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7"/>
        <w:gridCol w:w="2262"/>
        <w:gridCol w:w="1515"/>
        <w:gridCol w:w="1920"/>
        <w:gridCol w:w="1735"/>
        <w:gridCol w:w="1750"/>
        <w:gridCol w:w="2212"/>
      </w:tblGrid>
      <w:tr w:rsidR="00AC7E2D" w:rsidRPr="005B7466" w14:paraId="4B12FC69" w14:textId="77777777" w:rsidTr="007228D0">
        <w:trPr>
          <w:cantSplit/>
          <w:trHeight w:val="1397"/>
          <w:jc w:val="center"/>
        </w:trPr>
        <w:tc>
          <w:tcPr>
            <w:tcW w:w="1725"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CEBADE3"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159"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87A9941" w14:textId="77777777" w:rsidR="00423E80" w:rsidRDefault="00000000">
            <w:pPr>
              <w:spacing w:after="0" w:line="240" w:lineRule="auto"/>
              <w:jc w:val="center"/>
            </w:pPr>
            <w:r>
              <w:rPr>
                <w:b/>
              </w:rPr>
              <w:t>UNIVERSITAS PGRI RONGGOLAWE TUBAN</w:t>
            </w:r>
          </w:p>
          <w:p w14:paraId="425650DE" w14:textId="77777777" w:rsidR="00423E80" w:rsidRDefault="00000000">
            <w:pPr>
              <w:spacing w:after="0" w:line="240" w:lineRule="auto"/>
              <w:jc w:val="center"/>
            </w:pPr>
            <w:r>
              <w:rPr>
                <w:b/>
              </w:rPr>
              <w:t>FAKULTAS KEGURUAN DAN ILMU PENDIDIKAN</w:t>
            </w:r>
          </w:p>
          <w:p w14:paraId="046930F7" w14:textId="77777777" w:rsidR="00423E80" w:rsidRDefault="00000000">
            <w:pPr>
              <w:spacing w:after="0" w:line="240" w:lineRule="auto"/>
              <w:jc w:val="center"/>
            </w:pPr>
            <w:r>
              <w:rPr>
                <w:b/>
              </w:rPr>
              <w:t>PROGRAM STUDI PENDIDIKAN PANCASILA DAN KEWARGANEGARAAN</w:t>
            </w:r>
          </w:p>
        </w:tc>
        <w:tc>
          <w:tcPr>
            <w:tcW w:w="2212"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2881ED0" w14:textId="77777777" w:rsidR="00423E80" w:rsidRPr="00EF2639" w:rsidRDefault="00000000">
            <w:pPr>
              <w:spacing w:after="0" w:line="240" w:lineRule="auto"/>
              <w:jc w:val="center"/>
              <w:rPr>
                <w:lang w:val="nb-NO"/>
              </w:rPr>
            </w:pPr>
            <w:r w:rsidRPr="00EF2639">
              <w:rPr>
                <w:b/>
                <w:sz w:val="21"/>
                <w:lang w:val="nb-NO"/>
              </w:rPr>
              <w:t>PPKn/IV/PKN/MKK PPKn</w:t>
            </w:r>
          </w:p>
        </w:tc>
      </w:tr>
      <w:tr w:rsidR="00AC7E2D" w:rsidRPr="0015391E" w14:paraId="2CC350ED" w14:textId="77777777" w:rsidTr="007228D0">
        <w:trPr>
          <w:cantSplit/>
          <w:jc w:val="center"/>
        </w:trPr>
        <w:tc>
          <w:tcPr>
            <w:tcW w:w="15096"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26A22BC"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77B3BDE2" w14:textId="77777777" w:rsidTr="007228D0">
        <w:trPr>
          <w:cantSplit/>
          <w:jc w:val="center"/>
        </w:trPr>
        <w:tc>
          <w:tcPr>
            <w:tcW w:w="370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C046AA3"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62"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07BE78D"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35"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C6EDB20"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35"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3D9185D"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5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A889B67"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212"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5BE7C50"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48F7636B" w14:textId="77777777" w:rsidTr="007228D0">
        <w:trPr>
          <w:cantSplit/>
          <w:jc w:val="center"/>
        </w:trPr>
        <w:tc>
          <w:tcPr>
            <w:tcW w:w="370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88897A" w14:textId="77777777" w:rsidR="00423E80" w:rsidRDefault="00000000">
            <w:pPr>
              <w:spacing w:after="0" w:line="240" w:lineRule="auto"/>
            </w:pPr>
            <w:r>
              <w:rPr>
                <w:b/>
                <w:sz w:val="21"/>
              </w:rPr>
              <w:t>Hak Asasi Manusia</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0EE942" w14:textId="77777777" w:rsidR="00423E80" w:rsidRDefault="00000000">
            <w:pPr>
              <w:spacing w:after="0" w:line="240" w:lineRule="auto"/>
              <w:jc w:val="center"/>
            </w:pPr>
            <w:r>
              <w:rPr>
                <w:sz w:val="21"/>
              </w:rPr>
              <w:t>PKN3132</w:t>
            </w:r>
          </w:p>
        </w:tc>
        <w:tc>
          <w:tcPr>
            <w:tcW w:w="3435"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175DF2" w14:textId="55A49F2E" w:rsidR="00423E80" w:rsidRPr="00EF2639" w:rsidRDefault="005B7466">
            <w:pPr>
              <w:spacing w:after="0" w:line="240" w:lineRule="auto"/>
              <w:rPr>
                <w:lang w:val="fi-FI"/>
              </w:rPr>
            </w:pPr>
            <w:r w:rsidRPr="005B7466">
              <w:rPr>
                <w:sz w:val="21"/>
                <w:lang w:val="fi-FI"/>
              </w:rPr>
              <w:t>Mata Kuliah Keilmuan dan Keterampilan (MKK PPKn)</w:t>
            </w:r>
          </w:p>
        </w:tc>
        <w:tc>
          <w:tcPr>
            <w:tcW w:w="173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7BE600" w14:textId="77777777" w:rsidR="00423E80" w:rsidRDefault="00000000">
            <w:pPr>
              <w:spacing w:after="0" w:line="240" w:lineRule="auto"/>
              <w:jc w:val="center"/>
            </w:pPr>
            <w:r>
              <w:rPr>
                <w:sz w:val="21"/>
              </w:rPr>
              <w:t>2 SKS</w:t>
            </w:r>
          </w:p>
        </w:tc>
        <w:tc>
          <w:tcPr>
            <w:tcW w:w="17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338D13" w14:textId="77777777" w:rsidR="00423E80" w:rsidRDefault="00000000">
            <w:pPr>
              <w:spacing w:after="0" w:line="240" w:lineRule="auto"/>
              <w:jc w:val="center"/>
            </w:pPr>
            <w:r>
              <w:rPr>
                <w:sz w:val="21"/>
              </w:rPr>
              <w:t>4</w:t>
            </w:r>
          </w:p>
        </w:tc>
        <w:tc>
          <w:tcPr>
            <w:tcW w:w="22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B81480" w14:textId="77777777" w:rsidR="00423E80" w:rsidRDefault="00000000">
            <w:pPr>
              <w:spacing w:after="0" w:line="240" w:lineRule="auto"/>
              <w:jc w:val="center"/>
            </w:pPr>
            <w:r>
              <w:rPr>
                <w:sz w:val="21"/>
              </w:rPr>
              <w:t>Februari 2026</w:t>
            </w:r>
          </w:p>
        </w:tc>
      </w:tr>
      <w:tr w:rsidR="0053241F" w:rsidRPr="0015391E" w14:paraId="2228DC1A" w14:textId="77777777" w:rsidTr="007228D0">
        <w:trPr>
          <w:cantSplit/>
          <w:jc w:val="center"/>
        </w:trPr>
        <w:tc>
          <w:tcPr>
            <w:tcW w:w="3702"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5ADCF85"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777"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7FEFE62"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655"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C7199A4"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96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D201095"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7228D0" w:rsidRPr="0015391E" w14:paraId="59D311E3" w14:textId="77777777" w:rsidTr="007228D0">
        <w:trPr>
          <w:cantSplit/>
          <w:jc w:val="center"/>
        </w:trPr>
        <w:tc>
          <w:tcPr>
            <w:tcW w:w="3702" w:type="dxa"/>
            <w:gridSpan w:val="2"/>
            <w:vMerge/>
            <w:tcBorders>
              <w:left w:val="single" w:sz="4" w:space="0" w:color="000000"/>
              <w:bottom w:val="single" w:sz="4" w:space="0" w:color="000000"/>
              <w:right w:val="single" w:sz="4" w:space="0" w:color="000000"/>
            </w:tcBorders>
          </w:tcPr>
          <w:p w14:paraId="14909F39" w14:textId="77777777" w:rsidR="007228D0" w:rsidRPr="0015391E" w:rsidRDefault="007228D0" w:rsidP="007228D0">
            <w:pPr>
              <w:pStyle w:val="NoSpacing"/>
              <w:spacing w:after="240"/>
              <w:jc w:val="center"/>
              <w:rPr>
                <w:rFonts w:cstheme="majorHAnsi"/>
              </w:rPr>
            </w:pPr>
          </w:p>
        </w:tc>
        <w:tc>
          <w:tcPr>
            <w:tcW w:w="3777"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D58262" w14:textId="77777777" w:rsidR="007228D0" w:rsidRDefault="007228D0" w:rsidP="007228D0">
            <w:pPr>
              <w:spacing w:after="0" w:line="240" w:lineRule="auto"/>
              <w:jc w:val="center"/>
              <w:rPr>
                <w:sz w:val="21"/>
                <w:lang w:val="fi-FI"/>
              </w:rPr>
            </w:pPr>
          </w:p>
          <w:p w14:paraId="260643C0" w14:textId="77777777" w:rsidR="007228D0" w:rsidRDefault="007228D0" w:rsidP="007228D0">
            <w:pPr>
              <w:spacing w:after="0" w:line="240" w:lineRule="auto"/>
              <w:jc w:val="center"/>
              <w:rPr>
                <w:sz w:val="21"/>
                <w:lang w:val="fi-FI"/>
              </w:rPr>
            </w:pPr>
          </w:p>
          <w:p w14:paraId="1E1E31F4" w14:textId="77777777" w:rsidR="007228D0" w:rsidRDefault="007228D0" w:rsidP="007228D0">
            <w:pPr>
              <w:spacing w:after="0" w:line="240" w:lineRule="auto"/>
              <w:jc w:val="center"/>
              <w:rPr>
                <w:sz w:val="21"/>
                <w:lang w:val="fi-FI"/>
              </w:rPr>
            </w:pPr>
          </w:p>
          <w:p w14:paraId="0B391604" w14:textId="5961F5C3" w:rsidR="007228D0" w:rsidRPr="007228D0" w:rsidRDefault="007228D0" w:rsidP="007228D0">
            <w:pPr>
              <w:spacing w:after="0" w:line="240" w:lineRule="auto"/>
              <w:jc w:val="center"/>
              <w:rPr>
                <w:lang w:val="fi-FI"/>
              </w:rPr>
            </w:pPr>
            <w:r w:rsidRPr="00EF2639">
              <w:rPr>
                <w:sz w:val="21"/>
                <w:lang w:val="fi-FI"/>
              </w:rPr>
              <w:t>Dwi Wahyu Kartikasari, M.Pd.</w:t>
            </w:r>
          </w:p>
        </w:tc>
        <w:tc>
          <w:tcPr>
            <w:tcW w:w="3655"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EA9252" w14:textId="77777777" w:rsidR="007228D0" w:rsidRDefault="007228D0" w:rsidP="007228D0">
            <w:pPr>
              <w:spacing w:after="0" w:line="240" w:lineRule="auto"/>
              <w:jc w:val="center"/>
              <w:rPr>
                <w:sz w:val="21"/>
                <w:lang w:val="fi-FI"/>
              </w:rPr>
            </w:pPr>
          </w:p>
          <w:p w14:paraId="636142D3" w14:textId="77777777" w:rsidR="007228D0" w:rsidRDefault="007228D0" w:rsidP="007228D0">
            <w:pPr>
              <w:spacing w:after="0" w:line="240" w:lineRule="auto"/>
              <w:jc w:val="center"/>
              <w:rPr>
                <w:sz w:val="21"/>
                <w:lang w:val="fi-FI"/>
              </w:rPr>
            </w:pPr>
          </w:p>
          <w:p w14:paraId="2AE59E1B" w14:textId="77777777" w:rsidR="007228D0" w:rsidRDefault="007228D0" w:rsidP="007228D0">
            <w:pPr>
              <w:spacing w:after="0" w:line="240" w:lineRule="auto"/>
              <w:jc w:val="center"/>
              <w:rPr>
                <w:sz w:val="21"/>
                <w:lang w:val="fi-FI"/>
              </w:rPr>
            </w:pPr>
          </w:p>
          <w:p w14:paraId="280E55CC" w14:textId="254D8B4C" w:rsidR="007228D0" w:rsidRPr="00EF2639" w:rsidRDefault="007228D0" w:rsidP="007228D0">
            <w:pPr>
              <w:spacing w:after="0" w:line="240" w:lineRule="auto"/>
              <w:jc w:val="center"/>
              <w:rPr>
                <w:lang w:val="fi-FI"/>
              </w:rPr>
            </w:pPr>
            <w:r w:rsidRPr="00EF2639">
              <w:rPr>
                <w:sz w:val="21"/>
                <w:lang w:val="fi-FI"/>
              </w:rPr>
              <w:t>Dwi Wahyu Kartikasari, M.Pd.</w:t>
            </w:r>
          </w:p>
        </w:tc>
        <w:tc>
          <w:tcPr>
            <w:tcW w:w="396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BDE474" w14:textId="77777777" w:rsidR="007228D0" w:rsidRPr="007228D0" w:rsidRDefault="007228D0" w:rsidP="007228D0">
            <w:pPr>
              <w:spacing w:after="0" w:line="240" w:lineRule="auto"/>
              <w:jc w:val="center"/>
              <w:rPr>
                <w:sz w:val="21"/>
                <w:lang w:val="fi-FI"/>
              </w:rPr>
            </w:pPr>
          </w:p>
          <w:p w14:paraId="2820B525" w14:textId="77777777" w:rsidR="007228D0" w:rsidRPr="007228D0" w:rsidRDefault="007228D0" w:rsidP="007228D0">
            <w:pPr>
              <w:spacing w:after="0" w:line="240" w:lineRule="auto"/>
              <w:jc w:val="center"/>
              <w:rPr>
                <w:sz w:val="21"/>
                <w:lang w:val="fi-FI"/>
              </w:rPr>
            </w:pPr>
          </w:p>
          <w:p w14:paraId="594AE0EB" w14:textId="77777777" w:rsidR="007228D0" w:rsidRPr="007228D0" w:rsidRDefault="007228D0" w:rsidP="007228D0">
            <w:pPr>
              <w:spacing w:after="0" w:line="240" w:lineRule="auto"/>
              <w:jc w:val="center"/>
              <w:rPr>
                <w:sz w:val="21"/>
                <w:lang w:val="fi-FI"/>
              </w:rPr>
            </w:pPr>
          </w:p>
          <w:p w14:paraId="48FE2B61" w14:textId="09D2065D" w:rsidR="007228D0" w:rsidRDefault="007228D0" w:rsidP="007228D0">
            <w:pPr>
              <w:spacing w:after="0" w:line="240" w:lineRule="auto"/>
              <w:jc w:val="center"/>
            </w:pPr>
            <w:r>
              <w:rPr>
                <w:sz w:val="21"/>
              </w:rPr>
              <w:t>Mario Fahmi Syahrial, M.Pd.</w:t>
            </w:r>
          </w:p>
        </w:tc>
      </w:tr>
      <w:tr w:rsidR="007228D0" w:rsidRPr="005B7466" w14:paraId="4F4E00C6"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1620FA7" w14:textId="77777777" w:rsidR="007228D0" w:rsidRPr="0015391E" w:rsidRDefault="007228D0" w:rsidP="007228D0">
            <w:pPr>
              <w:pStyle w:val="NoSpacing"/>
              <w:rPr>
                <w:rFonts w:cstheme="majorHAnsi"/>
                <w:b/>
                <w:bCs/>
              </w:rPr>
            </w:pPr>
            <w:r w:rsidRPr="0015391E">
              <w:rPr>
                <w:rFonts w:cstheme="majorHAnsi"/>
                <w:b/>
                <w:bCs/>
              </w:rPr>
              <w:t>Capaian Pembelajaran (CP)</w:t>
            </w:r>
          </w:p>
        </w:tc>
        <w:tc>
          <w:tcPr>
            <w:tcW w:w="13371"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9FF3981" w14:textId="77777777" w:rsidR="007228D0" w:rsidRPr="0015391E" w:rsidRDefault="007228D0" w:rsidP="007228D0">
            <w:pPr>
              <w:pStyle w:val="NoSpacing"/>
              <w:rPr>
                <w:rFonts w:cstheme="majorHAnsi"/>
                <w:b/>
                <w:bCs/>
                <w:lang w:val="nb-NO"/>
              </w:rPr>
            </w:pPr>
            <w:r w:rsidRPr="0015391E">
              <w:rPr>
                <w:rFonts w:cstheme="majorHAnsi"/>
                <w:b/>
                <w:bCs/>
                <w:lang w:val="nb-NO"/>
              </w:rPr>
              <w:t>CPL-PRODI yang dibebankan pada MK</w:t>
            </w:r>
          </w:p>
        </w:tc>
      </w:tr>
      <w:tr w:rsidR="007228D0" w:rsidRPr="005B7466" w14:paraId="350A0256"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808FF5" w14:textId="77777777" w:rsidR="007228D0" w:rsidRPr="0015391E" w:rsidRDefault="007228D0" w:rsidP="007228D0">
            <w:pPr>
              <w:pStyle w:val="NoSpacing"/>
              <w:spacing w:after="40" w:line="276" w:lineRule="auto"/>
              <w:rPr>
                <w:rFonts w:cstheme="majorHAnsi"/>
                <w:lang w:val="nb-NO"/>
              </w:rPr>
            </w:pPr>
          </w:p>
        </w:tc>
        <w:tc>
          <w:tcPr>
            <w:tcW w:w="13371"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1F96A7" w14:textId="77777777" w:rsidR="007228D0" w:rsidRPr="00EF2639" w:rsidRDefault="007228D0" w:rsidP="007228D0">
            <w:pPr>
              <w:spacing w:after="0" w:line="240" w:lineRule="auto"/>
              <w:rPr>
                <w:lang w:val="nb-NO"/>
              </w:rPr>
            </w:pPr>
            <w:r w:rsidRPr="00EF2639">
              <w:rPr>
                <w:sz w:val="21"/>
                <w:lang w:val="nb-NO"/>
              </w:rPr>
              <w:t>CPL1: Bertakwa kepada Tuhan YME, menjunjung tinggi nilai kemanusiaan, martabat manusia, keadilan universal, dan etika moral dalam menegakkan hak asasi manusia.</w:t>
            </w:r>
          </w:p>
          <w:p w14:paraId="47E346D4" w14:textId="77777777" w:rsidR="007228D0" w:rsidRPr="00EF2639" w:rsidRDefault="007228D0" w:rsidP="007228D0">
            <w:pPr>
              <w:spacing w:after="0" w:line="240" w:lineRule="auto"/>
              <w:rPr>
                <w:lang w:val="nb-NO"/>
              </w:rPr>
            </w:pPr>
          </w:p>
          <w:p w14:paraId="75211BC3" w14:textId="77777777" w:rsidR="007228D0" w:rsidRPr="00EF2639" w:rsidRDefault="007228D0" w:rsidP="007228D0">
            <w:pPr>
              <w:spacing w:after="0" w:line="240" w:lineRule="auto"/>
              <w:rPr>
                <w:lang w:val="nb-NO"/>
              </w:rPr>
            </w:pPr>
            <w:r w:rsidRPr="00EF2639">
              <w:rPr>
                <w:sz w:val="21"/>
                <w:lang w:val="nb-NO"/>
              </w:rPr>
              <w:t>CPL2: Menghargai keberagaman, mengadvokasi non-diskriminasi, serta memiliki kepekaan sosial dan kepedulian terhadap kelompok rentan dan marjinal.</w:t>
            </w:r>
          </w:p>
          <w:p w14:paraId="1233057F" w14:textId="77777777" w:rsidR="007228D0" w:rsidRPr="00EF2639" w:rsidRDefault="007228D0" w:rsidP="007228D0">
            <w:pPr>
              <w:spacing w:after="0" w:line="240" w:lineRule="auto"/>
              <w:rPr>
                <w:lang w:val="nb-NO"/>
              </w:rPr>
            </w:pPr>
          </w:p>
          <w:p w14:paraId="4A66A424" w14:textId="77777777" w:rsidR="007228D0" w:rsidRPr="00EF2639" w:rsidRDefault="007228D0" w:rsidP="007228D0">
            <w:pPr>
              <w:spacing w:after="0" w:line="240" w:lineRule="auto"/>
              <w:rPr>
                <w:lang w:val="nb-NO"/>
              </w:rPr>
            </w:pPr>
            <w:r w:rsidRPr="00EF2639">
              <w:rPr>
                <w:sz w:val="21"/>
                <w:lang w:val="nb-NO"/>
              </w:rPr>
              <w:t>CPL6: Mampu menganalisis kasus-kasus pelanggaran HAM (berat dan biasa), mekanisme peradilan HAM, serta merancang program edukasi/advokasi HAM berbasis sekolah dan masyarakat.</w:t>
            </w:r>
          </w:p>
          <w:p w14:paraId="5EB3CC19" w14:textId="77777777" w:rsidR="007228D0" w:rsidRPr="00EF2639" w:rsidRDefault="007228D0" w:rsidP="007228D0">
            <w:pPr>
              <w:spacing w:after="0" w:line="240" w:lineRule="auto"/>
              <w:rPr>
                <w:lang w:val="nb-NO"/>
              </w:rPr>
            </w:pPr>
          </w:p>
          <w:p w14:paraId="32A9BED0" w14:textId="77777777" w:rsidR="007228D0" w:rsidRPr="00EF2639" w:rsidRDefault="007228D0" w:rsidP="007228D0">
            <w:pPr>
              <w:spacing w:after="0" w:line="240" w:lineRule="auto"/>
              <w:rPr>
                <w:lang w:val="nb-NO"/>
              </w:rPr>
            </w:pPr>
            <w:r w:rsidRPr="00EF2639">
              <w:rPr>
                <w:sz w:val="21"/>
                <w:lang w:val="nb-NO"/>
              </w:rPr>
              <w:t>CPL8: Menguasai secara mendalam konsep teoretis HAM, tiga generasi HAM, instrumen HAM internasional (DUHAM, ICCPR, ICESCR) dan nasional (UUD 1945, UU 39/1999, UU 26/2000).</w:t>
            </w:r>
          </w:p>
        </w:tc>
      </w:tr>
      <w:tr w:rsidR="007228D0" w:rsidRPr="005B7466" w14:paraId="631B0413"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C086FBD" w14:textId="77777777" w:rsidR="007228D0" w:rsidRPr="0015391E" w:rsidRDefault="007228D0" w:rsidP="007228D0">
            <w:pPr>
              <w:pStyle w:val="NoSpacing"/>
              <w:rPr>
                <w:rFonts w:cstheme="majorHAnsi"/>
                <w:lang w:val="nb-NO"/>
              </w:rPr>
            </w:pPr>
          </w:p>
        </w:tc>
        <w:tc>
          <w:tcPr>
            <w:tcW w:w="13371"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AB37EF9" w14:textId="77777777" w:rsidR="007228D0" w:rsidRPr="0015391E" w:rsidRDefault="007228D0" w:rsidP="007228D0">
            <w:pPr>
              <w:pStyle w:val="NoSpacing"/>
              <w:rPr>
                <w:rFonts w:cstheme="majorHAnsi"/>
                <w:b/>
                <w:bCs/>
                <w:lang w:val="fi-FI"/>
              </w:rPr>
            </w:pPr>
            <w:r w:rsidRPr="0015391E">
              <w:rPr>
                <w:rFonts w:cstheme="majorHAnsi"/>
                <w:b/>
                <w:bCs/>
                <w:lang w:val="fi-FI"/>
              </w:rPr>
              <w:t>Capaian Pembelajaran Mata Kuliah (CPMK)</w:t>
            </w:r>
          </w:p>
        </w:tc>
      </w:tr>
      <w:tr w:rsidR="007228D0" w:rsidRPr="005B7466" w14:paraId="11946873"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E784324" w14:textId="77777777" w:rsidR="007228D0" w:rsidRPr="0015391E" w:rsidRDefault="007228D0" w:rsidP="007228D0">
            <w:pPr>
              <w:pStyle w:val="NoSpacing"/>
              <w:spacing w:after="40" w:line="276" w:lineRule="auto"/>
              <w:rPr>
                <w:rFonts w:cstheme="majorHAnsi"/>
                <w:lang w:val="fi-FI"/>
              </w:rPr>
            </w:pPr>
          </w:p>
        </w:tc>
        <w:tc>
          <w:tcPr>
            <w:tcW w:w="13371"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6B487AF" w14:textId="77777777" w:rsidR="007228D0" w:rsidRPr="00EF2639" w:rsidRDefault="007228D0" w:rsidP="007228D0">
            <w:pPr>
              <w:spacing w:after="0" w:line="240" w:lineRule="auto"/>
              <w:rPr>
                <w:lang w:val="fi-FI"/>
              </w:rPr>
            </w:pPr>
            <w:r w:rsidRPr="00EF2639">
              <w:rPr>
                <w:sz w:val="21"/>
                <w:lang w:val="fi-FI"/>
              </w:rPr>
              <w:t>CPMK1</w:t>
            </w:r>
            <w:r w:rsidRPr="00EF2639">
              <w:rPr>
                <w:sz w:val="21"/>
                <w:lang w:val="fi-FI"/>
              </w:rPr>
              <w:tab/>
              <w:t>Mampu memahami dan menjelaskan hakikat, sejarah, filosofi, prinsip-prinsip universalitas dan relativisme budaya dalam Hak Asasi Manusia.</w:t>
            </w:r>
          </w:p>
          <w:p w14:paraId="56C6029D" w14:textId="77777777" w:rsidR="007228D0" w:rsidRPr="00EF2639" w:rsidRDefault="007228D0" w:rsidP="007228D0">
            <w:pPr>
              <w:spacing w:after="0" w:line="240" w:lineRule="auto"/>
              <w:rPr>
                <w:lang w:val="fi-FI"/>
              </w:rPr>
            </w:pPr>
            <w:r w:rsidRPr="00EF2639">
              <w:rPr>
                <w:sz w:val="21"/>
                <w:lang w:val="fi-FI"/>
              </w:rPr>
              <w:t>CPMK2</w:t>
            </w:r>
            <w:r w:rsidRPr="00EF2639">
              <w:rPr>
                <w:sz w:val="21"/>
                <w:lang w:val="fi-FI"/>
              </w:rPr>
              <w:tab/>
              <w:t>Mampu menelaah tiga generasi HAM dan instrumen pokok hukum HAM internasional (</w:t>
            </w:r>
            <w:r w:rsidRPr="00EF2639">
              <w:rPr>
                <w:i/>
                <w:sz w:val="21"/>
                <w:lang w:val="fi-FI"/>
              </w:rPr>
              <w:t>International Bill of Human Rights</w:t>
            </w:r>
            <w:r w:rsidRPr="00EF2639">
              <w:rPr>
                <w:sz w:val="21"/>
                <w:lang w:val="fi-FI"/>
              </w:rPr>
              <w:t>).</w:t>
            </w:r>
          </w:p>
          <w:p w14:paraId="055F2A2A" w14:textId="77777777" w:rsidR="007228D0" w:rsidRPr="00EF2639" w:rsidRDefault="007228D0" w:rsidP="007228D0">
            <w:pPr>
              <w:spacing w:after="0" w:line="240" w:lineRule="auto"/>
              <w:rPr>
                <w:lang w:val="fi-FI"/>
              </w:rPr>
            </w:pPr>
            <w:r w:rsidRPr="00EF2639">
              <w:rPr>
                <w:sz w:val="21"/>
                <w:lang w:val="fi-FI"/>
              </w:rPr>
              <w:t>CPMK3</w:t>
            </w:r>
            <w:r w:rsidRPr="00EF2639">
              <w:rPr>
                <w:sz w:val="21"/>
                <w:lang w:val="fi-FI"/>
              </w:rPr>
              <w:tab/>
              <w:t>Mampu menganalisis pengaturan HAM dalam hukum nasional Indonesia serta kelembagaan perlindungan HAM (Komnas HAM, Komnas Perempuan, KPAI).</w:t>
            </w:r>
          </w:p>
          <w:p w14:paraId="2EE13AAA" w14:textId="77777777" w:rsidR="007228D0" w:rsidRPr="00EF2639" w:rsidRDefault="007228D0" w:rsidP="007228D0">
            <w:pPr>
              <w:spacing w:after="0" w:line="240" w:lineRule="auto"/>
              <w:rPr>
                <w:lang w:val="fi-FI"/>
              </w:rPr>
            </w:pPr>
            <w:r w:rsidRPr="00EF2639">
              <w:rPr>
                <w:sz w:val="21"/>
                <w:lang w:val="fi-FI"/>
              </w:rPr>
              <w:t>CPMK4</w:t>
            </w:r>
            <w:r w:rsidRPr="00EF2639">
              <w:rPr>
                <w:sz w:val="21"/>
                <w:lang w:val="fi-FI"/>
              </w:rPr>
              <w:tab/>
              <w:t>Mampu mengevaluasi pelanggaran HAM berat (</w:t>
            </w:r>
            <w:r w:rsidRPr="00EF2639">
              <w:rPr>
                <w:i/>
                <w:sz w:val="21"/>
                <w:lang w:val="fi-FI"/>
              </w:rPr>
              <w:t>gross violations of human rights</w:t>
            </w:r>
            <w:r w:rsidRPr="00EF2639">
              <w:rPr>
                <w:sz w:val="21"/>
                <w:lang w:val="fi-FI"/>
              </w:rPr>
              <w:t>), peradilan HAM, mekanisme keadilan transisional, dan pendidikan HAM di sekolah.</w:t>
            </w:r>
          </w:p>
        </w:tc>
      </w:tr>
      <w:tr w:rsidR="007228D0" w:rsidRPr="005B7466" w14:paraId="03E1A74C"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577AB58" w14:textId="77777777" w:rsidR="007228D0" w:rsidRPr="00EF2639" w:rsidRDefault="007228D0" w:rsidP="007228D0">
            <w:pPr>
              <w:pStyle w:val="NoSpacing"/>
              <w:rPr>
                <w:rFonts w:cstheme="majorHAnsi"/>
                <w:b/>
                <w:bCs/>
                <w:lang w:val="fi-FI"/>
              </w:rPr>
            </w:pPr>
          </w:p>
        </w:tc>
        <w:tc>
          <w:tcPr>
            <w:tcW w:w="13371"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AF4FED9" w14:textId="77777777" w:rsidR="007228D0" w:rsidRPr="00EF2639" w:rsidRDefault="007228D0" w:rsidP="007228D0">
            <w:pPr>
              <w:pStyle w:val="NoSpacing"/>
              <w:rPr>
                <w:rFonts w:cstheme="majorHAnsi"/>
                <w:b/>
                <w:bCs/>
                <w:lang w:val="fi-FI"/>
              </w:rPr>
            </w:pPr>
            <w:r w:rsidRPr="00EF2639">
              <w:rPr>
                <w:rFonts w:cstheme="majorHAnsi"/>
                <w:b/>
                <w:bCs/>
                <w:lang w:val="fi-FI"/>
              </w:rPr>
              <w:t>Kemampuan akhir tiap tahapan belajar (Sub-CPMK)</w:t>
            </w:r>
          </w:p>
        </w:tc>
      </w:tr>
      <w:tr w:rsidR="007228D0" w:rsidRPr="00B2181B" w14:paraId="02D8DF29"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DBC7A2" w14:textId="77777777" w:rsidR="007228D0" w:rsidRPr="00EF2639" w:rsidRDefault="007228D0" w:rsidP="007228D0">
            <w:pPr>
              <w:pStyle w:val="NoSpacing"/>
              <w:spacing w:after="40" w:line="276" w:lineRule="auto"/>
              <w:rPr>
                <w:rFonts w:cstheme="majorHAnsi"/>
                <w:lang w:val="fi-FI"/>
              </w:rPr>
            </w:pPr>
          </w:p>
        </w:tc>
        <w:tc>
          <w:tcPr>
            <w:tcW w:w="13371"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864E18" w14:textId="77777777" w:rsidR="007228D0" w:rsidRPr="00EF2639" w:rsidRDefault="007228D0" w:rsidP="007228D0">
            <w:pPr>
              <w:spacing w:after="0" w:line="240" w:lineRule="auto"/>
              <w:rPr>
                <w:lang w:val="fi-FI"/>
              </w:rPr>
            </w:pPr>
            <w:r w:rsidRPr="00EF2639">
              <w:rPr>
                <w:sz w:val="21"/>
                <w:lang w:val="fi-FI"/>
              </w:rPr>
              <w:t>Sub-CPMK 1 [C2, A2]: Mahasiswa mampu menjelaskan definisi, hakikat kodrati, dan landasan filosofis HAM (Hukum Alam Locke hingga Human Dignity).</w:t>
            </w:r>
          </w:p>
          <w:p w14:paraId="6F6ECA0E" w14:textId="77777777" w:rsidR="007228D0" w:rsidRPr="00EF2639" w:rsidRDefault="007228D0" w:rsidP="007228D0">
            <w:pPr>
              <w:spacing w:after="0" w:line="240" w:lineRule="auto"/>
              <w:rPr>
                <w:lang w:val="fi-FI"/>
              </w:rPr>
            </w:pPr>
            <w:r w:rsidRPr="00EF2639">
              <w:rPr>
                <w:sz w:val="21"/>
                <w:lang w:val="fi-FI"/>
              </w:rPr>
              <w:t>Sub-CPMK 2 [C2, A2]: Mahasiswa mampu membedakan prinsip-prinsip HAM: universalitas, ketidakterbagian (</w:t>
            </w:r>
            <w:r w:rsidRPr="00EF2639">
              <w:rPr>
                <w:i/>
                <w:sz w:val="21"/>
                <w:lang w:val="fi-FI"/>
              </w:rPr>
              <w:t>indivisibility</w:t>
            </w:r>
            <w:r w:rsidRPr="00EF2639">
              <w:rPr>
                <w:sz w:val="21"/>
                <w:lang w:val="fi-FI"/>
              </w:rPr>
              <w:t>), kesalingtergantungan, non-diskriminasi, dan kesetaraan.</w:t>
            </w:r>
          </w:p>
          <w:p w14:paraId="084A7C0B" w14:textId="77777777" w:rsidR="007228D0" w:rsidRPr="00EF2639" w:rsidRDefault="007228D0" w:rsidP="007228D0">
            <w:pPr>
              <w:spacing w:after="0" w:line="240" w:lineRule="auto"/>
              <w:rPr>
                <w:lang w:val="fi-FI"/>
              </w:rPr>
            </w:pPr>
            <w:r w:rsidRPr="00EF2639">
              <w:rPr>
                <w:sz w:val="21"/>
                <w:lang w:val="fi-FI"/>
              </w:rPr>
              <w:t>Sub-CPMK 3 [C4, A3]: Mahasiswa mampu menganalisis perdebatan universalisme versus relativisme budaya dalam penegakan HAM di negara berkembang.</w:t>
            </w:r>
          </w:p>
          <w:p w14:paraId="2C855656" w14:textId="77777777" w:rsidR="007228D0" w:rsidRPr="00EF2639" w:rsidRDefault="007228D0" w:rsidP="007228D0">
            <w:pPr>
              <w:spacing w:after="0" w:line="240" w:lineRule="auto"/>
              <w:rPr>
                <w:lang w:val="fi-FI"/>
              </w:rPr>
            </w:pPr>
            <w:r w:rsidRPr="00EF2639">
              <w:rPr>
                <w:sz w:val="21"/>
                <w:lang w:val="fi-FI"/>
              </w:rPr>
              <w:t>Sub-CPMK 4 [C4, A3]: Mahasiswa mampu menelaah klasifikasi Tiga Generasi HAM Karel Vasak (Hak Sipil-Politik, Hak Ekonomi-Sosial-Budaya, Hak Solidaritas/Kolektif).</w:t>
            </w:r>
          </w:p>
          <w:p w14:paraId="124DFEC1" w14:textId="77777777" w:rsidR="007228D0" w:rsidRDefault="007228D0" w:rsidP="007228D0">
            <w:pPr>
              <w:spacing w:after="0" w:line="240" w:lineRule="auto"/>
            </w:pPr>
            <w:r>
              <w:rPr>
                <w:sz w:val="21"/>
              </w:rPr>
              <w:t>Sub-CPMK 5 [C4, A3]: Mahasiswa mampu menganalisis instrumen internasional: Universal Declaration of Human Rights (UDHR 1948), ICCPR, dan ICESCR.</w:t>
            </w:r>
          </w:p>
          <w:p w14:paraId="5532FFF6" w14:textId="77777777" w:rsidR="007228D0" w:rsidRDefault="007228D0" w:rsidP="007228D0">
            <w:pPr>
              <w:spacing w:after="0" w:line="240" w:lineRule="auto"/>
            </w:pPr>
            <w:r>
              <w:rPr>
                <w:sz w:val="21"/>
              </w:rPr>
              <w:t>Sub-CPMK 6 [C4, A3]: Mahasiswa mampu mengevaluasi perkembangan pengaturan HAM dalam konstitusi Indonesia (Pasal 28A-28J UUD 1945 Pasca-Amandemen).</w:t>
            </w:r>
          </w:p>
          <w:p w14:paraId="20927602" w14:textId="77777777" w:rsidR="007228D0" w:rsidRDefault="007228D0" w:rsidP="007228D0">
            <w:pPr>
              <w:spacing w:after="0" w:line="240" w:lineRule="auto"/>
            </w:pPr>
            <w:r>
              <w:rPr>
                <w:sz w:val="21"/>
              </w:rPr>
              <w:t>Sub-CPMK 7 [C4, A3]: Mahasiswa mampu menganalisis pokok-pokok UU No. 39 Tahun 1999 tentang Hak Asasi Manusia dan kewajiban dasar manusia.</w:t>
            </w:r>
          </w:p>
          <w:p w14:paraId="2DC5E4F3" w14:textId="77777777" w:rsidR="007228D0" w:rsidRDefault="007228D0" w:rsidP="007228D0">
            <w:pPr>
              <w:spacing w:after="0" w:line="240" w:lineRule="auto"/>
            </w:pPr>
            <w:r>
              <w:rPr>
                <w:sz w:val="21"/>
              </w:rPr>
              <w:t>Sub-CPMK 8 [C4, A3]: Mahasiswa mampu menelaah hak-hak kelompok rentan: perempuan, anak, penyandang disabilitas, dan masyarakat adat.</w:t>
            </w:r>
          </w:p>
          <w:p w14:paraId="1BECF6ED" w14:textId="77777777" w:rsidR="007228D0" w:rsidRDefault="007228D0" w:rsidP="007228D0">
            <w:pPr>
              <w:spacing w:after="0" w:line="240" w:lineRule="auto"/>
            </w:pPr>
            <w:r>
              <w:rPr>
                <w:sz w:val="21"/>
              </w:rPr>
              <w:t>Sub-CPMK 9 [C4, A3]: Mahasiswa mampu mengevaluasi tugas, wewenang, dan independensi Komisi Nasional Hak Asasi Manusia (Komnas HAM) dan lembaga kuasi-pemerintah.</w:t>
            </w:r>
          </w:p>
          <w:p w14:paraId="6CC9A1DC" w14:textId="77777777" w:rsidR="007228D0" w:rsidRDefault="007228D0" w:rsidP="007228D0">
            <w:pPr>
              <w:spacing w:after="0" w:line="240" w:lineRule="auto"/>
            </w:pPr>
            <w:r>
              <w:rPr>
                <w:sz w:val="21"/>
              </w:rPr>
              <w:t>Sub-CPMK 10 [C5, A3]: Mahasiswa mampu menganalisis kejahatan terhadap kemanusiaan dan genosida sebagai pelanggaran HAM berat menurut UU No. 26 Tahun 2000.</w:t>
            </w:r>
          </w:p>
          <w:p w14:paraId="0E5364DE" w14:textId="77777777" w:rsidR="007228D0" w:rsidRDefault="007228D0" w:rsidP="007228D0">
            <w:pPr>
              <w:spacing w:after="0" w:line="240" w:lineRule="auto"/>
            </w:pPr>
            <w:r>
              <w:rPr>
                <w:sz w:val="21"/>
              </w:rPr>
              <w:t>Sub-CPMK 11 [C5, A3]: Mahasiswa mampu mengevaluasi yurisdiksi dan efektivitas Pengadilan HAM ad hoc dan Pengadilan HAM permanen di Indonesia.</w:t>
            </w:r>
          </w:p>
          <w:p w14:paraId="30515A83" w14:textId="77777777" w:rsidR="007228D0" w:rsidRDefault="007228D0" w:rsidP="007228D0">
            <w:pPr>
              <w:spacing w:after="0" w:line="240" w:lineRule="auto"/>
            </w:pPr>
            <w:r>
              <w:rPr>
                <w:sz w:val="21"/>
              </w:rPr>
              <w:t>Sub-CPMK 12 [C5, A3]: Mahasiswa mampu menelaah konsep Keadilan Transisional (</w:t>
            </w:r>
            <w:r>
              <w:rPr>
                <w:i/>
                <w:sz w:val="21"/>
              </w:rPr>
              <w:t>Transitional Justice</w:t>
            </w:r>
            <w:r>
              <w:rPr>
                <w:sz w:val="21"/>
              </w:rPr>
              <w:t>) dan Komisi Kebenaran dan Rekonsiliasi (KKR).</w:t>
            </w:r>
          </w:p>
          <w:p w14:paraId="3C0A2078" w14:textId="77777777" w:rsidR="007228D0" w:rsidRDefault="007228D0" w:rsidP="007228D0">
            <w:pPr>
              <w:spacing w:after="0" w:line="240" w:lineRule="auto"/>
            </w:pPr>
            <w:r>
              <w:rPr>
                <w:sz w:val="21"/>
              </w:rPr>
              <w:t>Sub-CPMK 13 [C5, A3]: Mahasiswa mampu menganalisis isu kontemporer HAM: kebebasan berekspresi di ruang siber, perlindungan data pribadi, dan kejahatan lingkungan.</w:t>
            </w:r>
          </w:p>
          <w:p w14:paraId="6B8C5D01" w14:textId="77777777" w:rsidR="007228D0" w:rsidRDefault="007228D0" w:rsidP="007228D0">
            <w:pPr>
              <w:spacing w:after="0" w:line="240" w:lineRule="auto"/>
            </w:pPr>
            <w:r>
              <w:rPr>
                <w:sz w:val="21"/>
              </w:rPr>
              <w:t>Sub-CPMK 14 [C6, P3]: Mahasiswa mampu merancang modul edukasi HAM berbasis sekolah (</w:t>
            </w:r>
            <w:r>
              <w:rPr>
                <w:i/>
                <w:sz w:val="21"/>
              </w:rPr>
              <w:t>Human Rights Education</w:t>
            </w:r>
            <w:r>
              <w:rPr>
                <w:sz w:val="21"/>
              </w:rPr>
              <w:t>) atau kampanye advokasi anti-diskriminasi.</w:t>
            </w:r>
          </w:p>
        </w:tc>
      </w:tr>
      <w:tr w:rsidR="007228D0" w:rsidRPr="0015391E" w14:paraId="4DCDAC07"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4F5DBAB" w14:textId="77777777" w:rsidR="007228D0" w:rsidRPr="00EF2639" w:rsidRDefault="007228D0" w:rsidP="007228D0">
            <w:pPr>
              <w:pStyle w:val="NoSpacing"/>
              <w:rPr>
                <w:rFonts w:cstheme="majorHAnsi"/>
              </w:rPr>
            </w:pPr>
          </w:p>
        </w:tc>
        <w:tc>
          <w:tcPr>
            <w:tcW w:w="13371"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6F91CAA" w14:textId="77777777" w:rsidR="007228D0" w:rsidRPr="0015391E" w:rsidRDefault="007228D0" w:rsidP="007228D0">
            <w:pPr>
              <w:pStyle w:val="NoSpacing"/>
              <w:rPr>
                <w:rFonts w:cstheme="majorHAnsi"/>
              </w:rPr>
            </w:pPr>
            <w:r w:rsidRPr="0015391E">
              <w:rPr>
                <w:rFonts w:cstheme="majorHAnsi"/>
                <w:b/>
              </w:rPr>
              <w:t>Korelasi antara CPL/CPMK terhadap Sub-CPMK</w:t>
            </w:r>
          </w:p>
        </w:tc>
      </w:tr>
      <w:tr w:rsidR="007228D0" w:rsidRPr="0015391E" w14:paraId="689D9C3B"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tcPr>
          <w:p w14:paraId="664D7590" w14:textId="77777777" w:rsidR="007228D0" w:rsidRPr="0015391E" w:rsidRDefault="007228D0" w:rsidP="007228D0">
            <w:pPr>
              <w:pStyle w:val="NoSpacing"/>
              <w:rPr>
                <w:rFonts w:cstheme="majorHAnsi"/>
                <w:lang w:val="nb-NO"/>
              </w:rPr>
            </w:pPr>
          </w:p>
        </w:tc>
        <w:tc>
          <w:tcPr>
            <w:tcW w:w="13371"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44A3FA2B" w14:textId="77777777" w:rsidR="007228D0" w:rsidRDefault="007228D0" w:rsidP="007228D0"/>
          <w:p w14:paraId="61C109D4" w14:textId="77777777" w:rsidR="007228D0" w:rsidRDefault="007228D0" w:rsidP="007228D0"/>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7228D0" w14:paraId="45D4083C" w14:textId="77777777">
              <w:tc>
                <w:tcPr>
                  <w:tcW w:w="2234" w:type="dxa"/>
                  <w:shd w:val="clear" w:color="auto" w:fill="EAECEE"/>
                  <w:tcMar>
                    <w:top w:w="100" w:type="dxa"/>
                    <w:left w:w="140" w:type="dxa"/>
                    <w:bottom w:w="100" w:type="dxa"/>
                    <w:right w:w="140" w:type="dxa"/>
                  </w:tcMar>
                </w:tcPr>
                <w:p w14:paraId="45A2EB6C" w14:textId="77777777" w:rsidR="007228D0" w:rsidRDefault="007228D0" w:rsidP="007228D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162E6D2C" w14:textId="77777777" w:rsidR="007228D0" w:rsidRDefault="007228D0" w:rsidP="007228D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0E1EE9C9" w14:textId="77777777" w:rsidR="007228D0" w:rsidRDefault="007228D0" w:rsidP="007228D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52FB6B5B" w14:textId="77777777" w:rsidR="007228D0" w:rsidRDefault="007228D0" w:rsidP="007228D0">
                  <w:pPr>
                    <w:spacing w:after="0" w:line="240" w:lineRule="auto"/>
                    <w:jc w:val="center"/>
                  </w:pPr>
                  <w:r>
                    <w:rPr>
                      <w:b/>
                      <w:sz w:val="21"/>
                    </w:rPr>
                    <w:t>CPL 6 (%)</w:t>
                  </w:r>
                </w:p>
              </w:tc>
              <w:tc>
                <w:tcPr>
                  <w:tcW w:w="2234" w:type="dxa"/>
                  <w:shd w:val="clear" w:color="auto" w:fill="EAECEE"/>
                  <w:tcMar>
                    <w:top w:w="100" w:type="dxa"/>
                    <w:left w:w="140" w:type="dxa"/>
                    <w:bottom w:w="100" w:type="dxa"/>
                    <w:right w:w="140" w:type="dxa"/>
                  </w:tcMar>
                </w:tcPr>
                <w:p w14:paraId="125269C3" w14:textId="77777777" w:rsidR="007228D0" w:rsidRDefault="007228D0" w:rsidP="007228D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7EB0204C" w14:textId="77777777" w:rsidR="007228D0" w:rsidRDefault="007228D0" w:rsidP="007228D0">
                  <w:pPr>
                    <w:spacing w:after="0" w:line="240" w:lineRule="auto"/>
                    <w:jc w:val="center"/>
                  </w:pPr>
                  <w:r>
                    <w:rPr>
                      <w:b/>
                      <w:sz w:val="21"/>
                    </w:rPr>
                    <w:t>Bobot Penilaian (%)</w:t>
                  </w:r>
                </w:p>
              </w:tc>
            </w:tr>
            <w:tr w:rsidR="007228D0" w14:paraId="47FAB369" w14:textId="77777777">
              <w:tc>
                <w:tcPr>
                  <w:tcW w:w="2234" w:type="dxa"/>
                  <w:tcMar>
                    <w:top w:w="100" w:type="dxa"/>
                    <w:left w:w="140" w:type="dxa"/>
                    <w:bottom w:w="100" w:type="dxa"/>
                    <w:right w:w="140" w:type="dxa"/>
                  </w:tcMar>
                </w:tcPr>
                <w:p w14:paraId="724CACC0" w14:textId="77777777" w:rsidR="007228D0" w:rsidRDefault="007228D0" w:rsidP="007228D0">
                  <w:pPr>
                    <w:spacing w:after="0" w:line="240" w:lineRule="auto"/>
                  </w:pPr>
                  <w:r>
                    <w:rPr>
                      <w:sz w:val="21"/>
                    </w:rPr>
                    <w:t>Sub-CPMK 1</w:t>
                  </w:r>
                </w:p>
              </w:tc>
              <w:tc>
                <w:tcPr>
                  <w:tcW w:w="2234" w:type="dxa"/>
                  <w:tcMar>
                    <w:top w:w="100" w:type="dxa"/>
                    <w:left w:w="140" w:type="dxa"/>
                    <w:bottom w:w="100" w:type="dxa"/>
                    <w:right w:w="140" w:type="dxa"/>
                  </w:tcMar>
                </w:tcPr>
                <w:p w14:paraId="028C427B"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9DF1E8E"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FA41E6E"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36304192"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74504F2F" w14:textId="77777777" w:rsidR="007228D0" w:rsidRDefault="007228D0" w:rsidP="007228D0">
                  <w:pPr>
                    <w:spacing w:after="0" w:line="240" w:lineRule="auto"/>
                    <w:jc w:val="center"/>
                  </w:pPr>
                  <w:r>
                    <w:rPr>
                      <w:sz w:val="21"/>
                    </w:rPr>
                    <w:t>3%</w:t>
                  </w:r>
                </w:p>
              </w:tc>
            </w:tr>
            <w:tr w:rsidR="007228D0" w14:paraId="2443EF6E" w14:textId="77777777">
              <w:tc>
                <w:tcPr>
                  <w:tcW w:w="2234" w:type="dxa"/>
                  <w:tcMar>
                    <w:top w:w="100" w:type="dxa"/>
                    <w:left w:w="140" w:type="dxa"/>
                    <w:bottom w:w="100" w:type="dxa"/>
                    <w:right w:w="140" w:type="dxa"/>
                  </w:tcMar>
                </w:tcPr>
                <w:p w14:paraId="77C1AE5D" w14:textId="77777777" w:rsidR="007228D0" w:rsidRDefault="007228D0" w:rsidP="007228D0">
                  <w:pPr>
                    <w:spacing w:after="0" w:line="240" w:lineRule="auto"/>
                  </w:pPr>
                  <w:r>
                    <w:rPr>
                      <w:sz w:val="21"/>
                    </w:rPr>
                    <w:t>Sub-CPMK 2</w:t>
                  </w:r>
                </w:p>
              </w:tc>
              <w:tc>
                <w:tcPr>
                  <w:tcW w:w="2234" w:type="dxa"/>
                  <w:tcMar>
                    <w:top w:w="100" w:type="dxa"/>
                    <w:left w:w="140" w:type="dxa"/>
                    <w:bottom w:w="100" w:type="dxa"/>
                    <w:right w:w="140" w:type="dxa"/>
                  </w:tcMar>
                </w:tcPr>
                <w:p w14:paraId="5C4B2337"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4992D184"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207C9B4F"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675EDDD2"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3D709D00" w14:textId="77777777" w:rsidR="007228D0" w:rsidRDefault="007228D0" w:rsidP="007228D0">
                  <w:pPr>
                    <w:spacing w:after="0" w:line="240" w:lineRule="auto"/>
                    <w:jc w:val="center"/>
                  </w:pPr>
                  <w:r>
                    <w:rPr>
                      <w:sz w:val="21"/>
                    </w:rPr>
                    <w:t>3%</w:t>
                  </w:r>
                </w:p>
              </w:tc>
            </w:tr>
            <w:tr w:rsidR="007228D0" w14:paraId="634B9D1F" w14:textId="77777777">
              <w:tc>
                <w:tcPr>
                  <w:tcW w:w="2234" w:type="dxa"/>
                  <w:tcMar>
                    <w:top w:w="100" w:type="dxa"/>
                    <w:left w:w="140" w:type="dxa"/>
                    <w:bottom w:w="100" w:type="dxa"/>
                    <w:right w:w="140" w:type="dxa"/>
                  </w:tcMar>
                </w:tcPr>
                <w:p w14:paraId="5D450E0D" w14:textId="77777777" w:rsidR="007228D0" w:rsidRDefault="007228D0" w:rsidP="007228D0">
                  <w:pPr>
                    <w:spacing w:after="0" w:line="240" w:lineRule="auto"/>
                  </w:pPr>
                  <w:r>
                    <w:rPr>
                      <w:sz w:val="21"/>
                    </w:rPr>
                    <w:t>Sub-CPMK 3</w:t>
                  </w:r>
                </w:p>
              </w:tc>
              <w:tc>
                <w:tcPr>
                  <w:tcW w:w="2234" w:type="dxa"/>
                  <w:tcMar>
                    <w:top w:w="100" w:type="dxa"/>
                    <w:left w:w="140" w:type="dxa"/>
                    <w:bottom w:w="100" w:type="dxa"/>
                    <w:right w:w="140" w:type="dxa"/>
                  </w:tcMar>
                </w:tcPr>
                <w:p w14:paraId="3D38E050"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4A0243DD"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3F25737"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1308C255"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213F931" w14:textId="77777777" w:rsidR="007228D0" w:rsidRDefault="007228D0" w:rsidP="007228D0">
                  <w:pPr>
                    <w:spacing w:after="0" w:line="240" w:lineRule="auto"/>
                    <w:jc w:val="center"/>
                  </w:pPr>
                  <w:r>
                    <w:rPr>
                      <w:sz w:val="21"/>
                    </w:rPr>
                    <w:t>4%</w:t>
                  </w:r>
                </w:p>
              </w:tc>
            </w:tr>
            <w:tr w:rsidR="007228D0" w14:paraId="3416FBD4" w14:textId="77777777">
              <w:tc>
                <w:tcPr>
                  <w:tcW w:w="2234" w:type="dxa"/>
                  <w:tcMar>
                    <w:top w:w="100" w:type="dxa"/>
                    <w:left w:w="140" w:type="dxa"/>
                    <w:bottom w:w="100" w:type="dxa"/>
                    <w:right w:w="140" w:type="dxa"/>
                  </w:tcMar>
                </w:tcPr>
                <w:p w14:paraId="66D7A3AC" w14:textId="77777777" w:rsidR="007228D0" w:rsidRDefault="007228D0" w:rsidP="007228D0">
                  <w:pPr>
                    <w:spacing w:after="0" w:line="240" w:lineRule="auto"/>
                  </w:pPr>
                  <w:r>
                    <w:rPr>
                      <w:sz w:val="21"/>
                    </w:rPr>
                    <w:t>Sub-CPMK 4</w:t>
                  </w:r>
                </w:p>
              </w:tc>
              <w:tc>
                <w:tcPr>
                  <w:tcW w:w="2234" w:type="dxa"/>
                  <w:tcMar>
                    <w:top w:w="100" w:type="dxa"/>
                    <w:left w:w="140" w:type="dxa"/>
                    <w:bottom w:w="100" w:type="dxa"/>
                    <w:right w:w="140" w:type="dxa"/>
                  </w:tcMar>
                </w:tcPr>
                <w:p w14:paraId="79AEEF86"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4727D30D"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DD87ECD"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5855996"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77CAA488" w14:textId="77777777" w:rsidR="007228D0" w:rsidRDefault="007228D0" w:rsidP="007228D0">
                  <w:pPr>
                    <w:spacing w:after="0" w:line="240" w:lineRule="auto"/>
                    <w:jc w:val="center"/>
                  </w:pPr>
                  <w:r>
                    <w:rPr>
                      <w:sz w:val="21"/>
                    </w:rPr>
                    <w:t>4%</w:t>
                  </w:r>
                </w:p>
              </w:tc>
            </w:tr>
            <w:tr w:rsidR="007228D0" w14:paraId="35AA8AA6" w14:textId="77777777">
              <w:tc>
                <w:tcPr>
                  <w:tcW w:w="2234" w:type="dxa"/>
                  <w:tcMar>
                    <w:top w:w="100" w:type="dxa"/>
                    <w:left w:w="140" w:type="dxa"/>
                    <w:bottom w:w="100" w:type="dxa"/>
                    <w:right w:w="140" w:type="dxa"/>
                  </w:tcMar>
                </w:tcPr>
                <w:p w14:paraId="70C7C8C2" w14:textId="77777777" w:rsidR="007228D0" w:rsidRDefault="007228D0" w:rsidP="007228D0">
                  <w:pPr>
                    <w:spacing w:after="0" w:line="240" w:lineRule="auto"/>
                  </w:pPr>
                  <w:r>
                    <w:rPr>
                      <w:sz w:val="21"/>
                    </w:rPr>
                    <w:t>Sub-CPMK 5</w:t>
                  </w:r>
                </w:p>
              </w:tc>
              <w:tc>
                <w:tcPr>
                  <w:tcW w:w="2234" w:type="dxa"/>
                  <w:tcMar>
                    <w:top w:w="100" w:type="dxa"/>
                    <w:left w:w="140" w:type="dxa"/>
                    <w:bottom w:w="100" w:type="dxa"/>
                    <w:right w:w="140" w:type="dxa"/>
                  </w:tcMar>
                </w:tcPr>
                <w:p w14:paraId="3B6DA506"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7860BC68"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3228CAD5"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61FA1A54"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52D0F742" w14:textId="77777777" w:rsidR="007228D0" w:rsidRDefault="007228D0" w:rsidP="007228D0">
                  <w:pPr>
                    <w:spacing w:after="0" w:line="240" w:lineRule="auto"/>
                    <w:jc w:val="center"/>
                  </w:pPr>
                  <w:r>
                    <w:rPr>
                      <w:sz w:val="21"/>
                    </w:rPr>
                    <w:t>4%</w:t>
                  </w:r>
                </w:p>
              </w:tc>
            </w:tr>
            <w:tr w:rsidR="007228D0" w14:paraId="09B9D18D" w14:textId="77777777">
              <w:tc>
                <w:tcPr>
                  <w:tcW w:w="2234" w:type="dxa"/>
                  <w:tcMar>
                    <w:top w:w="100" w:type="dxa"/>
                    <w:left w:w="140" w:type="dxa"/>
                    <w:bottom w:w="100" w:type="dxa"/>
                    <w:right w:w="140" w:type="dxa"/>
                  </w:tcMar>
                </w:tcPr>
                <w:p w14:paraId="6A95DCD1" w14:textId="77777777" w:rsidR="007228D0" w:rsidRDefault="007228D0" w:rsidP="007228D0">
                  <w:pPr>
                    <w:spacing w:after="0" w:line="240" w:lineRule="auto"/>
                  </w:pPr>
                  <w:r>
                    <w:rPr>
                      <w:sz w:val="21"/>
                    </w:rPr>
                    <w:t>Sub-CPMK 6</w:t>
                  </w:r>
                </w:p>
              </w:tc>
              <w:tc>
                <w:tcPr>
                  <w:tcW w:w="2234" w:type="dxa"/>
                  <w:tcMar>
                    <w:top w:w="100" w:type="dxa"/>
                    <w:left w:w="140" w:type="dxa"/>
                    <w:bottom w:w="100" w:type="dxa"/>
                    <w:right w:w="140" w:type="dxa"/>
                  </w:tcMar>
                </w:tcPr>
                <w:p w14:paraId="124527F4"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021A6FF2"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4B454226"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3B077E3B"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2982606C" w14:textId="77777777" w:rsidR="007228D0" w:rsidRDefault="007228D0" w:rsidP="007228D0">
                  <w:pPr>
                    <w:spacing w:after="0" w:line="240" w:lineRule="auto"/>
                    <w:jc w:val="center"/>
                  </w:pPr>
                  <w:r>
                    <w:rPr>
                      <w:sz w:val="21"/>
                    </w:rPr>
                    <w:t>4%</w:t>
                  </w:r>
                </w:p>
              </w:tc>
            </w:tr>
            <w:tr w:rsidR="007228D0" w14:paraId="08630F1D" w14:textId="77777777">
              <w:tc>
                <w:tcPr>
                  <w:tcW w:w="2234" w:type="dxa"/>
                  <w:tcMar>
                    <w:top w:w="100" w:type="dxa"/>
                    <w:left w:w="140" w:type="dxa"/>
                    <w:bottom w:w="100" w:type="dxa"/>
                    <w:right w:w="140" w:type="dxa"/>
                  </w:tcMar>
                </w:tcPr>
                <w:p w14:paraId="38A8B82F" w14:textId="77777777" w:rsidR="007228D0" w:rsidRDefault="007228D0" w:rsidP="007228D0">
                  <w:pPr>
                    <w:spacing w:after="0" w:line="240" w:lineRule="auto"/>
                  </w:pPr>
                  <w:r>
                    <w:rPr>
                      <w:sz w:val="21"/>
                    </w:rPr>
                    <w:t>Sub-CPMK 7</w:t>
                  </w:r>
                </w:p>
              </w:tc>
              <w:tc>
                <w:tcPr>
                  <w:tcW w:w="2234" w:type="dxa"/>
                  <w:tcMar>
                    <w:top w:w="100" w:type="dxa"/>
                    <w:left w:w="140" w:type="dxa"/>
                    <w:bottom w:w="100" w:type="dxa"/>
                    <w:right w:w="140" w:type="dxa"/>
                  </w:tcMar>
                </w:tcPr>
                <w:p w14:paraId="3BAEB220"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37F4414E"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307A1259"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61E9EF9"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6FC58A99" w14:textId="77777777" w:rsidR="007228D0" w:rsidRDefault="007228D0" w:rsidP="007228D0">
                  <w:pPr>
                    <w:spacing w:after="0" w:line="240" w:lineRule="auto"/>
                    <w:jc w:val="center"/>
                  </w:pPr>
                  <w:r>
                    <w:rPr>
                      <w:sz w:val="21"/>
                    </w:rPr>
                    <w:t>4%</w:t>
                  </w:r>
                </w:p>
              </w:tc>
            </w:tr>
            <w:tr w:rsidR="007228D0" w14:paraId="040BEBE6" w14:textId="77777777">
              <w:tc>
                <w:tcPr>
                  <w:tcW w:w="2234" w:type="dxa"/>
                  <w:tcMar>
                    <w:top w:w="100" w:type="dxa"/>
                    <w:left w:w="140" w:type="dxa"/>
                    <w:bottom w:w="100" w:type="dxa"/>
                    <w:right w:w="140" w:type="dxa"/>
                  </w:tcMar>
                </w:tcPr>
                <w:p w14:paraId="5B478501" w14:textId="77777777" w:rsidR="007228D0" w:rsidRDefault="007228D0" w:rsidP="007228D0">
                  <w:pPr>
                    <w:spacing w:after="0" w:line="240" w:lineRule="auto"/>
                  </w:pPr>
                  <w:r>
                    <w:rPr>
                      <w:sz w:val="21"/>
                    </w:rPr>
                    <w:t>Evaluasi Tengah Semester (UTS)</w:t>
                  </w:r>
                </w:p>
              </w:tc>
              <w:tc>
                <w:tcPr>
                  <w:tcW w:w="2234" w:type="dxa"/>
                  <w:tcMar>
                    <w:top w:w="100" w:type="dxa"/>
                    <w:left w:w="140" w:type="dxa"/>
                    <w:bottom w:w="100" w:type="dxa"/>
                    <w:right w:w="140" w:type="dxa"/>
                  </w:tcMar>
                </w:tcPr>
                <w:p w14:paraId="61C65D6A"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11FA947C"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51F1EE1"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25F082AB"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16D1A74D" w14:textId="77777777" w:rsidR="007228D0" w:rsidRDefault="007228D0" w:rsidP="007228D0">
                  <w:pPr>
                    <w:spacing w:after="0" w:line="240" w:lineRule="auto"/>
                    <w:jc w:val="center"/>
                  </w:pPr>
                  <w:r>
                    <w:rPr>
                      <w:sz w:val="21"/>
                    </w:rPr>
                    <w:t>25%</w:t>
                  </w:r>
                </w:p>
              </w:tc>
            </w:tr>
            <w:tr w:rsidR="007228D0" w14:paraId="7CF6CE4C" w14:textId="77777777">
              <w:tc>
                <w:tcPr>
                  <w:tcW w:w="2234" w:type="dxa"/>
                  <w:tcMar>
                    <w:top w:w="100" w:type="dxa"/>
                    <w:left w:w="140" w:type="dxa"/>
                    <w:bottom w:w="100" w:type="dxa"/>
                    <w:right w:w="140" w:type="dxa"/>
                  </w:tcMar>
                </w:tcPr>
                <w:p w14:paraId="58658F80" w14:textId="77777777" w:rsidR="007228D0" w:rsidRDefault="007228D0" w:rsidP="007228D0">
                  <w:pPr>
                    <w:spacing w:after="0" w:line="240" w:lineRule="auto"/>
                  </w:pPr>
                  <w:r>
                    <w:rPr>
                      <w:sz w:val="21"/>
                    </w:rPr>
                    <w:t>Sub-CPMK 8</w:t>
                  </w:r>
                </w:p>
              </w:tc>
              <w:tc>
                <w:tcPr>
                  <w:tcW w:w="2234" w:type="dxa"/>
                  <w:tcMar>
                    <w:top w:w="100" w:type="dxa"/>
                    <w:left w:w="140" w:type="dxa"/>
                    <w:bottom w:w="100" w:type="dxa"/>
                    <w:right w:w="140" w:type="dxa"/>
                  </w:tcMar>
                </w:tcPr>
                <w:p w14:paraId="4B3EFD23"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4A82072C"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795A0C8E"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0EA0A12B"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4353B295" w14:textId="77777777" w:rsidR="007228D0" w:rsidRDefault="007228D0" w:rsidP="007228D0">
                  <w:pPr>
                    <w:spacing w:after="0" w:line="240" w:lineRule="auto"/>
                    <w:jc w:val="center"/>
                  </w:pPr>
                  <w:r>
                    <w:rPr>
                      <w:sz w:val="21"/>
                    </w:rPr>
                    <w:t>3%</w:t>
                  </w:r>
                </w:p>
              </w:tc>
            </w:tr>
            <w:tr w:rsidR="007228D0" w14:paraId="70558C93" w14:textId="77777777">
              <w:tc>
                <w:tcPr>
                  <w:tcW w:w="2234" w:type="dxa"/>
                  <w:tcMar>
                    <w:top w:w="100" w:type="dxa"/>
                    <w:left w:w="140" w:type="dxa"/>
                    <w:bottom w:w="100" w:type="dxa"/>
                    <w:right w:w="140" w:type="dxa"/>
                  </w:tcMar>
                </w:tcPr>
                <w:p w14:paraId="23554773" w14:textId="77777777" w:rsidR="007228D0" w:rsidRDefault="007228D0" w:rsidP="007228D0">
                  <w:pPr>
                    <w:spacing w:after="0" w:line="240" w:lineRule="auto"/>
                  </w:pPr>
                  <w:r>
                    <w:rPr>
                      <w:sz w:val="21"/>
                    </w:rPr>
                    <w:t>Sub-CPMK 9</w:t>
                  </w:r>
                </w:p>
              </w:tc>
              <w:tc>
                <w:tcPr>
                  <w:tcW w:w="2234" w:type="dxa"/>
                  <w:tcMar>
                    <w:top w:w="100" w:type="dxa"/>
                    <w:left w:w="140" w:type="dxa"/>
                    <w:bottom w:w="100" w:type="dxa"/>
                    <w:right w:w="140" w:type="dxa"/>
                  </w:tcMar>
                </w:tcPr>
                <w:p w14:paraId="19A2DAC6"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17AFA929"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48F94B75"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1ED09EDF"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446BA2E9" w14:textId="77777777" w:rsidR="007228D0" w:rsidRDefault="007228D0" w:rsidP="007228D0">
                  <w:pPr>
                    <w:spacing w:after="0" w:line="240" w:lineRule="auto"/>
                    <w:jc w:val="center"/>
                  </w:pPr>
                  <w:r>
                    <w:rPr>
                      <w:sz w:val="21"/>
                    </w:rPr>
                    <w:t>4%</w:t>
                  </w:r>
                </w:p>
              </w:tc>
            </w:tr>
            <w:tr w:rsidR="007228D0" w14:paraId="523AE444" w14:textId="77777777">
              <w:tc>
                <w:tcPr>
                  <w:tcW w:w="2234" w:type="dxa"/>
                  <w:tcMar>
                    <w:top w:w="100" w:type="dxa"/>
                    <w:left w:w="140" w:type="dxa"/>
                    <w:bottom w:w="100" w:type="dxa"/>
                    <w:right w:w="140" w:type="dxa"/>
                  </w:tcMar>
                </w:tcPr>
                <w:p w14:paraId="1CFECBA1" w14:textId="77777777" w:rsidR="007228D0" w:rsidRDefault="007228D0" w:rsidP="007228D0">
                  <w:pPr>
                    <w:spacing w:after="0" w:line="240" w:lineRule="auto"/>
                  </w:pPr>
                  <w:r>
                    <w:rPr>
                      <w:sz w:val="21"/>
                    </w:rPr>
                    <w:t>Sub-CPMK 10</w:t>
                  </w:r>
                </w:p>
              </w:tc>
              <w:tc>
                <w:tcPr>
                  <w:tcW w:w="2234" w:type="dxa"/>
                  <w:tcMar>
                    <w:top w:w="100" w:type="dxa"/>
                    <w:left w:w="140" w:type="dxa"/>
                    <w:bottom w:w="100" w:type="dxa"/>
                    <w:right w:w="140" w:type="dxa"/>
                  </w:tcMar>
                </w:tcPr>
                <w:p w14:paraId="75D6AC70"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47A2336E"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349BEEC9"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5D24571B"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562E8897" w14:textId="77777777" w:rsidR="007228D0" w:rsidRDefault="007228D0" w:rsidP="007228D0">
                  <w:pPr>
                    <w:spacing w:after="0" w:line="240" w:lineRule="auto"/>
                    <w:jc w:val="center"/>
                  </w:pPr>
                  <w:r>
                    <w:rPr>
                      <w:sz w:val="21"/>
                    </w:rPr>
                    <w:t>4%</w:t>
                  </w:r>
                </w:p>
              </w:tc>
            </w:tr>
            <w:tr w:rsidR="007228D0" w14:paraId="4802E38B" w14:textId="77777777">
              <w:tc>
                <w:tcPr>
                  <w:tcW w:w="2234" w:type="dxa"/>
                  <w:tcMar>
                    <w:top w:w="100" w:type="dxa"/>
                    <w:left w:w="140" w:type="dxa"/>
                    <w:bottom w:w="100" w:type="dxa"/>
                    <w:right w:w="140" w:type="dxa"/>
                  </w:tcMar>
                </w:tcPr>
                <w:p w14:paraId="3853F59F" w14:textId="77777777" w:rsidR="007228D0" w:rsidRDefault="007228D0" w:rsidP="007228D0">
                  <w:pPr>
                    <w:spacing w:after="0" w:line="240" w:lineRule="auto"/>
                  </w:pPr>
                  <w:r>
                    <w:rPr>
                      <w:sz w:val="21"/>
                    </w:rPr>
                    <w:t>Sub-CPMK 11</w:t>
                  </w:r>
                </w:p>
              </w:tc>
              <w:tc>
                <w:tcPr>
                  <w:tcW w:w="2234" w:type="dxa"/>
                  <w:tcMar>
                    <w:top w:w="100" w:type="dxa"/>
                    <w:left w:w="140" w:type="dxa"/>
                    <w:bottom w:w="100" w:type="dxa"/>
                    <w:right w:w="140" w:type="dxa"/>
                  </w:tcMar>
                </w:tcPr>
                <w:p w14:paraId="0802A457"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68674D55"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E0EAAC4"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73BA08D3"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42F18EDF" w14:textId="77777777" w:rsidR="007228D0" w:rsidRDefault="007228D0" w:rsidP="007228D0">
                  <w:pPr>
                    <w:spacing w:after="0" w:line="240" w:lineRule="auto"/>
                    <w:jc w:val="center"/>
                  </w:pPr>
                  <w:r>
                    <w:rPr>
                      <w:sz w:val="21"/>
                    </w:rPr>
                    <w:t>3%</w:t>
                  </w:r>
                </w:p>
              </w:tc>
            </w:tr>
            <w:tr w:rsidR="007228D0" w14:paraId="7DCFC25D" w14:textId="77777777">
              <w:tc>
                <w:tcPr>
                  <w:tcW w:w="2234" w:type="dxa"/>
                  <w:tcMar>
                    <w:top w:w="100" w:type="dxa"/>
                    <w:left w:w="140" w:type="dxa"/>
                    <w:bottom w:w="100" w:type="dxa"/>
                    <w:right w:w="140" w:type="dxa"/>
                  </w:tcMar>
                </w:tcPr>
                <w:p w14:paraId="31E01FDE" w14:textId="77777777" w:rsidR="007228D0" w:rsidRDefault="007228D0" w:rsidP="007228D0">
                  <w:pPr>
                    <w:spacing w:after="0" w:line="240" w:lineRule="auto"/>
                  </w:pPr>
                  <w:r>
                    <w:rPr>
                      <w:sz w:val="21"/>
                    </w:rPr>
                    <w:t>Sub-CPMK 12</w:t>
                  </w:r>
                </w:p>
              </w:tc>
              <w:tc>
                <w:tcPr>
                  <w:tcW w:w="2234" w:type="dxa"/>
                  <w:tcMar>
                    <w:top w:w="100" w:type="dxa"/>
                    <w:left w:w="140" w:type="dxa"/>
                    <w:bottom w:w="100" w:type="dxa"/>
                    <w:right w:w="140" w:type="dxa"/>
                  </w:tcMar>
                </w:tcPr>
                <w:p w14:paraId="7E334F5A"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11782962"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49D8477A"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093AF9FA"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36949974" w14:textId="77777777" w:rsidR="007228D0" w:rsidRDefault="007228D0" w:rsidP="007228D0">
                  <w:pPr>
                    <w:spacing w:after="0" w:line="240" w:lineRule="auto"/>
                    <w:jc w:val="center"/>
                  </w:pPr>
                  <w:r>
                    <w:rPr>
                      <w:sz w:val="21"/>
                    </w:rPr>
                    <w:t>4%</w:t>
                  </w:r>
                </w:p>
              </w:tc>
            </w:tr>
            <w:tr w:rsidR="007228D0" w14:paraId="196F51E6" w14:textId="77777777">
              <w:tc>
                <w:tcPr>
                  <w:tcW w:w="2234" w:type="dxa"/>
                  <w:tcMar>
                    <w:top w:w="100" w:type="dxa"/>
                    <w:left w:w="140" w:type="dxa"/>
                    <w:bottom w:w="100" w:type="dxa"/>
                    <w:right w:w="140" w:type="dxa"/>
                  </w:tcMar>
                </w:tcPr>
                <w:p w14:paraId="26607813" w14:textId="77777777" w:rsidR="007228D0" w:rsidRDefault="007228D0" w:rsidP="007228D0">
                  <w:pPr>
                    <w:spacing w:after="0" w:line="240" w:lineRule="auto"/>
                  </w:pPr>
                  <w:r>
                    <w:rPr>
                      <w:sz w:val="21"/>
                    </w:rPr>
                    <w:t>Sub-CPMK 13</w:t>
                  </w:r>
                </w:p>
              </w:tc>
              <w:tc>
                <w:tcPr>
                  <w:tcW w:w="2234" w:type="dxa"/>
                  <w:tcMar>
                    <w:top w:w="100" w:type="dxa"/>
                    <w:left w:w="140" w:type="dxa"/>
                    <w:bottom w:w="100" w:type="dxa"/>
                    <w:right w:w="140" w:type="dxa"/>
                  </w:tcMar>
                </w:tcPr>
                <w:p w14:paraId="5DEB4858" w14:textId="77777777" w:rsidR="007228D0" w:rsidRDefault="007228D0" w:rsidP="007228D0">
                  <w:pPr>
                    <w:spacing w:after="0" w:line="240" w:lineRule="auto"/>
                    <w:jc w:val="center"/>
                  </w:pPr>
                  <w:r>
                    <w:rPr>
                      <w:sz w:val="21"/>
                    </w:rPr>
                    <w:t>20</w:t>
                  </w:r>
                </w:p>
              </w:tc>
              <w:tc>
                <w:tcPr>
                  <w:tcW w:w="2234" w:type="dxa"/>
                  <w:tcMar>
                    <w:top w:w="100" w:type="dxa"/>
                    <w:left w:w="140" w:type="dxa"/>
                    <w:bottom w:w="100" w:type="dxa"/>
                    <w:right w:w="140" w:type="dxa"/>
                  </w:tcMar>
                </w:tcPr>
                <w:p w14:paraId="264330D6"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7AB5458D" w14:textId="77777777" w:rsidR="007228D0" w:rsidRDefault="007228D0" w:rsidP="007228D0">
                  <w:pPr>
                    <w:spacing w:after="0" w:line="240" w:lineRule="auto"/>
                    <w:jc w:val="center"/>
                  </w:pPr>
                  <w:r>
                    <w:rPr>
                      <w:sz w:val="21"/>
                    </w:rPr>
                    <w:t>30</w:t>
                  </w:r>
                </w:p>
              </w:tc>
              <w:tc>
                <w:tcPr>
                  <w:tcW w:w="2234" w:type="dxa"/>
                  <w:tcMar>
                    <w:top w:w="100" w:type="dxa"/>
                    <w:left w:w="140" w:type="dxa"/>
                    <w:bottom w:w="100" w:type="dxa"/>
                    <w:right w:w="140" w:type="dxa"/>
                  </w:tcMar>
                </w:tcPr>
                <w:p w14:paraId="173A1AD3"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2B23DA02" w14:textId="77777777" w:rsidR="007228D0" w:rsidRDefault="007228D0" w:rsidP="007228D0">
                  <w:pPr>
                    <w:spacing w:after="0" w:line="240" w:lineRule="auto"/>
                    <w:jc w:val="center"/>
                  </w:pPr>
                  <w:r>
                    <w:rPr>
                      <w:sz w:val="21"/>
                    </w:rPr>
                    <w:t>3%</w:t>
                  </w:r>
                </w:p>
              </w:tc>
            </w:tr>
            <w:tr w:rsidR="007228D0" w14:paraId="1200E5EE" w14:textId="77777777">
              <w:tc>
                <w:tcPr>
                  <w:tcW w:w="2234" w:type="dxa"/>
                  <w:tcMar>
                    <w:top w:w="100" w:type="dxa"/>
                    <w:left w:w="140" w:type="dxa"/>
                    <w:bottom w:w="100" w:type="dxa"/>
                    <w:right w:w="140" w:type="dxa"/>
                  </w:tcMar>
                </w:tcPr>
                <w:p w14:paraId="5EA5AFDB" w14:textId="77777777" w:rsidR="007228D0" w:rsidRDefault="007228D0" w:rsidP="007228D0">
                  <w:pPr>
                    <w:spacing w:after="0" w:line="240" w:lineRule="auto"/>
                  </w:pPr>
                  <w:r>
                    <w:rPr>
                      <w:sz w:val="21"/>
                    </w:rPr>
                    <w:t>Sub-CPMK 14</w:t>
                  </w:r>
                </w:p>
              </w:tc>
              <w:tc>
                <w:tcPr>
                  <w:tcW w:w="2234" w:type="dxa"/>
                  <w:tcMar>
                    <w:top w:w="100" w:type="dxa"/>
                    <w:left w:w="140" w:type="dxa"/>
                    <w:bottom w:w="100" w:type="dxa"/>
                    <w:right w:w="140" w:type="dxa"/>
                  </w:tcMar>
                </w:tcPr>
                <w:p w14:paraId="15585375"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78865C62"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5593143C" w14:textId="77777777" w:rsidR="007228D0" w:rsidRDefault="007228D0" w:rsidP="007228D0">
                  <w:pPr>
                    <w:spacing w:after="0" w:line="240" w:lineRule="auto"/>
                    <w:jc w:val="center"/>
                  </w:pPr>
                  <w:r>
                    <w:rPr>
                      <w:sz w:val="21"/>
                    </w:rPr>
                    <w:t>35</w:t>
                  </w:r>
                </w:p>
              </w:tc>
              <w:tc>
                <w:tcPr>
                  <w:tcW w:w="2234" w:type="dxa"/>
                  <w:tcMar>
                    <w:top w:w="100" w:type="dxa"/>
                    <w:left w:w="140" w:type="dxa"/>
                    <w:bottom w:w="100" w:type="dxa"/>
                    <w:right w:w="140" w:type="dxa"/>
                  </w:tcMar>
                </w:tcPr>
                <w:p w14:paraId="067C2CB9" w14:textId="77777777" w:rsidR="007228D0" w:rsidRDefault="007228D0" w:rsidP="007228D0">
                  <w:pPr>
                    <w:spacing w:after="0" w:line="240" w:lineRule="auto"/>
                    <w:jc w:val="center"/>
                  </w:pPr>
                  <w:r>
                    <w:rPr>
                      <w:sz w:val="21"/>
                    </w:rPr>
                    <w:t>15</w:t>
                  </w:r>
                </w:p>
              </w:tc>
              <w:tc>
                <w:tcPr>
                  <w:tcW w:w="2234" w:type="dxa"/>
                  <w:tcMar>
                    <w:top w:w="100" w:type="dxa"/>
                    <w:left w:w="140" w:type="dxa"/>
                    <w:bottom w:w="100" w:type="dxa"/>
                    <w:right w:w="140" w:type="dxa"/>
                  </w:tcMar>
                </w:tcPr>
                <w:p w14:paraId="64CC7066" w14:textId="77777777" w:rsidR="007228D0" w:rsidRDefault="007228D0" w:rsidP="007228D0">
                  <w:pPr>
                    <w:spacing w:after="0" w:line="240" w:lineRule="auto"/>
                    <w:jc w:val="center"/>
                  </w:pPr>
                  <w:r>
                    <w:rPr>
                      <w:sz w:val="21"/>
                    </w:rPr>
                    <w:t>3%</w:t>
                  </w:r>
                </w:p>
              </w:tc>
            </w:tr>
            <w:tr w:rsidR="007228D0" w14:paraId="2E23CEAA" w14:textId="77777777">
              <w:tc>
                <w:tcPr>
                  <w:tcW w:w="2234" w:type="dxa"/>
                  <w:tcMar>
                    <w:top w:w="100" w:type="dxa"/>
                    <w:left w:w="140" w:type="dxa"/>
                    <w:bottom w:w="100" w:type="dxa"/>
                    <w:right w:w="140" w:type="dxa"/>
                  </w:tcMar>
                </w:tcPr>
                <w:p w14:paraId="47818C04" w14:textId="77777777" w:rsidR="007228D0" w:rsidRDefault="007228D0" w:rsidP="007228D0">
                  <w:pPr>
                    <w:spacing w:after="0" w:line="240" w:lineRule="auto"/>
                  </w:pPr>
                  <w:r>
                    <w:rPr>
                      <w:sz w:val="21"/>
                    </w:rPr>
                    <w:t>Evaluasi Akhir Semester (UAS)</w:t>
                  </w:r>
                </w:p>
              </w:tc>
              <w:tc>
                <w:tcPr>
                  <w:tcW w:w="2234" w:type="dxa"/>
                  <w:tcMar>
                    <w:top w:w="100" w:type="dxa"/>
                    <w:left w:w="140" w:type="dxa"/>
                    <w:bottom w:w="100" w:type="dxa"/>
                    <w:right w:w="140" w:type="dxa"/>
                  </w:tcMar>
                </w:tcPr>
                <w:p w14:paraId="4FE543E7"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296AD594"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02904E62"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751BC13E" w14:textId="77777777" w:rsidR="007228D0" w:rsidRDefault="007228D0" w:rsidP="007228D0">
                  <w:pPr>
                    <w:spacing w:after="0" w:line="240" w:lineRule="auto"/>
                    <w:jc w:val="center"/>
                  </w:pPr>
                  <w:r>
                    <w:rPr>
                      <w:sz w:val="21"/>
                    </w:rPr>
                    <w:t>25</w:t>
                  </w:r>
                </w:p>
              </w:tc>
              <w:tc>
                <w:tcPr>
                  <w:tcW w:w="2234" w:type="dxa"/>
                  <w:tcMar>
                    <w:top w:w="100" w:type="dxa"/>
                    <w:left w:w="140" w:type="dxa"/>
                    <w:bottom w:w="100" w:type="dxa"/>
                    <w:right w:w="140" w:type="dxa"/>
                  </w:tcMar>
                </w:tcPr>
                <w:p w14:paraId="44D157D8" w14:textId="77777777" w:rsidR="007228D0" w:rsidRDefault="007228D0" w:rsidP="007228D0">
                  <w:pPr>
                    <w:spacing w:after="0" w:line="240" w:lineRule="auto"/>
                    <w:jc w:val="center"/>
                  </w:pPr>
                  <w:r>
                    <w:rPr>
                      <w:sz w:val="21"/>
                    </w:rPr>
                    <w:t>25%</w:t>
                  </w:r>
                </w:p>
              </w:tc>
            </w:tr>
            <w:tr w:rsidR="007228D0" w14:paraId="39DF4BED" w14:textId="77777777">
              <w:tc>
                <w:tcPr>
                  <w:tcW w:w="2234" w:type="dxa"/>
                  <w:shd w:val="clear" w:color="auto" w:fill="EAECEE"/>
                  <w:tcMar>
                    <w:top w:w="100" w:type="dxa"/>
                    <w:left w:w="140" w:type="dxa"/>
                    <w:bottom w:w="100" w:type="dxa"/>
                    <w:right w:w="140" w:type="dxa"/>
                  </w:tcMar>
                </w:tcPr>
                <w:p w14:paraId="2EBC1764" w14:textId="77777777" w:rsidR="007228D0" w:rsidRDefault="007228D0" w:rsidP="007228D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00DA23AF" w14:textId="77777777" w:rsidR="007228D0" w:rsidRDefault="007228D0" w:rsidP="007228D0">
                  <w:pPr>
                    <w:spacing w:after="0" w:line="240" w:lineRule="auto"/>
                    <w:jc w:val="center"/>
                  </w:pPr>
                </w:p>
              </w:tc>
              <w:tc>
                <w:tcPr>
                  <w:tcW w:w="2234" w:type="dxa"/>
                  <w:shd w:val="clear" w:color="auto" w:fill="EAECEE"/>
                  <w:tcMar>
                    <w:top w:w="100" w:type="dxa"/>
                    <w:left w:w="140" w:type="dxa"/>
                    <w:bottom w:w="100" w:type="dxa"/>
                    <w:right w:w="140" w:type="dxa"/>
                  </w:tcMar>
                </w:tcPr>
                <w:p w14:paraId="4B97A792" w14:textId="77777777" w:rsidR="007228D0" w:rsidRDefault="007228D0" w:rsidP="007228D0">
                  <w:pPr>
                    <w:spacing w:after="0" w:line="240" w:lineRule="auto"/>
                    <w:jc w:val="center"/>
                  </w:pPr>
                </w:p>
              </w:tc>
              <w:tc>
                <w:tcPr>
                  <w:tcW w:w="2234" w:type="dxa"/>
                  <w:shd w:val="clear" w:color="auto" w:fill="EAECEE"/>
                  <w:tcMar>
                    <w:top w:w="100" w:type="dxa"/>
                    <w:left w:w="140" w:type="dxa"/>
                    <w:bottom w:w="100" w:type="dxa"/>
                    <w:right w:w="140" w:type="dxa"/>
                  </w:tcMar>
                </w:tcPr>
                <w:p w14:paraId="14047252" w14:textId="77777777" w:rsidR="007228D0" w:rsidRDefault="007228D0" w:rsidP="007228D0">
                  <w:pPr>
                    <w:spacing w:after="0" w:line="240" w:lineRule="auto"/>
                    <w:jc w:val="center"/>
                  </w:pPr>
                </w:p>
              </w:tc>
              <w:tc>
                <w:tcPr>
                  <w:tcW w:w="2234" w:type="dxa"/>
                  <w:shd w:val="clear" w:color="auto" w:fill="EAECEE"/>
                  <w:tcMar>
                    <w:top w:w="100" w:type="dxa"/>
                    <w:left w:w="140" w:type="dxa"/>
                    <w:bottom w:w="100" w:type="dxa"/>
                    <w:right w:w="140" w:type="dxa"/>
                  </w:tcMar>
                </w:tcPr>
                <w:p w14:paraId="09A27069" w14:textId="77777777" w:rsidR="007228D0" w:rsidRDefault="007228D0" w:rsidP="007228D0">
                  <w:pPr>
                    <w:spacing w:after="0" w:line="240" w:lineRule="auto"/>
                    <w:jc w:val="center"/>
                  </w:pPr>
                </w:p>
              </w:tc>
              <w:tc>
                <w:tcPr>
                  <w:tcW w:w="2234" w:type="dxa"/>
                  <w:shd w:val="clear" w:color="auto" w:fill="EAECEE"/>
                  <w:tcMar>
                    <w:top w:w="100" w:type="dxa"/>
                    <w:left w:w="140" w:type="dxa"/>
                    <w:bottom w:w="100" w:type="dxa"/>
                    <w:right w:w="140" w:type="dxa"/>
                  </w:tcMar>
                </w:tcPr>
                <w:p w14:paraId="37BF1D99" w14:textId="77777777" w:rsidR="007228D0" w:rsidRDefault="007228D0" w:rsidP="007228D0">
                  <w:pPr>
                    <w:spacing w:after="0" w:line="240" w:lineRule="auto"/>
                    <w:jc w:val="center"/>
                  </w:pPr>
                  <w:r>
                    <w:rPr>
                      <w:b/>
                      <w:sz w:val="21"/>
                    </w:rPr>
                    <w:t>100%</w:t>
                  </w:r>
                </w:p>
              </w:tc>
            </w:tr>
          </w:tbl>
          <w:p w14:paraId="467098AA" w14:textId="77777777" w:rsidR="007228D0" w:rsidRDefault="007228D0" w:rsidP="007228D0"/>
        </w:tc>
      </w:tr>
      <w:tr w:rsidR="007228D0" w:rsidRPr="0015391E" w14:paraId="0D990A9B"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17F618C" w14:textId="77777777" w:rsidR="007228D0" w:rsidRPr="0015391E" w:rsidRDefault="007228D0" w:rsidP="007228D0">
            <w:pPr>
              <w:pStyle w:val="NoSpacing"/>
              <w:spacing w:after="40" w:line="276" w:lineRule="auto"/>
              <w:rPr>
                <w:rFonts w:cstheme="majorHAnsi"/>
              </w:rPr>
            </w:pPr>
            <w:r w:rsidRPr="0015391E">
              <w:rPr>
                <w:rFonts w:cstheme="majorHAnsi"/>
              </w:rPr>
              <w:lastRenderedPageBreak/>
              <w:t>Deskripsi Singkat MK</w:t>
            </w:r>
          </w:p>
        </w:tc>
        <w:tc>
          <w:tcPr>
            <w:tcW w:w="13371"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CDF0BC" w14:textId="77777777" w:rsidR="007228D0" w:rsidRDefault="007228D0" w:rsidP="007228D0">
            <w:pPr>
              <w:spacing w:after="0" w:line="240" w:lineRule="auto"/>
            </w:pPr>
            <w:r>
              <w:rPr>
                <w:sz w:val="21"/>
              </w:rPr>
              <w:t>Mata kuliah Hak Asasi Manusia (2 SKS) membekali mahasiswa calon pendidik PPKn dengan pemahaman mendalam mengenai fondasi filosofis, hukum, dan praksis penegakan HAM di tingkat global maupun nasional. Kajian mencakup konsep martabat kemanusiaan (</w:t>
            </w:r>
            <w:r>
              <w:rPr>
                <w:i/>
                <w:sz w:val="21"/>
              </w:rPr>
              <w:t>human dignity</w:t>
            </w:r>
            <w:r>
              <w:rPr>
                <w:sz w:val="21"/>
              </w:rPr>
              <w:t>); perdebatan universalitas versus partikularisme; evolusi tiga generasi HAM; piagam internasional (</w:t>
            </w:r>
            <w:r>
              <w:rPr>
                <w:i/>
                <w:sz w:val="21"/>
              </w:rPr>
              <w:t>International Bill of Human Rights</w:t>
            </w:r>
            <w:r>
              <w:rPr>
                <w:sz w:val="21"/>
              </w:rPr>
              <w:t>); konstitusionalisme HAM di Indonesia (Pasal 28A-28J UUD 1945 dan UU 39/1999); perlindungan kelompok rentan; sistem kelembagaan penegak HAM; peradilan pelanggaran HAM berat; mekanisme keadilan transisional; hingga integrasi Pendidikan HAM (</w:t>
            </w:r>
            <w:r>
              <w:rPr>
                <w:i/>
                <w:sz w:val="21"/>
              </w:rPr>
              <w:t>Human Rights Education</w:t>
            </w:r>
            <w:r>
              <w:rPr>
                <w:sz w:val="21"/>
              </w:rPr>
              <w:t>) dalam praksis persekolahan.</w:t>
            </w:r>
          </w:p>
        </w:tc>
      </w:tr>
      <w:tr w:rsidR="007228D0" w:rsidRPr="0015391E" w14:paraId="6EA54E6B"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338A507" w14:textId="77777777" w:rsidR="007228D0" w:rsidRPr="0015391E" w:rsidRDefault="007228D0" w:rsidP="007228D0">
            <w:pPr>
              <w:pStyle w:val="NoSpacing"/>
              <w:spacing w:after="40" w:line="276" w:lineRule="auto"/>
              <w:rPr>
                <w:rFonts w:cstheme="majorHAnsi"/>
              </w:rPr>
            </w:pPr>
            <w:r w:rsidRPr="0015391E">
              <w:rPr>
                <w:rFonts w:cstheme="majorHAnsi"/>
              </w:rPr>
              <w:t>Bahan Kajian: Materi Pembelajaran</w:t>
            </w:r>
          </w:p>
        </w:tc>
        <w:tc>
          <w:tcPr>
            <w:tcW w:w="13371"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F1FCF06" w14:textId="77777777" w:rsidR="007228D0" w:rsidRPr="00EF2639" w:rsidRDefault="007228D0" w:rsidP="007228D0">
            <w:pPr>
              <w:spacing w:after="0" w:line="240" w:lineRule="auto"/>
              <w:rPr>
                <w:lang w:val="nb-NO"/>
              </w:rPr>
            </w:pPr>
            <w:r w:rsidRPr="00EF2639">
              <w:rPr>
                <w:sz w:val="21"/>
                <w:lang w:val="nb-NO"/>
              </w:rPr>
              <w:t>1. Konsep Dasar, Definisi, dan Landasan Filosofis Hak Asasi Manusia</w:t>
            </w:r>
          </w:p>
          <w:p w14:paraId="32561AA8" w14:textId="77777777" w:rsidR="007228D0" w:rsidRPr="00EF2639" w:rsidRDefault="007228D0" w:rsidP="007228D0">
            <w:pPr>
              <w:spacing w:after="0" w:line="240" w:lineRule="auto"/>
              <w:rPr>
                <w:lang w:val="nb-NO"/>
              </w:rPr>
            </w:pPr>
            <w:r w:rsidRPr="00EF2639">
              <w:rPr>
                <w:sz w:val="21"/>
                <w:lang w:val="nb-NO"/>
              </w:rPr>
              <w:t>2. Prinsip-Prinsip Pokok HAM Universalitas, Indivisibilitas, dan Interdependensi</w:t>
            </w:r>
          </w:p>
          <w:p w14:paraId="2C497414" w14:textId="77777777" w:rsidR="007228D0" w:rsidRPr="00EF2639" w:rsidRDefault="007228D0" w:rsidP="007228D0">
            <w:pPr>
              <w:spacing w:after="0" w:line="240" w:lineRule="auto"/>
              <w:rPr>
                <w:lang w:val="nb-NO"/>
              </w:rPr>
            </w:pPr>
            <w:r w:rsidRPr="00EF2639">
              <w:rPr>
                <w:sz w:val="21"/>
                <w:lang w:val="nb-NO"/>
              </w:rPr>
              <w:t>3. Dialektika Universalitas vs Relativisme Budaya dalam Wacana HAM Internasional</w:t>
            </w:r>
          </w:p>
          <w:p w14:paraId="18F6DCF7" w14:textId="77777777" w:rsidR="007228D0" w:rsidRPr="00EF2639" w:rsidRDefault="007228D0" w:rsidP="007228D0">
            <w:pPr>
              <w:spacing w:after="0" w:line="240" w:lineRule="auto"/>
              <w:rPr>
                <w:lang w:val="nb-NO"/>
              </w:rPr>
            </w:pPr>
            <w:r w:rsidRPr="00EF2639">
              <w:rPr>
                <w:sz w:val="21"/>
                <w:lang w:val="nb-NO"/>
              </w:rPr>
              <w:t>4. Perkembangan Tiga Generasi HAM Karel Vasak</w:t>
            </w:r>
          </w:p>
          <w:p w14:paraId="51879DF6" w14:textId="77777777" w:rsidR="007228D0" w:rsidRPr="00EF2639" w:rsidRDefault="007228D0" w:rsidP="007228D0">
            <w:pPr>
              <w:spacing w:after="0" w:line="240" w:lineRule="auto"/>
              <w:rPr>
                <w:lang w:val="nb-NO"/>
              </w:rPr>
            </w:pPr>
            <w:r w:rsidRPr="00EF2639">
              <w:rPr>
                <w:sz w:val="21"/>
                <w:lang w:val="nb-NO"/>
              </w:rPr>
              <w:t>5. Instrumen Pokok HAM Internasional: DUHAM 1948, ICCPR, ICESCR, dan Statuta Roma</w:t>
            </w:r>
          </w:p>
          <w:p w14:paraId="5AC3C2FA" w14:textId="77777777" w:rsidR="007228D0" w:rsidRPr="00EF2639" w:rsidRDefault="007228D0" w:rsidP="007228D0">
            <w:pPr>
              <w:spacing w:after="0" w:line="240" w:lineRule="auto"/>
              <w:rPr>
                <w:lang w:val="nb-NO"/>
              </w:rPr>
            </w:pPr>
            <w:r w:rsidRPr="00EF2639">
              <w:rPr>
                <w:sz w:val="21"/>
                <w:lang w:val="nb-NO"/>
              </w:rPr>
              <w:t>6. Perlindungan HAM dalam Konstitusi Indonesia Pasca-Amandemen UUD NRI 1945</w:t>
            </w:r>
          </w:p>
          <w:p w14:paraId="231BDE25" w14:textId="77777777" w:rsidR="007228D0" w:rsidRPr="00EF2639" w:rsidRDefault="007228D0" w:rsidP="007228D0">
            <w:pPr>
              <w:spacing w:after="0" w:line="240" w:lineRule="auto"/>
              <w:rPr>
                <w:lang w:val="nb-NO"/>
              </w:rPr>
            </w:pPr>
            <w:r w:rsidRPr="00EF2639">
              <w:rPr>
                <w:sz w:val="21"/>
                <w:lang w:val="nb-NO"/>
              </w:rPr>
              <w:t>7. Substansi UU No. 39 Tahun 1999 tentang Hak Asasi Manusia dan Kewajiban Dasar Warga</w:t>
            </w:r>
          </w:p>
          <w:p w14:paraId="7F25E570" w14:textId="77777777" w:rsidR="007228D0" w:rsidRPr="00EF2639" w:rsidRDefault="007228D0" w:rsidP="007228D0">
            <w:pPr>
              <w:spacing w:after="0" w:line="240" w:lineRule="auto"/>
              <w:rPr>
                <w:lang w:val="nb-NO"/>
              </w:rPr>
            </w:pPr>
            <w:r w:rsidRPr="00EF2639">
              <w:rPr>
                <w:sz w:val="21"/>
                <w:lang w:val="nb-NO"/>
              </w:rPr>
              <w:t>8. Hak-Hak Kelompok Rentan: Perempuan, Anak, Difabel, dan Hak Masyarakat Hukum Adat</w:t>
            </w:r>
          </w:p>
          <w:p w14:paraId="6BDFFC23" w14:textId="77777777" w:rsidR="007228D0" w:rsidRPr="00EF2639" w:rsidRDefault="007228D0" w:rsidP="007228D0">
            <w:pPr>
              <w:spacing w:after="0" w:line="240" w:lineRule="auto"/>
              <w:rPr>
                <w:lang w:val="nb-NO"/>
              </w:rPr>
            </w:pPr>
            <w:r w:rsidRPr="00EF2639">
              <w:rPr>
                <w:sz w:val="21"/>
                <w:lang w:val="nb-NO"/>
              </w:rPr>
              <w:t>9. Kelembagaan HAM Nasional: Tugas, Wewenang, dan Efektivitas Komnas HAM</w:t>
            </w:r>
          </w:p>
          <w:p w14:paraId="0AD8ADB3" w14:textId="77777777" w:rsidR="007228D0" w:rsidRPr="00EF2639" w:rsidRDefault="007228D0" w:rsidP="007228D0">
            <w:pPr>
              <w:spacing w:after="0" w:line="240" w:lineRule="auto"/>
              <w:rPr>
                <w:lang w:val="fi-FI"/>
              </w:rPr>
            </w:pPr>
            <w:r w:rsidRPr="00EF2639">
              <w:rPr>
                <w:sz w:val="21"/>
                <w:lang w:val="fi-FI"/>
              </w:rPr>
              <w:t>10. Konseptualisasi Pelanggaran HAM Berat: Kejahatan Genosida dan Kejahatan terhadap Kemanusiaan (UU 26/2000)</w:t>
            </w:r>
          </w:p>
          <w:p w14:paraId="358C5D8E" w14:textId="77777777" w:rsidR="007228D0" w:rsidRPr="00EF2639" w:rsidRDefault="007228D0" w:rsidP="007228D0">
            <w:pPr>
              <w:spacing w:after="0" w:line="240" w:lineRule="auto"/>
              <w:rPr>
                <w:lang w:val="fi-FI"/>
              </w:rPr>
            </w:pPr>
            <w:r w:rsidRPr="00EF2639">
              <w:rPr>
                <w:sz w:val="21"/>
                <w:lang w:val="fi-FI"/>
              </w:rPr>
              <w:t>11. Sistem Peradilan HAM di Indonesia: Mekanisme Penyelidikan, Penyidikan, Penuntutan, dan Putusan</w:t>
            </w:r>
          </w:p>
          <w:p w14:paraId="64EDECE5" w14:textId="77777777" w:rsidR="007228D0" w:rsidRPr="00EF2639" w:rsidRDefault="007228D0" w:rsidP="007228D0">
            <w:pPr>
              <w:spacing w:after="0" w:line="240" w:lineRule="auto"/>
              <w:rPr>
                <w:lang w:val="fi-FI"/>
              </w:rPr>
            </w:pPr>
            <w:r w:rsidRPr="00EF2639">
              <w:rPr>
                <w:sz w:val="21"/>
                <w:lang w:val="fi-FI"/>
              </w:rPr>
              <w:t>12. Keadilan Transisional (</w:t>
            </w:r>
            <w:r w:rsidRPr="00EF2639">
              <w:rPr>
                <w:i/>
                <w:sz w:val="21"/>
                <w:lang w:val="fi-FI"/>
              </w:rPr>
              <w:t>Transitional Justice</w:t>
            </w:r>
            <w:r w:rsidRPr="00EF2639">
              <w:rPr>
                <w:sz w:val="21"/>
                <w:lang w:val="fi-FI"/>
              </w:rPr>
              <w:t>), Rekonsiliasi, Restitusi, dan Kompensasi Korban</w:t>
            </w:r>
          </w:p>
          <w:p w14:paraId="16A60501" w14:textId="77777777" w:rsidR="007228D0" w:rsidRPr="00EF2639" w:rsidRDefault="007228D0" w:rsidP="007228D0">
            <w:pPr>
              <w:spacing w:after="0" w:line="240" w:lineRule="auto"/>
              <w:rPr>
                <w:lang w:val="nb-NO"/>
              </w:rPr>
            </w:pPr>
            <w:r w:rsidRPr="00EF2639">
              <w:rPr>
                <w:sz w:val="21"/>
                <w:lang w:val="nb-NO"/>
              </w:rPr>
              <w:t>13. Isu Kontemporer HAM: Kebebasan Berekspresi di Ruang Digital, Kejahatan Korporasi, dan Hak Lingkungan Hidup</w:t>
            </w:r>
          </w:p>
          <w:p w14:paraId="7A1ABBD8" w14:textId="77777777" w:rsidR="007228D0" w:rsidRDefault="007228D0" w:rsidP="007228D0">
            <w:pPr>
              <w:spacing w:after="0" w:line="240" w:lineRule="auto"/>
            </w:pPr>
            <w:r>
              <w:rPr>
                <w:sz w:val="21"/>
              </w:rPr>
              <w:t>14. Desain Pendidikan HAM (</w:t>
            </w:r>
            <w:r>
              <w:rPr>
                <w:i/>
                <w:sz w:val="21"/>
              </w:rPr>
              <w:t>Human Rights Education</w:t>
            </w:r>
            <w:r>
              <w:rPr>
                <w:sz w:val="21"/>
              </w:rPr>
              <w:t>) dalam Kurikulum PPKn dan Sekolah Ramah Anak</w:t>
            </w:r>
          </w:p>
        </w:tc>
      </w:tr>
      <w:tr w:rsidR="007228D0" w:rsidRPr="005B7466" w14:paraId="5145F9DD" w14:textId="77777777" w:rsidTr="007228D0">
        <w:trPr>
          <w:cantSplit/>
          <w:jc w:val="center"/>
        </w:trPr>
        <w:tc>
          <w:tcPr>
            <w:tcW w:w="1725"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56BE4FF0" w14:textId="77777777" w:rsidR="007228D0" w:rsidRPr="0015391E" w:rsidRDefault="007228D0" w:rsidP="007228D0">
            <w:pPr>
              <w:pStyle w:val="NoSpacing"/>
              <w:spacing w:after="40" w:line="276" w:lineRule="auto"/>
              <w:rPr>
                <w:rFonts w:cstheme="majorHAnsi"/>
              </w:rPr>
            </w:pPr>
            <w:r w:rsidRPr="0015391E">
              <w:rPr>
                <w:rFonts w:cstheme="majorHAnsi"/>
              </w:rPr>
              <w:t>Pustaka</w:t>
            </w:r>
          </w:p>
        </w:tc>
        <w:tc>
          <w:tcPr>
            <w:tcW w:w="1977"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E0D87C5" w14:textId="77777777" w:rsidR="007228D0" w:rsidRPr="0015391E" w:rsidRDefault="007228D0" w:rsidP="007228D0">
            <w:pPr>
              <w:pStyle w:val="NoSpacing"/>
              <w:spacing w:after="40" w:line="276" w:lineRule="auto"/>
              <w:rPr>
                <w:rFonts w:cstheme="majorHAnsi"/>
              </w:rPr>
            </w:pPr>
            <w:r w:rsidRPr="0015391E">
              <w:rPr>
                <w:rFonts w:cstheme="majorHAnsi"/>
              </w:rPr>
              <w:t>Utama :</w:t>
            </w:r>
          </w:p>
        </w:tc>
        <w:tc>
          <w:tcPr>
            <w:tcW w:w="11394"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81E8BC0" w14:textId="77777777" w:rsidR="007228D0" w:rsidRPr="00EF2639" w:rsidRDefault="007228D0" w:rsidP="007228D0">
            <w:pPr>
              <w:spacing w:after="0" w:line="240" w:lineRule="auto"/>
              <w:rPr>
                <w:lang w:val="fi-FI"/>
              </w:rPr>
            </w:pPr>
            <w:r w:rsidRPr="00EF2639">
              <w:rPr>
                <w:sz w:val="21"/>
                <w:lang w:val="fi-FI"/>
              </w:rPr>
              <w:t xml:space="preserve">1. Asshiddiqie, J. (2018). </w:t>
            </w:r>
            <w:r w:rsidRPr="00EF2639">
              <w:rPr>
                <w:i/>
                <w:sz w:val="21"/>
                <w:lang w:val="fi-FI"/>
              </w:rPr>
              <w:t>Hak Asasi Manusia dalam Konstitusi Indonesia</w:t>
            </w:r>
            <w:r w:rsidRPr="00EF2639">
              <w:rPr>
                <w:sz w:val="21"/>
                <w:lang w:val="fi-FI"/>
              </w:rPr>
              <w:t>. Jakarta: Kencana.</w:t>
            </w:r>
          </w:p>
          <w:p w14:paraId="56E40FE7" w14:textId="77777777" w:rsidR="007228D0" w:rsidRDefault="007228D0" w:rsidP="007228D0">
            <w:pPr>
              <w:spacing w:after="0" w:line="240" w:lineRule="auto"/>
            </w:pPr>
            <w:r w:rsidRPr="00EF2639">
              <w:rPr>
                <w:sz w:val="21"/>
                <w:lang w:val="fi-FI"/>
              </w:rPr>
              <w:t xml:space="preserve">2. Isharyanto. (2017). </w:t>
            </w:r>
            <w:r w:rsidRPr="00EF2639">
              <w:rPr>
                <w:i/>
                <w:sz w:val="21"/>
                <w:lang w:val="fi-FI"/>
              </w:rPr>
              <w:t>Hukum Hak Asasi Manusia: Kajian Dinamika Hukum Konstitusi dan Praktik Peradilan</w:t>
            </w:r>
            <w:r w:rsidRPr="00EF2639">
              <w:rPr>
                <w:sz w:val="21"/>
                <w:lang w:val="fi-FI"/>
              </w:rPr>
              <w:t xml:space="preserve">. </w:t>
            </w:r>
            <w:r>
              <w:rPr>
                <w:sz w:val="21"/>
              </w:rPr>
              <w:t>Yogyakarta: Deepublish.</w:t>
            </w:r>
          </w:p>
          <w:p w14:paraId="0642F1E1" w14:textId="77777777" w:rsidR="007228D0" w:rsidRPr="00EF2639" w:rsidRDefault="007228D0" w:rsidP="007228D0">
            <w:pPr>
              <w:spacing w:after="0" w:line="240" w:lineRule="auto"/>
              <w:rPr>
                <w:lang w:val="nb-NO"/>
              </w:rPr>
            </w:pPr>
            <w:r>
              <w:rPr>
                <w:sz w:val="21"/>
              </w:rPr>
              <w:t xml:space="preserve">3. Smith, R. K. M., dkk. (2018). </w:t>
            </w:r>
            <w:r>
              <w:rPr>
                <w:i/>
                <w:sz w:val="21"/>
              </w:rPr>
              <w:t>Hukum Hak Asasi Manusia</w:t>
            </w:r>
            <w:r>
              <w:rPr>
                <w:sz w:val="21"/>
              </w:rPr>
              <w:t xml:space="preserve">. </w:t>
            </w:r>
            <w:r w:rsidRPr="00EF2639">
              <w:rPr>
                <w:sz w:val="21"/>
                <w:lang w:val="nb-NO"/>
              </w:rPr>
              <w:t>Yogyakarta: Pusat Studi HAM UII.</w:t>
            </w:r>
          </w:p>
        </w:tc>
      </w:tr>
      <w:tr w:rsidR="007228D0" w:rsidRPr="00B2181B" w14:paraId="7A1F5F39" w14:textId="77777777" w:rsidTr="007228D0">
        <w:trPr>
          <w:cantSplit/>
          <w:jc w:val="center"/>
        </w:trPr>
        <w:tc>
          <w:tcPr>
            <w:tcW w:w="1725" w:type="dxa"/>
            <w:vMerge/>
            <w:tcBorders>
              <w:left w:val="single" w:sz="4" w:space="0" w:color="000000"/>
              <w:bottom w:val="single" w:sz="4" w:space="0" w:color="000000"/>
              <w:right w:val="single" w:sz="4" w:space="0" w:color="000000"/>
            </w:tcBorders>
          </w:tcPr>
          <w:p w14:paraId="048F64D0" w14:textId="77777777" w:rsidR="007228D0" w:rsidRPr="0015391E" w:rsidRDefault="007228D0" w:rsidP="007228D0">
            <w:pPr>
              <w:pStyle w:val="NoSpacing"/>
              <w:rPr>
                <w:rFonts w:cstheme="majorHAnsi"/>
                <w:lang w:val="nb-NO"/>
              </w:rPr>
            </w:pPr>
          </w:p>
        </w:tc>
        <w:tc>
          <w:tcPr>
            <w:tcW w:w="1977"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C1B24A8" w14:textId="77777777" w:rsidR="007228D0" w:rsidRPr="0015391E" w:rsidRDefault="007228D0" w:rsidP="007228D0">
            <w:pPr>
              <w:pStyle w:val="NoSpacing"/>
              <w:spacing w:after="40" w:line="276" w:lineRule="auto"/>
              <w:rPr>
                <w:rFonts w:cstheme="majorHAnsi"/>
              </w:rPr>
            </w:pPr>
            <w:r w:rsidRPr="0015391E">
              <w:rPr>
                <w:rFonts w:cstheme="majorHAnsi"/>
              </w:rPr>
              <w:t>Pendukung :</w:t>
            </w:r>
          </w:p>
        </w:tc>
        <w:tc>
          <w:tcPr>
            <w:tcW w:w="11394"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59F124" w14:textId="77777777" w:rsidR="007228D0" w:rsidRDefault="007228D0" w:rsidP="007228D0">
            <w:pPr>
              <w:spacing w:after="0" w:line="240" w:lineRule="auto"/>
            </w:pPr>
            <w:r>
              <w:rPr>
                <w:sz w:val="21"/>
              </w:rPr>
              <w:t>1. Undang-Undang Dasar Negara Republik Indonesia Tahun 1945 (Pasal 28A - 28J).</w:t>
            </w:r>
          </w:p>
          <w:p w14:paraId="7D8496B7" w14:textId="77777777" w:rsidR="007228D0" w:rsidRDefault="007228D0" w:rsidP="007228D0">
            <w:pPr>
              <w:spacing w:after="0" w:line="240" w:lineRule="auto"/>
            </w:pPr>
            <w:r>
              <w:rPr>
                <w:sz w:val="21"/>
              </w:rPr>
              <w:t>2. Undang-Undang No. 39 Tahun 1999 tentang Hak Asasi Manusia.</w:t>
            </w:r>
          </w:p>
          <w:p w14:paraId="6296E3DD" w14:textId="77777777" w:rsidR="007228D0" w:rsidRDefault="007228D0" w:rsidP="007228D0">
            <w:pPr>
              <w:spacing w:after="0" w:line="240" w:lineRule="auto"/>
            </w:pPr>
            <w:r>
              <w:rPr>
                <w:sz w:val="21"/>
              </w:rPr>
              <w:t>3. Undang-Undang No. 26 Tahun 2000 tentang Pengadilan Hak Asasi Manusia.</w:t>
            </w:r>
          </w:p>
          <w:p w14:paraId="51B07904" w14:textId="77777777" w:rsidR="007228D0" w:rsidRDefault="007228D0" w:rsidP="007228D0">
            <w:pPr>
              <w:spacing w:after="0" w:line="240" w:lineRule="auto"/>
            </w:pPr>
            <w:r>
              <w:rPr>
                <w:sz w:val="21"/>
              </w:rPr>
              <w:t>4. Universal Declaration of Human Rights (UDHR 1948) &amp; United Nations Human Rights Treaties.</w:t>
            </w:r>
          </w:p>
        </w:tc>
      </w:tr>
      <w:tr w:rsidR="007228D0" w:rsidRPr="005B7466" w14:paraId="2D06D467"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0950692" w14:textId="77777777" w:rsidR="007228D0" w:rsidRPr="0015391E" w:rsidRDefault="007228D0" w:rsidP="007228D0">
            <w:pPr>
              <w:pStyle w:val="NoSpacing"/>
              <w:spacing w:after="40" w:line="276" w:lineRule="auto"/>
              <w:rPr>
                <w:rFonts w:cstheme="majorHAnsi"/>
              </w:rPr>
            </w:pPr>
            <w:r w:rsidRPr="0015391E">
              <w:rPr>
                <w:rFonts w:cstheme="majorHAnsi"/>
              </w:rPr>
              <w:t>Dosen Pengampu</w:t>
            </w:r>
          </w:p>
        </w:tc>
        <w:tc>
          <w:tcPr>
            <w:tcW w:w="13371"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29C212" w14:textId="77777777" w:rsidR="007228D0" w:rsidRPr="00EF2639" w:rsidRDefault="007228D0" w:rsidP="007228D0">
            <w:pPr>
              <w:spacing w:after="0" w:line="240" w:lineRule="auto"/>
              <w:rPr>
                <w:lang w:val="nb-NO"/>
              </w:rPr>
            </w:pPr>
            <w:r w:rsidRPr="00EF2639">
              <w:rPr>
                <w:sz w:val="21"/>
                <w:lang w:val="nb-NO"/>
              </w:rPr>
              <w:t>Tim Dosen Keahlian HAM &amp; Hukum Program Studi PPKn UNIROW Tuban</w:t>
            </w:r>
          </w:p>
        </w:tc>
      </w:tr>
      <w:tr w:rsidR="007228D0" w:rsidRPr="0015391E" w14:paraId="6A6A2C66" w14:textId="77777777" w:rsidTr="007228D0">
        <w:trPr>
          <w:cantSplit/>
          <w:jc w:val="center"/>
        </w:trPr>
        <w:tc>
          <w:tcPr>
            <w:tcW w:w="1725"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A0F3F2B" w14:textId="77777777" w:rsidR="007228D0" w:rsidRPr="0015391E" w:rsidRDefault="007228D0" w:rsidP="007228D0">
            <w:pPr>
              <w:pStyle w:val="NoSpacing"/>
              <w:spacing w:after="40" w:line="276" w:lineRule="auto"/>
              <w:rPr>
                <w:rFonts w:cstheme="majorHAnsi"/>
              </w:rPr>
            </w:pPr>
            <w:r w:rsidRPr="0015391E">
              <w:rPr>
                <w:rFonts w:cstheme="majorHAnsi"/>
              </w:rPr>
              <w:t>Matakuliah syarat</w:t>
            </w:r>
          </w:p>
        </w:tc>
        <w:tc>
          <w:tcPr>
            <w:tcW w:w="13371"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5F746F6" w14:textId="77777777" w:rsidR="007228D0" w:rsidRDefault="007228D0" w:rsidP="007228D0">
            <w:pPr>
              <w:spacing w:after="0" w:line="240" w:lineRule="auto"/>
            </w:pPr>
            <w:r>
              <w:rPr>
                <w:sz w:val="21"/>
              </w:rPr>
              <w:t>Pancasila &amp; Ilmu Kewarganegaraan</w:t>
            </w:r>
          </w:p>
        </w:tc>
      </w:tr>
    </w:tbl>
    <w:p w14:paraId="06362784"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5"/>
        <w:gridCol w:w="2490"/>
        <w:gridCol w:w="2100"/>
        <w:gridCol w:w="1789"/>
        <w:gridCol w:w="2002"/>
        <w:gridCol w:w="2347"/>
        <w:gridCol w:w="2284"/>
        <w:gridCol w:w="1159"/>
      </w:tblGrid>
      <w:tr w:rsidR="00AC7E2D" w:rsidRPr="0015391E" w14:paraId="4400E321"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69699FD"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A9E711A" w14:textId="77777777" w:rsidR="00423E80"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B65C563"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A526A17"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6BCC967"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3872E1E"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7E3D76CB"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1164599"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E78EBE6"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FFED75A"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E98A130"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06C9443" w14:textId="77777777" w:rsidR="00423E80"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080C8DA" w14:textId="77777777" w:rsidR="00423E80"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7A60613"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743C730" w14:textId="77777777" w:rsidR="00AC7E2D" w:rsidRPr="0015391E" w:rsidRDefault="00AC7E2D" w:rsidP="009134D3">
            <w:pPr>
              <w:pStyle w:val="NoSpacing"/>
              <w:spacing w:after="40" w:line="259" w:lineRule="auto"/>
              <w:jc w:val="center"/>
              <w:rPr>
                <w:rFonts w:cstheme="majorHAnsi"/>
              </w:rPr>
            </w:pPr>
          </w:p>
        </w:tc>
      </w:tr>
      <w:tr w:rsidR="008A1044" w:rsidRPr="0015391E" w14:paraId="24A5D66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7033B6A"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20B1A1C"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EF5A4C0"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0BE27E7"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A0D8DB4"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502027D"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92655EB"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BAF06A"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12D3112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1EA9E6" w14:textId="77777777" w:rsidR="00423E80"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68A1C9" w14:textId="77777777" w:rsidR="00423E80" w:rsidRPr="00EF2639" w:rsidRDefault="00000000">
            <w:pPr>
              <w:spacing w:after="0" w:line="240" w:lineRule="auto"/>
              <w:rPr>
                <w:lang w:val="nb-NO"/>
              </w:rPr>
            </w:pPr>
            <w:r w:rsidRPr="00EF2639">
              <w:rPr>
                <w:sz w:val="21"/>
                <w:lang w:val="nb-NO"/>
              </w:rPr>
              <w:t>Sub-CPMK 1: Menjelaskan definisi, hakikat kodrati, dan landasan filosofis HAM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1395ED" w14:textId="77777777" w:rsidR="00423E80" w:rsidRPr="00EF2639" w:rsidRDefault="00000000">
            <w:pPr>
              <w:spacing w:after="0" w:line="240" w:lineRule="auto"/>
              <w:rPr>
                <w:lang w:val="fi-FI"/>
              </w:rPr>
            </w:pPr>
            <w:r w:rsidRPr="00EF2639">
              <w:rPr>
                <w:sz w:val="21"/>
                <w:lang w:val="fi-FI"/>
              </w:rPr>
              <w:t>Ketepatan menjelaskan konsepsi hukum kodrat John Locke dan hakiki martabat manusia.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6B9351" w14:textId="77777777" w:rsidR="00423E80" w:rsidRPr="00EF2639" w:rsidRDefault="00000000">
            <w:pPr>
              <w:spacing w:after="0" w:line="240" w:lineRule="auto"/>
              <w:rPr>
                <w:lang w:val="nb-NO"/>
              </w:rPr>
            </w:pPr>
            <w:r w:rsidRPr="00EF2639">
              <w:rPr>
                <w:sz w:val="21"/>
                <w:lang w:val="nb-NO"/>
              </w:rPr>
              <w:t>Kriteria: Rubrik Konseptual HAM</w:t>
            </w:r>
          </w:p>
          <w:p w14:paraId="04FF6BB0" w14:textId="77777777" w:rsidR="00423E80" w:rsidRPr="00EF2639" w:rsidRDefault="00000000">
            <w:pPr>
              <w:spacing w:after="0" w:line="240" w:lineRule="auto"/>
              <w:rPr>
                <w:lang w:val="nb-NO"/>
              </w:rPr>
            </w:pPr>
            <w:r w:rsidRPr="00EF2639">
              <w:rPr>
                <w:sz w:val="21"/>
                <w:lang w:val="nb-NO"/>
              </w:rPr>
              <w:t>Bentuk: Resume tertulis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D2E992" w14:textId="77777777" w:rsidR="00423E80" w:rsidRPr="00EF2639" w:rsidRDefault="00000000">
            <w:pPr>
              <w:spacing w:after="0" w:line="240" w:lineRule="auto"/>
              <w:rPr>
                <w:lang w:val="nb-NO"/>
              </w:rPr>
            </w:pPr>
            <w:r w:rsidRPr="00EF2639">
              <w:rPr>
                <w:b/>
                <w:sz w:val="21"/>
                <w:lang w:val="nb-NO"/>
              </w:rPr>
              <w:t>Bentuk</w:t>
            </w:r>
            <w:r w:rsidRPr="00EF2639">
              <w:rPr>
                <w:sz w:val="21"/>
                <w:lang w:val="nb-NO"/>
              </w:rPr>
              <w:t>: Kuliah Tatap Muka &amp; Diskusi</w:t>
            </w:r>
          </w:p>
          <w:p w14:paraId="17576D71" w14:textId="77777777" w:rsidR="00423E80" w:rsidRPr="00EF2639" w:rsidRDefault="00000000">
            <w:pPr>
              <w:spacing w:after="0" w:line="240" w:lineRule="auto"/>
              <w:rPr>
                <w:lang w:val="nb-NO"/>
              </w:rPr>
            </w:pPr>
            <w:r w:rsidRPr="00EF2639">
              <w:rPr>
                <w:b/>
                <w:sz w:val="21"/>
                <w:lang w:val="nb-NO"/>
              </w:rPr>
              <w:t>Metode</w:t>
            </w:r>
            <w:r w:rsidRPr="00EF2639">
              <w:rPr>
                <w:sz w:val="21"/>
                <w:lang w:val="nb-NO"/>
              </w:rPr>
              <w:t>: Interactive Lecture, Socratic Dialogue</w:t>
            </w:r>
          </w:p>
          <w:p w14:paraId="100E5501" w14:textId="77777777" w:rsidR="00423E80" w:rsidRPr="00EF2639" w:rsidRDefault="00000000">
            <w:pPr>
              <w:spacing w:after="0" w:line="240" w:lineRule="auto"/>
              <w:rPr>
                <w:lang w:val="nb-NO"/>
              </w:rPr>
            </w:pPr>
            <w:r w:rsidRPr="00EF2639">
              <w:rPr>
                <w:b/>
                <w:sz w:val="21"/>
                <w:lang w:val="nb-NO"/>
              </w:rPr>
              <w:t>Penugasan</w:t>
            </w:r>
            <w:r w:rsidRPr="00EF2639">
              <w:rPr>
                <w:sz w:val="21"/>
                <w:lang w:val="nb-NO"/>
              </w:rPr>
              <w:t>: Resume sejarah kelahiran konsep martabat manusia</w:t>
            </w:r>
          </w:p>
          <w:p w14:paraId="10DFCFBF" w14:textId="77777777" w:rsidR="00423E80" w:rsidRPr="00EF2639" w:rsidRDefault="00000000">
            <w:pPr>
              <w:spacing w:after="0" w:line="240" w:lineRule="auto"/>
              <w:rPr>
                <w:lang w:val="nb-NO"/>
              </w:rPr>
            </w:pPr>
            <w:r w:rsidRPr="00EF2639">
              <w:rPr>
                <w:b/>
                <w:sz w:val="21"/>
                <w:lang w:val="nb-NO"/>
              </w:rPr>
              <w:t>Waktu</w:t>
            </w:r>
            <w:r w:rsidRPr="00EF2639">
              <w:rPr>
                <w:sz w:val="21"/>
                <w:lang w:val="nb-NO"/>
              </w:rPr>
              <w:t>: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3197B1"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95622E" w14:textId="77777777" w:rsidR="00423E80" w:rsidRDefault="00000000">
            <w:pPr>
              <w:spacing w:after="0" w:line="240" w:lineRule="auto"/>
            </w:pPr>
            <w:r>
              <w:rPr>
                <w:sz w:val="21"/>
              </w:rPr>
              <w:t>Hakikat, etimologi, sejarah pemikiran HAM dari Magna Charta ke era modern [Smith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E44260" w14:textId="77777777" w:rsidR="00423E80" w:rsidRDefault="00000000">
            <w:pPr>
              <w:spacing w:after="0" w:line="240" w:lineRule="auto"/>
              <w:jc w:val="center"/>
            </w:pPr>
            <w:r>
              <w:rPr>
                <w:sz w:val="21"/>
              </w:rPr>
              <w:t>3</w:t>
            </w:r>
          </w:p>
        </w:tc>
      </w:tr>
      <w:tr w:rsidR="008A1044" w:rsidRPr="0015391E" w14:paraId="556D7BB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46BCF2" w14:textId="77777777" w:rsidR="00423E80"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CB6256" w14:textId="77777777" w:rsidR="00423E80" w:rsidRPr="00EF2639" w:rsidRDefault="00000000">
            <w:pPr>
              <w:spacing w:after="0" w:line="240" w:lineRule="auto"/>
              <w:rPr>
                <w:lang w:val="nb-NO"/>
              </w:rPr>
            </w:pPr>
            <w:r w:rsidRPr="00EF2639">
              <w:rPr>
                <w:sz w:val="21"/>
                <w:lang w:val="nb-NO"/>
              </w:rPr>
              <w:t>Sub-CPMK 2: Membedakan prinsip-prinsip pokok HAM (universalitas, indivisibilitas, non-diskriminasi)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884F96" w14:textId="77777777" w:rsidR="00423E80" w:rsidRPr="00EF2639" w:rsidRDefault="00000000">
            <w:pPr>
              <w:spacing w:after="0" w:line="240" w:lineRule="auto"/>
              <w:rPr>
                <w:lang w:val="nb-NO"/>
              </w:rPr>
            </w:pPr>
            <w:r w:rsidRPr="00EF2639">
              <w:rPr>
                <w:sz w:val="21"/>
                <w:lang w:val="nb-NO"/>
              </w:rPr>
              <w:t>Pemahaman terhadap prinsip keterpaduan hak sipil-politik dengan hak ekonomi-sosial-budaya.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621F3B" w14:textId="77777777" w:rsidR="00423E80" w:rsidRPr="00EF2639" w:rsidRDefault="00000000">
            <w:pPr>
              <w:spacing w:after="0" w:line="240" w:lineRule="auto"/>
              <w:rPr>
                <w:lang w:val="nb-NO"/>
              </w:rPr>
            </w:pPr>
            <w:r w:rsidRPr="00EF2639">
              <w:rPr>
                <w:sz w:val="21"/>
                <w:lang w:val="nb-NO"/>
              </w:rPr>
              <w:t>Kriteria: Rubrik Mind Map</w:t>
            </w:r>
          </w:p>
          <w:p w14:paraId="5E551072" w14:textId="77777777" w:rsidR="00423E80" w:rsidRPr="00EF2639" w:rsidRDefault="00000000">
            <w:pPr>
              <w:spacing w:after="0" w:line="240" w:lineRule="auto"/>
              <w:rPr>
                <w:lang w:val="nb-NO"/>
              </w:rPr>
            </w:pPr>
            <w:r w:rsidRPr="00EF2639">
              <w:rPr>
                <w:sz w:val="21"/>
                <w:lang w:val="nb-NO"/>
              </w:rPr>
              <w:t>Bentuk: Mind map prinsip HAM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64C27B" w14:textId="77777777" w:rsidR="00423E80" w:rsidRDefault="00000000">
            <w:pPr>
              <w:spacing w:after="0" w:line="240" w:lineRule="auto"/>
            </w:pPr>
            <w:r>
              <w:rPr>
                <w:b/>
                <w:sz w:val="21"/>
              </w:rPr>
              <w:t>Bentuk</w:t>
            </w:r>
            <w:r>
              <w:rPr>
                <w:sz w:val="21"/>
              </w:rPr>
              <w:t>: Kuliah Interaktif &amp; Tanya Jawab</w:t>
            </w:r>
          </w:p>
          <w:p w14:paraId="34858CBA" w14:textId="77777777" w:rsidR="00423E80" w:rsidRDefault="00000000">
            <w:pPr>
              <w:spacing w:after="0" w:line="240" w:lineRule="auto"/>
            </w:pPr>
            <w:r>
              <w:rPr>
                <w:b/>
                <w:sz w:val="21"/>
              </w:rPr>
              <w:t>Metode</w:t>
            </w:r>
            <w:r>
              <w:rPr>
                <w:sz w:val="21"/>
              </w:rPr>
              <w:t>: Contextual Instruction</w:t>
            </w:r>
          </w:p>
          <w:p w14:paraId="02747D37" w14:textId="77777777" w:rsidR="00423E80" w:rsidRDefault="00000000">
            <w:pPr>
              <w:spacing w:after="0" w:line="240" w:lineRule="auto"/>
            </w:pPr>
            <w:r>
              <w:rPr>
                <w:b/>
                <w:sz w:val="21"/>
              </w:rPr>
              <w:t>Penugasan</w:t>
            </w:r>
            <w:r>
              <w:rPr>
                <w:sz w:val="21"/>
              </w:rPr>
              <w:t>: Mind map prinsip-prinsip fundamental HAM PBB</w:t>
            </w:r>
          </w:p>
          <w:p w14:paraId="49F446F9" w14:textId="77777777" w:rsidR="00423E8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53ADCE"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3F7F2C" w14:textId="77777777" w:rsidR="00423E80" w:rsidRDefault="00000000">
            <w:pPr>
              <w:spacing w:after="0" w:line="240" w:lineRule="auto"/>
            </w:pPr>
            <w:r>
              <w:rPr>
                <w:sz w:val="21"/>
              </w:rPr>
              <w:t>Prinsip-prinsip hukum HAM: universal, inalienable, indivisible, interdependent [Smith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FE6B76" w14:textId="77777777" w:rsidR="00423E80" w:rsidRDefault="00000000">
            <w:pPr>
              <w:spacing w:after="0" w:line="240" w:lineRule="auto"/>
              <w:jc w:val="center"/>
            </w:pPr>
            <w:r>
              <w:rPr>
                <w:sz w:val="21"/>
              </w:rPr>
              <w:t>3</w:t>
            </w:r>
          </w:p>
        </w:tc>
      </w:tr>
      <w:tr w:rsidR="008A1044" w:rsidRPr="0015391E" w14:paraId="5CB00B5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2FD9E5" w14:textId="77777777" w:rsidR="00423E80"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C70BCC" w14:textId="77777777" w:rsidR="00423E80" w:rsidRPr="00EF2639" w:rsidRDefault="00000000">
            <w:pPr>
              <w:spacing w:after="0" w:line="240" w:lineRule="auto"/>
              <w:rPr>
                <w:lang w:val="nb-NO"/>
              </w:rPr>
            </w:pPr>
            <w:r w:rsidRPr="00EF2639">
              <w:rPr>
                <w:sz w:val="21"/>
                <w:lang w:val="nb-NO"/>
              </w:rPr>
              <w:t>Sub-CPMK 3: Menganalisis perdebatan universalisme vs relativisme budaya dalam HAM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1C5046" w14:textId="77777777" w:rsidR="00423E80" w:rsidRDefault="00000000">
            <w:pPr>
              <w:spacing w:after="0" w:line="240" w:lineRule="auto"/>
            </w:pPr>
            <w:r>
              <w:rPr>
                <w:sz w:val="21"/>
              </w:rPr>
              <w:t>Ketajaman analisis membedakan klaim imperialisme kultural vs standar minimum kemanusiaan.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406BFE" w14:textId="77777777" w:rsidR="00423E80" w:rsidRDefault="00000000">
            <w:pPr>
              <w:spacing w:after="0" w:line="240" w:lineRule="auto"/>
            </w:pPr>
            <w:r>
              <w:rPr>
                <w:sz w:val="21"/>
              </w:rPr>
              <w:t>Kriteria: Rubrik Debat Teoretis</w:t>
            </w:r>
          </w:p>
          <w:p w14:paraId="407BAB97" w14:textId="77777777" w:rsidR="00423E80" w:rsidRDefault="00000000">
            <w:pPr>
              <w:spacing w:after="0" w:line="240" w:lineRule="auto"/>
            </w:pPr>
            <w:r>
              <w:rPr>
                <w:sz w:val="21"/>
              </w:rPr>
              <w:t>Bentuk: Naskah kertas posisi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72A229" w14:textId="77777777" w:rsidR="00423E80" w:rsidRPr="00EF2639" w:rsidRDefault="00000000">
            <w:pPr>
              <w:spacing w:after="0" w:line="240" w:lineRule="auto"/>
              <w:rPr>
                <w:lang w:val="nb-NO"/>
              </w:rPr>
            </w:pPr>
            <w:r w:rsidRPr="00EF2639">
              <w:rPr>
                <w:b/>
                <w:sz w:val="21"/>
                <w:lang w:val="nb-NO"/>
              </w:rPr>
              <w:t>Bentuk</w:t>
            </w:r>
            <w:r w:rsidRPr="00EF2639">
              <w:rPr>
                <w:sz w:val="21"/>
                <w:lang w:val="nb-NO"/>
              </w:rPr>
              <w:t>: Debat Terstruktur Kelas</w:t>
            </w:r>
          </w:p>
          <w:p w14:paraId="3FC3E4B9" w14:textId="77777777" w:rsidR="00423E80" w:rsidRPr="00EF2639" w:rsidRDefault="00000000">
            <w:pPr>
              <w:spacing w:after="0" w:line="240" w:lineRule="auto"/>
              <w:rPr>
                <w:lang w:val="nb-NO"/>
              </w:rPr>
            </w:pPr>
            <w:r w:rsidRPr="00EF2639">
              <w:rPr>
                <w:b/>
                <w:sz w:val="21"/>
                <w:lang w:val="nb-NO"/>
              </w:rPr>
              <w:t>Metode</w:t>
            </w:r>
            <w:r w:rsidRPr="00EF2639">
              <w:rPr>
                <w:sz w:val="21"/>
                <w:lang w:val="nb-NO"/>
              </w:rPr>
              <w:t>: Structured Debate</w:t>
            </w:r>
          </w:p>
          <w:p w14:paraId="592A6146" w14:textId="77777777" w:rsidR="00423E80" w:rsidRPr="00EF2639" w:rsidRDefault="00000000">
            <w:pPr>
              <w:spacing w:after="0" w:line="240" w:lineRule="auto"/>
              <w:rPr>
                <w:lang w:val="fi-FI"/>
              </w:rPr>
            </w:pPr>
            <w:r w:rsidRPr="00EF2639">
              <w:rPr>
                <w:b/>
                <w:sz w:val="21"/>
                <w:lang w:val="fi-FI"/>
              </w:rPr>
              <w:t>Penugasan</w:t>
            </w:r>
            <w:r w:rsidRPr="00EF2639">
              <w:rPr>
                <w:sz w:val="21"/>
                <w:lang w:val="fi-FI"/>
              </w:rPr>
              <w:t>: Kertas posisi universalisme vs partikularisme budaya Asia (</w:t>
            </w:r>
            <w:r w:rsidRPr="00EF2639">
              <w:rPr>
                <w:i/>
                <w:sz w:val="21"/>
                <w:lang w:val="fi-FI"/>
              </w:rPr>
              <w:t>Asian Values</w:t>
            </w:r>
            <w:r w:rsidRPr="00EF2639">
              <w:rPr>
                <w:sz w:val="21"/>
                <w:lang w:val="fi-FI"/>
              </w:rPr>
              <w:t>)</w:t>
            </w:r>
          </w:p>
          <w:p w14:paraId="49E2B2FD" w14:textId="77777777" w:rsidR="00423E80" w:rsidRPr="00EF2639" w:rsidRDefault="00000000">
            <w:pPr>
              <w:spacing w:after="0" w:line="240" w:lineRule="auto"/>
              <w:rPr>
                <w:lang w:val="fi-FI"/>
              </w:rPr>
            </w:pPr>
            <w:r w:rsidRPr="00EF2639">
              <w:rPr>
                <w:b/>
                <w:sz w:val="21"/>
                <w:lang w:val="fi-FI"/>
              </w:rPr>
              <w:t>Waktu</w:t>
            </w:r>
            <w:r w:rsidRPr="00EF2639">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F977B8"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727F39" w14:textId="77777777" w:rsidR="00423E80" w:rsidRPr="00EF2639" w:rsidRDefault="00000000">
            <w:pPr>
              <w:spacing w:after="0" w:line="240" w:lineRule="auto"/>
              <w:rPr>
                <w:lang w:val="nb-NO"/>
              </w:rPr>
            </w:pPr>
            <w:r w:rsidRPr="00EF2639">
              <w:rPr>
                <w:sz w:val="21"/>
                <w:lang w:val="nb-NO"/>
              </w:rPr>
              <w:t>Universalitas HAM versus partikularisme budaya dalam konteks negara pasca-kolonial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877C16" w14:textId="77777777" w:rsidR="00423E80" w:rsidRDefault="00000000">
            <w:pPr>
              <w:spacing w:after="0" w:line="240" w:lineRule="auto"/>
              <w:jc w:val="center"/>
            </w:pPr>
            <w:r>
              <w:rPr>
                <w:sz w:val="21"/>
              </w:rPr>
              <w:t>4</w:t>
            </w:r>
          </w:p>
        </w:tc>
      </w:tr>
      <w:tr w:rsidR="008A1044" w:rsidRPr="0015391E" w14:paraId="5FA89A7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AF0C86" w14:textId="77777777" w:rsidR="00423E80"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805250" w14:textId="77777777" w:rsidR="00423E80" w:rsidRPr="00EF2639" w:rsidRDefault="00000000">
            <w:pPr>
              <w:spacing w:after="0" w:line="240" w:lineRule="auto"/>
              <w:rPr>
                <w:lang w:val="nb-NO"/>
              </w:rPr>
            </w:pPr>
            <w:r w:rsidRPr="00EF2639">
              <w:rPr>
                <w:sz w:val="21"/>
                <w:lang w:val="nb-NO"/>
              </w:rPr>
              <w:t>Sub-CPMK 4: Menelaah klasifikasi Tiga Generasi HAM Karel Vasak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E2948A" w14:textId="77777777" w:rsidR="00423E80" w:rsidRDefault="00000000">
            <w:pPr>
              <w:spacing w:after="0" w:line="240" w:lineRule="auto"/>
            </w:pPr>
            <w:r>
              <w:rPr>
                <w:sz w:val="21"/>
              </w:rPr>
              <w:t>Ketepatan mengidentifikasi hak negatif (generasi 1) vs hak positif negara (generasi 2 &amp; 3).</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6944ED" w14:textId="77777777" w:rsidR="00423E80" w:rsidRPr="00EF2639" w:rsidRDefault="00000000">
            <w:pPr>
              <w:spacing w:after="0" w:line="240" w:lineRule="auto"/>
              <w:rPr>
                <w:lang w:val="nb-NO"/>
              </w:rPr>
            </w:pPr>
            <w:r w:rsidRPr="00EF2639">
              <w:rPr>
                <w:sz w:val="21"/>
                <w:lang w:val="nb-NO"/>
              </w:rPr>
              <w:t>Kriteria: Rubrik Komparasi Generasi</w:t>
            </w:r>
          </w:p>
          <w:p w14:paraId="27862D4A" w14:textId="77777777" w:rsidR="00423E80" w:rsidRPr="00EF2639" w:rsidRDefault="00000000">
            <w:pPr>
              <w:spacing w:after="0" w:line="240" w:lineRule="auto"/>
              <w:rPr>
                <w:lang w:val="nb-NO"/>
              </w:rPr>
            </w:pPr>
            <w:r w:rsidRPr="00EF2639">
              <w:rPr>
                <w:sz w:val="21"/>
                <w:lang w:val="nb-NO"/>
              </w:rPr>
              <w:t>Bentuk: Matriks komparasi HAM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8426A7" w14:textId="77777777" w:rsidR="00423E80" w:rsidRPr="00EF2639" w:rsidRDefault="00000000">
            <w:pPr>
              <w:spacing w:after="0" w:line="240" w:lineRule="auto"/>
              <w:rPr>
                <w:lang w:val="nb-NO"/>
              </w:rPr>
            </w:pPr>
            <w:r w:rsidRPr="00EF2639">
              <w:rPr>
                <w:b/>
                <w:sz w:val="21"/>
                <w:lang w:val="nb-NO"/>
              </w:rPr>
              <w:t>Bentuk</w:t>
            </w:r>
            <w:r w:rsidRPr="00EF2639">
              <w:rPr>
                <w:sz w:val="21"/>
                <w:lang w:val="nb-NO"/>
              </w:rPr>
              <w:t>: Kuliah &amp; Analisis Dokumen</w:t>
            </w:r>
          </w:p>
          <w:p w14:paraId="25CBCC68" w14:textId="77777777" w:rsidR="00423E80" w:rsidRPr="00EF2639" w:rsidRDefault="00000000">
            <w:pPr>
              <w:spacing w:after="0" w:line="240" w:lineRule="auto"/>
              <w:rPr>
                <w:lang w:val="nb-NO"/>
              </w:rPr>
            </w:pPr>
            <w:r w:rsidRPr="00EF2639">
              <w:rPr>
                <w:b/>
                <w:sz w:val="21"/>
                <w:lang w:val="nb-NO"/>
              </w:rPr>
              <w:t>Metode</w:t>
            </w:r>
            <w:r w:rsidRPr="00EF2639">
              <w:rPr>
                <w:sz w:val="21"/>
                <w:lang w:val="nb-NO"/>
              </w:rPr>
              <w:t>: Cooperative Learning, Jigsaw</w:t>
            </w:r>
          </w:p>
          <w:p w14:paraId="166D6F4D" w14:textId="77777777" w:rsidR="00423E80" w:rsidRPr="00EF2639" w:rsidRDefault="00000000">
            <w:pPr>
              <w:spacing w:after="0" w:line="240" w:lineRule="auto"/>
              <w:rPr>
                <w:lang w:val="nb-NO"/>
              </w:rPr>
            </w:pPr>
            <w:r w:rsidRPr="00EF2639">
              <w:rPr>
                <w:b/>
                <w:sz w:val="21"/>
                <w:lang w:val="nb-NO"/>
              </w:rPr>
              <w:t>Penugasan</w:t>
            </w:r>
            <w:r w:rsidRPr="00EF2639">
              <w:rPr>
                <w:sz w:val="21"/>
                <w:lang w:val="nb-NO"/>
              </w:rPr>
              <w:t>: Matriks komparasi karakteristik Generasi 1, 2, dan 3 HAM</w:t>
            </w:r>
          </w:p>
          <w:p w14:paraId="7F539551" w14:textId="77777777" w:rsidR="00423E80" w:rsidRPr="00EF2639" w:rsidRDefault="00000000">
            <w:pPr>
              <w:spacing w:after="0" w:line="240" w:lineRule="auto"/>
              <w:rPr>
                <w:lang w:val="nb-NO"/>
              </w:rPr>
            </w:pPr>
            <w:r w:rsidRPr="00EF2639">
              <w:rPr>
                <w:b/>
                <w:sz w:val="21"/>
                <w:lang w:val="nb-NO"/>
              </w:rPr>
              <w:t>Waktu</w:t>
            </w:r>
            <w:r w:rsidRPr="00EF263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94350B"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C3C124" w14:textId="77777777" w:rsidR="00423E80" w:rsidRDefault="00000000">
            <w:pPr>
              <w:spacing w:after="0" w:line="240" w:lineRule="auto"/>
            </w:pPr>
            <w:r>
              <w:rPr>
                <w:sz w:val="21"/>
              </w:rPr>
              <w:t>Tiga Generasi HAM: Liberty, Equality, Fraternity (Karel Vasak) [Isharyanto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D522E5" w14:textId="77777777" w:rsidR="00423E80" w:rsidRDefault="00000000">
            <w:pPr>
              <w:spacing w:after="0" w:line="240" w:lineRule="auto"/>
              <w:jc w:val="center"/>
            </w:pPr>
            <w:r>
              <w:rPr>
                <w:sz w:val="21"/>
              </w:rPr>
              <w:t>4</w:t>
            </w:r>
          </w:p>
        </w:tc>
      </w:tr>
      <w:tr w:rsidR="008A1044" w:rsidRPr="0015391E" w14:paraId="65E7E12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3A7097" w14:textId="77777777" w:rsidR="00423E80"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FE34E2" w14:textId="77777777" w:rsidR="00423E80" w:rsidRDefault="00000000">
            <w:pPr>
              <w:spacing w:after="0" w:line="240" w:lineRule="auto"/>
            </w:pPr>
            <w:r>
              <w:rPr>
                <w:sz w:val="21"/>
              </w:rPr>
              <w:t>Sub-CPMK 5: Menganalisis instrumen internasional: DUHAM 1948, ICCPR, dan ICESCR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3FAEC0" w14:textId="77777777" w:rsidR="00423E80" w:rsidRDefault="00000000">
            <w:pPr>
              <w:spacing w:after="0" w:line="240" w:lineRule="auto"/>
            </w:pPr>
            <w:r>
              <w:rPr>
                <w:sz w:val="21"/>
              </w:rPr>
              <w:t>Kemampuan menganalisis 7 hak asasi yang tidak dapat dikurangi dalam keadaan apapun (</w:t>
            </w:r>
            <w:r>
              <w:rPr>
                <w:i/>
                <w:sz w:val="21"/>
              </w:rPr>
              <w:t>non-derogable</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1FBDE9" w14:textId="77777777" w:rsidR="00423E80" w:rsidRPr="00EF2639" w:rsidRDefault="00000000">
            <w:pPr>
              <w:spacing w:after="0" w:line="240" w:lineRule="auto"/>
              <w:rPr>
                <w:lang w:val="nb-NO"/>
              </w:rPr>
            </w:pPr>
            <w:r w:rsidRPr="00EF2639">
              <w:rPr>
                <w:sz w:val="21"/>
                <w:lang w:val="nb-NO"/>
              </w:rPr>
              <w:t>Kriteria: Rubrik Telaah Kovenan</w:t>
            </w:r>
          </w:p>
          <w:p w14:paraId="03C57C66" w14:textId="77777777" w:rsidR="00423E80" w:rsidRPr="00EF2639" w:rsidRDefault="00000000">
            <w:pPr>
              <w:spacing w:after="0" w:line="240" w:lineRule="auto"/>
              <w:rPr>
                <w:lang w:val="nb-NO"/>
              </w:rPr>
            </w:pPr>
            <w:r w:rsidRPr="00EF2639">
              <w:rPr>
                <w:sz w:val="21"/>
                <w:lang w:val="nb-NO"/>
              </w:rPr>
              <w:t>Bentuk: Lembar kerja derogasi hak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4205FC" w14:textId="77777777" w:rsidR="00423E80" w:rsidRDefault="00000000">
            <w:pPr>
              <w:spacing w:after="0" w:line="240" w:lineRule="auto"/>
            </w:pPr>
            <w:r>
              <w:rPr>
                <w:b/>
                <w:sz w:val="21"/>
              </w:rPr>
              <w:t>Bentuk</w:t>
            </w:r>
            <w:r>
              <w:rPr>
                <w:sz w:val="21"/>
              </w:rPr>
              <w:t>: Seminar Kelas Bedah Kovenan PBB</w:t>
            </w:r>
          </w:p>
          <w:p w14:paraId="61EC5F79" w14:textId="77777777" w:rsidR="00423E80" w:rsidRDefault="00000000">
            <w:pPr>
              <w:spacing w:after="0" w:line="240" w:lineRule="auto"/>
            </w:pPr>
            <w:r>
              <w:rPr>
                <w:b/>
                <w:sz w:val="21"/>
              </w:rPr>
              <w:t>Metode</w:t>
            </w:r>
            <w:r>
              <w:rPr>
                <w:sz w:val="21"/>
              </w:rPr>
              <w:t>: Problem-Based Learning</w:t>
            </w:r>
          </w:p>
          <w:p w14:paraId="4417975F" w14:textId="77777777" w:rsidR="00423E80" w:rsidRDefault="00000000">
            <w:pPr>
              <w:spacing w:after="0" w:line="240" w:lineRule="auto"/>
            </w:pPr>
            <w:r>
              <w:rPr>
                <w:b/>
                <w:sz w:val="21"/>
              </w:rPr>
              <w:t>Penugasan</w:t>
            </w:r>
            <w:r>
              <w:rPr>
                <w:sz w:val="21"/>
              </w:rPr>
              <w:t>: Analisis pasal derogable rights vs non-derogable rights dalam ICCPR</w:t>
            </w:r>
          </w:p>
          <w:p w14:paraId="5816FF5C" w14:textId="77777777" w:rsidR="00423E8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4F6330"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9CD817" w14:textId="77777777" w:rsidR="00423E80" w:rsidRDefault="00000000">
            <w:pPr>
              <w:spacing w:after="0" w:line="240" w:lineRule="auto"/>
            </w:pPr>
            <w:r>
              <w:rPr>
                <w:sz w:val="21"/>
              </w:rPr>
              <w:t>International Bill of Human Rights: UDHR 1948, ICCPR, ICESCR, konvensi turunan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1AD847" w14:textId="77777777" w:rsidR="00423E80" w:rsidRDefault="00000000">
            <w:pPr>
              <w:spacing w:after="0" w:line="240" w:lineRule="auto"/>
              <w:jc w:val="center"/>
            </w:pPr>
            <w:r>
              <w:rPr>
                <w:sz w:val="21"/>
              </w:rPr>
              <w:t>4</w:t>
            </w:r>
          </w:p>
        </w:tc>
      </w:tr>
      <w:tr w:rsidR="008A1044" w:rsidRPr="0015391E" w14:paraId="2FBC938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B65CD5" w14:textId="77777777" w:rsidR="00423E80"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1416EA" w14:textId="77777777" w:rsidR="00423E80" w:rsidRDefault="00000000">
            <w:pPr>
              <w:spacing w:after="0" w:line="240" w:lineRule="auto"/>
            </w:pPr>
            <w:r>
              <w:rPr>
                <w:sz w:val="21"/>
              </w:rPr>
              <w:t>Sub-CPMK 6: Mengevaluasi pengaturan HAM dalam Pasal 28A-28J UUD NRI 1945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C01069" w14:textId="77777777" w:rsidR="00423E80" w:rsidRDefault="00000000">
            <w:pPr>
              <w:spacing w:after="0" w:line="240" w:lineRule="auto"/>
            </w:pPr>
            <w:r>
              <w:rPr>
                <w:sz w:val="21"/>
              </w:rPr>
              <w:t>Ketepatan menafsirkan pembatasan hak oleh undang-undang demi ketertiban umum dan moralitas.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425A4B" w14:textId="77777777" w:rsidR="00423E80" w:rsidRDefault="00000000">
            <w:pPr>
              <w:spacing w:after="0" w:line="240" w:lineRule="auto"/>
            </w:pPr>
            <w:r>
              <w:rPr>
                <w:sz w:val="21"/>
              </w:rPr>
              <w:t>Kriteria: Rubrik Analisis Konstitusi</w:t>
            </w:r>
          </w:p>
          <w:p w14:paraId="6E8EDA64" w14:textId="77777777" w:rsidR="00423E80" w:rsidRDefault="00000000">
            <w:pPr>
              <w:spacing w:after="0" w:line="240" w:lineRule="auto"/>
            </w:pPr>
            <w:r>
              <w:rPr>
                <w:sz w:val="21"/>
              </w:rPr>
              <w:t>Bentuk: Laporan telaah Pasal 28A-28J</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5D24C9" w14:textId="77777777" w:rsidR="00423E80" w:rsidRDefault="00000000">
            <w:pPr>
              <w:spacing w:after="0" w:line="240" w:lineRule="auto"/>
            </w:pPr>
            <w:r>
              <w:rPr>
                <w:b/>
                <w:sz w:val="21"/>
              </w:rPr>
              <w:t>Bentuk</w:t>
            </w:r>
            <w:r>
              <w:rPr>
                <w:sz w:val="21"/>
              </w:rPr>
              <w:t>: Kuliah &amp; Bedah Pasal Konstitusi</w:t>
            </w:r>
          </w:p>
          <w:p w14:paraId="055939F8" w14:textId="77777777" w:rsidR="00423E80" w:rsidRDefault="00000000">
            <w:pPr>
              <w:spacing w:after="0" w:line="240" w:lineRule="auto"/>
            </w:pPr>
            <w:r>
              <w:rPr>
                <w:b/>
                <w:sz w:val="21"/>
              </w:rPr>
              <w:t>Metode</w:t>
            </w:r>
            <w:r>
              <w:rPr>
                <w:sz w:val="21"/>
              </w:rPr>
              <w:t>: Case-Based Learning</w:t>
            </w:r>
          </w:p>
          <w:p w14:paraId="4B1197D0" w14:textId="77777777" w:rsidR="00423E80" w:rsidRPr="00EF2639" w:rsidRDefault="00000000">
            <w:pPr>
              <w:spacing w:after="0" w:line="240" w:lineRule="auto"/>
              <w:rPr>
                <w:lang w:val="fi-FI"/>
              </w:rPr>
            </w:pPr>
            <w:r w:rsidRPr="00EF2639">
              <w:rPr>
                <w:b/>
                <w:sz w:val="21"/>
                <w:lang w:val="fi-FI"/>
              </w:rPr>
              <w:t>Penugasan</w:t>
            </w:r>
            <w:r w:rsidRPr="00EF2639">
              <w:rPr>
                <w:sz w:val="21"/>
                <w:lang w:val="fi-FI"/>
              </w:rPr>
              <w:t>: Analisis pembatasan hak menurut Pasal 28J ayat (2) UUD 1945</w:t>
            </w:r>
          </w:p>
          <w:p w14:paraId="7CF9F3A8" w14:textId="77777777" w:rsidR="00423E80" w:rsidRPr="00EF2639" w:rsidRDefault="00000000">
            <w:pPr>
              <w:spacing w:after="0" w:line="240" w:lineRule="auto"/>
              <w:rPr>
                <w:lang w:val="fi-FI"/>
              </w:rPr>
            </w:pPr>
            <w:r w:rsidRPr="00EF2639">
              <w:rPr>
                <w:b/>
                <w:sz w:val="21"/>
                <w:lang w:val="fi-FI"/>
              </w:rPr>
              <w:t>Waktu</w:t>
            </w:r>
            <w:r w:rsidRPr="00EF2639">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055FDB"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3B16B9" w14:textId="77777777" w:rsidR="00423E80" w:rsidRDefault="00000000">
            <w:pPr>
              <w:spacing w:after="0" w:line="240" w:lineRule="auto"/>
            </w:pPr>
            <w:r>
              <w:rPr>
                <w:sz w:val="21"/>
              </w:rPr>
              <w:t>Hak asasi dalam UUD 1945 pasca-amandemen, hak konstitusional, dan uji materiil di MK [Asshiddiqie]</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E37999" w14:textId="77777777" w:rsidR="00423E80" w:rsidRDefault="00000000">
            <w:pPr>
              <w:spacing w:after="0" w:line="240" w:lineRule="auto"/>
              <w:jc w:val="center"/>
            </w:pPr>
            <w:r>
              <w:rPr>
                <w:sz w:val="21"/>
              </w:rPr>
              <w:t>4</w:t>
            </w:r>
          </w:p>
        </w:tc>
      </w:tr>
      <w:tr w:rsidR="008A1044" w:rsidRPr="0015391E" w14:paraId="56AD69C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73D384" w14:textId="77777777" w:rsidR="00423E80"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86615F" w14:textId="77777777" w:rsidR="00423E80" w:rsidRDefault="00000000">
            <w:pPr>
              <w:spacing w:after="0" w:line="240" w:lineRule="auto"/>
            </w:pPr>
            <w:r>
              <w:rPr>
                <w:sz w:val="21"/>
              </w:rPr>
              <w:t>Sub-CPMK 7: Menganalisis pokok UU No. 39/1999 tentang HAM dan kewajiban asasi manusia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523B14" w14:textId="77777777" w:rsidR="00423E80" w:rsidRDefault="00000000">
            <w:pPr>
              <w:spacing w:after="0" w:line="240" w:lineRule="auto"/>
            </w:pPr>
            <w:r>
              <w:rPr>
                <w:sz w:val="21"/>
              </w:rPr>
              <w:t>Pemahaman terhadap kewajiban warga negara menghormati hak orang lain dalam masyarakat.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B11F45" w14:textId="77777777" w:rsidR="00423E80" w:rsidRDefault="00000000">
            <w:pPr>
              <w:spacing w:after="0" w:line="240" w:lineRule="auto"/>
            </w:pPr>
            <w:r>
              <w:rPr>
                <w:sz w:val="21"/>
              </w:rPr>
              <w:t>Kriteria: Rubrik Telaah Regulasi</w:t>
            </w:r>
          </w:p>
          <w:p w14:paraId="2B096BF7" w14:textId="77777777" w:rsidR="00423E80" w:rsidRDefault="00000000">
            <w:pPr>
              <w:spacing w:after="0" w:line="240" w:lineRule="auto"/>
            </w:pPr>
            <w:r>
              <w:rPr>
                <w:sz w:val="21"/>
              </w:rPr>
              <w:t>Bentuk: Makalah analisis UU 39/1999</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7FAAAA" w14:textId="77777777" w:rsidR="00423E80" w:rsidRPr="00EF2639" w:rsidRDefault="00000000">
            <w:pPr>
              <w:spacing w:after="0" w:line="240" w:lineRule="auto"/>
              <w:rPr>
                <w:lang w:val="fi-FI"/>
              </w:rPr>
            </w:pPr>
            <w:r w:rsidRPr="00EF2639">
              <w:rPr>
                <w:b/>
                <w:sz w:val="21"/>
                <w:lang w:val="fi-FI"/>
              </w:rPr>
              <w:t>Bentuk</w:t>
            </w:r>
            <w:r w:rsidRPr="00EF2639">
              <w:rPr>
                <w:sz w:val="21"/>
                <w:lang w:val="fi-FI"/>
              </w:rPr>
              <w:t>: Diskusi Kasus Hak dan Kewajiban</w:t>
            </w:r>
          </w:p>
          <w:p w14:paraId="73C2FD9E" w14:textId="77777777" w:rsidR="00423E80" w:rsidRPr="00EF2639" w:rsidRDefault="00000000">
            <w:pPr>
              <w:spacing w:after="0" w:line="240" w:lineRule="auto"/>
              <w:rPr>
                <w:lang w:val="fi-FI"/>
              </w:rPr>
            </w:pPr>
            <w:r w:rsidRPr="00EF2639">
              <w:rPr>
                <w:b/>
                <w:sz w:val="21"/>
                <w:lang w:val="fi-FI"/>
              </w:rPr>
              <w:t>Metode</w:t>
            </w:r>
            <w:r w:rsidRPr="00EF2639">
              <w:rPr>
                <w:sz w:val="21"/>
                <w:lang w:val="fi-FI"/>
              </w:rPr>
              <w:t>: Discovery Learning</w:t>
            </w:r>
          </w:p>
          <w:p w14:paraId="1A8889A4" w14:textId="77777777" w:rsidR="00423E80" w:rsidRPr="00EF2639" w:rsidRDefault="00000000">
            <w:pPr>
              <w:spacing w:after="0" w:line="240" w:lineRule="auto"/>
              <w:rPr>
                <w:lang w:val="fi-FI"/>
              </w:rPr>
            </w:pPr>
            <w:r w:rsidRPr="00EF2639">
              <w:rPr>
                <w:b/>
                <w:sz w:val="21"/>
                <w:lang w:val="fi-FI"/>
              </w:rPr>
              <w:t>Penugasan</w:t>
            </w:r>
            <w:r w:rsidRPr="00EF2639">
              <w:rPr>
                <w:sz w:val="21"/>
                <w:lang w:val="fi-FI"/>
              </w:rPr>
              <w:t>: Makalah telaah keseimbangan hak asasi dan kewajiban dasar manusia di Indonesia</w:t>
            </w:r>
          </w:p>
          <w:p w14:paraId="03151A25" w14:textId="77777777" w:rsidR="00423E80" w:rsidRPr="00EF2639" w:rsidRDefault="00000000">
            <w:pPr>
              <w:spacing w:after="0" w:line="240" w:lineRule="auto"/>
              <w:rPr>
                <w:lang w:val="fi-FI"/>
              </w:rPr>
            </w:pPr>
            <w:r w:rsidRPr="00EF2639">
              <w:rPr>
                <w:b/>
                <w:sz w:val="21"/>
                <w:lang w:val="fi-FI"/>
              </w:rPr>
              <w:t>Waktu</w:t>
            </w:r>
            <w:r w:rsidRPr="00EF2639">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98AE71"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691D51" w14:textId="77777777" w:rsidR="00423E80" w:rsidRDefault="00000000">
            <w:pPr>
              <w:spacing w:after="0" w:line="240" w:lineRule="auto"/>
            </w:pPr>
            <w:r>
              <w:rPr>
                <w:sz w:val="21"/>
              </w:rPr>
              <w:t>UU No. 39 Tahun 1999: ruang lingkup hak, tanggung jawab pemerintah, dan kewajiban dasar</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9664FF" w14:textId="77777777" w:rsidR="00423E80" w:rsidRDefault="00000000">
            <w:pPr>
              <w:spacing w:after="0" w:line="240" w:lineRule="auto"/>
              <w:jc w:val="center"/>
            </w:pPr>
            <w:r>
              <w:rPr>
                <w:sz w:val="21"/>
              </w:rPr>
              <w:t>4</w:t>
            </w:r>
          </w:p>
        </w:tc>
      </w:tr>
      <w:tr w:rsidR="00AC7E2D" w:rsidRPr="0015391E" w14:paraId="4AF4207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5C084CF" w14:textId="77777777" w:rsidR="00423E80"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5B3E0E6" w14:textId="77777777" w:rsidR="00423E80" w:rsidRPr="00EF2639" w:rsidRDefault="00000000">
            <w:pPr>
              <w:spacing w:after="0" w:line="240" w:lineRule="auto"/>
              <w:jc w:val="center"/>
              <w:rPr>
                <w:lang w:val="nb-NO"/>
              </w:rPr>
            </w:pPr>
            <w:r w:rsidRPr="00EF2639">
              <w:rPr>
                <w:b/>
                <w:sz w:val="21"/>
                <w:lang w:val="nb-NO"/>
              </w:rPr>
              <w:t>UJIAN TENGAH SEMESTER (UTS)</w:t>
            </w:r>
          </w:p>
          <w:p w14:paraId="70C7C060" w14:textId="77777777" w:rsidR="00423E80" w:rsidRPr="00EF2639" w:rsidRDefault="00000000">
            <w:pPr>
              <w:spacing w:after="0" w:line="240" w:lineRule="auto"/>
              <w:jc w:val="center"/>
              <w:rPr>
                <w:lang w:val="nb-NO"/>
              </w:rPr>
            </w:pPr>
            <w:r w:rsidRPr="00EF2639">
              <w:rPr>
                <w:b/>
                <w:sz w:val="21"/>
                <w:lang w:val="nb-NO"/>
              </w:rPr>
              <w:t>Penguasaan komprehensif landasan filosofis, generasi HAM, instrumen PBB, dan konstitusi HAM RI.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A2C2780" w14:textId="77777777" w:rsidR="00423E80" w:rsidRDefault="00000000">
            <w:pPr>
              <w:spacing w:after="0" w:line="240" w:lineRule="auto"/>
              <w:jc w:val="center"/>
            </w:pPr>
            <w:r>
              <w:rPr>
                <w:b/>
                <w:sz w:val="21"/>
              </w:rPr>
              <w:t>25</w:t>
            </w:r>
          </w:p>
        </w:tc>
      </w:tr>
      <w:tr w:rsidR="008A1044" w:rsidRPr="0015391E" w14:paraId="2C549BF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8E02DF" w14:textId="77777777" w:rsidR="00423E80"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10DABC" w14:textId="77777777" w:rsidR="00423E80" w:rsidRDefault="00000000">
            <w:pPr>
              <w:spacing w:after="0" w:line="240" w:lineRule="auto"/>
            </w:pPr>
            <w:r>
              <w:rPr>
                <w:sz w:val="21"/>
              </w:rPr>
              <w:t>Sub-CPMK 8: Menelaah hak-hak kelompok rentan: perempuan, anak, disabilitas, adat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A44134" w14:textId="77777777" w:rsidR="00423E80" w:rsidRDefault="00000000">
            <w:pPr>
              <w:spacing w:after="0" w:line="240" w:lineRule="auto"/>
            </w:pPr>
            <w:r>
              <w:rPr>
                <w:sz w:val="21"/>
              </w:rPr>
              <w:t xml:space="preserve">Ketepatan mengidentifikasi hambatan struktural kelompok rentan dan prinsip </w:t>
            </w:r>
            <w:r>
              <w:rPr>
                <w:i/>
                <w:sz w:val="21"/>
              </w:rPr>
              <w:t>affirmative action</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6638BD" w14:textId="77777777" w:rsidR="00423E80" w:rsidRPr="00EF2639" w:rsidRDefault="00000000">
            <w:pPr>
              <w:spacing w:after="0" w:line="240" w:lineRule="auto"/>
              <w:rPr>
                <w:lang w:val="nb-NO"/>
              </w:rPr>
            </w:pPr>
            <w:r w:rsidRPr="00EF2639">
              <w:rPr>
                <w:sz w:val="21"/>
                <w:lang w:val="nb-NO"/>
              </w:rPr>
              <w:t>Kriteria: Rubrik Studi Kelompok Rentan</w:t>
            </w:r>
          </w:p>
          <w:p w14:paraId="4E9B8420" w14:textId="77777777" w:rsidR="00423E80" w:rsidRPr="00EF2639" w:rsidRDefault="00000000">
            <w:pPr>
              <w:spacing w:after="0" w:line="240" w:lineRule="auto"/>
              <w:rPr>
                <w:lang w:val="nb-NO"/>
              </w:rPr>
            </w:pPr>
            <w:r w:rsidRPr="00EF2639">
              <w:rPr>
                <w:sz w:val="21"/>
                <w:lang w:val="nb-NO"/>
              </w:rPr>
              <w:t>Bentuk: Laporan advokasi hak rentan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2894D2" w14:textId="77777777" w:rsidR="00423E80" w:rsidRPr="00EF2639" w:rsidRDefault="00000000">
            <w:pPr>
              <w:spacing w:after="0" w:line="240" w:lineRule="auto"/>
              <w:rPr>
                <w:lang w:val="nb-NO"/>
              </w:rPr>
            </w:pPr>
            <w:r w:rsidRPr="00EF2639">
              <w:rPr>
                <w:b/>
                <w:sz w:val="21"/>
                <w:lang w:val="nb-NO"/>
              </w:rPr>
              <w:t>Bentuk</w:t>
            </w:r>
            <w:r w:rsidRPr="00EF2639">
              <w:rPr>
                <w:sz w:val="21"/>
                <w:lang w:val="nb-NO"/>
              </w:rPr>
              <w:t>: Kuliah Interaktif &amp; Studi Kasus Advokasi</w:t>
            </w:r>
          </w:p>
          <w:p w14:paraId="12E203EC" w14:textId="77777777" w:rsidR="00423E80" w:rsidRPr="00EF2639" w:rsidRDefault="00000000">
            <w:pPr>
              <w:spacing w:after="0" w:line="240" w:lineRule="auto"/>
              <w:rPr>
                <w:lang w:val="nb-NO"/>
              </w:rPr>
            </w:pPr>
            <w:r w:rsidRPr="00EF2639">
              <w:rPr>
                <w:b/>
                <w:sz w:val="21"/>
                <w:lang w:val="nb-NO"/>
              </w:rPr>
              <w:t>Metode</w:t>
            </w:r>
            <w:r w:rsidRPr="00EF2639">
              <w:rPr>
                <w:sz w:val="21"/>
                <w:lang w:val="nb-NO"/>
              </w:rPr>
              <w:t>: Case Method</w:t>
            </w:r>
          </w:p>
          <w:p w14:paraId="03BD4117" w14:textId="77777777" w:rsidR="00423E80" w:rsidRPr="00EF2639" w:rsidRDefault="00000000">
            <w:pPr>
              <w:spacing w:after="0" w:line="240" w:lineRule="auto"/>
              <w:rPr>
                <w:lang w:val="nb-NO"/>
              </w:rPr>
            </w:pPr>
            <w:r w:rsidRPr="00EF2639">
              <w:rPr>
                <w:b/>
                <w:sz w:val="21"/>
                <w:lang w:val="nb-NO"/>
              </w:rPr>
              <w:t>Penugasan</w:t>
            </w:r>
            <w:r w:rsidRPr="00EF2639">
              <w:rPr>
                <w:sz w:val="21"/>
                <w:lang w:val="nb-NO"/>
              </w:rPr>
              <w:t>: Studi kasus pemenuhan hak aksesibilitas fasilitas publik bagi disabilitas di Tuban</w:t>
            </w:r>
          </w:p>
          <w:p w14:paraId="0E76C65B" w14:textId="77777777" w:rsidR="00423E80" w:rsidRPr="00EF2639" w:rsidRDefault="00000000">
            <w:pPr>
              <w:spacing w:after="0" w:line="240" w:lineRule="auto"/>
              <w:rPr>
                <w:lang w:val="nb-NO"/>
              </w:rPr>
            </w:pPr>
            <w:r w:rsidRPr="00EF2639">
              <w:rPr>
                <w:b/>
                <w:sz w:val="21"/>
                <w:lang w:val="nb-NO"/>
              </w:rPr>
              <w:t>Waktu</w:t>
            </w:r>
            <w:r w:rsidRPr="00EF263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A450F8"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C337FA" w14:textId="77777777" w:rsidR="00423E80" w:rsidRDefault="00000000">
            <w:pPr>
              <w:spacing w:after="0" w:line="240" w:lineRule="auto"/>
            </w:pPr>
            <w:r>
              <w:rPr>
                <w:sz w:val="21"/>
              </w:rPr>
              <w:t>Perlindungan hak khusus: UU Perlindungan Anak, UU Penyandang Disabilitas, hak ulayat adat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472B4B" w14:textId="77777777" w:rsidR="00423E80" w:rsidRDefault="00000000">
            <w:pPr>
              <w:spacing w:after="0" w:line="240" w:lineRule="auto"/>
              <w:jc w:val="center"/>
            </w:pPr>
            <w:r>
              <w:rPr>
                <w:sz w:val="21"/>
              </w:rPr>
              <w:t>3</w:t>
            </w:r>
          </w:p>
        </w:tc>
      </w:tr>
      <w:tr w:rsidR="008A1044" w:rsidRPr="0015391E" w14:paraId="21568CA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EF08CC" w14:textId="77777777" w:rsidR="00423E80"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31664F" w14:textId="77777777" w:rsidR="00423E80" w:rsidRPr="00EF2639" w:rsidRDefault="00000000">
            <w:pPr>
              <w:spacing w:after="0" w:line="240" w:lineRule="auto"/>
              <w:rPr>
                <w:lang w:val="nb-NO"/>
              </w:rPr>
            </w:pPr>
            <w:r w:rsidRPr="00EF2639">
              <w:rPr>
                <w:sz w:val="21"/>
                <w:lang w:val="nb-NO"/>
              </w:rPr>
              <w:t>Sub-CPMK 9: Mengevaluasi wewenang dan independensi Komnas HAM dan lembaga kuasi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2EA343" w14:textId="77777777" w:rsidR="00423E80" w:rsidRDefault="00000000">
            <w:pPr>
              <w:spacing w:after="0" w:line="240" w:lineRule="auto"/>
            </w:pPr>
            <w:r>
              <w:rPr>
                <w:sz w:val="21"/>
              </w:rPr>
              <w:t>Kemampuan menganalisis fungsi mediasi, pemantauan, penyelidikan, dan penyuluhan Komnas HAM.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3A34E1" w14:textId="77777777" w:rsidR="00423E80" w:rsidRDefault="00000000">
            <w:pPr>
              <w:spacing w:after="0" w:line="240" w:lineRule="auto"/>
            </w:pPr>
            <w:r>
              <w:rPr>
                <w:sz w:val="21"/>
              </w:rPr>
              <w:t>Kriteria: Rubrik Telaah Kelembagaan</w:t>
            </w:r>
          </w:p>
          <w:p w14:paraId="430B792D" w14:textId="77777777" w:rsidR="00423E80" w:rsidRDefault="00000000">
            <w:pPr>
              <w:spacing w:after="0" w:line="240" w:lineRule="auto"/>
            </w:pPr>
            <w:r>
              <w:rPr>
                <w:sz w:val="21"/>
              </w:rPr>
              <w:t>Bentuk: Lembar kerja efektivitas Komnas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347A3B" w14:textId="77777777" w:rsidR="00423E80" w:rsidRDefault="00000000">
            <w:pPr>
              <w:spacing w:after="0" w:line="240" w:lineRule="auto"/>
            </w:pPr>
            <w:r>
              <w:rPr>
                <w:b/>
                <w:sz w:val="21"/>
              </w:rPr>
              <w:t>Bentuk</w:t>
            </w:r>
            <w:r>
              <w:rPr>
                <w:sz w:val="21"/>
              </w:rPr>
              <w:t>: Seminar Kelas &amp; Bedah Laporan Komnas</w:t>
            </w:r>
          </w:p>
          <w:p w14:paraId="3A41FCD4" w14:textId="77777777" w:rsidR="00423E80" w:rsidRDefault="00000000">
            <w:pPr>
              <w:spacing w:after="0" w:line="240" w:lineRule="auto"/>
            </w:pPr>
            <w:r>
              <w:rPr>
                <w:b/>
                <w:sz w:val="21"/>
              </w:rPr>
              <w:t>Metode</w:t>
            </w:r>
            <w:r>
              <w:rPr>
                <w:sz w:val="21"/>
              </w:rPr>
              <w:t>: Collaborative Learning</w:t>
            </w:r>
          </w:p>
          <w:p w14:paraId="108D313A" w14:textId="77777777" w:rsidR="00423E80" w:rsidRPr="00EF2639" w:rsidRDefault="00000000">
            <w:pPr>
              <w:spacing w:after="0" w:line="240" w:lineRule="auto"/>
              <w:rPr>
                <w:lang w:val="nb-NO"/>
              </w:rPr>
            </w:pPr>
            <w:r w:rsidRPr="00EF2639">
              <w:rPr>
                <w:b/>
                <w:sz w:val="21"/>
                <w:lang w:val="nb-NO"/>
              </w:rPr>
              <w:t>Penugasan</w:t>
            </w:r>
            <w:r w:rsidRPr="00EF2639">
              <w:rPr>
                <w:sz w:val="21"/>
                <w:lang w:val="nb-NO"/>
              </w:rPr>
              <w:t>: Analisis efektivitas rekomendasi Komnas HAM terhadap aparat penegak hukum</w:t>
            </w:r>
          </w:p>
          <w:p w14:paraId="13A63A3E" w14:textId="77777777" w:rsidR="00423E80" w:rsidRPr="00EF2639" w:rsidRDefault="00000000">
            <w:pPr>
              <w:spacing w:after="0" w:line="240" w:lineRule="auto"/>
              <w:rPr>
                <w:lang w:val="nb-NO"/>
              </w:rPr>
            </w:pPr>
            <w:r w:rsidRPr="00EF2639">
              <w:rPr>
                <w:b/>
                <w:sz w:val="21"/>
                <w:lang w:val="nb-NO"/>
              </w:rPr>
              <w:t>Waktu</w:t>
            </w:r>
            <w:r w:rsidRPr="00EF263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150A87"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41CB1D" w14:textId="77777777" w:rsidR="00423E80" w:rsidRDefault="00000000">
            <w:pPr>
              <w:spacing w:after="0" w:line="240" w:lineRule="auto"/>
            </w:pPr>
            <w:r>
              <w:rPr>
                <w:sz w:val="21"/>
              </w:rPr>
              <w:t>Komnas HAM, Komnas Perempuan, KPAI: kedudukan kuasi-pemerintah dan tantangan independensi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19EAED" w14:textId="77777777" w:rsidR="00423E80" w:rsidRDefault="00000000">
            <w:pPr>
              <w:spacing w:after="0" w:line="240" w:lineRule="auto"/>
              <w:jc w:val="center"/>
            </w:pPr>
            <w:r>
              <w:rPr>
                <w:sz w:val="21"/>
              </w:rPr>
              <w:t>4</w:t>
            </w:r>
          </w:p>
        </w:tc>
      </w:tr>
      <w:tr w:rsidR="008A1044" w:rsidRPr="0015391E" w14:paraId="407AE2F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5F5EA8" w14:textId="77777777" w:rsidR="00423E80"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BF010A" w14:textId="77777777" w:rsidR="00423E80" w:rsidRPr="00EF2639" w:rsidRDefault="00000000">
            <w:pPr>
              <w:spacing w:after="0" w:line="240" w:lineRule="auto"/>
              <w:rPr>
                <w:lang w:val="fi-FI"/>
              </w:rPr>
            </w:pPr>
            <w:r w:rsidRPr="00EF2639">
              <w:rPr>
                <w:sz w:val="21"/>
                <w:lang w:val="fi-FI"/>
              </w:rPr>
              <w:t>Sub-CPMK 10: Menganalisis kejahatan terhadap kemanusiaan dan genosida (UU 26/2000)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97A456" w14:textId="77777777" w:rsidR="00423E80" w:rsidRPr="00EF2639" w:rsidRDefault="00000000">
            <w:pPr>
              <w:spacing w:after="0" w:line="240" w:lineRule="auto"/>
              <w:rPr>
                <w:lang w:val="fi-FI"/>
              </w:rPr>
            </w:pPr>
            <w:r w:rsidRPr="00EF2639">
              <w:rPr>
                <w:sz w:val="21"/>
                <w:lang w:val="fi-FI"/>
              </w:rPr>
              <w:t>Ketepatan membuktikan unsur delik genosida dan kejahatan terhadap kemanusiaan menurut Statuta Roma.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8870EE" w14:textId="77777777" w:rsidR="00423E80" w:rsidRPr="00EF2639" w:rsidRDefault="00000000">
            <w:pPr>
              <w:spacing w:after="0" w:line="240" w:lineRule="auto"/>
              <w:rPr>
                <w:lang w:val="nb-NO"/>
              </w:rPr>
            </w:pPr>
            <w:r w:rsidRPr="00EF2639">
              <w:rPr>
                <w:sz w:val="21"/>
                <w:lang w:val="nb-NO"/>
              </w:rPr>
              <w:t>Kriteria: Rubrik Analisis Delik Berat</w:t>
            </w:r>
          </w:p>
          <w:p w14:paraId="24610D57" w14:textId="77777777" w:rsidR="00423E80" w:rsidRPr="00EF2639" w:rsidRDefault="00000000">
            <w:pPr>
              <w:spacing w:after="0" w:line="240" w:lineRule="auto"/>
              <w:rPr>
                <w:lang w:val="nb-NO"/>
              </w:rPr>
            </w:pPr>
            <w:r w:rsidRPr="00EF2639">
              <w:rPr>
                <w:sz w:val="21"/>
                <w:lang w:val="nb-NO"/>
              </w:rPr>
              <w:t>Bentuk: Naskah analisis yuridis delik berat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4982E5" w14:textId="77777777" w:rsidR="00423E80" w:rsidRPr="00EF2639" w:rsidRDefault="00000000">
            <w:pPr>
              <w:spacing w:after="0" w:line="240" w:lineRule="auto"/>
              <w:rPr>
                <w:lang w:val="nb-NO"/>
              </w:rPr>
            </w:pPr>
            <w:r w:rsidRPr="00EF2639">
              <w:rPr>
                <w:b/>
                <w:sz w:val="21"/>
                <w:lang w:val="nb-NO"/>
              </w:rPr>
              <w:t>Bentuk</w:t>
            </w:r>
            <w:r w:rsidRPr="00EF2639">
              <w:rPr>
                <w:sz w:val="21"/>
                <w:lang w:val="nb-NO"/>
              </w:rPr>
              <w:t>: Kuliah &amp; Analisis Unsur Delik Berat</w:t>
            </w:r>
          </w:p>
          <w:p w14:paraId="312F5F30" w14:textId="77777777" w:rsidR="00423E80" w:rsidRDefault="00000000">
            <w:pPr>
              <w:spacing w:after="0" w:line="240" w:lineRule="auto"/>
            </w:pPr>
            <w:r>
              <w:rPr>
                <w:b/>
                <w:sz w:val="21"/>
              </w:rPr>
              <w:t>Metode</w:t>
            </w:r>
            <w:r>
              <w:rPr>
                <w:sz w:val="21"/>
              </w:rPr>
              <w:t>: Problem-Based Learning</w:t>
            </w:r>
          </w:p>
          <w:p w14:paraId="01637FAB" w14:textId="77777777" w:rsidR="00423E80" w:rsidRDefault="00000000">
            <w:pPr>
              <w:spacing w:after="0" w:line="240" w:lineRule="auto"/>
            </w:pPr>
            <w:r>
              <w:rPr>
                <w:b/>
                <w:sz w:val="21"/>
              </w:rPr>
              <w:t>Penugasan</w:t>
            </w:r>
            <w:r>
              <w:rPr>
                <w:sz w:val="21"/>
              </w:rPr>
              <w:t xml:space="preserve">: Bedah unsur </w:t>
            </w:r>
            <w:r>
              <w:rPr>
                <w:i/>
                <w:sz w:val="21"/>
              </w:rPr>
              <w:t>widespread or systematic attack</w:t>
            </w:r>
            <w:r>
              <w:rPr>
                <w:sz w:val="21"/>
              </w:rPr>
              <w:t xml:space="preserve"> pada kejahatan terhadap kemanusiaan</w:t>
            </w:r>
          </w:p>
          <w:p w14:paraId="612584AF" w14:textId="77777777" w:rsidR="00423E8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6004F0"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AA6EEA" w14:textId="77777777" w:rsidR="00423E80" w:rsidRPr="00EF2639" w:rsidRDefault="00000000">
            <w:pPr>
              <w:spacing w:after="0" w:line="240" w:lineRule="auto"/>
              <w:rPr>
                <w:lang w:val="fi-FI"/>
              </w:rPr>
            </w:pPr>
            <w:r w:rsidRPr="00EF2639">
              <w:rPr>
                <w:sz w:val="21"/>
                <w:lang w:val="fi-FI"/>
              </w:rPr>
              <w:t>Pelanggaran HAM Berat: Genosida dan Kejahatan terhadap Kemanusiaan (UU 26/2000) [Isharyanto]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6DC712" w14:textId="77777777" w:rsidR="00423E80" w:rsidRDefault="00000000">
            <w:pPr>
              <w:spacing w:after="0" w:line="240" w:lineRule="auto"/>
              <w:jc w:val="center"/>
            </w:pPr>
            <w:r>
              <w:rPr>
                <w:sz w:val="21"/>
              </w:rPr>
              <w:t>4</w:t>
            </w:r>
          </w:p>
        </w:tc>
      </w:tr>
      <w:tr w:rsidR="008A1044" w:rsidRPr="0015391E" w14:paraId="266EFF3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6301DD" w14:textId="77777777" w:rsidR="00423E80"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4B6217" w14:textId="77777777" w:rsidR="00423E80" w:rsidRPr="00EF2639" w:rsidRDefault="00000000">
            <w:pPr>
              <w:spacing w:after="0" w:line="240" w:lineRule="auto"/>
              <w:rPr>
                <w:lang w:val="nb-NO"/>
              </w:rPr>
            </w:pPr>
            <w:r w:rsidRPr="00EF2639">
              <w:rPr>
                <w:sz w:val="21"/>
                <w:lang w:val="nb-NO"/>
              </w:rPr>
              <w:t>Sub-CPMK 11: Mengevaluasi yurisdiksi dan efektivitas Pengadilan HAM di Indonesia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FEC7ED" w14:textId="77777777" w:rsidR="00423E80" w:rsidRDefault="00000000">
            <w:pPr>
              <w:spacing w:after="0" w:line="240" w:lineRule="auto"/>
            </w:pPr>
            <w:r>
              <w:rPr>
                <w:sz w:val="21"/>
              </w:rPr>
              <w:t>Ketajaman kritis mengkaji penerapan doktrin pertanggungjawaban komando (</w:t>
            </w:r>
            <w:r>
              <w:rPr>
                <w:i/>
                <w:sz w:val="21"/>
              </w:rPr>
              <w:t>command responsibility</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489215" w14:textId="77777777" w:rsidR="00423E80" w:rsidRPr="00EF2639" w:rsidRDefault="00000000">
            <w:pPr>
              <w:spacing w:after="0" w:line="240" w:lineRule="auto"/>
              <w:rPr>
                <w:lang w:val="fi-FI"/>
              </w:rPr>
            </w:pPr>
            <w:r w:rsidRPr="00EF2639">
              <w:rPr>
                <w:sz w:val="21"/>
                <w:lang w:val="fi-FI"/>
              </w:rPr>
              <w:t>Kriteria: Rubrik Eksaminasi Putusan</w:t>
            </w:r>
          </w:p>
          <w:p w14:paraId="20192F4F" w14:textId="77777777" w:rsidR="00423E80" w:rsidRPr="00EF2639" w:rsidRDefault="00000000">
            <w:pPr>
              <w:spacing w:after="0" w:line="240" w:lineRule="auto"/>
              <w:rPr>
                <w:lang w:val="fi-FI"/>
              </w:rPr>
            </w:pPr>
            <w:r w:rsidRPr="00EF2639">
              <w:rPr>
                <w:sz w:val="21"/>
                <w:lang w:val="fi-FI"/>
              </w:rPr>
              <w:t>Bentuk: Laporan eksaminasi putusan HAM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38B0F6" w14:textId="77777777" w:rsidR="00423E80" w:rsidRPr="00EF2639" w:rsidRDefault="00000000">
            <w:pPr>
              <w:spacing w:after="0" w:line="240" w:lineRule="auto"/>
              <w:rPr>
                <w:lang w:val="fi-FI"/>
              </w:rPr>
            </w:pPr>
            <w:r w:rsidRPr="00EF2639">
              <w:rPr>
                <w:b/>
                <w:sz w:val="21"/>
                <w:lang w:val="fi-FI"/>
              </w:rPr>
              <w:t>Bentuk</w:t>
            </w:r>
            <w:r w:rsidRPr="00EF2639">
              <w:rPr>
                <w:sz w:val="21"/>
                <w:lang w:val="fi-FI"/>
              </w:rPr>
              <w:t>: Diskusi Putusan Pengadilan HAM</w:t>
            </w:r>
          </w:p>
          <w:p w14:paraId="76E976E0" w14:textId="77777777" w:rsidR="00423E80" w:rsidRPr="00EF2639" w:rsidRDefault="00000000">
            <w:pPr>
              <w:spacing w:after="0" w:line="240" w:lineRule="auto"/>
              <w:rPr>
                <w:lang w:val="fi-FI"/>
              </w:rPr>
            </w:pPr>
            <w:r w:rsidRPr="00EF2639">
              <w:rPr>
                <w:b/>
                <w:sz w:val="21"/>
                <w:lang w:val="fi-FI"/>
              </w:rPr>
              <w:t>Metode</w:t>
            </w:r>
            <w:r w:rsidRPr="00EF2639">
              <w:rPr>
                <w:sz w:val="21"/>
                <w:lang w:val="fi-FI"/>
              </w:rPr>
              <w:t>: Case-Based Learning</w:t>
            </w:r>
          </w:p>
          <w:p w14:paraId="75826157" w14:textId="77777777" w:rsidR="00423E80" w:rsidRPr="00EF2639" w:rsidRDefault="00000000">
            <w:pPr>
              <w:spacing w:after="0" w:line="240" w:lineRule="auto"/>
              <w:rPr>
                <w:lang w:val="fi-FI"/>
              </w:rPr>
            </w:pPr>
            <w:r w:rsidRPr="00EF2639">
              <w:rPr>
                <w:b/>
                <w:sz w:val="21"/>
                <w:lang w:val="fi-FI"/>
              </w:rPr>
              <w:t>Penugasan</w:t>
            </w:r>
            <w:r w:rsidRPr="00EF2639">
              <w:rPr>
                <w:sz w:val="21"/>
                <w:lang w:val="fi-FI"/>
              </w:rPr>
              <w:t>: Kajian putusan Pengadilan HAM kasus Timor Timur, Tanjung Priok, atau Paniai</w:t>
            </w:r>
          </w:p>
          <w:p w14:paraId="25DD36A0" w14:textId="77777777" w:rsidR="00423E80" w:rsidRPr="00EF2639" w:rsidRDefault="00000000">
            <w:pPr>
              <w:spacing w:after="0" w:line="240" w:lineRule="auto"/>
              <w:rPr>
                <w:lang w:val="fi-FI"/>
              </w:rPr>
            </w:pPr>
            <w:r w:rsidRPr="00EF2639">
              <w:rPr>
                <w:b/>
                <w:sz w:val="21"/>
                <w:lang w:val="fi-FI"/>
              </w:rPr>
              <w:t>Waktu</w:t>
            </w:r>
            <w:r w:rsidRPr="00EF2639">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8560E2"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E27FE4" w14:textId="77777777" w:rsidR="00423E80" w:rsidRDefault="00000000">
            <w:pPr>
              <w:spacing w:after="0" w:line="240" w:lineRule="auto"/>
            </w:pPr>
            <w:r>
              <w:rPr>
                <w:sz w:val="21"/>
              </w:rPr>
              <w:t>Peradilan HAM ad hoc &amp; permanen: prosedur hukum acara dan problem pembuktian komando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5113BD" w14:textId="77777777" w:rsidR="00423E80" w:rsidRDefault="00000000">
            <w:pPr>
              <w:spacing w:after="0" w:line="240" w:lineRule="auto"/>
              <w:jc w:val="center"/>
            </w:pPr>
            <w:r>
              <w:rPr>
                <w:sz w:val="21"/>
              </w:rPr>
              <w:t>3</w:t>
            </w:r>
          </w:p>
        </w:tc>
      </w:tr>
      <w:tr w:rsidR="008A1044" w:rsidRPr="0015391E" w14:paraId="32B6E09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40EA39" w14:textId="77777777" w:rsidR="00423E80"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664401" w14:textId="77777777" w:rsidR="00423E80" w:rsidRDefault="00000000">
            <w:pPr>
              <w:spacing w:after="0" w:line="240" w:lineRule="auto"/>
            </w:pPr>
            <w:r>
              <w:rPr>
                <w:sz w:val="21"/>
              </w:rPr>
              <w:t>Sub-CPMK 12: Menelaah konsep Keadilan Transisional (</w:t>
            </w:r>
            <w:r>
              <w:rPr>
                <w:i/>
                <w:sz w:val="21"/>
              </w:rPr>
              <w:t>Transitional Justice</w:t>
            </w:r>
            <w:r>
              <w:rPr>
                <w:sz w:val="21"/>
              </w:rPr>
              <w:t>) dan KKR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4BB626" w14:textId="77777777" w:rsidR="00423E80" w:rsidRPr="00EF2639" w:rsidRDefault="00000000">
            <w:pPr>
              <w:spacing w:after="0" w:line="240" w:lineRule="auto"/>
              <w:rPr>
                <w:lang w:val="fi-FI"/>
              </w:rPr>
            </w:pPr>
            <w:r w:rsidRPr="00EF2639">
              <w:rPr>
                <w:sz w:val="21"/>
                <w:lang w:val="fi-FI"/>
              </w:rPr>
              <w:t>Pemahaman terhadap pilar keadilan transisional: kebenaran, keadilan pidana, reparasi, non-rekurensi.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97BD33" w14:textId="77777777" w:rsidR="00423E80" w:rsidRDefault="00000000">
            <w:pPr>
              <w:spacing w:after="0" w:line="240" w:lineRule="auto"/>
            </w:pPr>
            <w:r>
              <w:rPr>
                <w:sz w:val="21"/>
              </w:rPr>
              <w:t>Kriteria: Rubrik Analisis Rekonsiliasi</w:t>
            </w:r>
          </w:p>
          <w:p w14:paraId="21422EDD" w14:textId="77777777" w:rsidR="00423E80" w:rsidRDefault="00000000">
            <w:pPr>
              <w:spacing w:after="0" w:line="240" w:lineRule="auto"/>
            </w:pPr>
            <w:r>
              <w:rPr>
                <w:sz w:val="21"/>
              </w:rPr>
              <w:t>Bentuk: Esai komparatif keadilan transisional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0C85E4" w14:textId="77777777" w:rsidR="00423E80" w:rsidRDefault="00000000">
            <w:pPr>
              <w:spacing w:after="0" w:line="240" w:lineRule="auto"/>
            </w:pPr>
            <w:r>
              <w:rPr>
                <w:b/>
                <w:sz w:val="21"/>
              </w:rPr>
              <w:t>Bentuk</w:t>
            </w:r>
            <w:r>
              <w:rPr>
                <w:sz w:val="21"/>
              </w:rPr>
              <w:t>: Kuliah Interaktif &amp; Studi Komparatif</w:t>
            </w:r>
          </w:p>
          <w:p w14:paraId="127938BF" w14:textId="77777777" w:rsidR="00423E80" w:rsidRDefault="00000000">
            <w:pPr>
              <w:spacing w:after="0" w:line="240" w:lineRule="auto"/>
            </w:pPr>
            <w:r>
              <w:rPr>
                <w:b/>
                <w:sz w:val="21"/>
              </w:rPr>
              <w:t>Metode</w:t>
            </w:r>
            <w:r>
              <w:rPr>
                <w:sz w:val="21"/>
              </w:rPr>
              <w:t>: Discovery Learning</w:t>
            </w:r>
          </w:p>
          <w:p w14:paraId="4F82C4B7" w14:textId="77777777" w:rsidR="00423E80" w:rsidRPr="00EF2639" w:rsidRDefault="00000000">
            <w:pPr>
              <w:spacing w:after="0" w:line="240" w:lineRule="auto"/>
              <w:rPr>
                <w:lang w:val="fi-FI"/>
              </w:rPr>
            </w:pPr>
            <w:r w:rsidRPr="00EF2639">
              <w:rPr>
                <w:b/>
                <w:sz w:val="21"/>
                <w:lang w:val="fi-FI"/>
              </w:rPr>
              <w:t>Penugasan</w:t>
            </w:r>
            <w:r w:rsidRPr="00EF2639">
              <w:rPr>
                <w:sz w:val="21"/>
                <w:lang w:val="fi-FI"/>
              </w:rPr>
              <w:t>: Analisis keberhasilan KKR di Afrika Selatan vs kendala KKR di Indonesia</w:t>
            </w:r>
          </w:p>
          <w:p w14:paraId="66C17C57" w14:textId="77777777" w:rsidR="00423E80" w:rsidRPr="00EF2639" w:rsidRDefault="00000000">
            <w:pPr>
              <w:spacing w:after="0" w:line="240" w:lineRule="auto"/>
              <w:rPr>
                <w:lang w:val="fi-FI"/>
              </w:rPr>
            </w:pPr>
            <w:r w:rsidRPr="00EF2639">
              <w:rPr>
                <w:b/>
                <w:sz w:val="21"/>
                <w:lang w:val="fi-FI"/>
              </w:rPr>
              <w:t>Waktu</w:t>
            </w:r>
            <w:r w:rsidRPr="00EF2639">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CC09F9"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A74C4E" w14:textId="77777777" w:rsidR="00423E80" w:rsidRDefault="00000000">
            <w:pPr>
              <w:spacing w:after="0" w:line="240" w:lineRule="auto"/>
            </w:pPr>
            <w:r>
              <w:rPr>
                <w:sz w:val="21"/>
              </w:rPr>
              <w:t>Transitional Justice: hak atas kebenaran, rekonsiliasi nasional, reparasi korban masa lalu</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2724AE" w14:textId="77777777" w:rsidR="00423E80" w:rsidRDefault="00000000">
            <w:pPr>
              <w:spacing w:after="0" w:line="240" w:lineRule="auto"/>
              <w:jc w:val="center"/>
            </w:pPr>
            <w:r>
              <w:rPr>
                <w:sz w:val="21"/>
              </w:rPr>
              <w:t>4</w:t>
            </w:r>
          </w:p>
        </w:tc>
      </w:tr>
      <w:tr w:rsidR="008A1044" w:rsidRPr="0015391E" w14:paraId="276535B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D37965" w14:textId="77777777" w:rsidR="00423E80"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E4F56D" w14:textId="77777777" w:rsidR="00423E80" w:rsidRPr="00EF2639" w:rsidRDefault="00000000">
            <w:pPr>
              <w:spacing w:after="0" w:line="240" w:lineRule="auto"/>
              <w:rPr>
                <w:lang w:val="nb-NO"/>
              </w:rPr>
            </w:pPr>
            <w:r w:rsidRPr="00EF2639">
              <w:rPr>
                <w:sz w:val="21"/>
                <w:lang w:val="nb-NO"/>
              </w:rPr>
              <w:t>Sub-CPMK 13: Menganalisis isu kontemporer HAM: hak digital dan hak atas lingkungan hidup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A8395B" w14:textId="77777777" w:rsidR="00423E80" w:rsidRPr="00EF2639" w:rsidRDefault="00000000">
            <w:pPr>
              <w:spacing w:after="0" w:line="240" w:lineRule="auto"/>
              <w:rPr>
                <w:lang w:val="nb-NO"/>
              </w:rPr>
            </w:pPr>
            <w:r w:rsidRPr="00EF2639">
              <w:rPr>
                <w:sz w:val="21"/>
                <w:lang w:val="nb-NO"/>
              </w:rPr>
              <w:t>Kemampuan menganalisis hak asasi generasi keempat: hak digital, privasi siber, dan keadilan iklim.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AD1AF9" w14:textId="77777777" w:rsidR="00423E80" w:rsidRDefault="00000000">
            <w:pPr>
              <w:spacing w:after="0" w:line="240" w:lineRule="auto"/>
            </w:pPr>
            <w:r>
              <w:rPr>
                <w:sz w:val="21"/>
              </w:rPr>
              <w:t>Kriteria: Rubrik Kertas Posisi Digital</w:t>
            </w:r>
          </w:p>
          <w:p w14:paraId="38F07DCD" w14:textId="77777777" w:rsidR="00423E80" w:rsidRDefault="00000000">
            <w:pPr>
              <w:spacing w:after="0" w:line="240" w:lineRule="auto"/>
            </w:pPr>
            <w:r>
              <w:rPr>
                <w:sz w:val="21"/>
              </w:rPr>
              <w:t>Bentuk: Naskah kertas posisi isu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16F5EA" w14:textId="77777777" w:rsidR="00423E80" w:rsidRPr="00EF2639" w:rsidRDefault="00000000">
            <w:pPr>
              <w:spacing w:after="0" w:line="240" w:lineRule="auto"/>
              <w:rPr>
                <w:lang w:val="fi-FI"/>
              </w:rPr>
            </w:pPr>
            <w:r w:rsidRPr="00EF2639">
              <w:rPr>
                <w:b/>
                <w:sz w:val="21"/>
                <w:lang w:val="fi-FI"/>
              </w:rPr>
              <w:t>Bentuk</w:t>
            </w:r>
            <w:r w:rsidRPr="00EF2639">
              <w:rPr>
                <w:sz w:val="21"/>
                <w:lang w:val="fi-FI"/>
              </w:rPr>
              <w:t>: Seminar Kelas Isu Masa Depan</w:t>
            </w:r>
          </w:p>
          <w:p w14:paraId="74E5070B" w14:textId="77777777" w:rsidR="00423E80" w:rsidRPr="00EF2639" w:rsidRDefault="00000000">
            <w:pPr>
              <w:spacing w:after="0" w:line="240" w:lineRule="auto"/>
              <w:rPr>
                <w:lang w:val="nb-NO"/>
              </w:rPr>
            </w:pPr>
            <w:r w:rsidRPr="00EF2639">
              <w:rPr>
                <w:b/>
                <w:sz w:val="21"/>
                <w:lang w:val="nb-NO"/>
              </w:rPr>
              <w:t>Metode</w:t>
            </w:r>
            <w:r w:rsidRPr="00EF2639">
              <w:rPr>
                <w:sz w:val="21"/>
                <w:lang w:val="nb-NO"/>
              </w:rPr>
              <w:t>: Problem-Based Learning</w:t>
            </w:r>
          </w:p>
          <w:p w14:paraId="114C26B6" w14:textId="77777777" w:rsidR="00423E80" w:rsidRPr="00EF2639" w:rsidRDefault="00000000">
            <w:pPr>
              <w:spacing w:after="0" w:line="240" w:lineRule="auto"/>
              <w:rPr>
                <w:lang w:val="nb-NO"/>
              </w:rPr>
            </w:pPr>
            <w:r w:rsidRPr="00EF2639">
              <w:rPr>
                <w:b/>
                <w:sz w:val="21"/>
                <w:lang w:val="nb-NO"/>
              </w:rPr>
              <w:t>Penugasan</w:t>
            </w:r>
            <w:r w:rsidRPr="00EF2639">
              <w:rPr>
                <w:sz w:val="21"/>
                <w:lang w:val="nb-NO"/>
              </w:rPr>
              <w:t>: Kertas posisi perlindungan data pribadi dan kebebasan berekspresi di era UU ITE</w:t>
            </w:r>
          </w:p>
          <w:p w14:paraId="3175D562" w14:textId="77777777" w:rsidR="00423E80" w:rsidRPr="00EF2639" w:rsidRDefault="00000000">
            <w:pPr>
              <w:spacing w:after="0" w:line="240" w:lineRule="auto"/>
              <w:rPr>
                <w:lang w:val="nb-NO"/>
              </w:rPr>
            </w:pPr>
            <w:r w:rsidRPr="00EF2639">
              <w:rPr>
                <w:b/>
                <w:sz w:val="21"/>
                <w:lang w:val="nb-NO"/>
              </w:rPr>
              <w:t>Waktu</w:t>
            </w:r>
            <w:r w:rsidRPr="00EF263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87CC19"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AD971A" w14:textId="77777777" w:rsidR="00423E80" w:rsidRPr="00EF2639" w:rsidRDefault="00000000">
            <w:pPr>
              <w:spacing w:after="0" w:line="240" w:lineRule="auto"/>
              <w:rPr>
                <w:lang w:val="nb-NO"/>
              </w:rPr>
            </w:pPr>
            <w:r w:rsidRPr="00EF2639">
              <w:rPr>
                <w:sz w:val="21"/>
                <w:lang w:val="nb-NO"/>
              </w:rPr>
              <w:t>HAM era digital: kebebasan berpendapat di internet, privasi, hak atas lingkungan sehat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8A86E1" w14:textId="77777777" w:rsidR="00423E80" w:rsidRDefault="00000000">
            <w:pPr>
              <w:spacing w:after="0" w:line="240" w:lineRule="auto"/>
              <w:jc w:val="center"/>
            </w:pPr>
            <w:r>
              <w:rPr>
                <w:sz w:val="21"/>
              </w:rPr>
              <w:t>3</w:t>
            </w:r>
          </w:p>
        </w:tc>
      </w:tr>
      <w:tr w:rsidR="008A1044" w:rsidRPr="0015391E" w14:paraId="3F280B9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C97381" w14:textId="77777777" w:rsidR="00423E80"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612282" w14:textId="77777777" w:rsidR="00423E80" w:rsidRDefault="00000000">
            <w:pPr>
              <w:spacing w:after="0" w:line="240" w:lineRule="auto"/>
            </w:pPr>
            <w:r>
              <w:rPr>
                <w:sz w:val="21"/>
              </w:rPr>
              <w:t>Sub-CPMK 14: Merancang modul edukasi HAM berbasis sekolah (</w:t>
            </w:r>
            <w:r>
              <w:rPr>
                <w:i/>
                <w:sz w:val="21"/>
              </w:rPr>
              <w:t>Human Rights Education</w:t>
            </w:r>
            <w:r>
              <w:rPr>
                <w:sz w:val="21"/>
              </w:rPr>
              <w:t>)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75BECD" w14:textId="77777777" w:rsidR="00423E80" w:rsidRDefault="00000000">
            <w:pPr>
              <w:spacing w:after="0" w:line="240" w:lineRule="auto"/>
            </w:pPr>
            <w:r>
              <w:rPr>
                <w:sz w:val="21"/>
              </w:rPr>
              <w:t>Kelayakan pedagogis modul, kejelasan aktivitas pembelajaran, dan instrumen refleksi nilai kemanusiaan.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2595C4" w14:textId="77777777" w:rsidR="00423E80" w:rsidRPr="00EF2639" w:rsidRDefault="00000000">
            <w:pPr>
              <w:spacing w:after="0" w:line="240" w:lineRule="auto"/>
              <w:rPr>
                <w:lang w:val="nb-NO"/>
              </w:rPr>
            </w:pPr>
            <w:r w:rsidRPr="00EF2639">
              <w:rPr>
                <w:sz w:val="21"/>
                <w:lang w:val="nb-NO"/>
              </w:rPr>
              <w:t>Kriteria: Rubrik Modul HRE</w:t>
            </w:r>
          </w:p>
          <w:p w14:paraId="14EF4B22" w14:textId="77777777" w:rsidR="00423E80" w:rsidRPr="00EF2639" w:rsidRDefault="00000000">
            <w:pPr>
              <w:spacing w:after="0" w:line="240" w:lineRule="auto"/>
              <w:rPr>
                <w:lang w:val="nb-NO"/>
              </w:rPr>
            </w:pPr>
            <w:r w:rsidRPr="00EF2639">
              <w:rPr>
                <w:sz w:val="21"/>
                <w:lang w:val="nb-NO"/>
              </w:rPr>
              <w:t>Bentuk: Dokumen modul edukasi HAM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222368" w14:textId="77777777" w:rsidR="00423E80" w:rsidRDefault="00000000">
            <w:pPr>
              <w:spacing w:after="0" w:line="240" w:lineRule="auto"/>
            </w:pPr>
            <w:r>
              <w:rPr>
                <w:b/>
                <w:sz w:val="21"/>
              </w:rPr>
              <w:t>Bentuk</w:t>
            </w:r>
            <w:r>
              <w:rPr>
                <w:sz w:val="21"/>
              </w:rPr>
              <w:t>: Workshop Perancangan Modul HAM</w:t>
            </w:r>
          </w:p>
          <w:p w14:paraId="27B50E45" w14:textId="77777777" w:rsidR="00423E80" w:rsidRDefault="00000000">
            <w:pPr>
              <w:spacing w:after="0" w:line="240" w:lineRule="auto"/>
            </w:pPr>
            <w:r>
              <w:rPr>
                <w:b/>
                <w:sz w:val="21"/>
              </w:rPr>
              <w:t>Metode</w:t>
            </w:r>
            <w:r>
              <w:rPr>
                <w:sz w:val="21"/>
              </w:rPr>
              <w:t>: Project-Based Learning</w:t>
            </w:r>
          </w:p>
          <w:p w14:paraId="67F13D76" w14:textId="77777777" w:rsidR="00423E80" w:rsidRDefault="00000000">
            <w:pPr>
              <w:spacing w:after="0" w:line="240" w:lineRule="auto"/>
            </w:pPr>
            <w:r>
              <w:rPr>
                <w:b/>
                <w:sz w:val="21"/>
              </w:rPr>
              <w:t>Penugasan</w:t>
            </w:r>
            <w:r>
              <w:rPr>
                <w:sz w:val="21"/>
              </w:rPr>
              <w:t>: Modul edukasi toleransi dan anti-perundungan untuk siswa SMA/SMP</w:t>
            </w:r>
          </w:p>
          <w:p w14:paraId="2CCFD440" w14:textId="77777777" w:rsidR="00423E8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0E62CF" w14:textId="77777777" w:rsidR="00423E8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F16496" w14:textId="77777777" w:rsidR="00423E80" w:rsidRDefault="00000000">
            <w:pPr>
              <w:spacing w:after="0" w:line="240" w:lineRule="auto"/>
            </w:pPr>
            <w:r>
              <w:rPr>
                <w:sz w:val="21"/>
              </w:rPr>
              <w:t>Human Rights Education (HRE): metodologi penanaman nilai toleransi dan kesetaraan di sekolah</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AC899C" w14:textId="77777777" w:rsidR="00423E80" w:rsidRDefault="00000000">
            <w:pPr>
              <w:spacing w:after="0" w:line="240" w:lineRule="auto"/>
              <w:jc w:val="center"/>
            </w:pPr>
            <w:r>
              <w:rPr>
                <w:sz w:val="21"/>
              </w:rPr>
              <w:t>3</w:t>
            </w:r>
          </w:p>
        </w:tc>
      </w:tr>
      <w:tr w:rsidR="00AC7E2D" w:rsidRPr="0015391E" w14:paraId="07F17CE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E50E170" w14:textId="77777777" w:rsidR="00423E80"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FE57A1F" w14:textId="77777777" w:rsidR="00423E80" w:rsidRDefault="00000000">
            <w:pPr>
              <w:spacing w:after="0" w:line="240" w:lineRule="auto"/>
              <w:jc w:val="center"/>
            </w:pPr>
            <w:r>
              <w:rPr>
                <w:b/>
                <w:sz w:val="21"/>
              </w:rPr>
              <w:t>UJIAN AKHIR SEMESTER (UAS)</w:t>
            </w:r>
          </w:p>
          <w:p w14:paraId="218B01F5" w14:textId="77777777" w:rsidR="00423E80" w:rsidRDefault="00000000">
            <w:pPr>
              <w:spacing w:after="0" w:line="240" w:lineRule="auto"/>
              <w:jc w:val="center"/>
            </w:pPr>
            <w:r>
              <w:rPr>
                <w:b/>
                <w:sz w:val="21"/>
              </w:rPr>
              <w:t>Kemampuan komprehensif mengintegrasikan doktrin HAM, peradilan hukum, dan strategi pedagogi pencegahan di sekolah.</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CD6CFDF" w14:textId="77777777" w:rsidR="00423E80" w:rsidRDefault="00000000">
            <w:pPr>
              <w:spacing w:after="0" w:line="240" w:lineRule="auto"/>
              <w:jc w:val="center"/>
            </w:pPr>
            <w:r>
              <w:rPr>
                <w:b/>
                <w:sz w:val="21"/>
              </w:rPr>
              <w:t>25</w:t>
            </w:r>
          </w:p>
        </w:tc>
      </w:tr>
    </w:tbl>
    <w:p w14:paraId="56504F5A" w14:textId="77777777" w:rsidR="00D87C58" w:rsidRPr="0015391E" w:rsidRDefault="00D87C58" w:rsidP="00025E52">
      <w:pPr>
        <w:pStyle w:val="NoSpacing"/>
        <w:spacing w:after="60" w:line="276" w:lineRule="auto"/>
        <w:rPr>
          <w:rFonts w:cstheme="majorHAnsi"/>
        </w:rPr>
      </w:pPr>
    </w:p>
    <w:p w14:paraId="62010F74" w14:textId="77777777" w:rsidR="00E1129B" w:rsidRPr="0015391E" w:rsidRDefault="00000000">
      <w:pPr>
        <w:spacing w:after="60"/>
        <w:rPr>
          <w:rFonts w:cstheme="majorHAnsi"/>
        </w:rPr>
      </w:pPr>
      <w:r w:rsidRPr="0015391E">
        <w:rPr>
          <w:rFonts w:cstheme="majorHAnsi"/>
        </w:rPr>
        <w:br w:type="page"/>
      </w:r>
    </w:p>
    <w:p w14:paraId="5DBAB439"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5EA0DBCD"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C1D334B"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47C06E21" w14:textId="77777777" w:rsidTr="008A1044">
        <w:trPr>
          <w:cantSplit/>
          <w:jc w:val="center"/>
        </w:trPr>
        <w:tc>
          <w:tcPr>
            <w:tcW w:w="981" w:type="pct"/>
            <w:shd w:val="clear" w:color="auto" w:fill="EAECEE"/>
            <w:tcMar>
              <w:top w:w="70" w:type="dxa"/>
              <w:left w:w="100" w:type="dxa"/>
              <w:bottom w:w="70" w:type="dxa"/>
              <w:right w:w="100" w:type="dxa"/>
            </w:tcMar>
            <w:vAlign w:val="center"/>
          </w:tcPr>
          <w:p w14:paraId="6745ACB2"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76FF0A71"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314092D4"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154D9992"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5D09459D"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29769F67" w14:textId="77777777" w:rsidTr="008A1044">
        <w:trPr>
          <w:cantSplit/>
          <w:jc w:val="center"/>
        </w:trPr>
        <w:tc>
          <w:tcPr>
            <w:tcW w:w="981" w:type="pct"/>
            <w:tcMar>
              <w:top w:w="70" w:type="dxa"/>
              <w:left w:w="100" w:type="dxa"/>
              <w:bottom w:w="70" w:type="dxa"/>
              <w:right w:w="100" w:type="dxa"/>
            </w:tcMar>
            <w:vAlign w:val="center"/>
          </w:tcPr>
          <w:p w14:paraId="3C4DB684" w14:textId="77777777" w:rsidR="00423E80"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0C5FA738" w14:textId="77777777" w:rsidR="00423E80"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4C9ECAD6" w14:textId="77777777" w:rsidR="00423E80"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02D85621" w14:textId="77777777" w:rsidR="00423E80"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406CD00F" w14:textId="77777777" w:rsidR="00423E80" w:rsidRDefault="00000000">
            <w:pPr>
              <w:spacing w:after="0" w:line="240" w:lineRule="auto"/>
              <w:jc w:val="center"/>
            </w:pPr>
            <w:r>
              <w:rPr>
                <w:sz w:val="21"/>
              </w:rPr>
              <w:t>25%</w:t>
            </w:r>
          </w:p>
        </w:tc>
      </w:tr>
      <w:tr w:rsidR="008A1044" w:rsidRPr="0015391E" w14:paraId="6956D85C" w14:textId="77777777" w:rsidTr="008A1044">
        <w:trPr>
          <w:cantSplit/>
          <w:jc w:val="center"/>
        </w:trPr>
        <w:tc>
          <w:tcPr>
            <w:tcW w:w="981" w:type="pct"/>
            <w:tcMar>
              <w:top w:w="70" w:type="dxa"/>
              <w:left w:w="100" w:type="dxa"/>
              <w:bottom w:w="70" w:type="dxa"/>
              <w:right w:w="100" w:type="dxa"/>
            </w:tcMar>
            <w:vAlign w:val="center"/>
          </w:tcPr>
          <w:p w14:paraId="46CDF5A1" w14:textId="77777777" w:rsidR="00423E80"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6654F8B4" w14:textId="77777777" w:rsidR="00423E80" w:rsidRPr="00EF2639" w:rsidRDefault="00000000">
            <w:pPr>
              <w:spacing w:after="0" w:line="240" w:lineRule="auto"/>
              <w:rPr>
                <w:lang w:val="nb-NO"/>
              </w:rPr>
            </w:pPr>
            <w:r w:rsidRPr="00EF2639">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64D5FBB6" w14:textId="77777777" w:rsidR="00423E80" w:rsidRPr="00EF2639" w:rsidRDefault="00000000">
            <w:pPr>
              <w:spacing w:after="0" w:line="240" w:lineRule="auto"/>
              <w:rPr>
                <w:lang w:val="nb-NO"/>
              </w:rPr>
            </w:pPr>
            <w:r w:rsidRPr="00EF2639">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00266BA8" w14:textId="77777777" w:rsidR="00423E80" w:rsidRPr="00EF2639" w:rsidRDefault="00000000">
            <w:pPr>
              <w:spacing w:after="0" w:line="240" w:lineRule="auto"/>
              <w:rPr>
                <w:lang w:val="nb-NO"/>
              </w:rPr>
            </w:pPr>
            <w:r w:rsidRPr="00EF2639">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5CFCCD24" w14:textId="77777777" w:rsidR="00423E80" w:rsidRDefault="00000000">
            <w:pPr>
              <w:spacing w:after="0" w:line="240" w:lineRule="auto"/>
              <w:jc w:val="center"/>
            </w:pPr>
            <w:r>
              <w:rPr>
                <w:sz w:val="21"/>
              </w:rPr>
              <w:t>25%</w:t>
            </w:r>
          </w:p>
        </w:tc>
      </w:tr>
      <w:tr w:rsidR="008A1044" w:rsidRPr="0015391E" w14:paraId="369C1F1D" w14:textId="77777777" w:rsidTr="008A1044">
        <w:trPr>
          <w:cantSplit/>
          <w:jc w:val="center"/>
        </w:trPr>
        <w:tc>
          <w:tcPr>
            <w:tcW w:w="981" w:type="pct"/>
            <w:tcMar>
              <w:top w:w="70" w:type="dxa"/>
              <w:left w:w="100" w:type="dxa"/>
              <w:bottom w:w="70" w:type="dxa"/>
              <w:right w:w="100" w:type="dxa"/>
            </w:tcMar>
            <w:vAlign w:val="center"/>
          </w:tcPr>
          <w:p w14:paraId="43B73A6E" w14:textId="77777777" w:rsidR="00423E80"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67497536" w14:textId="77777777" w:rsidR="00423E80" w:rsidRPr="00EF2639" w:rsidRDefault="00000000">
            <w:pPr>
              <w:spacing w:after="0" w:line="240" w:lineRule="auto"/>
              <w:rPr>
                <w:lang w:val="fi-FI"/>
              </w:rPr>
            </w:pPr>
            <w:r w:rsidRPr="00EF2639">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08227E00" w14:textId="77777777" w:rsidR="00423E80" w:rsidRPr="00EF2639" w:rsidRDefault="00000000">
            <w:pPr>
              <w:spacing w:after="0" w:line="240" w:lineRule="auto"/>
              <w:rPr>
                <w:lang w:val="fi-FI"/>
              </w:rPr>
            </w:pPr>
            <w:r w:rsidRPr="00EF2639">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2E487043" w14:textId="77777777" w:rsidR="00423E80" w:rsidRPr="00EF2639" w:rsidRDefault="00000000">
            <w:pPr>
              <w:spacing w:after="0" w:line="240" w:lineRule="auto"/>
              <w:rPr>
                <w:lang w:val="fi-FI"/>
              </w:rPr>
            </w:pPr>
            <w:r w:rsidRPr="00EF2639">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2C077EE7" w14:textId="77777777" w:rsidR="00423E80" w:rsidRDefault="00000000">
            <w:pPr>
              <w:spacing w:after="0" w:line="240" w:lineRule="auto"/>
              <w:jc w:val="center"/>
            </w:pPr>
            <w:r>
              <w:rPr>
                <w:sz w:val="21"/>
              </w:rPr>
              <w:t>25%</w:t>
            </w:r>
          </w:p>
        </w:tc>
      </w:tr>
      <w:tr w:rsidR="008A1044" w:rsidRPr="0015391E" w14:paraId="7CE5B104" w14:textId="77777777" w:rsidTr="008A1044">
        <w:trPr>
          <w:cantSplit/>
          <w:jc w:val="center"/>
        </w:trPr>
        <w:tc>
          <w:tcPr>
            <w:tcW w:w="981" w:type="pct"/>
            <w:tcMar>
              <w:top w:w="70" w:type="dxa"/>
              <w:left w:w="100" w:type="dxa"/>
              <w:bottom w:w="70" w:type="dxa"/>
              <w:right w:w="100" w:type="dxa"/>
            </w:tcMar>
            <w:vAlign w:val="center"/>
          </w:tcPr>
          <w:p w14:paraId="1E62620C" w14:textId="77777777" w:rsidR="00423E80" w:rsidRPr="00EF2639" w:rsidRDefault="00000000">
            <w:pPr>
              <w:spacing w:after="0" w:line="240" w:lineRule="auto"/>
              <w:rPr>
                <w:lang w:val="nb-NO"/>
              </w:rPr>
            </w:pPr>
            <w:r w:rsidRPr="00EF2639">
              <w:rPr>
                <w:b/>
                <w:sz w:val="21"/>
                <w:lang w:val="nb-NO"/>
              </w:rPr>
              <w:t>Etika, Tanggung Jawab, &amp; Integritas Akademik (25%)</w:t>
            </w:r>
          </w:p>
        </w:tc>
        <w:tc>
          <w:tcPr>
            <w:tcW w:w="1067" w:type="pct"/>
            <w:tcMar>
              <w:top w:w="70" w:type="dxa"/>
              <w:left w:w="100" w:type="dxa"/>
              <w:bottom w:w="70" w:type="dxa"/>
              <w:right w:w="100" w:type="dxa"/>
            </w:tcMar>
            <w:vAlign w:val="center"/>
          </w:tcPr>
          <w:p w14:paraId="3F5816EA" w14:textId="77777777" w:rsidR="00423E80" w:rsidRPr="00EF2639" w:rsidRDefault="00000000">
            <w:pPr>
              <w:spacing w:after="0" w:line="240" w:lineRule="auto"/>
              <w:rPr>
                <w:lang w:val="nb-NO"/>
              </w:rPr>
            </w:pPr>
            <w:r w:rsidRPr="00EF2639">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3173DD75" w14:textId="77777777" w:rsidR="00423E80" w:rsidRPr="00EF2639" w:rsidRDefault="00000000">
            <w:pPr>
              <w:spacing w:after="0" w:line="240" w:lineRule="auto"/>
              <w:rPr>
                <w:lang w:val="nb-NO"/>
              </w:rPr>
            </w:pPr>
            <w:r w:rsidRPr="00EF2639">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4503B229" w14:textId="77777777" w:rsidR="00423E80" w:rsidRPr="00EF2639" w:rsidRDefault="00000000">
            <w:pPr>
              <w:spacing w:after="0" w:line="240" w:lineRule="auto"/>
              <w:rPr>
                <w:lang w:val="nb-NO"/>
              </w:rPr>
            </w:pPr>
            <w:r w:rsidRPr="00EF2639">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39D6B4DF" w14:textId="77777777" w:rsidR="00423E80" w:rsidRDefault="00000000">
            <w:pPr>
              <w:spacing w:after="0" w:line="240" w:lineRule="auto"/>
              <w:jc w:val="center"/>
            </w:pPr>
            <w:r>
              <w:rPr>
                <w:sz w:val="21"/>
              </w:rPr>
              <w:t>25%</w:t>
            </w:r>
          </w:p>
        </w:tc>
      </w:tr>
    </w:tbl>
    <w:p w14:paraId="12C4D6C6" w14:textId="77777777" w:rsidR="00E1129B" w:rsidRPr="0015391E" w:rsidRDefault="00E1129B">
      <w:pPr>
        <w:spacing w:after="60"/>
        <w:rPr>
          <w:rFonts w:cstheme="majorHAnsi"/>
        </w:rPr>
      </w:pPr>
    </w:p>
    <w:p w14:paraId="24702832"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7DC2DDD4" w14:textId="77777777" w:rsidR="009134D3" w:rsidRPr="00EF2639" w:rsidRDefault="009134D3" w:rsidP="009134D3">
      <w:pPr>
        <w:pStyle w:val="NoSpacing"/>
        <w:numPr>
          <w:ilvl w:val="0"/>
          <w:numId w:val="10"/>
        </w:numPr>
        <w:spacing w:after="60" w:line="276" w:lineRule="auto"/>
        <w:ind w:left="284" w:hanging="284"/>
        <w:rPr>
          <w:rFonts w:cstheme="majorHAnsi"/>
        </w:rPr>
      </w:pPr>
      <w:r>
        <w:rPr>
          <w:sz w:val="21"/>
        </w:rPr>
        <w:t>Mahasiswa dinyatakan lulus mata kuliah Hak Asasi Manusia apabila memperoleh nilai akhir minimal 60 (C) dengan komponen penilaian sebagai berikut:</w:t>
      </w:r>
    </w:p>
    <w:p w14:paraId="37C4FBC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1AFC2BE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572D2D9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7B3B9AB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38AACDD9"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0BA7CB63" w14:textId="77777777" w:rsidR="009134D3" w:rsidRPr="0015391E" w:rsidRDefault="009134D3" w:rsidP="009134D3">
      <w:pPr>
        <w:pStyle w:val="NoSpacing"/>
        <w:spacing w:after="60" w:line="276" w:lineRule="auto"/>
        <w:rPr>
          <w:rFonts w:cstheme="majorHAnsi"/>
          <w:lang w:val="fi-FI"/>
        </w:rPr>
      </w:pPr>
    </w:p>
    <w:p w14:paraId="3F32485E"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070F08D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66D370B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58979D9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4B86129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7183BEB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66382B20"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13DB50C1"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5FB5C5B1"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5B6DFF60" w14:textId="77777777" w:rsidR="00E1129B" w:rsidRPr="0015391E" w:rsidRDefault="00E1129B" w:rsidP="009134D3">
      <w:pPr>
        <w:pStyle w:val="NoSpacing"/>
        <w:spacing w:after="60" w:line="276" w:lineRule="auto"/>
        <w:rPr>
          <w:rFonts w:cstheme="majorHAnsi"/>
        </w:rPr>
      </w:pPr>
    </w:p>
    <w:p w14:paraId="25EAEB2E" w14:textId="77777777" w:rsidR="008A1044" w:rsidRPr="00EF2639" w:rsidRDefault="008A1044" w:rsidP="008A1044">
      <w:pPr>
        <w:spacing w:after="60"/>
        <w:rPr>
          <w:rFonts w:cstheme="minorHAnsi"/>
        </w:rPr>
      </w:pPr>
      <w:r>
        <w:rPr>
          <w:sz w:val="21"/>
        </w:rPr>
        <w:t xml:space="preserve">1. </w:t>
      </w:r>
      <w:r>
        <w:rPr>
          <w:b/>
          <w:sz w:val="21"/>
        </w:rPr>
        <w:t>Analisis Pertanggungjawaban Komando dalam Pelanggaran HAM Berat (Bobot: 35 Poin) [CPMK 3, CPMK 4]</w:t>
      </w:r>
      <w:r>
        <w:rPr>
          <w:sz w:val="21"/>
        </w:rPr>
        <w:t xml:space="preserve"> Dalam persidangan perkara dugaan Pelanggaran HAM Berat di Pengadilan HAM, majelis hakim kerap dihadapkan pada kesulitan menjerat komandan militer atau kepolisian di level atas, karena mereka berdalih bahwa tindak kekerasan brutal di lapangan dilakukan oleh "oknum bawahan" tanpa adanya perintah tertulis (</w:t>
      </w:r>
      <w:r>
        <w:rPr>
          <w:i/>
          <w:sz w:val="21"/>
        </w:rPr>
        <w:t>rogue elements</w:t>
      </w:r>
      <w:r>
        <w:rPr>
          <w:sz w:val="21"/>
        </w:rPr>
        <w:t xml:space="preserve">). </w:t>
      </w:r>
      <w:r>
        <w:rPr>
          <w:b/>
          <w:sz w:val="21"/>
        </w:rPr>
        <w:t>Tugas Anda:</w:t>
      </w:r>
      <w:r>
        <w:rPr>
          <w:sz w:val="21"/>
        </w:rPr>
        <w:t xml:space="preserve"> a. Bedahlah doktrin hukum </w:t>
      </w:r>
      <w:r>
        <w:rPr>
          <w:b/>
          <w:sz w:val="21"/>
        </w:rPr>
        <w:t>Pertanggungjawaban Komando (Command Responsibility)</w:t>
      </w:r>
      <w:r>
        <w:rPr>
          <w:sz w:val="21"/>
        </w:rPr>
        <w:t xml:space="preserve"> sebagaimana diatur dalam Pasal 42 UU No. 26 Tahun 2000 tentang Pengadilan HAM dan Statuta Roma 1998! b. Unsur-unsur apa sajakah yang harus dibuktikan oleh Jaksa Penuntut Umum untuk membuktikan bahwa seorang komandan secara efektif mengetahui atau patut mengetahui tindakan bawahannya namun tidak mengambil tindakan pencegahan (</w:t>
      </w:r>
      <w:r>
        <w:rPr>
          <w:i/>
          <w:sz w:val="21"/>
        </w:rPr>
        <w:t>effective control</w:t>
      </w:r>
      <w:r>
        <w:rPr>
          <w:sz w:val="21"/>
        </w:rPr>
        <w:t>)? c. Mengapa sebagian besar vonis peradilan HAM ad-hoc di Indonesia pada masa lalu berakhir dengan putusan bebas (</w:t>
      </w:r>
      <w:r>
        <w:rPr>
          <w:i/>
          <w:sz w:val="21"/>
        </w:rPr>
        <w:t>acquittal</w:t>
      </w:r>
      <w:r>
        <w:rPr>
          <w:sz w:val="21"/>
        </w:rPr>
        <w:t>) bagi para perwira tinggi militer/polisi? Jelaskan kendala yuridis dan politiknya!</w:t>
      </w:r>
    </w:p>
    <w:p w14:paraId="404D0D5E" w14:textId="77777777" w:rsidR="008A1044" w:rsidRPr="00EF2639" w:rsidRDefault="008A1044" w:rsidP="008A1044">
      <w:pPr>
        <w:spacing w:after="60"/>
        <w:rPr>
          <w:rFonts w:cstheme="minorHAnsi"/>
        </w:rPr>
      </w:pPr>
      <w:r>
        <w:rPr>
          <w:sz w:val="21"/>
        </w:rPr>
        <w:t xml:space="preserve">2. </w:t>
      </w:r>
      <w:r>
        <w:rPr>
          <w:b/>
          <w:sz w:val="21"/>
        </w:rPr>
        <w:t>Dilema Non-Derogable Rights dan Pembatasan Hak Asasi Manusia (Bobot: 35 Poin) [CPMK 1, CPMK 2]</w:t>
      </w:r>
      <w:r>
        <w:rPr>
          <w:sz w:val="21"/>
        </w:rPr>
        <w:t xml:space="preserve"> Pasal 28I ayat (1) UUD NRI 1945 mengadopsi prinsip </w:t>
      </w:r>
      <w:r>
        <w:rPr>
          <w:i/>
          <w:sz w:val="21"/>
        </w:rPr>
        <w:t>Non-Derogable Rights</w:t>
      </w:r>
      <w:r>
        <w:rPr>
          <w:sz w:val="21"/>
        </w:rPr>
        <w:t xml:space="preserve"> (hak yang tidak dapat dikurangi dalam keadaan apapun), seperti hak untuk hidup, hak untuk tidak disiksa, dan hak kebebasan berpikir/berhati nurani. Namun di sisi lain, Pasal 28J ayat (2) UUD 1945 menyatakan bahwa pelaksanaan hak setiap orang tunduk pada pembatasan yang ditetapkan dengan undang-undang semata-mata untuk menjamin pengakuan hak orang lain serta demi moral, nilai agama, keamanan, dan ketertiban umum. </w:t>
      </w:r>
      <w:r>
        <w:rPr>
          <w:b/>
          <w:sz w:val="21"/>
        </w:rPr>
        <w:t>Tugas Anda:</w:t>
      </w:r>
      <w:r>
        <w:rPr>
          <w:sz w:val="21"/>
        </w:rPr>
        <w:t xml:space="preserve"> a. Apakah hak-hak yang termasuk kategori </w:t>
      </w:r>
      <w:r>
        <w:rPr>
          <w:i/>
          <w:sz w:val="21"/>
        </w:rPr>
        <w:t>Non-Derogable Rights</w:t>
      </w:r>
      <w:r>
        <w:rPr>
          <w:sz w:val="21"/>
        </w:rPr>
        <w:t xml:space="preserve"> dalam Pasal 28I dapat dibatasi oleh ketentuan Pasal 28J ayat (2) UUD 1945? Bagaimana yurisprudensi Mahkamah Konstitusi RI menyelesaikan pertentangan (</w:t>
      </w:r>
      <w:r>
        <w:rPr>
          <w:i/>
          <w:sz w:val="21"/>
        </w:rPr>
        <w:t>tension</w:t>
      </w:r>
      <w:r>
        <w:rPr>
          <w:sz w:val="21"/>
        </w:rPr>
        <w:t>) normatif antarkedua pasal tersebut? b. Analisis kasus penanganan pandemi Covid-19 atau situasi darurat keamanan: di manakah batas legitimasi pemerintah membatasi kebebasan bergerak dan kebebasan berkumpul warga negara tanpa melanggar prinsip kepatutan HAM internasional (</w:t>
      </w:r>
      <w:r>
        <w:rPr>
          <w:i/>
          <w:sz w:val="21"/>
        </w:rPr>
        <w:t>Siracusa Principles</w:t>
      </w:r>
      <w:r>
        <w:rPr>
          <w:sz w:val="21"/>
        </w:rPr>
        <w:t>)?</w:t>
      </w:r>
    </w:p>
    <w:p w14:paraId="670697D4" w14:textId="77777777" w:rsidR="008A1044" w:rsidRPr="00EF2639" w:rsidRDefault="008A1044" w:rsidP="008A1044">
      <w:pPr>
        <w:spacing w:after="60"/>
        <w:rPr>
          <w:rFonts w:cstheme="minorHAnsi"/>
        </w:rPr>
      </w:pPr>
      <w:r>
        <w:rPr>
          <w:sz w:val="21"/>
        </w:rPr>
        <w:t xml:space="preserve">3. </w:t>
      </w:r>
      <w:r>
        <w:rPr>
          <w:b/>
          <w:sz w:val="21"/>
        </w:rPr>
        <w:t>Desain Model "Human Rights Education" untuk Mengatasi Bullying (Bobot: 30 Poin) [CPMK 4]</w:t>
      </w:r>
      <w:r>
        <w:rPr>
          <w:sz w:val="21"/>
        </w:rPr>
        <w:t xml:space="preserve"> Deklarasi PBB tentang Pendidikan dan Pelatihan HAM menegaskan bahwa Pendidikan HAM bukan sekadar belajar "tentang HAM" (</w:t>
      </w:r>
      <w:r>
        <w:rPr>
          <w:i/>
          <w:sz w:val="21"/>
        </w:rPr>
        <w:t>about human rights</w:t>
      </w:r>
      <w:r>
        <w:rPr>
          <w:sz w:val="21"/>
        </w:rPr>
        <w:t>), melainkan belajar "melalui HAM" (</w:t>
      </w:r>
      <w:r>
        <w:rPr>
          <w:i/>
          <w:sz w:val="21"/>
        </w:rPr>
        <w:t>through human rights</w:t>
      </w:r>
      <w:r>
        <w:rPr>
          <w:sz w:val="21"/>
        </w:rPr>
        <w:t>) dan "untuk HAM" (</w:t>
      </w:r>
      <w:r>
        <w:rPr>
          <w:i/>
          <w:sz w:val="21"/>
        </w:rPr>
        <w:t>for human rights</w:t>
      </w:r>
      <w:r>
        <w:rPr>
          <w:sz w:val="21"/>
        </w:rPr>
        <w:t xml:space="preserve">). </w:t>
      </w:r>
      <w:r>
        <w:rPr>
          <w:b/>
          <w:sz w:val="21"/>
        </w:rPr>
        <w:t>Tugas Anda:</w:t>
      </w:r>
      <w:r>
        <w:rPr>
          <w:sz w:val="21"/>
        </w:rPr>
        <w:t xml:space="preserve"> Rancanglah sebuah rencana aksi pembelajaran (</w:t>
      </w:r>
      <w:r>
        <w:rPr>
          <w:i/>
          <w:sz w:val="21"/>
        </w:rPr>
        <w:t>Lesson Plan Design</w:t>
      </w:r>
      <w:r>
        <w:rPr>
          <w:sz w:val="21"/>
        </w:rPr>
        <w:t xml:space="preserve">) berdurasi 2 jam pelajaran untuk mata pelajaran PPKn jenjang SMA dengan topik: </w:t>
      </w:r>
      <w:r>
        <w:rPr>
          <w:i/>
          <w:sz w:val="21"/>
        </w:rPr>
        <w:t>"Membangun Budaya Nir-Kekerasan dan Pengakuan Martabat Kemanusiaan untuk Menghapus Perundungan (Bullying) di Sekolah"</w:t>
      </w:r>
      <w:r>
        <w:rPr>
          <w:sz w:val="21"/>
        </w:rPr>
        <w:t xml:space="preserve">. Rancangan Anda wajib memuat: - Dimensi Kognitif (Pemahaman hak atas rasa aman dan larangan perlakuan merendahkan martabat). - Dimensi Afektif (Penumbuhan empati moral terhadap korban perundungan). - Dimensi Tindakan Konkret (Deklarasi kelas dan pembentukan posko pengaduan sebaya / </w:t>
      </w:r>
      <w:r>
        <w:rPr>
          <w:i/>
          <w:sz w:val="21"/>
        </w:rPr>
        <w:t>peer counselor</w:t>
      </w:r>
      <w:r>
        <w:rPr>
          <w:sz w:val="21"/>
        </w:rPr>
        <w:t>).</w:t>
      </w:r>
    </w:p>
    <w:p w14:paraId="02FB8134" w14:textId="77777777" w:rsidR="008A1044" w:rsidRPr="00EF2639" w:rsidRDefault="008A1044" w:rsidP="008A1044">
      <w:pPr>
        <w:spacing w:after="60"/>
        <w:rPr>
          <w:rFonts w:cstheme="minorHAnsi"/>
        </w:rPr>
      </w:pPr>
    </w:p>
    <w:p w14:paraId="234F50D4" w14:textId="77777777" w:rsidR="003B02E4" w:rsidRPr="00EF2639" w:rsidRDefault="003B02E4" w:rsidP="009134D3">
      <w:pPr>
        <w:pStyle w:val="NoSpacing"/>
        <w:spacing w:after="60" w:line="276" w:lineRule="auto"/>
        <w:rPr>
          <w:rFonts w:cstheme="majorHAnsi"/>
        </w:rPr>
      </w:pPr>
    </w:p>
    <w:p w14:paraId="34DCAA5C" w14:textId="77777777" w:rsidR="003B02E4" w:rsidRPr="00EF2639" w:rsidRDefault="003B02E4" w:rsidP="009134D3">
      <w:pPr>
        <w:pStyle w:val="NoSpacing"/>
        <w:spacing w:after="60" w:line="276" w:lineRule="auto"/>
        <w:rPr>
          <w:rFonts w:cstheme="majorHAnsi"/>
        </w:rPr>
      </w:pPr>
    </w:p>
    <w:p w14:paraId="108060FE" w14:textId="77777777" w:rsidR="003B02E4" w:rsidRPr="00EF2639" w:rsidRDefault="003B02E4" w:rsidP="009134D3">
      <w:pPr>
        <w:pStyle w:val="NoSpacing"/>
        <w:spacing w:after="60" w:line="276" w:lineRule="auto"/>
        <w:rPr>
          <w:rFonts w:cstheme="majorHAnsi"/>
        </w:rPr>
      </w:pPr>
    </w:p>
    <w:p w14:paraId="2815B463" w14:textId="77777777" w:rsidR="003B02E4" w:rsidRPr="00EF2639" w:rsidRDefault="003B02E4" w:rsidP="009134D3">
      <w:pPr>
        <w:pStyle w:val="NoSpacing"/>
        <w:spacing w:after="60" w:line="276" w:lineRule="auto"/>
        <w:rPr>
          <w:rFonts w:cstheme="majorHAnsi"/>
        </w:rPr>
      </w:pPr>
    </w:p>
    <w:p w14:paraId="63B5F1B6" w14:textId="77777777" w:rsidR="003B02E4" w:rsidRPr="00EF2639" w:rsidRDefault="003B02E4" w:rsidP="009134D3">
      <w:pPr>
        <w:pStyle w:val="NoSpacing"/>
        <w:spacing w:after="60" w:line="276" w:lineRule="auto"/>
        <w:rPr>
          <w:rFonts w:cstheme="majorHAnsi"/>
        </w:rPr>
      </w:pPr>
    </w:p>
    <w:p w14:paraId="5606B25A" w14:textId="77777777" w:rsidR="003B02E4" w:rsidRPr="00EF2639" w:rsidRDefault="003B02E4" w:rsidP="009134D3">
      <w:pPr>
        <w:pStyle w:val="NoSpacing"/>
        <w:spacing w:after="60" w:line="276" w:lineRule="auto"/>
        <w:rPr>
          <w:rFonts w:cstheme="majorHAnsi"/>
        </w:rPr>
      </w:pPr>
    </w:p>
    <w:p w14:paraId="59F4FB5D" w14:textId="77777777" w:rsidR="003B02E4" w:rsidRPr="00EF2639" w:rsidRDefault="003B02E4" w:rsidP="009134D3">
      <w:pPr>
        <w:pStyle w:val="NoSpacing"/>
        <w:spacing w:after="60" w:line="276" w:lineRule="auto"/>
        <w:rPr>
          <w:rFonts w:cstheme="majorHAnsi"/>
        </w:rPr>
      </w:pPr>
    </w:p>
    <w:p w14:paraId="265C025E" w14:textId="77777777" w:rsidR="00E1129B" w:rsidRPr="00EF2639" w:rsidRDefault="00E1129B" w:rsidP="009134D3">
      <w:pPr>
        <w:pStyle w:val="NoSpacing"/>
        <w:spacing w:after="60" w:line="276" w:lineRule="auto"/>
        <w:jc w:val="center"/>
        <w:rPr>
          <w:rFonts w:cstheme="majorHAnsi"/>
          <w:b/>
          <w:bCs/>
        </w:rPr>
      </w:pPr>
    </w:p>
    <w:p w14:paraId="32D392FC" w14:textId="77777777" w:rsidR="00E1129B" w:rsidRPr="005B7466" w:rsidRDefault="00000000" w:rsidP="009134D3">
      <w:pPr>
        <w:pStyle w:val="NoSpacing"/>
        <w:spacing w:after="60" w:line="276" w:lineRule="auto"/>
        <w:jc w:val="center"/>
        <w:rPr>
          <w:rFonts w:cstheme="majorHAnsi"/>
          <w:b/>
          <w:bCs/>
        </w:rPr>
      </w:pPr>
      <w:r w:rsidRPr="005B7466">
        <w:rPr>
          <w:rFonts w:cstheme="majorHAnsi"/>
          <w:b/>
          <w:bCs/>
        </w:rPr>
        <w:t>--- SELAMAT MENGERJAKAN ---</w:t>
      </w:r>
    </w:p>
    <w:p w14:paraId="79BAA848" w14:textId="77777777" w:rsidR="00E1129B" w:rsidRPr="005B7466" w:rsidRDefault="00E1129B" w:rsidP="009134D3">
      <w:pPr>
        <w:pStyle w:val="NoSpacing"/>
        <w:spacing w:after="60" w:line="276" w:lineRule="auto"/>
        <w:rPr>
          <w:rFonts w:cstheme="majorHAnsi"/>
        </w:rPr>
      </w:pPr>
    </w:p>
    <w:p w14:paraId="08D6D117" w14:textId="77777777" w:rsidR="00E1129B" w:rsidRPr="005B7466" w:rsidRDefault="00E1129B" w:rsidP="009134D3">
      <w:pPr>
        <w:pStyle w:val="NoSpacing"/>
        <w:spacing w:after="60" w:line="276" w:lineRule="auto"/>
        <w:rPr>
          <w:rFonts w:cstheme="majorHAnsi"/>
        </w:rPr>
      </w:pPr>
    </w:p>
    <w:p w14:paraId="34200771" w14:textId="77777777" w:rsidR="00423E80" w:rsidRPr="005B7466" w:rsidRDefault="00423E80">
      <w:pPr>
        <w:spacing w:after="60"/>
      </w:pPr>
    </w:p>
    <w:p w14:paraId="4BCA5AB5" w14:textId="77777777" w:rsidR="00423E80" w:rsidRPr="005B7466" w:rsidRDefault="00000000">
      <w:pPr>
        <w:spacing w:before="280" w:after="80"/>
        <w:jc w:val="center"/>
      </w:pPr>
      <w:r w:rsidRPr="005B7466">
        <w:rPr>
          <w:rFonts w:cs="Cambria"/>
          <w:b/>
          <w:sz w:val="24"/>
          <w:szCs w:val="24"/>
        </w:rPr>
        <w:t>LEMBAR VALIDASI RENCANA PEMBELAJARAN SEMESTER (RPS)</w:t>
      </w:r>
    </w:p>
    <w:p w14:paraId="2D06B7BC" w14:textId="77777777" w:rsidR="00423E80" w:rsidRPr="005B7466" w:rsidRDefault="00000000">
      <w:pPr>
        <w:spacing w:after="60"/>
        <w:jc w:val="both"/>
      </w:pPr>
      <w:r w:rsidRPr="005B7466">
        <w:rPr>
          <w:sz w:val="21"/>
        </w:rPr>
        <w:t>Rencana Pembelajaran Semester (RPS) mata kuliah Hak Asasi Manusia ini telah divalidasi dan dinyatakan memenuhi standar mutu kurikulum OBE Universitas PGRI Ronggolawe (UNIROW) Tuban.</w:t>
      </w:r>
    </w:p>
    <w:p w14:paraId="75C362F0" w14:textId="77777777" w:rsidR="00423E80"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423E80" w:rsidRPr="005B7466" w14:paraId="294B3351" w14:textId="77777777">
        <w:trPr>
          <w:cantSplit/>
          <w:jc w:val="center"/>
        </w:trPr>
        <w:tc>
          <w:tcPr>
            <w:tcW w:w="6480" w:type="dxa"/>
            <w:shd w:val="clear" w:color="auto" w:fill="FAFAFA"/>
            <w:tcMar>
              <w:top w:w="100" w:type="dxa"/>
              <w:left w:w="150" w:type="dxa"/>
              <w:bottom w:w="100" w:type="dxa"/>
              <w:right w:w="150" w:type="dxa"/>
            </w:tcMar>
          </w:tcPr>
          <w:p w14:paraId="63B78181" w14:textId="77777777" w:rsidR="00423E80" w:rsidRPr="00EF2639" w:rsidRDefault="00000000">
            <w:pPr>
              <w:spacing w:after="0" w:line="240" w:lineRule="auto"/>
              <w:jc w:val="center"/>
              <w:rPr>
                <w:lang w:val="nb-NO"/>
              </w:rPr>
            </w:pPr>
            <w:r w:rsidRPr="00EF2639">
              <w:rPr>
                <w:b/>
                <w:sz w:val="21"/>
                <w:lang w:val="nb-NO"/>
              </w:rPr>
              <w:t>Menyetujui,</w:t>
            </w:r>
          </w:p>
          <w:p w14:paraId="11F0167F" w14:textId="77777777" w:rsidR="00423E80" w:rsidRPr="00EF2639" w:rsidRDefault="00000000">
            <w:pPr>
              <w:spacing w:after="0" w:line="240" w:lineRule="auto"/>
              <w:jc w:val="center"/>
              <w:rPr>
                <w:lang w:val="nb-NO"/>
              </w:rPr>
            </w:pPr>
            <w:r w:rsidRPr="00EF2639">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429BB771" w14:textId="77777777" w:rsidR="00423E80" w:rsidRPr="00EF2639" w:rsidRDefault="00000000">
            <w:pPr>
              <w:spacing w:after="0" w:line="240" w:lineRule="auto"/>
              <w:jc w:val="center"/>
              <w:rPr>
                <w:lang w:val="fi-FI"/>
              </w:rPr>
            </w:pPr>
            <w:r w:rsidRPr="00EF2639">
              <w:rPr>
                <w:b/>
                <w:sz w:val="21"/>
                <w:lang w:val="fi-FI"/>
              </w:rPr>
              <w:t>Mengetahui,</w:t>
            </w:r>
          </w:p>
          <w:p w14:paraId="6AD93175" w14:textId="77777777" w:rsidR="00423E80" w:rsidRPr="00EF2639" w:rsidRDefault="00000000">
            <w:pPr>
              <w:spacing w:after="0" w:line="240" w:lineRule="auto"/>
              <w:jc w:val="center"/>
              <w:rPr>
                <w:lang w:val="fi-FI"/>
              </w:rPr>
            </w:pPr>
            <w:r w:rsidRPr="00EF2639">
              <w:rPr>
                <w:b/>
                <w:sz w:val="21"/>
                <w:lang w:val="fi-FI"/>
              </w:rPr>
              <w:t>Unit Jaminan Mutu (UJM) Prodi Pendidikan Pancasila dan Kewarganegaraan</w:t>
            </w:r>
          </w:p>
        </w:tc>
      </w:tr>
      <w:tr w:rsidR="00423E80" w:rsidRPr="005B7466" w14:paraId="11421917" w14:textId="77777777">
        <w:trPr>
          <w:cantSplit/>
          <w:jc w:val="center"/>
        </w:trPr>
        <w:tc>
          <w:tcPr>
            <w:tcW w:w="6480" w:type="dxa"/>
            <w:shd w:val="clear" w:color="auto" w:fill="FAFAFA"/>
            <w:tcMar>
              <w:top w:w="100" w:type="dxa"/>
              <w:left w:w="150" w:type="dxa"/>
              <w:bottom w:w="100" w:type="dxa"/>
              <w:right w:w="150" w:type="dxa"/>
            </w:tcMar>
          </w:tcPr>
          <w:p w14:paraId="44FC6DC9" w14:textId="77777777" w:rsidR="00423E80" w:rsidRPr="00EF2639" w:rsidRDefault="00423E80" w:rsidP="007228D0">
            <w:pPr>
              <w:spacing w:after="0" w:line="240" w:lineRule="auto"/>
              <w:jc w:val="center"/>
              <w:rPr>
                <w:lang w:val="fi-FI"/>
              </w:rPr>
            </w:pPr>
          </w:p>
          <w:p w14:paraId="230C9D2D" w14:textId="77777777" w:rsidR="00423E80" w:rsidRPr="00EF2639" w:rsidRDefault="00423E80" w:rsidP="007228D0">
            <w:pPr>
              <w:spacing w:after="0" w:line="240" w:lineRule="auto"/>
              <w:jc w:val="center"/>
              <w:rPr>
                <w:lang w:val="fi-FI"/>
              </w:rPr>
            </w:pPr>
          </w:p>
          <w:p w14:paraId="35F68311" w14:textId="77777777" w:rsidR="00423E80" w:rsidRPr="00EF2639" w:rsidRDefault="00423E80" w:rsidP="007228D0">
            <w:pPr>
              <w:spacing w:after="0" w:line="240" w:lineRule="auto"/>
              <w:jc w:val="center"/>
              <w:rPr>
                <w:lang w:val="fi-FI"/>
              </w:rPr>
            </w:pPr>
          </w:p>
          <w:p w14:paraId="4D0EF419" w14:textId="05C8640F" w:rsidR="00423E80" w:rsidRDefault="00000000" w:rsidP="007228D0">
            <w:pPr>
              <w:spacing w:after="0" w:line="240" w:lineRule="auto"/>
              <w:jc w:val="center"/>
            </w:pPr>
            <w:r>
              <w:rPr>
                <w:b/>
                <w:sz w:val="21"/>
              </w:rPr>
              <w:t>Mario Fahmi Syahrial, M.Pd.</w:t>
            </w:r>
          </w:p>
          <w:p w14:paraId="51B74384" w14:textId="73B356BB" w:rsidR="00423E80" w:rsidRDefault="00423E80" w:rsidP="007228D0">
            <w:pPr>
              <w:spacing w:after="0" w:line="240" w:lineRule="auto"/>
              <w:jc w:val="center"/>
            </w:pPr>
          </w:p>
        </w:tc>
        <w:tc>
          <w:tcPr>
            <w:tcW w:w="6480" w:type="dxa"/>
            <w:shd w:val="clear" w:color="auto" w:fill="FAFAFA"/>
            <w:tcMar>
              <w:top w:w="100" w:type="dxa"/>
              <w:left w:w="150" w:type="dxa"/>
              <w:bottom w:w="100" w:type="dxa"/>
              <w:right w:w="150" w:type="dxa"/>
            </w:tcMar>
          </w:tcPr>
          <w:p w14:paraId="7EA5F006" w14:textId="77777777" w:rsidR="00423E80" w:rsidRPr="007228D0" w:rsidRDefault="00423E80" w:rsidP="007228D0">
            <w:pPr>
              <w:spacing w:after="0" w:line="240" w:lineRule="auto"/>
              <w:jc w:val="center"/>
              <w:rPr>
                <w:lang w:val="en-ID"/>
              </w:rPr>
            </w:pPr>
          </w:p>
          <w:p w14:paraId="3EF6048D" w14:textId="77777777" w:rsidR="00423E80" w:rsidRPr="007228D0" w:rsidRDefault="00423E80" w:rsidP="007228D0">
            <w:pPr>
              <w:spacing w:after="0" w:line="240" w:lineRule="auto"/>
              <w:jc w:val="center"/>
              <w:rPr>
                <w:lang w:val="en-ID"/>
              </w:rPr>
            </w:pPr>
          </w:p>
          <w:p w14:paraId="7F195E20" w14:textId="77777777" w:rsidR="00423E80" w:rsidRPr="007228D0" w:rsidRDefault="00423E80" w:rsidP="007228D0">
            <w:pPr>
              <w:spacing w:after="0" w:line="240" w:lineRule="auto"/>
              <w:jc w:val="center"/>
              <w:rPr>
                <w:lang w:val="en-ID"/>
              </w:rPr>
            </w:pPr>
          </w:p>
          <w:p w14:paraId="0B3CE7B7" w14:textId="4213487B" w:rsidR="00423E80" w:rsidRPr="00EF2639" w:rsidRDefault="00000000" w:rsidP="007228D0">
            <w:pPr>
              <w:spacing w:after="0" w:line="240" w:lineRule="auto"/>
              <w:jc w:val="center"/>
              <w:rPr>
                <w:lang w:val="fi-FI"/>
              </w:rPr>
            </w:pPr>
            <w:r w:rsidRPr="00EF2639">
              <w:rPr>
                <w:b/>
                <w:sz w:val="21"/>
                <w:lang w:val="fi-FI"/>
              </w:rPr>
              <w:t>Dwi Wahyu Kartikasari, M.Pd.</w:t>
            </w:r>
          </w:p>
          <w:p w14:paraId="3A921526" w14:textId="258AC4A1" w:rsidR="00423E80" w:rsidRPr="007228D0" w:rsidRDefault="00423E80" w:rsidP="007228D0">
            <w:pPr>
              <w:spacing w:after="0" w:line="240" w:lineRule="auto"/>
              <w:jc w:val="center"/>
              <w:rPr>
                <w:lang w:val="fi-FI"/>
              </w:rPr>
            </w:pPr>
          </w:p>
        </w:tc>
      </w:tr>
    </w:tbl>
    <w:p w14:paraId="2FC9495E" w14:textId="77777777" w:rsidR="007468F3" w:rsidRPr="007228D0" w:rsidRDefault="007468F3">
      <w:pPr>
        <w:rPr>
          <w:lang w:val="fi-FI"/>
        </w:rPr>
      </w:pPr>
    </w:p>
    <w:sectPr w:rsidR="007468F3" w:rsidRPr="007228D0"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41055"/>
    <w:rsid w:val="0029639D"/>
    <w:rsid w:val="002E1F0D"/>
    <w:rsid w:val="00326F90"/>
    <w:rsid w:val="0034502A"/>
    <w:rsid w:val="003B02E4"/>
    <w:rsid w:val="003E0617"/>
    <w:rsid w:val="00423E80"/>
    <w:rsid w:val="004A2172"/>
    <w:rsid w:val="0053241F"/>
    <w:rsid w:val="00564AF0"/>
    <w:rsid w:val="005A3D89"/>
    <w:rsid w:val="005B7466"/>
    <w:rsid w:val="006463C4"/>
    <w:rsid w:val="007228D0"/>
    <w:rsid w:val="007468F3"/>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26CE9"/>
    <w:rsid w:val="00D37D97"/>
    <w:rsid w:val="00D87C58"/>
    <w:rsid w:val="00E1129B"/>
    <w:rsid w:val="00E44FCA"/>
    <w:rsid w:val="00EF2639"/>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C54E1"/>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3198</Words>
  <Characters>18230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16</cp:revision>
  <dcterms:created xsi:type="dcterms:W3CDTF">2026-02-06T11:12:00Z</dcterms:created>
  <dcterms:modified xsi:type="dcterms:W3CDTF">2026-09-25T12:29:00Z</dcterms:modified>
  <cp:category/>
</cp:coreProperties>
</file>