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5"/>
        <w:gridCol w:w="1976"/>
        <w:gridCol w:w="2260"/>
        <w:gridCol w:w="1520"/>
        <w:gridCol w:w="1921"/>
        <w:gridCol w:w="1733"/>
        <w:gridCol w:w="1749"/>
        <w:gridCol w:w="2212"/>
      </w:tblGrid>
      <w:tr w:rsidR="00AC7E2D" w:rsidRPr="0051305B" w14:paraId="3B7FF197"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0AAF0508"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7760B5BB" w14:textId="77777777" w:rsidR="00102772" w:rsidRDefault="00000000">
            <w:pPr>
              <w:spacing w:after="0" w:line="240" w:lineRule="auto"/>
              <w:jc w:val="center"/>
            </w:pPr>
            <w:r>
              <w:rPr>
                <w:b/>
              </w:rPr>
              <w:t>UNIVERSITAS PGRI RONGGOLAWE TUBAN</w:t>
            </w:r>
          </w:p>
          <w:p w14:paraId="5428BF1E" w14:textId="77777777" w:rsidR="00102772" w:rsidRDefault="00000000">
            <w:pPr>
              <w:spacing w:after="0" w:line="240" w:lineRule="auto"/>
              <w:jc w:val="center"/>
            </w:pPr>
            <w:r>
              <w:rPr>
                <w:b/>
              </w:rPr>
              <w:t>FAKULTAS KEGURUAN DAN ILMU PENDIDIKAN</w:t>
            </w:r>
          </w:p>
          <w:p w14:paraId="3A38C93A" w14:textId="77777777" w:rsidR="00102772"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2F8C7C0E" w14:textId="77777777" w:rsidR="00102772" w:rsidRPr="0051305B" w:rsidRDefault="00000000">
            <w:pPr>
              <w:spacing w:after="0" w:line="240" w:lineRule="auto"/>
              <w:jc w:val="center"/>
              <w:rPr>
                <w:lang w:val="nb-NO"/>
              </w:rPr>
            </w:pPr>
            <w:r w:rsidRPr="0051305B">
              <w:rPr>
                <w:b/>
                <w:sz w:val="21"/>
                <w:lang w:val="nb-NO"/>
              </w:rPr>
              <w:t>PPKn/IV/PKN/MKK PPKn</w:t>
            </w:r>
          </w:p>
        </w:tc>
      </w:tr>
      <w:tr w:rsidR="00AC7E2D" w:rsidRPr="0015391E" w14:paraId="33660D6B"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3663F2CA"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3DB63125"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D1D9A22"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3AF0982"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D0C7D26"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329C1C5"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3FB676C"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EBB97AA"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67D82E6A"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8830DC" w14:textId="77777777" w:rsidR="00102772" w:rsidRDefault="00000000">
            <w:pPr>
              <w:spacing w:after="0" w:line="240" w:lineRule="auto"/>
            </w:pPr>
            <w:r>
              <w:rPr>
                <w:b/>
                <w:sz w:val="21"/>
              </w:rPr>
              <w:t>Hukum Perlindungan Konsumen</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C72849" w14:textId="77777777" w:rsidR="00102772" w:rsidRDefault="00000000">
            <w:pPr>
              <w:spacing w:after="0" w:line="240" w:lineRule="auto"/>
              <w:jc w:val="center"/>
            </w:pPr>
            <w:r>
              <w:rPr>
                <w:sz w:val="21"/>
              </w:rPr>
              <w:t>PKN3146</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61537B" w14:textId="77777777" w:rsidR="00102772" w:rsidRPr="0051305B" w:rsidRDefault="00000000">
            <w:pPr>
              <w:spacing w:after="0" w:line="240" w:lineRule="auto"/>
              <w:rPr>
                <w:lang w:val="fi-FI"/>
              </w:rPr>
            </w:pPr>
            <w:r w:rsidRPr="0051305B">
              <w:rPr>
                <w:sz w:val="21"/>
                <w:lang w:val="fi-FI"/>
              </w:rPr>
              <w:t>Mata Kuliah Keilmuan dan Keterampilan (MKK PPKn)</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CC8328" w14:textId="77777777" w:rsidR="00102772"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D05777" w14:textId="77777777" w:rsidR="00102772" w:rsidRDefault="00000000">
            <w:pPr>
              <w:spacing w:after="0" w:line="240" w:lineRule="auto"/>
              <w:jc w:val="center"/>
            </w:pPr>
            <w:r>
              <w:rPr>
                <w:sz w:val="21"/>
              </w:rPr>
              <w:t>4</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B86A71" w14:textId="77777777" w:rsidR="00102772" w:rsidRDefault="00000000">
            <w:pPr>
              <w:spacing w:after="0" w:line="240" w:lineRule="auto"/>
              <w:jc w:val="center"/>
            </w:pPr>
            <w:r>
              <w:rPr>
                <w:sz w:val="21"/>
              </w:rPr>
              <w:t>Februari 2026</w:t>
            </w:r>
          </w:p>
        </w:tc>
      </w:tr>
      <w:tr w:rsidR="0053241F" w:rsidRPr="0015391E" w14:paraId="190BD387"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6B798FA4"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1887F70"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C8DC513"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5CE5E7E"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3FEE66D5"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75BEAE04"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26D6B3" w14:textId="77777777" w:rsidR="00102772" w:rsidRPr="0051305B" w:rsidRDefault="00000000">
            <w:pPr>
              <w:spacing w:after="0" w:line="240" w:lineRule="auto"/>
              <w:jc w:val="center"/>
              <w:rPr>
                <w:lang w:val="nb-NO"/>
              </w:rPr>
            </w:pPr>
            <w:r w:rsidRPr="0051305B">
              <w:rPr>
                <w:sz w:val="21"/>
                <w:lang w:val="nb-NO"/>
              </w:rPr>
              <w:t>Tim Dosen Hukum Ekonomi &amp; Perlindungan Konsumen PPKn</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0765A0" w14:textId="77777777" w:rsidR="00102772" w:rsidRPr="0051305B" w:rsidRDefault="00000000">
            <w:pPr>
              <w:spacing w:after="0" w:line="240" w:lineRule="auto"/>
              <w:jc w:val="center"/>
              <w:rPr>
                <w:lang w:val="fi-FI"/>
              </w:rPr>
            </w:pPr>
            <w:r w:rsidRPr="0051305B">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D26160" w14:textId="77777777" w:rsidR="00102772" w:rsidRDefault="00000000">
            <w:pPr>
              <w:spacing w:after="0" w:line="240" w:lineRule="auto"/>
              <w:jc w:val="center"/>
            </w:pPr>
            <w:r>
              <w:rPr>
                <w:sz w:val="21"/>
              </w:rPr>
              <w:t>Mario Fahmi Syahrial, M.Pd.</w:t>
            </w:r>
          </w:p>
        </w:tc>
      </w:tr>
      <w:tr w:rsidR="00AC7E2D" w:rsidRPr="0051305B" w14:paraId="71B1E92D"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37EBE161"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6F322492"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51305B" w14:paraId="1057C3E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14B522A"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19C07F9" w14:textId="77777777" w:rsidR="00102772" w:rsidRPr="0051305B" w:rsidRDefault="00000000">
            <w:pPr>
              <w:spacing w:after="0" w:line="240" w:lineRule="auto"/>
              <w:rPr>
                <w:lang w:val="nb-NO"/>
              </w:rPr>
            </w:pPr>
            <w:r w:rsidRPr="0051305B">
              <w:rPr>
                <w:sz w:val="21"/>
                <w:lang w:val="nb-NO"/>
              </w:rPr>
              <w:t>CPL1: Menunjukkan sikap jujur, berintegritas, menjunjung tinggi etika bisnis, kepatuhan hukum, dan tanggung jawab sosial dalam aktivitas perekonomian nasional serta perlindungan hak warga negara sebagai konsumen.</w:t>
            </w:r>
          </w:p>
          <w:p w14:paraId="69EAB8D1" w14:textId="77777777" w:rsidR="00102772" w:rsidRPr="0051305B" w:rsidRDefault="00102772">
            <w:pPr>
              <w:spacing w:after="0" w:line="240" w:lineRule="auto"/>
              <w:rPr>
                <w:lang w:val="nb-NO"/>
              </w:rPr>
            </w:pPr>
          </w:p>
          <w:p w14:paraId="6CC11033" w14:textId="77777777" w:rsidR="00102772" w:rsidRPr="0051305B" w:rsidRDefault="00000000">
            <w:pPr>
              <w:spacing w:after="0" w:line="240" w:lineRule="auto"/>
              <w:rPr>
                <w:lang w:val="nb-NO"/>
              </w:rPr>
            </w:pPr>
            <w:r w:rsidRPr="0051305B">
              <w:rPr>
                <w:sz w:val="21"/>
                <w:lang w:val="nb-NO"/>
              </w:rPr>
              <w:t>CPL3: Mampu menerapkan pemikiran logis, kritis, sistematis, dan inovatif dalam menganalisis kasus transaksi perniagaan dan merumuskan solusi sengketa perlindungan konsumen.</w:t>
            </w:r>
          </w:p>
          <w:p w14:paraId="45977268" w14:textId="77777777" w:rsidR="00102772" w:rsidRPr="0051305B" w:rsidRDefault="00102772">
            <w:pPr>
              <w:spacing w:after="0" w:line="240" w:lineRule="auto"/>
              <w:rPr>
                <w:lang w:val="nb-NO"/>
              </w:rPr>
            </w:pPr>
          </w:p>
          <w:p w14:paraId="5E0CDF9D" w14:textId="77777777" w:rsidR="00102772" w:rsidRPr="0051305B" w:rsidRDefault="00000000">
            <w:pPr>
              <w:spacing w:after="0" w:line="240" w:lineRule="auto"/>
              <w:rPr>
                <w:lang w:val="nb-NO"/>
              </w:rPr>
            </w:pPr>
            <w:r w:rsidRPr="0051305B">
              <w:rPr>
                <w:sz w:val="21"/>
                <w:lang w:val="nb-NO"/>
              </w:rPr>
              <w:t>CPL6: Mampu menganalisis hubungan hukum para pihak, larangan klausula baku, prinsip tanggung jawab produk (product liability), serta mekanisme penegakan hukum dan advokasi konsumen di Indonesia.</w:t>
            </w:r>
          </w:p>
          <w:p w14:paraId="2EEB7017" w14:textId="77777777" w:rsidR="00102772" w:rsidRPr="0051305B" w:rsidRDefault="00102772">
            <w:pPr>
              <w:spacing w:after="0" w:line="240" w:lineRule="auto"/>
              <w:rPr>
                <w:lang w:val="nb-NO"/>
              </w:rPr>
            </w:pPr>
          </w:p>
          <w:p w14:paraId="1937E4F8" w14:textId="77777777" w:rsidR="00102772" w:rsidRPr="0051305B" w:rsidRDefault="00000000">
            <w:pPr>
              <w:spacing w:after="0" w:line="240" w:lineRule="auto"/>
              <w:rPr>
                <w:lang w:val="nb-NO"/>
              </w:rPr>
            </w:pPr>
            <w:r w:rsidRPr="0051305B">
              <w:rPr>
                <w:sz w:val="21"/>
                <w:lang w:val="nb-NO"/>
              </w:rPr>
              <w:t>CPL8: Menguasai secara mendalam konsep teoretis hukum perlindungan konsumen, UU No. 8 Tahun 1999 (UUPK), hukum perikatan perdata, asas-asas perlindungan konsumen, serta regulasi transaksi perdagangan digital (e-commerce).</w:t>
            </w:r>
          </w:p>
        </w:tc>
      </w:tr>
      <w:tr w:rsidR="00AC7E2D" w:rsidRPr="0051305B" w14:paraId="05FC8522"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12044007"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481919B8"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51305B" w14:paraId="390C3D39"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38C224C"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20C993E" w14:textId="77777777" w:rsidR="00102772" w:rsidRPr="0051305B" w:rsidRDefault="00000000">
            <w:pPr>
              <w:spacing w:after="0" w:line="240" w:lineRule="auto"/>
              <w:rPr>
                <w:lang w:val="fi-FI"/>
              </w:rPr>
            </w:pPr>
            <w:r w:rsidRPr="0051305B">
              <w:rPr>
                <w:sz w:val="21"/>
                <w:lang w:val="fi-FI"/>
              </w:rPr>
              <w:t>CPMK1</w:t>
            </w:r>
            <w:r w:rsidRPr="0051305B">
              <w:rPr>
                <w:sz w:val="21"/>
                <w:lang w:val="fi-FI"/>
              </w:rPr>
              <w:tab/>
              <w:t>Mampu memahami dan menjelaskan konsep dasar, asas-asas, sejarah, tujuan, dan sumber hukum perlindungan konsumen di Indonesia (CPL1, CPL8).</w:t>
            </w:r>
          </w:p>
          <w:p w14:paraId="685FE558" w14:textId="77777777" w:rsidR="00102772" w:rsidRPr="0051305B" w:rsidRDefault="00000000">
            <w:pPr>
              <w:spacing w:after="0" w:line="240" w:lineRule="auto"/>
              <w:rPr>
                <w:lang w:val="fi-FI"/>
              </w:rPr>
            </w:pPr>
            <w:r w:rsidRPr="0051305B">
              <w:rPr>
                <w:sz w:val="21"/>
                <w:lang w:val="fi-FI"/>
              </w:rPr>
              <w:t>CPMK2</w:t>
            </w:r>
            <w:r w:rsidRPr="0051305B">
              <w:rPr>
                <w:sz w:val="21"/>
                <w:lang w:val="fi-FI"/>
              </w:rPr>
              <w:tab/>
              <w:t>Mampu menganalisis hak dan kewajiban para pihak, perbuatan yang dilarang bagi pelaku usaha, dan ketentuan larangan pencantuman klausula baku eksonerasi (CPL6).</w:t>
            </w:r>
          </w:p>
          <w:p w14:paraId="41EE4AB1" w14:textId="77777777" w:rsidR="00102772" w:rsidRPr="0051305B" w:rsidRDefault="00000000">
            <w:pPr>
              <w:spacing w:after="0" w:line="240" w:lineRule="auto"/>
              <w:rPr>
                <w:lang w:val="fi-FI"/>
              </w:rPr>
            </w:pPr>
            <w:r w:rsidRPr="0051305B">
              <w:rPr>
                <w:sz w:val="21"/>
                <w:lang w:val="fi-FI"/>
              </w:rPr>
              <w:t>CPMK3</w:t>
            </w:r>
            <w:r w:rsidRPr="0051305B">
              <w:rPr>
                <w:sz w:val="21"/>
                <w:lang w:val="fi-FI"/>
              </w:rPr>
              <w:tab/>
              <w:t>Mampu menganalisis doktrin tanggung jawab pelaku usaha (product liability, strict liability), kelembagaan perlindungan konsumen (BPKN, LPKSM), dan perlindungan konsumen di era digital (e-commerce dan fintech) (CPL6, CPL8).</w:t>
            </w:r>
          </w:p>
          <w:p w14:paraId="6DB44D74" w14:textId="77777777" w:rsidR="00102772" w:rsidRPr="0051305B" w:rsidRDefault="00000000">
            <w:pPr>
              <w:spacing w:after="0" w:line="240" w:lineRule="auto"/>
              <w:rPr>
                <w:lang w:val="fi-FI"/>
              </w:rPr>
            </w:pPr>
            <w:r w:rsidRPr="0051305B">
              <w:rPr>
                <w:sz w:val="21"/>
                <w:lang w:val="fi-FI"/>
              </w:rPr>
              <w:t>CPMK4</w:t>
            </w:r>
            <w:r w:rsidRPr="0051305B">
              <w:rPr>
                <w:sz w:val="21"/>
                <w:lang w:val="fi-FI"/>
              </w:rPr>
              <w:tab/>
              <w:t>Mampu mengevaluasi dan merancang mekanisme penyelesaian sengketa konsumen melalui jalur non-litigasi (BPSK), jalur litigasi pengadilan, serta gugatan perwakilan kelompok (Class Action) (CPL3).</w:t>
            </w:r>
          </w:p>
        </w:tc>
      </w:tr>
      <w:tr w:rsidR="00AC7E2D" w:rsidRPr="0051305B" w14:paraId="44C03CB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259584B5" w14:textId="77777777" w:rsidR="00AC7E2D" w:rsidRPr="0051305B" w:rsidRDefault="00AC7E2D" w:rsidP="00025E52">
            <w:pPr>
              <w:pStyle w:val="NoSpacing"/>
              <w:rPr>
                <w:rFonts w:cstheme="majorHAnsi"/>
                <w:b/>
                <w:bCs/>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7410D4CA" w14:textId="77777777" w:rsidR="00AC7E2D" w:rsidRPr="0051305B" w:rsidRDefault="00000000" w:rsidP="00025E52">
            <w:pPr>
              <w:pStyle w:val="NoSpacing"/>
              <w:rPr>
                <w:rFonts w:cstheme="majorHAnsi"/>
                <w:b/>
                <w:bCs/>
                <w:lang w:val="fi-FI"/>
              </w:rPr>
            </w:pPr>
            <w:r w:rsidRPr="0051305B">
              <w:rPr>
                <w:rFonts w:cstheme="majorHAnsi"/>
                <w:b/>
                <w:bCs/>
                <w:lang w:val="fi-FI"/>
              </w:rPr>
              <w:t>Kemampuan akhir tiap tahapan belajar (Sub-CPMK)</w:t>
            </w:r>
          </w:p>
        </w:tc>
      </w:tr>
      <w:tr w:rsidR="00AC7E2D" w:rsidRPr="00B2181B" w14:paraId="265F8045"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DE5677C" w14:textId="77777777" w:rsidR="00AC7E2D" w:rsidRPr="0051305B"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4BFCC54" w14:textId="77777777" w:rsidR="00102772" w:rsidRPr="0051305B" w:rsidRDefault="00000000">
            <w:pPr>
              <w:spacing w:after="0" w:line="240" w:lineRule="auto"/>
              <w:rPr>
                <w:lang w:val="fi-FI"/>
              </w:rPr>
            </w:pPr>
            <w:r w:rsidRPr="0051305B">
              <w:rPr>
                <w:sz w:val="21"/>
                <w:lang w:val="fi-FI"/>
              </w:rPr>
              <w:t>Sub-CPMK 1 [C2, A2]: Mampu menjelaskan definisi hukum perlindungan konsumen, asas-asas, urgensi, dan kedudukannya dalam sistem hukum perdata dan hukum dagang Indonesia</w:t>
            </w:r>
          </w:p>
          <w:p w14:paraId="4D0E628B" w14:textId="77777777" w:rsidR="00102772" w:rsidRPr="0051305B" w:rsidRDefault="00000000">
            <w:pPr>
              <w:spacing w:after="0" w:line="240" w:lineRule="auto"/>
              <w:rPr>
                <w:lang w:val="fi-FI"/>
              </w:rPr>
            </w:pPr>
            <w:r w:rsidRPr="0051305B">
              <w:rPr>
                <w:sz w:val="21"/>
                <w:lang w:val="fi-FI"/>
              </w:rPr>
              <w:t>Sub-CPMK 2 [C2, A2]: Mampu menguraikan sejarah dan perkembangan gerakan perlindungan konsumen internasional (Consumer Bill of Rights 1962) hingga lahirnya UU No. 8 Tahun 1999 (UUPK)</w:t>
            </w:r>
          </w:p>
          <w:p w14:paraId="3BE758E5" w14:textId="77777777" w:rsidR="00102772" w:rsidRPr="0051305B" w:rsidRDefault="00000000">
            <w:pPr>
              <w:spacing w:after="0" w:line="240" w:lineRule="auto"/>
              <w:rPr>
                <w:lang w:val="fi-FI"/>
              </w:rPr>
            </w:pPr>
            <w:r w:rsidRPr="0051305B">
              <w:rPr>
                <w:sz w:val="21"/>
                <w:lang w:val="fi-FI"/>
              </w:rPr>
              <w:t>Sub-CPMK 3 [C4, A3]: Mampu menganalisis hak dan kewajiban konsumen serta hak dan kewajiban pelaku usaha dalam transaksi perniagaan konvensional maupun modern</w:t>
            </w:r>
          </w:p>
          <w:p w14:paraId="354A2056" w14:textId="77777777" w:rsidR="00102772" w:rsidRPr="0051305B" w:rsidRDefault="00000000">
            <w:pPr>
              <w:spacing w:after="0" w:line="240" w:lineRule="auto"/>
              <w:rPr>
                <w:lang w:val="fi-FI"/>
              </w:rPr>
            </w:pPr>
            <w:r w:rsidRPr="0051305B">
              <w:rPr>
                <w:sz w:val="21"/>
                <w:lang w:val="fi-FI"/>
              </w:rPr>
              <w:t>Sub-CPMK 4 [C4, A3]: Mampu menganalisis perbuatan-perbuatan yang dilarang bagi pelaku usaha (Pasal 8–17 UUPK) terkait mutu produk, informasi palsu/menyesatkan, dan promosi manipulatif</w:t>
            </w:r>
          </w:p>
          <w:p w14:paraId="77C7403B" w14:textId="77777777" w:rsidR="00102772" w:rsidRPr="0051305B" w:rsidRDefault="00000000">
            <w:pPr>
              <w:spacing w:after="0" w:line="240" w:lineRule="auto"/>
              <w:rPr>
                <w:lang w:val="fi-FI"/>
              </w:rPr>
            </w:pPr>
            <w:r w:rsidRPr="0051305B">
              <w:rPr>
                <w:sz w:val="21"/>
                <w:lang w:val="fi-FI"/>
              </w:rPr>
              <w:t>Sub-CPMK 5 [C4, A3]: Mampu menganalisis ketentuan dan larangan pencantuman klausula baku (Pasal 18 UUPK) dalam kontrak standar serta akibat hukum klausula eksonerasi yang batal demi hukum</w:t>
            </w:r>
          </w:p>
          <w:p w14:paraId="31F81218" w14:textId="77777777" w:rsidR="00102772" w:rsidRDefault="00000000">
            <w:pPr>
              <w:spacing w:after="0" w:line="240" w:lineRule="auto"/>
            </w:pPr>
            <w:r>
              <w:rPr>
                <w:sz w:val="21"/>
              </w:rPr>
              <w:t>Sub-CPMK 6 [C4, A3]: Mampu menganalisis prinsip-prinsip tanggung jawab hukum pelaku usaha (product liability, strict liability, fault liability, contractual liability) atas kerugian konsumen</w:t>
            </w:r>
          </w:p>
          <w:p w14:paraId="14DAE389" w14:textId="77777777" w:rsidR="00102772" w:rsidRDefault="00000000">
            <w:pPr>
              <w:spacing w:after="0" w:line="240" w:lineRule="auto"/>
            </w:pPr>
            <w:r>
              <w:rPr>
                <w:sz w:val="21"/>
              </w:rPr>
              <w:t>Sub-CPMK 7 [C4, A3]: Mampu menelaah peran dan fungsi kelembagaan perlindungan konsumen: Badan Perlindungan Konsumen Nasional (BPKN), LPKSM, dan pengawasan pemerintah</w:t>
            </w:r>
          </w:p>
          <w:p w14:paraId="2C57B6D1" w14:textId="77777777" w:rsidR="00102772" w:rsidRDefault="00000000">
            <w:pPr>
              <w:spacing w:after="0" w:line="240" w:lineRule="auto"/>
            </w:pPr>
            <w:r>
              <w:rPr>
                <w:sz w:val="21"/>
              </w:rPr>
              <w:t>Sub-CPMK 8 [C4, A3]: Mampu menganalisis mekanisme penyelesaian sengketa konsumen di luar pengadilan melalui Badan Penyelesaian Sengketa Konsumen (BPSK): konsiliasi, mediasi, arbitrase</w:t>
            </w:r>
          </w:p>
          <w:p w14:paraId="3C0D44AC" w14:textId="77777777" w:rsidR="00102772" w:rsidRDefault="00000000">
            <w:pPr>
              <w:spacing w:after="0" w:line="240" w:lineRule="auto"/>
            </w:pPr>
            <w:r>
              <w:rPr>
                <w:sz w:val="21"/>
              </w:rPr>
              <w:t>Sub-CPMK 9 [C4, A3]: Mampu menelaah prosedur hukum penyelesaian sengketa konsumen melalui peradilan umum (gugatan perdata ganti rugi, asas pembuktian terbalik, eksekusi putusan BPSK)</w:t>
            </w:r>
          </w:p>
          <w:p w14:paraId="64103EAB" w14:textId="77777777" w:rsidR="00102772" w:rsidRDefault="00000000">
            <w:pPr>
              <w:spacing w:after="0" w:line="240" w:lineRule="auto"/>
            </w:pPr>
            <w:r>
              <w:rPr>
                <w:sz w:val="21"/>
              </w:rPr>
              <w:t>Sub-CPMK 10 [C5, A3]: Mampu menganalisis mekanisme gugatan perwakilan kelompok (Class Action) dan hak gugat organisasi (Legal Standing LPKSM) dalam sengketa konsumen masal</w:t>
            </w:r>
          </w:p>
          <w:p w14:paraId="5E410B33" w14:textId="77777777" w:rsidR="00102772" w:rsidRDefault="00000000">
            <w:pPr>
              <w:spacing w:after="0" w:line="240" w:lineRule="auto"/>
            </w:pPr>
            <w:r>
              <w:rPr>
                <w:sz w:val="21"/>
              </w:rPr>
              <w:t>Sub-CPMK 11 [C5, A3]: Mampu mengevaluasi aspek hukum perlindungan konsumen dalam transaksi perdagangan elektronik (e-commerce), marketplace, dan perlindungan data pribadi konsumen</w:t>
            </w:r>
          </w:p>
          <w:p w14:paraId="00577EA5" w14:textId="77777777" w:rsidR="00102772" w:rsidRDefault="00000000">
            <w:pPr>
              <w:spacing w:after="0" w:line="240" w:lineRule="auto"/>
            </w:pPr>
            <w:r>
              <w:rPr>
                <w:sz w:val="21"/>
              </w:rPr>
              <w:t>Sub-CPMK 12 [C5, A3]: Mampu mengevaluasi perlindungan konsumen di sektor jasa keuangan, perbankan, financial technology (fintech), dan pinjaman online berbasis regulasi OJK (POJK No. 22/2023)</w:t>
            </w:r>
          </w:p>
          <w:p w14:paraId="37A22E9F" w14:textId="77777777" w:rsidR="00102772" w:rsidRDefault="00000000">
            <w:pPr>
              <w:spacing w:after="0" w:line="240" w:lineRule="auto"/>
            </w:pPr>
            <w:r>
              <w:rPr>
                <w:sz w:val="21"/>
              </w:rPr>
              <w:t>Sub-CPMK 13 [C5, A4]: Mampu menelaah sanksi administratif dan pertanggungjawaban pidana bagi pelaku usaha yang melanggar ketentuan hukum perlindungan konsumen (Pasal 60–63 UUPK)</w:t>
            </w:r>
          </w:p>
          <w:p w14:paraId="63E369D2" w14:textId="77777777" w:rsidR="00102772" w:rsidRDefault="00000000">
            <w:pPr>
              <w:spacing w:after="0" w:line="240" w:lineRule="auto"/>
            </w:pPr>
            <w:r>
              <w:rPr>
                <w:sz w:val="21"/>
              </w:rPr>
              <w:t>Sub-CPMK 14 [C6, P3]: Mampu merancang draf surat pengaduan sengketa konsumen atau berkas permohonan penyelesaian sengketa ke BPSK secara runtut, yuridis, dan profesional</w:t>
            </w:r>
          </w:p>
        </w:tc>
      </w:tr>
      <w:tr w:rsidR="00AC7E2D" w:rsidRPr="0015391E" w14:paraId="79AD8FFB"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38C8AEE2" w14:textId="77777777" w:rsidR="00AC7E2D" w:rsidRPr="0051305B" w:rsidRDefault="00AC7E2D" w:rsidP="007E0DF9">
            <w:pPr>
              <w:pStyle w:val="NoSpacing"/>
              <w:rPr>
                <w:rFonts w:cstheme="majorHAns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05E9E973"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6CDFBD3D"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12797AA9"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59635D37" w14:textId="77777777" w:rsidR="00102772" w:rsidRDefault="00102772"/>
          <w:p w14:paraId="53FBED2F" w14:textId="77777777" w:rsidR="00102772" w:rsidRDefault="00102772"/>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1"/>
              <w:gridCol w:w="2189"/>
              <w:gridCol w:w="2189"/>
              <w:gridCol w:w="2189"/>
              <w:gridCol w:w="2189"/>
              <w:gridCol w:w="2204"/>
            </w:tblGrid>
            <w:tr w:rsidR="00102772" w14:paraId="58991AA8" w14:textId="77777777">
              <w:tc>
                <w:tcPr>
                  <w:tcW w:w="2234" w:type="dxa"/>
                  <w:shd w:val="clear" w:color="auto" w:fill="EAECEE"/>
                  <w:tcMar>
                    <w:top w:w="100" w:type="dxa"/>
                    <w:left w:w="140" w:type="dxa"/>
                    <w:bottom w:w="100" w:type="dxa"/>
                    <w:right w:w="140" w:type="dxa"/>
                  </w:tcMar>
                </w:tcPr>
                <w:p w14:paraId="02C6F4A0" w14:textId="77777777" w:rsidR="00102772"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25A35BB8" w14:textId="77777777" w:rsidR="00102772"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0702612A" w14:textId="77777777" w:rsidR="00102772"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01563F09" w14:textId="77777777" w:rsidR="00102772" w:rsidRDefault="00000000">
                  <w:pPr>
                    <w:spacing w:after="0" w:line="240" w:lineRule="auto"/>
                    <w:jc w:val="center"/>
                  </w:pPr>
                  <w:r>
                    <w:rPr>
                      <w:b/>
                      <w:sz w:val="21"/>
                    </w:rPr>
                    <w:t>CPL 6 (%)</w:t>
                  </w:r>
                </w:p>
              </w:tc>
              <w:tc>
                <w:tcPr>
                  <w:tcW w:w="2234" w:type="dxa"/>
                  <w:shd w:val="clear" w:color="auto" w:fill="EAECEE"/>
                  <w:tcMar>
                    <w:top w:w="100" w:type="dxa"/>
                    <w:left w:w="140" w:type="dxa"/>
                    <w:bottom w:w="100" w:type="dxa"/>
                    <w:right w:w="140" w:type="dxa"/>
                  </w:tcMar>
                </w:tcPr>
                <w:p w14:paraId="64BCE747" w14:textId="77777777" w:rsidR="00102772"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3E0172AD" w14:textId="77777777" w:rsidR="00102772" w:rsidRDefault="00000000">
                  <w:pPr>
                    <w:spacing w:after="0" w:line="240" w:lineRule="auto"/>
                    <w:jc w:val="center"/>
                  </w:pPr>
                  <w:r>
                    <w:rPr>
                      <w:b/>
                      <w:sz w:val="21"/>
                    </w:rPr>
                    <w:t>Bobot Penilaian (%)</w:t>
                  </w:r>
                </w:p>
              </w:tc>
            </w:tr>
            <w:tr w:rsidR="00102772" w14:paraId="3886E474" w14:textId="77777777">
              <w:tc>
                <w:tcPr>
                  <w:tcW w:w="2234" w:type="dxa"/>
                  <w:tcMar>
                    <w:top w:w="100" w:type="dxa"/>
                    <w:left w:w="140" w:type="dxa"/>
                    <w:bottom w:w="100" w:type="dxa"/>
                    <w:right w:w="140" w:type="dxa"/>
                  </w:tcMar>
                </w:tcPr>
                <w:p w14:paraId="04A087A3" w14:textId="77777777" w:rsidR="00102772" w:rsidRDefault="00000000">
                  <w:pPr>
                    <w:spacing w:after="0" w:line="240" w:lineRule="auto"/>
                  </w:pPr>
                  <w:r>
                    <w:rPr>
                      <w:sz w:val="21"/>
                    </w:rPr>
                    <w:t>Sub-CPMK 1</w:t>
                  </w:r>
                </w:p>
              </w:tc>
              <w:tc>
                <w:tcPr>
                  <w:tcW w:w="2234" w:type="dxa"/>
                  <w:tcMar>
                    <w:top w:w="100" w:type="dxa"/>
                    <w:left w:w="140" w:type="dxa"/>
                    <w:bottom w:w="100" w:type="dxa"/>
                    <w:right w:w="140" w:type="dxa"/>
                  </w:tcMar>
                </w:tcPr>
                <w:p w14:paraId="1D801B35"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56A0936C" w14:textId="77777777" w:rsidR="00102772" w:rsidRDefault="00000000">
                  <w:pPr>
                    <w:spacing w:after="0" w:line="240" w:lineRule="auto"/>
                    <w:jc w:val="center"/>
                  </w:pPr>
                  <w:r>
                    <w:rPr>
                      <w:sz w:val="21"/>
                    </w:rPr>
                    <w:t>15</w:t>
                  </w:r>
                </w:p>
              </w:tc>
              <w:tc>
                <w:tcPr>
                  <w:tcW w:w="2234" w:type="dxa"/>
                  <w:tcMar>
                    <w:top w:w="100" w:type="dxa"/>
                    <w:left w:w="140" w:type="dxa"/>
                    <w:bottom w:w="100" w:type="dxa"/>
                    <w:right w:w="140" w:type="dxa"/>
                  </w:tcMar>
                </w:tcPr>
                <w:p w14:paraId="694487E6"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051E7174" w14:textId="77777777" w:rsidR="00102772" w:rsidRDefault="00000000">
                  <w:pPr>
                    <w:spacing w:after="0" w:line="240" w:lineRule="auto"/>
                    <w:jc w:val="center"/>
                  </w:pPr>
                  <w:r>
                    <w:rPr>
                      <w:sz w:val="21"/>
                    </w:rPr>
                    <w:t>35</w:t>
                  </w:r>
                </w:p>
              </w:tc>
              <w:tc>
                <w:tcPr>
                  <w:tcW w:w="2234" w:type="dxa"/>
                  <w:tcMar>
                    <w:top w:w="100" w:type="dxa"/>
                    <w:left w:w="140" w:type="dxa"/>
                    <w:bottom w:w="100" w:type="dxa"/>
                    <w:right w:w="140" w:type="dxa"/>
                  </w:tcMar>
                </w:tcPr>
                <w:p w14:paraId="7BF31C05" w14:textId="77777777" w:rsidR="00102772" w:rsidRDefault="00000000">
                  <w:pPr>
                    <w:spacing w:after="0" w:line="240" w:lineRule="auto"/>
                    <w:jc w:val="center"/>
                  </w:pPr>
                  <w:r>
                    <w:rPr>
                      <w:sz w:val="21"/>
                    </w:rPr>
                    <w:t>3%</w:t>
                  </w:r>
                </w:p>
              </w:tc>
            </w:tr>
            <w:tr w:rsidR="00102772" w14:paraId="06C81825" w14:textId="77777777">
              <w:tc>
                <w:tcPr>
                  <w:tcW w:w="2234" w:type="dxa"/>
                  <w:tcMar>
                    <w:top w:w="100" w:type="dxa"/>
                    <w:left w:w="140" w:type="dxa"/>
                    <w:bottom w:w="100" w:type="dxa"/>
                    <w:right w:w="140" w:type="dxa"/>
                  </w:tcMar>
                </w:tcPr>
                <w:p w14:paraId="29F6FAB4" w14:textId="77777777" w:rsidR="00102772" w:rsidRDefault="00000000">
                  <w:pPr>
                    <w:spacing w:after="0" w:line="240" w:lineRule="auto"/>
                  </w:pPr>
                  <w:r>
                    <w:rPr>
                      <w:sz w:val="21"/>
                    </w:rPr>
                    <w:t>Sub-CPMK 2</w:t>
                  </w:r>
                </w:p>
              </w:tc>
              <w:tc>
                <w:tcPr>
                  <w:tcW w:w="2234" w:type="dxa"/>
                  <w:tcMar>
                    <w:top w:w="100" w:type="dxa"/>
                    <w:left w:w="140" w:type="dxa"/>
                    <w:bottom w:w="100" w:type="dxa"/>
                    <w:right w:w="140" w:type="dxa"/>
                  </w:tcMar>
                </w:tcPr>
                <w:p w14:paraId="02FC8697" w14:textId="77777777" w:rsidR="00102772" w:rsidRDefault="00000000">
                  <w:pPr>
                    <w:spacing w:after="0" w:line="240" w:lineRule="auto"/>
                    <w:jc w:val="center"/>
                  </w:pPr>
                  <w:r>
                    <w:rPr>
                      <w:sz w:val="21"/>
                    </w:rPr>
                    <w:t>20</w:t>
                  </w:r>
                </w:p>
              </w:tc>
              <w:tc>
                <w:tcPr>
                  <w:tcW w:w="2234" w:type="dxa"/>
                  <w:tcMar>
                    <w:top w:w="100" w:type="dxa"/>
                    <w:left w:w="140" w:type="dxa"/>
                    <w:bottom w:w="100" w:type="dxa"/>
                    <w:right w:w="140" w:type="dxa"/>
                  </w:tcMar>
                </w:tcPr>
                <w:p w14:paraId="2CC3EF00" w14:textId="77777777" w:rsidR="00102772" w:rsidRDefault="00000000">
                  <w:pPr>
                    <w:spacing w:after="0" w:line="240" w:lineRule="auto"/>
                    <w:jc w:val="center"/>
                  </w:pPr>
                  <w:r>
                    <w:rPr>
                      <w:sz w:val="21"/>
                    </w:rPr>
                    <w:t>20</w:t>
                  </w:r>
                </w:p>
              </w:tc>
              <w:tc>
                <w:tcPr>
                  <w:tcW w:w="2234" w:type="dxa"/>
                  <w:tcMar>
                    <w:top w:w="100" w:type="dxa"/>
                    <w:left w:w="140" w:type="dxa"/>
                    <w:bottom w:w="100" w:type="dxa"/>
                    <w:right w:w="140" w:type="dxa"/>
                  </w:tcMar>
                </w:tcPr>
                <w:p w14:paraId="73B4A9EB"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74E781D2" w14:textId="77777777" w:rsidR="00102772" w:rsidRDefault="00000000">
                  <w:pPr>
                    <w:spacing w:after="0" w:line="240" w:lineRule="auto"/>
                    <w:jc w:val="center"/>
                  </w:pPr>
                  <w:r>
                    <w:rPr>
                      <w:sz w:val="21"/>
                    </w:rPr>
                    <w:t>35</w:t>
                  </w:r>
                </w:p>
              </w:tc>
              <w:tc>
                <w:tcPr>
                  <w:tcW w:w="2234" w:type="dxa"/>
                  <w:tcMar>
                    <w:top w:w="100" w:type="dxa"/>
                    <w:left w:w="140" w:type="dxa"/>
                    <w:bottom w:w="100" w:type="dxa"/>
                    <w:right w:w="140" w:type="dxa"/>
                  </w:tcMar>
                </w:tcPr>
                <w:p w14:paraId="706C5364" w14:textId="77777777" w:rsidR="00102772" w:rsidRDefault="00000000">
                  <w:pPr>
                    <w:spacing w:after="0" w:line="240" w:lineRule="auto"/>
                    <w:jc w:val="center"/>
                  </w:pPr>
                  <w:r>
                    <w:rPr>
                      <w:sz w:val="21"/>
                    </w:rPr>
                    <w:t>3%</w:t>
                  </w:r>
                </w:p>
              </w:tc>
            </w:tr>
            <w:tr w:rsidR="00102772" w14:paraId="21182368" w14:textId="77777777">
              <w:tc>
                <w:tcPr>
                  <w:tcW w:w="2234" w:type="dxa"/>
                  <w:tcMar>
                    <w:top w:w="100" w:type="dxa"/>
                    <w:left w:w="140" w:type="dxa"/>
                    <w:bottom w:w="100" w:type="dxa"/>
                    <w:right w:w="140" w:type="dxa"/>
                  </w:tcMar>
                </w:tcPr>
                <w:p w14:paraId="4552FDD0" w14:textId="77777777" w:rsidR="00102772" w:rsidRDefault="00000000">
                  <w:pPr>
                    <w:spacing w:after="0" w:line="240" w:lineRule="auto"/>
                  </w:pPr>
                  <w:r>
                    <w:rPr>
                      <w:sz w:val="21"/>
                    </w:rPr>
                    <w:t>Sub-CPMK 3</w:t>
                  </w:r>
                </w:p>
              </w:tc>
              <w:tc>
                <w:tcPr>
                  <w:tcW w:w="2234" w:type="dxa"/>
                  <w:tcMar>
                    <w:top w:w="100" w:type="dxa"/>
                    <w:left w:w="140" w:type="dxa"/>
                    <w:bottom w:w="100" w:type="dxa"/>
                    <w:right w:w="140" w:type="dxa"/>
                  </w:tcMar>
                </w:tcPr>
                <w:p w14:paraId="1BDFDB26" w14:textId="77777777" w:rsidR="00102772" w:rsidRDefault="00000000">
                  <w:pPr>
                    <w:spacing w:after="0" w:line="240" w:lineRule="auto"/>
                    <w:jc w:val="center"/>
                  </w:pPr>
                  <w:r>
                    <w:rPr>
                      <w:sz w:val="21"/>
                    </w:rPr>
                    <w:t>20</w:t>
                  </w:r>
                </w:p>
              </w:tc>
              <w:tc>
                <w:tcPr>
                  <w:tcW w:w="2234" w:type="dxa"/>
                  <w:tcMar>
                    <w:top w:w="100" w:type="dxa"/>
                    <w:left w:w="140" w:type="dxa"/>
                    <w:bottom w:w="100" w:type="dxa"/>
                    <w:right w:w="140" w:type="dxa"/>
                  </w:tcMar>
                </w:tcPr>
                <w:p w14:paraId="75E6F853"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38D178D8" w14:textId="77777777" w:rsidR="00102772" w:rsidRDefault="00000000">
                  <w:pPr>
                    <w:spacing w:after="0" w:line="240" w:lineRule="auto"/>
                    <w:jc w:val="center"/>
                  </w:pPr>
                  <w:r>
                    <w:rPr>
                      <w:sz w:val="21"/>
                    </w:rPr>
                    <w:t>30</w:t>
                  </w:r>
                </w:p>
              </w:tc>
              <w:tc>
                <w:tcPr>
                  <w:tcW w:w="2234" w:type="dxa"/>
                  <w:tcMar>
                    <w:top w:w="100" w:type="dxa"/>
                    <w:left w:w="140" w:type="dxa"/>
                    <w:bottom w:w="100" w:type="dxa"/>
                    <w:right w:w="140" w:type="dxa"/>
                  </w:tcMar>
                </w:tcPr>
                <w:p w14:paraId="5715D780"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7BF92BF4" w14:textId="77777777" w:rsidR="00102772" w:rsidRDefault="00000000">
                  <w:pPr>
                    <w:spacing w:after="0" w:line="240" w:lineRule="auto"/>
                    <w:jc w:val="center"/>
                  </w:pPr>
                  <w:r>
                    <w:rPr>
                      <w:sz w:val="21"/>
                    </w:rPr>
                    <w:t>4%</w:t>
                  </w:r>
                </w:p>
              </w:tc>
            </w:tr>
            <w:tr w:rsidR="00102772" w14:paraId="5A9A610B" w14:textId="77777777">
              <w:tc>
                <w:tcPr>
                  <w:tcW w:w="2234" w:type="dxa"/>
                  <w:tcMar>
                    <w:top w:w="100" w:type="dxa"/>
                    <w:left w:w="140" w:type="dxa"/>
                    <w:bottom w:w="100" w:type="dxa"/>
                    <w:right w:w="140" w:type="dxa"/>
                  </w:tcMar>
                </w:tcPr>
                <w:p w14:paraId="361318AF" w14:textId="77777777" w:rsidR="00102772" w:rsidRDefault="00000000">
                  <w:pPr>
                    <w:spacing w:after="0" w:line="240" w:lineRule="auto"/>
                  </w:pPr>
                  <w:r>
                    <w:rPr>
                      <w:sz w:val="21"/>
                    </w:rPr>
                    <w:t>Sub-CPMK 4</w:t>
                  </w:r>
                </w:p>
              </w:tc>
              <w:tc>
                <w:tcPr>
                  <w:tcW w:w="2234" w:type="dxa"/>
                  <w:tcMar>
                    <w:top w:w="100" w:type="dxa"/>
                    <w:left w:w="140" w:type="dxa"/>
                    <w:bottom w:w="100" w:type="dxa"/>
                    <w:right w:w="140" w:type="dxa"/>
                  </w:tcMar>
                </w:tcPr>
                <w:p w14:paraId="15A6CB7E" w14:textId="77777777" w:rsidR="00102772" w:rsidRDefault="00000000">
                  <w:pPr>
                    <w:spacing w:after="0" w:line="240" w:lineRule="auto"/>
                    <w:jc w:val="center"/>
                  </w:pPr>
                  <w:r>
                    <w:rPr>
                      <w:sz w:val="21"/>
                    </w:rPr>
                    <w:t>20</w:t>
                  </w:r>
                </w:p>
              </w:tc>
              <w:tc>
                <w:tcPr>
                  <w:tcW w:w="2234" w:type="dxa"/>
                  <w:tcMar>
                    <w:top w:w="100" w:type="dxa"/>
                    <w:left w:w="140" w:type="dxa"/>
                    <w:bottom w:w="100" w:type="dxa"/>
                    <w:right w:w="140" w:type="dxa"/>
                  </w:tcMar>
                </w:tcPr>
                <w:p w14:paraId="3AD9530D"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3E53EEFE" w14:textId="77777777" w:rsidR="00102772" w:rsidRDefault="00000000">
                  <w:pPr>
                    <w:spacing w:after="0" w:line="240" w:lineRule="auto"/>
                    <w:jc w:val="center"/>
                  </w:pPr>
                  <w:r>
                    <w:rPr>
                      <w:sz w:val="21"/>
                    </w:rPr>
                    <w:t>30</w:t>
                  </w:r>
                </w:p>
              </w:tc>
              <w:tc>
                <w:tcPr>
                  <w:tcW w:w="2234" w:type="dxa"/>
                  <w:tcMar>
                    <w:top w:w="100" w:type="dxa"/>
                    <w:left w:w="140" w:type="dxa"/>
                    <w:bottom w:w="100" w:type="dxa"/>
                    <w:right w:w="140" w:type="dxa"/>
                  </w:tcMar>
                </w:tcPr>
                <w:p w14:paraId="350454E0"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0238DD9C" w14:textId="77777777" w:rsidR="00102772" w:rsidRDefault="00000000">
                  <w:pPr>
                    <w:spacing w:after="0" w:line="240" w:lineRule="auto"/>
                    <w:jc w:val="center"/>
                  </w:pPr>
                  <w:r>
                    <w:rPr>
                      <w:sz w:val="21"/>
                    </w:rPr>
                    <w:t>4%</w:t>
                  </w:r>
                </w:p>
              </w:tc>
            </w:tr>
            <w:tr w:rsidR="00102772" w14:paraId="02B6BB96" w14:textId="77777777">
              <w:tc>
                <w:tcPr>
                  <w:tcW w:w="2234" w:type="dxa"/>
                  <w:tcMar>
                    <w:top w:w="100" w:type="dxa"/>
                    <w:left w:w="140" w:type="dxa"/>
                    <w:bottom w:w="100" w:type="dxa"/>
                    <w:right w:w="140" w:type="dxa"/>
                  </w:tcMar>
                </w:tcPr>
                <w:p w14:paraId="6F89C5C0" w14:textId="77777777" w:rsidR="00102772" w:rsidRDefault="00000000">
                  <w:pPr>
                    <w:spacing w:after="0" w:line="240" w:lineRule="auto"/>
                  </w:pPr>
                  <w:r>
                    <w:rPr>
                      <w:sz w:val="21"/>
                    </w:rPr>
                    <w:t>Sub-CPMK 5</w:t>
                  </w:r>
                </w:p>
              </w:tc>
              <w:tc>
                <w:tcPr>
                  <w:tcW w:w="2234" w:type="dxa"/>
                  <w:tcMar>
                    <w:top w:w="100" w:type="dxa"/>
                    <w:left w:w="140" w:type="dxa"/>
                    <w:bottom w:w="100" w:type="dxa"/>
                    <w:right w:w="140" w:type="dxa"/>
                  </w:tcMar>
                </w:tcPr>
                <w:p w14:paraId="13745708"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713B802E"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12B16059"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39C9DEB8"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10720F04" w14:textId="77777777" w:rsidR="00102772" w:rsidRDefault="00000000">
                  <w:pPr>
                    <w:spacing w:after="0" w:line="240" w:lineRule="auto"/>
                    <w:jc w:val="center"/>
                  </w:pPr>
                  <w:r>
                    <w:rPr>
                      <w:sz w:val="21"/>
                    </w:rPr>
                    <w:t>4%</w:t>
                  </w:r>
                </w:p>
              </w:tc>
            </w:tr>
            <w:tr w:rsidR="00102772" w14:paraId="7E7D76AB" w14:textId="77777777">
              <w:tc>
                <w:tcPr>
                  <w:tcW w:w="2234" w:type="dxa"/>
                  <w:tcMar>
                    <w:top w:w="100" w:type="dxa"/>
                    <w:left w:w="140" w:type="dxa"/>
                    <w:bottom w:w="100" w:type="dxa"/>
                    <w:right w:w="140" w:type="dxa"/>
                  </w:tcMar>
                </w:tcPr>
                <w:p w14:paraId="374726A2" w14:textId="77777777" w:rsidR="00102772" w:rsidRDefault="00000000">
                  <w:pPr>
                    <w:spacing w:after="0" w:line="240" w:lineRule="auto"/>
                  </w:pPr>
                  <w:r>
                    <w:rPr>
                      <w:sz w:val="21"/>
                    </w:rPr>
                    <w:t>Sub-CPMK 6</w:t>
                  </w:r>
                </w:p>
              </w:tc>
              <w:tc>
                <w:tcPr>
                  <w:tcW w:w="2234" w:type="dxa"/>
                  <w:tcMar>
                    <w:top w:w="100" w:type="dxa"/>
                    <w:left w:w="140" w:type="dxa"/>
                    <w:bottom w:w="100" w:type="dxa"/>
                    <w:right w:w="140" w:type="dxa"/>
                  </w:tcMar>
                </w:tcPr>
                <w:p w14:paraId="3FA1F716" w14:textId="77777777" w:rsidR="00102772" w:rsidRDefault="00000000">
                  <w:pPr>
                    <w:spacing w:after="0" w:line="240" w:lineRule="auto"/>
                    <w:jc w:val="center"/>
                  </w:pPr>
                  <w:r>
                    <w:rPr>
                      <w:sz w:val="21"/>
                    </w:rPr>
                    <w:t>30</w:t>
                  </w:r>
                </w:p>
              </w:tc>
              <w:tc>
                <w:tcPr>
                  <w:tcW w:w="2234" w:type="dxa"/>
                  <w:tcMar>
                    <w:top w:w="100" w:type="dxa"/>
                    <w:left w:w="140" w:type="dxa"/>
                    <w:bottom w:w="100" w:type="dxa"/>
                    <w:right w:w="140" w:type="dxa"/>
                  </w:tcMar>
                </w:tcPr>
                <w:p w14:paraId="4390D67E" w14:textId="77777777" w:rsidR="00102772" w:rsidRDefault="00000000">
                  <w:pPr>
                    <w:spacing w:after="0" w:line="240" w:lineRule="auto"/>
                    <w:jc w:val="center"/>
                  </w:pPr>
                  <w:r>
                    <w:rPr>
                      <w:sz w:val="21"/>
                    </w:rPr>
                    <w:t>20</w:t>
                  </w:r>
                </w:p>
              </w:tc>
              <w:tc>
                <w:tcPr>
                  <w:tcW w:w="2234" w:type="dxa"/>
                  <w:tcMar>
                    <w:top w:w="100" w:type="dxa"/>
                    <w:left w:w="140" w:type="dxa"/>
                    <w:bottom w:w="100" w:type="dxa"/>
                    <w:right w:w="140" w:type="dxa"/>
                  </w:tcMar>
                </w:tcPr>
                <w:p w14:paraId="26816EE6"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4E884033"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5C13CBC7" w14:textId="77777777" w:rsidR="00102772" w:rsidRDefault="00000000">
                  <w:pPr>
                    <w:spacing w:after="0" w:line="240" w:lineRule="auto"/>
                    <w:jc w:val="center"/>
                  </w:pPr>
                  <w:r>
                    <w:rPr>
                      <w:sz w:val="21"/>
                    </w:rPr>
                    <w:t>4%</w:t>
                  </w:r>
                </w:p>
              </w:tc>
            </w:tr>
            <w:tr w:rsidR="00102772" w14:paraId="18B77B5B" w14:textId="77777777">
              <w:tc>
                <w:tcPr>
                  <w:tcW w:w="2234" w:type="dxa"/>
                  <w:tcMar>
                    <w:top w:w="100" w:type="dxa"/>
                    <w:left w:w="140" w:type="dxa"/>
                    <w:bottom w:w="100" w:type="dxa"/>
                    <w:right w:w="140" w:type="dxa"/>
                  </w:tcMar>
                </w:tcPr>
                <w:p w14:paraId="2E3E751C" w14:textId="77777777" w:rsidR="00102772" w:rsidRDefault="00000000">
                  <w:pPr>
                    <w:spacing w:after="0" w:line="240" w:lineRule="auto"/>
                  </w:pPr>
                  <w:r>
                    <w:rPr>
                      <w:sz w:val="21"/>
                    </w:rPr>
                    <w:t>Sub-CPMK 7</w:t>
                  </w:r>
                </w:p>
              </w:tc>
              <w:tc>
                <w:tcPr>
                  <w:tcW w:w="2234" w:type="dxa"/>
                  <w:tcMar>
                    <w:top w:w="100" w:type="dxa"/>
                    <w:left w:w="140" w:type="dxa"/>
                    <w:bottom w:w="100" w:type="dxa"/>
                    <w:right w:w="140" w:type="dxa"/>
                  </w:tcMar>
                </w:tcPr>
                <w:p w14:paraId="2D1F77BC" w14:textId="77777777" w:rsidR="00102772" w:rsidRDefault="00000000">
                  <w:pPr>
                    <w:spacing w:after="0" w:line="240" w:lineRule="auto"/>
                    <w:jc w:val="center"/>
                  </w:pPr>
                  <w:r>
                    <w:rPr>
                      <w:sz w:val="21"/>
                    </w:rPr>
                    <w:t>15</w:t>
                  </w:r>
                </w:p>
              </w:tc>
              <w:tc>
                <w:tcPr>
                  <w:tcW w:w="2234" w:type="dxa"/>
                  <w:tcMar>
                    <w:top w:w="100" w:type="dxa"/>
                    <w:left w:w="140" w:type="dxa"/>
                    <w:bottom w:w="100" w:type="dxa"/>
                    <w:right w:w="140" w:type="dxa"/>
                  </w:tcMar>
                </w:tcPr>
                <w:p w14:paraId="2B41227E"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7CD50247" w14:textId="77777777" w:rsidR="00102772" w:rsidRDefault="00000000">
                  <w:pPr>
                    <w:spacing w:after="0" w:line="240" w:lineRule="auto"/>
                    <w:jc w:val="center"/>
                  </w:pPr>
                  <w:r>
                    <w:rPr>
                      <w:sz w:val="21"/>
                    </w:rPr>
                    <w:t>30</w:t>
                  </w:r>
                </w:p>
              </w:tc>
              <w:tc>
                <w:tcPr>
                  <w:tcW w:w="2234" w:type="dxa"/>
                  <w:tcMar>
                    <w:top w:w="100" w:type="dxa"/>
                    <w:left w:w="140" w:type="dxa"/>
                    <w:bottom w:w="100" w:type="dxa"/>
                    <w:right w:w="140" w:type="dxa"/>
                  </w:tcMar>
                </w:tcPr>
                <w:p w14:paraId="12C55B13" w14:textId="77777777" w:rsidR="00102772" w:rsidRDefault="00000000">
                  <w:pPr>
                    <w:spacing w:after="0" w:line="240" w:lineRule="auto"/>
                    <w:jc w:val="center"/>
                  </w:pPr>
                  <w:r>
                    <w:rPr>
                      <w:sz w:val="21"/>
                    </w:rPr>
                    <w:t>30</w:t>
                  </w:r>
                </w:p>
              </w:tc>
              <w:tc>
                <w:tcPr>
                  <w:tcW w:w="2234" w:type="dxa"/>
                  <w:tcMar>
                    <w:top w:w="100" w:type="dxa"/>
                    <w:left w:w="140" w:type="dxa"/>
                    <w:bottom w:w="100" w:type="dxa"/>
                    <w:right w:w="140" w:type="dxa"/>
                  </w:tcMar>
                </w:tcPr>
                <w:p w14:paraId="3843B65A" w14:textId="77777777" w:rsidR="00102772" w:rsidRDefault="00000000">
                  <w:pPr>
                    <w:spacing w:after="0" w:line="240" w:lineRule="auto"/>
                    <w:jc w:val="center"/>
                  </w:pPr>
                  <w:r>
                    <w:rPr>
                      <w:sz w:val="21"/>
                    </w:rPr>
                    <w:t>3%</w:t>
                  </w:r>
                </w:p>
              </w:tc>
            </w:tr>
            <w:tr w:rsidR="00102772" w14:paraId="4A1AC4EB" w14:textId="77777777">
              <w:tc>
                <w:tcPr>
                  <w:tcW w:w="2234" w:type="dxa"/>
                  <w:tcMar>
                    <w:top w:w="100" w:type="dxa"/>
                    <w:left w:w="140" w:type="dxa"/>
                    <w:bottom w:w="100" w:type="dxa"/>
                    <w:right w:w="140" w:type="dxa"/>
                  </w:tcMar>
                </w:tcPr>
                <w:p w14:paraId="520411AC" w14:textId="77777777" w:rsidR="00102772"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0126D57F"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49D90CBA"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26CA2021"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333F47CA"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1DB1D3E5" w14:textId="77777777" w:rsidR="00102772" w:rsidRDefault="00000000">
                  <w:pPr>
                    <w:spacing w:after="0" w:line="240" w:lineRule="auto"/>
                    <w:jc w:val="center"/>
                  </w:pPr>
                  <w:r>
                    <w:rPr>
                      <w:sz w:val="21"/>
                    </w:rPr>
                    <w:t>25%</w:t>
                  </w:r>
                </w:p>
              </w:tc>
            </w:tr>
            <w:tr w:rsidR="00102772" w14:paraId="01A909ED" w14:textId="77777777">
              <w:tc>
                <w:tcPr>
                  <w:tcW w:w="2234" w:type="dxa"/>
                  <w:tcMar>
                    <w:top w:w="100" w:type="dxa"/>
                    <w:left w:w="140" w:type="dxa"/>
                    <w:bottom w:w="100" w:type="dxa"/>
                    <w:right w:w="140" w:type="dxa"/>
                  </w:tcMar>
                </w:tcPr>
                <w:p w14:paraId="00014537" w14:textId="77777777" w:rsidR="00102772" w:rsidRDefault="00000000">
                  <w:pPr>
                    <w:spacing w:after="0" w:line="240" w:lineRule="auto"/>
                  </w:pPr>
                  <w:r>
                    <w:rPr>
                      <w:sz w:val="21"/>
                    </w:rPr>
                    <w:t>Sub-CPMK 8</w:t>
                  </w:r>
                </w:p>
              </w:tc>
              <w:tc>
                <w:tcPr>
                  <w:tcW w:w="2234" w:type="dxa"/>
                  <w:tcMar>
                    <w:top w:w="100" w:type="dxa"/>
                    <w:left w:w="140" w:type="dxa"/>
                    <w:bottom w:w="100" w:type="dxa"/>
                    <w:right w:w="140" w:type="dxa"/>
                  </w:tcMar>
                </w:tcPr>
                <w:p w14:paraId="4BC8FA4A" w14:textId="77777777" w:rsidR="00102772" w:rsidRDefault="00000000">
                  <w:pPr>
                    <w:spacing w:after="0" w:line="240" w:lineRule="auto"/>
                    <w:jc w:val="center"/>
                  </w:pPr>
                  <w:r>
                    <w:rPr>
                      <w:sz w:val="21"/>
                    </w:rPr>
                    <w:t>20</w:t>
                  </w:r>
                </w:p>
              </w:tc>
              <w:tc>
                <w:tcPr>
                  <w:tcW w:w="2234" w:type="dxa"/>
                  <w:tcMar>
                    <w:top w:w="100" w:type="dxa"/>
                    <w:left w:w="140" w:type="dxa"/>
                    <w:bottom w:w="100" w:type="dxa"/>
                    <w:right w:w="140" w:type="dxa"/>
                  </w:tcMar>
                </w:tcPr>
                <w:p w14:paraId="7836C245"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67C7D384" w14:textId="77777777" w:rsidR="00102772" w:rsidRDefault="00000000">
                  <w:pPr>
                    <w:spacing w:after="0" w:line="240" w:lineRule="auto"/>
                    <w:jc w:val="center"/>
                  </w:pPr>
                  <w:r>
                    <w:rPr>
                      <w:sz w:val="21"/>
                    </w:rPr>
                    <w:t>30</w:t>
                  </w:r>
                </w:p>
              </w:tc>
              <w:tc>
                <w:tcPr>
                  <w:tcW w:w="2234" w:type="dxa"/>
                  <w:tcMar>
                    <w:top w:w="100" w:type="dxa"/>
                    <w:left w:w="140" w:type="dxa"/>
                    <w:bottom w:w="100" w:type="dxa"/>
                    <w:right w:w="140" w:type="dxa"/>
                  </w:tcMar>
                </w:tcPr>
                <w:p w14:paraId="780A51EE"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3EF615A4" w14:textId="77777777" w:rsidR="00102772" w:rsidRDefault="00000000">
                  <w:pPr>
                    <w:spacing w:after="0" w:line="240" w:lineRule="auto"/>
                    <w:jc w:val="center"/>
                  </w:pPr>
                  <w:r>
                    <w:rPr>
                      <w:sz w:val="21"/>
                    </w:rPr>
                    <w:t>4%</w:t>
                  </w:r>
                </w:p>
              </w:tc>
            </w:tr>
            <w:tr w:rsidR="00102772" w14:paraId="6281E187" w14:textId="77777777">
              <w:tc>
                <w:tcPr>
                  <w:tcW w:w="2234" w:type="dxa"/>
                  <w:tcMar>
                    <w:top w:w="100" w:type="dxa"/>
                    <w:left w:w="140" w:type="dxa"/>
                    <w:bottom w:w="100" w:type="dxa"/>
                    <w:right w:w="140" w:type="dxa"/>
                  </w:tcMar>
                </w:tcPr>
                <w:p w14:paraId="4CEE784D" w14:textId="77777777" w:rsidR="00102772" w:rsidRDefault="00000000">
                  <w:pPr>
                    <w:spacing w:after="0" w:line="240" w:lineRule="auto"/>
                  </w:pPr>
                  <w:r>
                    <w:rPr>
                      <w:sz w:val="21"/>
                    </w:rPr>
                    <w:t>Sub-CPMK 9</w:t>
                  </w:r>
                </w:p>
              </w:tc>
              <w:tc>
                <w:tcPr>
                  <w:tcW w:w="2234" w:type="dxa"/>
                  <w:tcMar>
                    <w:top w:w="100" w:type="dxa"/>
                    <w:left w:w="140" w:type="dxa"/>
                    <w:bottom w:w="100" w:type="dxa"/>
                    <w:right w:w="140" w:type="dxa"/>
                  </w:tcMar>
                </w:tcPr>
                <w:p w14:paraId="738A0C72" w14:textId="77777777" w:rsidR="00102772" w:rsidRDefault="00000000">
                  <w:pPr>
                    <w:spacing w:after="0" w:line="240" w:lineRule="auto"/>
                    <w:jc w:val="center"/>
                  </w:pPr>
                  <w:r>
                    <w:rPr>
                      <w:sz w:val="21"/>
                    </w:rPr>
                    <w:t>20</w:t>
                  </w:r>
                </w:p>
              </w:tc>
              <w:tc>
                <w:tcPr>
                  <w:tcW w:w="2234" w:type="dxa"/>
                  <w:tcMar>
                    <w:top w:w="100" w:type="dxa"/>
                    <w:left w:w="140" w:type="dxa"/>
                    <w:bottom w:w="100" w:type="dxa"/>
                    <w:right w:w="140" w:type="dxa"/>
                  </w:tcMar>
                </w:tcPr>
                <w:p w14:paraId="120C5AFE"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7F0B7333" w14:textId="77777777" w:rsidR="00102772" w:rsidRDefault="00000000">
                  <w:pPr>
                    <w:spacing w:after="0" w:line="240" w:lineRule="auto"/>
                    <w:jc w:val="center"/>
                  </w:pPr>
                  <w:r>
                    <w:rPr>
                      <w:sz w:val="21"/>
                    </w:rPr>
                    <w:t>30</w:t>
                  </w:r>
                </w:p>
              </w:tc>
              <w:tc>
                <w:tcPr>
                  <w:tcW w:w="2234" w:type="dxa"/>
                  <w:tcMar>
                    <w:top w:w="100" w:type="dxa"/>
                    <w:left w:w="140" w:type="dxa"/>
                    <w:bottom w:w="100" w:type="dxa"/>
                    <w:right w:w="140" w:type="dxa"/>
                  </w:tcMar>
                </w:tcPr>
                <w:p w14:paraId="754F5CD1"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00A8B058" w14:textId="77777777" w:rsidR="00102772" w:rsidRDefault="00000000">
                  <w:pPr>
                    <w:spacing w:after="0" w:line="240" w:lineRule="auto"/>
                    <w:jc w:val="center"/>
                  </w:pPr>
                  <w:r>
                    <w:rPr>
                      <w:sz w:val="21"/>
                    </w:rPr>
                    <w:t>4%</w:t>
                  </w:r>
                </w:p>
              </w:tc>
            </w:tr>
            <w:tr w:rsidR="00102772" w14:paraId="61C3FE30" w14:textId="77777777">
              <w:tc>
                <w:tcPr>
                  <w:tcW w:w="2234" w:type="dxa"/>
                  <w:tcMar>
                    <w:top w:w="100" w:type="dxa"/>
                    <w:left w:w="140" w:type="dxa"/>
                    <w:bottom w:w="100" w:type="dxa"/>
                    <w:right w:w="140" w:type="dxa"/>
                  </w:tcMar>
                </w:tcPr>
                <w:p w14:paraId="2BB5F5C6" w14:textId="77777777" w:rsidR="00102772" w:rsidRDefault="00000000">
                  <w:pPr>
                    <w:spacing w:after="0" w:line="240" w:lineRule="auto"/>
                  </w:pPr>
                  <w:r>
                    <w:rPr>
                      <w:sz w:val="21"/>
                    </w:rPr>
                    <w:t>Sub-CPMK 10</w:t>
                  </w:r>
                </w:p>
              </w:tc>
              <w:tc>
                <w:tcPr>
                  <w:tcW w:w="2234" w:type="dxa"/>
                  <w:tcMar>
                    <w:top w:w="100" w:type="dxa"/>
                    <w:left w:w="140" w:type="dxa"/>
                    <w:bottom w:w="100" w:type="dxa"/>
                    <w:right w:w="140" w:type="dxa"/>
                  </w:tcMar>
                </w:tcPr>
                <w:p w14:paraId="7EA28A49" w14:textId="77777777" w:rsidR="00102772" w:rsidRDefault="00000000">
                  <w:pPr>
                    <w:spacing w:after="0" w:line="240" w:lineRule="auto"/>
                    <w:jc w:val="center"/>
                  </w:pPr>
                  <w:r>
                    <w:rPr>
                      <w:sz w:val="21"/>
                    </w:rPr>
                    <w:t>20</w:t>
                  </w:r>
                </w:p>
              </w:tc>
              <w:tc>
                <w:tcPr>
                  <w:tcW w:w="2234" w:type="dxa"/>
                  <w:tcMar>
                    <w:top w:w="100" w:type="dxa"/>
                    <w:left w:w="140" w:type="dxa"/>
                    <w:bottom w:w="100" w:type="dxa"/>
                    <w:right w:w="140" w:type="dxa"/>
                  </w:tcMar>
                </w:tcPr>
                <w:p w14:paraId="3CA01F29" w14:textId="77777777" w:rsidR="00102772" w:rsidRDefault="00000000">
                  <w:pPr>
                    <w:spacing w:after="0" w:line="240" w:lineRule="auto"/>
                    <w:jc w:val="center"/>
                  </w:pPr>
                  <w:r>
                    <w:rPr>
                      <w:sz w:val="21"/>
                    </w:rPr>
                    <w:t>30</w:t>
                  </w:r>
                </w:p>
              </w:tc>
              <w:tc>
                <w:tcPr>
                  <w:tcW w:w="2234" w:type="dxa"/>
                  <w:tcMar>
                    <w:top w:w="100" w:type="dxa"/>
                    <w:left w:w="140" w:type="dxa"/>
                    <w:bottom w:w="100" w:type="dxa"/>
                    <w:right w:w="140" w:type="dxa"/>
                  </w:tcMar>
                </w:tcPr>
                <w:p w14:paraId="65D83F7C" w14:textId="77777777" w:rsidR="00102772" w:rsidRDefault="00000000">
                  <w:pPr>
                    <w:spacing w:after="0" w:line="240" w:lineRule="auto"/>
                    <w:jc w:val="center"/>
                  </w:pPr>
                  <w:r>
                    <w:rPr>
                      <w:sz w:val="21"/>
                    </w:rPr>
                    <w:t>30</w:t>
                  </w:r>
                </w:p>
              </w:tc>
              <w:tc>
                <w:tcPr>
                  <w:tcW w:w="2234" w:type="dxa"/>
                  <w:tcMar>
                    <w:top w:w="100" w:type="dxa"/>
                    <w:left w:w="140" w:type="dxa"/>
                    <w:bottom w:w="100" w:type="dxa"/>
                    <w:right w:w="140" w:type="dxa"/>
                  </w:tcMar>
                </w:tcPr>
                <w:p w14:paraId="34085ED9" w14:textId="77777777" w:rsidR="00102772" w:rsidRDefault="00000000">
                  <w:pPr>
                    <w:spacing w:after="0" w:line="240" w:lineRule="auto"/>
                    <w:jc w:val="center"/>
                  </w:pPr>
                  <w:r>
                    <w:rPr>
                      <w:sz w:val="21"/>
                    </w:rPr>
                    <w:t>20</w:t>
                  </w:r>
                </w:p>
              </w:tc>
              <w:tc>
                <w:tcPr>
                  <w:tcW w:w="2234" w:type="dxa"/>
                  <w:tcMar>
                    <w:top w:w="100" w:type="dxa"/>
                    <w:left w:w="140" w:type="dxa"/>
                    <w:bottom w:w="100" w:type="dxa"/>
                    <w:right w:w="140" w:type="dxa"/>
                  </w:tcMar>
                </w:tcPr>
                <w:p w14:paraId="402B8CC3" w14:textId="77777777" w:rsidR="00102772" w:rsidRDefault="00000000">
                  <w:pPr>
                    <w:spacing w:after="0" w:line="240" w:lineRule="auto"/>
                    <w:jc w:val="center"/>
                  </w:pPr>
                  <w:r>
                    <w:rPr>
                      <w:sz w:val="21"/>
                    </w:rPr>
                    <w:t>4%</w:t>
                  </w:r>
                </w:p>
              </w:tc>
            </w:tr>
            <w:tr w:rsidR="00102772" w14:paraId="3C5746C3" w14:textId="77777777">
              <w:tc>
                <w:tcPr>
                  <w:tcW w:w="2234" w:type="dxa"/>
                  <w:tcMar>
                    <w:top w:w="100" w:type="dxa"/>
                    <w:left w:w="140" w:type="dxa"/>
                    <w:bottom w:w="100" w:type="dxa"/>
                    <w:right w:w="140" w:type="dxa"/>
                  </w:tcMar>
                </w:tcPr>
                <w:p w14:paraId="36FB601D" w14:textId="77777777" w:rsidR="00102772" w:rsidRDefault="00000000">
                  <w:pPr>
                    <w:spacing w:after="0" w:line="240" w:lineRule="auto"/>
                  </w:pPr>
                  <w:r>
                    <w:rPr>
                      <w:sz w:val="21"/>
                    </w:rPr>
                    <w:t>Sub-CPMK 11</w:t>
                  </w:r>
                </w:p>
              </w:tc>
              <w:tc>
                <w:tcPr>
                  <w:tcW w:w="2234" w:type="dxa"/>
                  <w:tcMar>
                    <w:top w:w="100" w:type="dxa"/>
                    <w:left w:w="140" w:type="dxa"/>
                    <w:bottom w:w="100" w:type="dxa"/>
                    <w:right w:w="140" w:type="dxa"/>
                  </w:tcMar>
                </w:tcPr>
                <w:p w14:paraId="64A308DB" w14:textId="77777777" w:rsidR="00102772" w:rsidRDefault="00000000">
                  <w:pPr>
                    <w:spacing w:after="0" w:line="240" w:lineRule="auto"/>
                    <w:jc w:val="center"/>
                  </w:pPr>
                  <w:r>
                    <w:rPr>
                      <w:sz w:val="21"/>
                    </w:rPr>
                    <w:t>20</w:t>
                  </w:r>
                </w:p>
              </w:tc>
              <w:tc>
                <w:tcPr>
                  <w:tcW w:w="2234" w:type="dxa"/>
                  <w:tcMar>
                    <w:top w:w="100" w:type="dxa"/>
                    <w:left w:w="140" w:type="dxa"/>
                    <w:bottom w:w="100" w:type="dxa"/>
                    <w:right w:w="140" w:type="dxa"/>
                  </w:tcMar>
                </w:tcPr>
                <w:p w14:paraId="5D97AEF8" w14:textId="77777777" w:rsidR="00102772" w:rsidRDefault="00000000">
                  <w:pPr>
                    <w:spacing w:after="0" w:line="240" w:lineRule="auto"/>
                    <w:jc w:val="center"/>
                  </w:pPr>
                  <w:r>
                    <w:rPr>
                      <w:sz w:val="21"/>
                    </w:rPr>
                    <w:t>30</w:t>
                  </w:r>
                </w:p>
              </w:tc>
              <w:tc>
                <w:tcPr>
                  <w:tcW w:w="2234" w:type="dxa"/>
                  <w:tcMar>
                    <w:top w:w="100" w:type="dxa"/>
                    <w:left w:w="140" w:type="dxa"/>
                    <w:bottom w:w="100" w:type="dxa"/>
                    <w:right w:w="140" w:type="dxa"/>
                  </w:tcMar>
                </w:tcPr>
                <w:p w14:paraId="1F205223" w14:textId="77777777" w:rsidR="00102772" w:rsidRDefault="00000000">
                  <w:pPr>
                    <w:spacing w:after="0" w:line="240" w:lineRule="auto"/>
                    <w:jc w:val="center"/>
                  </w:pPr>
                  <w:r>
                    <w:rPr>
                      <w:sz w:val="21"/>
                    </w:rPr>
                    <w:t>30</w:t>
                  </w:r>
                </w:p>
              </w:tc>
              <w:tc>
                <w:tcPr>
                  <w:tcW w:w="2234" w:type="dxa"/>
                  <w:tcMar>
                    <w:top w:w="100" w:type="dxa"/>
                    <w:left w:w="140" w:type="dxa"/>
                    <w:bottom w:w="100" w:type="dxa"/>
                    <w:right w:w="140" w:type="dxa"/>
                  </w:tcMar>
                </w:tcPr>
                <w:p w14:paraId="35FBCDBA" w14:textId="77777777" w:rsidR="00102772" w:rsidRDefault="00000000">
                  <w:pPr>
                    <w:spacing w:after="0" w:line="240" w:lineRule="auto"/>
                    <w:jc w:val="center"/>
                  </w:pPr>
                  <w:r>
                    <w:rPr>
                      <w:sz w:val="21"/>
                    </w:rPr>
                    <w:t>20</w:t>
                  </w:r>
                </w:p>
              </w:tc>
              <w:tc>
                <w:tcPr>
                  <w:tcW w:w="2234" w:type="dxa"/>
                  <w:tcMar>
                    <w:top w:w="100" w:type="dxa"/>
                    <w:left w:w="140" w:type="dxa"/>
                    <w:bottom w:w="100" w:type="dxa"/>
                    <w:right w:w="140" w:type="dxa"/>
                  </w:tcMar>
                </w:tcPr>
                <w:p w14:paraId="18101737" w14:textId="77777777" w:rsidR="00102772" w:rsidRDefault="00000000">
                  <w:pPr>
                    <w:spacing w:after="0" w:line="240" w:lineRule="auto"/>
                    <w:jc w:val="center"/>
                  </w:pPr>
                  <w:r>
                    <w:rPr>
                      <w:sz w:val="21"/>
                    </w:rPr>
                    <w:t>4%</w:t>
                  </w:r>
                </w:p>
              </w:tc>
            </w:tr>
            <w:tr w:rsidR="00102772" w14:paraId="732B0F5D" w14:textId="77777777">
              <w:tc>
                <w:tcPr>
                  <w:tcW w:w="2234" w:type="dxa"/>
                  <w:tcMar>
                    <w:top w:w="100" w:type="dxa"/>
                    <w:left w:w="140" w:type="dxa"/>
                    <w:bottom w:w="100" w:type="dxa"/>
                    <w:right w:w="140" w:type="dxa"/>
                  </w:tcMar>
                </w:tcPr>
                <w:p w14:paraId="7B428000" w14:textId="77777777" w:rsidR="00102772" w:rsidRDefault="00000000">
                  <w:pPr>
                    <w:spacing w:after="0" w:line="240" w:lineRule="auto"/>
                  </w:pPr>
                  <w:r>
                    <w:rPr>
                      <w:sz w:val="21"/>
                    </w:rPr>
                    <w:t>Sub-CPMK 12</w:t>
                  </w:r>
                </w:p>
              </w:tc>
              <w:tc>
                <w:tcPr>
                  <w:tcW w:w="2234" w:type="dxa"/>
                  <w:tcMar>
                    <w:top w:w="100" w:type="dxa"/>
                    <w:left w:w="140" w:type="dxa"/>
                    <w:bottom w:w="100" w:type="dxa"/>
                    <w:right w:w="140" w:type="dxa"/>
                  </w:tcMar>
                </w:tcPr>
                <w:p w14:paraId="4135860C" w14:textId="77777777" w:rsidR="00102772" w:rsidRDefault="00000000">
                  <w:pPr>
                    <w:spacing w:after="0" w:line="240" w:lineRule="auto"/>
                    <w:jc w:val="center"/>
                  </w:pPr>
                  <w:r>
                    <w:rPr>
                      <w:sz w:val="21"/>
                    </w:rPr>
                    <w:t>30</w:t>
                  </w:r>
                </w:p>
              </w:tc>
              <w:tc>
                <w:tcPr>
                  <w:tcW w:w="2234" w:type="dxa"/>
                  <w:tcMar>
                    <w:top w:w="100" w:type="dxa"/>
                    <w:left w:w="140" w:type="dxa"/>
                    <w:bottom w:w="100" w:type="dxa"/>
                    <w:right w:w="140" w:type="dxa"/>
                  </w:tcMar>
                </w:tcPr>
                <w:p w14:paraId="3D64528D"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4CBFBD0B"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72C43652" w14:textId="77777777" w:rsidR="00102772" w:rsidRDefault="00000000">
                  <w:pPr>
                    <w:spacing w:after="0" w:line="240" w:lineRule="auto"/>
                    <w:jc w:val="center"/>
                  </w:pPr>
                  <w:r>
                    <w:rPr>
                      <w:sz w:val="21"/>
                    </w:rPr>
                    <w:t>20</w:t>
                  </w:r>
                </w:p>
              </w:tc>
              <w:tc>
                <w:tcPr>
                  <w:tcW w:w="2234" w:type="dxa"/>
                  <w:tcMar>
                    <w:top w:w="100" w:type="dxa"/>
                    <w:left w:w="140" w:type="dxa"/>
                    <w:bottom w:w="100" w:type="dxa"/>
                    <w:right w:w="140" w:type="dxa"/>
                  </w:tcMar>
                </w:tcPr>
                <w:p w14:paraId="6C64D422" w14:textId="77777777" w:rsidR="00102772" w:rsidRDefault="00000000">
                  <w:pPr>
                    <w:spacing w:after="0" w:line="240" w:lineRule="auto"/>
                    <w:jc w:val="center"/>
                  </w:pPr>
                  <w:r>
                    <w:rPr>
                      <w:sz w:val="21"/>
                    </w:rPr>
                    <w:t>3%</w:t>
                  </w:r>
                </w:p>
              </w:tc>
            </w:tr>
            <w:tr w:rsidR="00102772" w14:paraId="47FD77A6" w14:textId="77777777">
              <w:tc>
                <w:tcPr>
                  <w:tcW w:w="2234" w:type="dxa"/>
                  <w:tcMar>
                    <w:top w:w="100" w:type="dxa"/>
                    <w:left w:w="140" w:type="dxa"/>
                    <w:bottom w:w="100" w:type="dxa"/>
                    <w:right w:w="140" w:type="dxa"/>
                  </w:tcMar>
                </w:tcPr>
                <w:p w14:paraId="55F95C18" w14:textId="77777777" w:rsidR="00102772" w:rsidRDefault="00000000">
                  <w:pPr>
                    <w:spacing w:after="0" w:line="240" w:lineRule="auto"/>
                  </w:pPr>
                  <w:r>
                    <w:rPr>
                      <w:sz w:val="21"/>
                    </w:rPr>
                    <w:t>Sub-CPMK 13</w:t>
                  </w:r>
                </w:p>
              </w:tc>
              <w:tc>
                <w:tcPr>
                  <w:tcW w:w="2234" w:type="dxa"/>
                  <w:tcMar>
                    <w:top w:w="100" w:type="dxa"/>
                    <w:left w:w="140" w:type="dxa"/>
                    <w:bottom w:w="100" w:type="dxa"/>
                    <w:right w:w="140" w:type="dxa"/>
                  </w:tcMar>
                </w:tcPr>
                <w:p w14:paraId="5A4EE18E"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1F2FE073" w14:textId="77777777" w:rsidR="00102772" w:rsidRDefault="00000000">
                  <w:pPr>
                    <w:spacing w:after="0" w:line="240" w:lineRule="auto"/>
                    <w:jc w:val="center"/>
                  </w:pPr>
                  <w:r>
                    <w:rPr>
                      <w:sz w:val="21"/>
                    </w:rPr>
                    <w:t>30</w:t>
                  </w:r>
                </w:p>
              </w:tc>
              <w:tc>
                <w:tcPr>
                  <w:tcW w:w="2234" w:type="dxa"/>
                  <w:tcMar>
                    <w:top w:w="100" w:type="dxa"/>
                    <w:left w:w="140" w:type="dxa"/>
                    <w:bottom w:w="100" w:type="dxa"/>
                    <w:right w:w="140" w:type="dxa"/>
                  </w:tcMar>
                </w:tcPr>
                <w:p w14:paraId="0AC269C8"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5F60D481" w14:textId="77777777" w:rsidR="00102772" w:rsidRDefault="00000000">
                  <w:pPr>
                    <w:spacing w:after="0" w:line="240" w:lineRule="auto"/>
                    <w:jc w:val="center"/>
                  </w:pPr>
                  <w:r>
                    <w:rPr>
                      <w:sz w:val="21"/>
                    </w:rPr>
                    <w:t>20</w:t>
                  </w:r>
                </w:p>
              </w:tc>
              <w:tc>
                <w:tcPr>
                  <w:tcW w:w="2234" w:type="dxa"/>
                  <w:tcMar>
                    <w:top w:w="100" w:type="dxa"/>
                    <w:left w:w="140" w:type="dxa"/>
                    <w:bottom w:w="100" w:type="dxa"/>
                    <w:right w:w="140" w:type="dxa"/>
                  </w:tcMar>
                </w:tcPr>
                <w:p w14:paraId="20C53135" w14:textId="77777777" w:rsidR="00102772" w:rsidRDefault="00000000">
                  <w:pPr>
                    <w:spacing w:after="0" w:line="240" w:lineRule="auto"/>
                    <w:jc w:val="center"/>
                  </w:pPr>
                  <w:r>
                    <w:rPr>
                      <w:sz w:val="21"/>
                    </w:rPr>
                    <w:t>3%</w:t>
                  </w:r>
                </w:p>
              </w:tc>
            </w:tr>
            <w:tr w:rsidR="00102772" w14:paraId="309A901B" w14:textId="77777777">
              <w:tc>
                <w:tcPr>
                  <w:tcW w:w="2234" w:type="dxa"/>
                  <w:tcMar>
                    <w:top w:w="100" w:type="dxa"/>
                    <w:left w:w="140" w:type="dxa"/>
                    <w:bottom w:w="100" w:type="dxa"/>
                    <w:right w:w="140" w:type="dxa"/>
                  </w:tcMar>
                </w:tcPr>
                <w:p w14:paraId="61E3FA63" w14:textId="77777777" w:rsidR="00102772" w:rsidRDefault="00000000">
                  <w:pPr>
                    <w:spacing w:after="0" w:line="240" w:lineRule="auto"/>
                  </w:pPr>
                  <w:r>
                    <w:rPr>
                      <w:sz w:val="21"/>
                    </w:rPr>
                    <w:t>Sub-CPMK 14</w:t>
                  </w:r>
                </w:p>
              </w:tc>
              <w:tc>
                <w:tcPr>
                  <w:tcW w:w="2234" w:type="dxa"/>
                  <w:tcMar>
                    <w:top w:w="100" w:type="dxa"/>
                    <w:left w:w="140" w:type="dxa"/>
                    <w:bottom w:w="100" w:type="dxa"/>
                    <w:right w:w="140" w:type="dxa"/>
                  </w:tcMar>
                </w:tcPr>
                <w:p w14:paraId="02099511" w14:textId="77777777" w:rsidR="00102772" w:rsidRDefault="00000000">
                  <w:pPr>
                    <w:spacing w:after="0" w:line="240" w:lineRule="auto"/>
                    <w:jc w:val="center"/>
                  </w:pPr>
                  <w:r>
                    <w:rPr>
                      <w:sz w:val="21"/>
                    </w:rPr>
                    <w:t>20</w:t>
                  </w:r>
                </w:p>
              </w:tc>
              <w:tc>
                <w:tcPr>
                  <w:tcW w:w="2234" w:type="dxa"/>
                  <w:tcMar>
                    <w:top w:w="100" w:type="dxa"/>
                    <w:left w:w="140" w:type="dxa"/>
                    <w:bottom w:w="100" w:type="dxa"/>
                    <w:right w:w="140" w:type="dxa"/>
                  </w:tcMar>
                </w:tcPr>
                <w:p w14:paraId="44A84C45"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0782DB86" w14:textId="77777777" w:rsidR="00102772" w:rsidRDefault="00000000">
                  <w:pPr>
                    <w:spacing w:after="0" w:line="240" w:lineRule="auto"/>
                    <w:jc w:val="center"/>
                  </w:pPr>
                  <w:r>
                    <w:rPr>
                      <w:sz w:val="21"/>
                    </w:rPr>
                    <w:t>35</w:t>
                  </w:r>
                </w:p>
              </w:tc>
              <w:tc>
                <w:tcPr>
                  <w:tcW w:w="2234" w:type="dxa"/>
                  <w:tcMar>
                    <w:top w:w="100" w:type="dxa"/>
                    <w:left w:w="140" w:type="dxa"/>
                    <w:bottom w:w="100" w:type="dxa"/>
                    <w:right w:w="140" w:type="dxa"/>
                  </w:tcMar>
                </w:tcPr>
                <w:p w14:paraId="422C4FBD" w14:textId="77777777" w:rsidR="00102772" w:rsidRDefault="00000000">
                  <w:pPr>
                    <w:spacing w:after="0" w:line="240" w:lineRule="auto"/>
                    <w:jc w:val="center"/>
                  </w:pPr>
                  <w:r>
                    <w:rPr>
                      <w:sz w:val="21"/>
                    </w:rPr>
                    <w:t>20</w:t>
                  </w:r>
                </w:p>
              </w:tc>
              <w:tc>
                <w:tcPr>
                  <w:tcW w:w="2234" w:type="dxa"/>
                  <w:tcMar>
                    <w:top w:w="100" w:type="dxa"/>
                    <w:left w:w="140" w:type="dxa"/>
                    <w:bottom w:w="100" w:type="dxa"/>
                    <w:right w:w="140" w:type="dxa"/>
                  </w:tcMar>
                </w:tcPr>
                <w:p w14:paraId="38FBD802" w14:textId="77777777" w:rsidR="00102772" w:rsidRDefault="00000000">
                  <w:pPr>
                    <w:spacing w:after="0" w:line="240" w:lineRule="auto"/>
                    <w:jc w:val="center"/>
                  </w:pPr>
                  <w:r>
                    <w:rPr>
                      <w:sz w:val="21"/>
                    </w:rPr>
                    <w:t>3%</w:t>
                  </w:r>
                </w:p>
              </w:tc>
            </w:tr>
            <w:tr w:rsidR="00102772" w14:paraId="783C9023" w14:textId="77777777">
              <w:tc>
                <w:tcPr>
                  <w:tcW w:w="2234" w:type="dxa"/>
                  <w:tcMar>
                    <w:top w:w="100" w:type="dxa"/>
                    <w:left w:w="140" w:type="dxa"/>
                    <w:bottom w:w="100" w:type="dxa"/>
                    <w:right w:w="140" w:type="dxa"/>
                  </w:tcMar>
                </w:tcPr>
                <w:p w14:paraId="34972B4F" w14:textId="77777777" w:rsidR="00102772"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266544D3"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160E254D"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37B9BBDD"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6B68CC4C" w14:textId="77777777" w:rsidR="00102772" w:rsidRDefault="00000000">
                  <w:pPr>
                    <w:spacing w:after="0" w:line="240" w:lineRule="auto"/>
                    <w:jc w:val="center"/>
                  </w:pPr>
                  <w:r>
                    <w:rPr>
                      <w:sz w:val="21"/>
                    </w:rPr>
                    <w:t>25</w:t>
                  </w:r>
                </w:p>
              </w:tc>
              <w:tc>
                <w:tcPr>
                  <w:tcW w:w="2234" w:type="dxa"/>
                  <w:tcMar>
                    <w:top w:w="100" w:type="dxa"/>
                    <w:left w:w="140" w:type="dxa"/>
                    <w:bottom w:w="100" w:type="dxa"/>
                    <w:right w:w="140" w:type="dxa"/>
                  </w:tcMar>
                </w:tcPr>
                <w:p w14:paraId="2E727699" w14:textId="77777777" w:rsidR="00102772" w:rsidRDefault="00000000">
                  <w:pPr>
                    <w:spacing w:after="0" w:line="240" w:lineRule="auto"/>
                    <w:jc w:val="center"/>
                  </w:pPr>
                  <w:r>
                    <w:rPr>
                      <w:sz w:val="21"/>
                    </w:rPr>
                    <w:t>25%</w:t>
                  </w:r>
                </w:p>
              </w:tc>
            </w:tr>
            <w:tr w:rsidR="00102772" w14:paraId="3B5EC2EB" w14:textId="77777777">
              <w:tc>
                <w:tcPr>
                  <w:tcW w:w="2234" w:type="dxa"/>
                  <w:shd w:val="clear" w:color="auto" w:fill="EAECEE"/>
                  <w:tcMar>
                    <w:top w:w="100" w:type="dxa"/>
                    <w:left w:w="140" w:type="dxa"/>
                    <w:bottom w:w="100" w:type="dxa"/>
                    <w:right w:w="140" w:type="dxa"/>
                  </w:tcMar>
                </w:tcPr>
                <w:p w14:paraId="467296A2" w14:textId="77777777" w:rsidR="00102772"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3509B1E0" w14:textId="77777777" w:rsidR="00102772" w:rsidRDefault="00102772">
                  <w:pPr>
                    <w:spacing w:after="0" w:line="240" w:lineRule="auto"/>
                    <w:jc w:val="center"/>
                  </w:pPr>
                </w:p>
              </w:tc>
              <w:tc>
                <w:tcPr>
                  <w:tcW w:w="2234" w:type="dxa"/>
                  <w:shd w:val="clear" w:color="auto" w:fill="EAECEE"/>
                  <w:tcMar>
                    <w:top w:w="100" w:type="dxa"/>
                    <w:left w:w="140" w:type="dxa"/>
                    <w:bottom w:w="100" w:type="dxa"/>
                    <w:right w:w="140" w:type="dxa"/>
                  </w:tcMar>
                </w:tcPr>
                <w:p w14:paraId="4FF99CDD" w14:textId="77777777" w:rsidR="00102772" w:rsidRDefault="00102772">
                  <w:pPr>
                    <w:spacing w:after="0" w:line="240" w:lineRule="auto"/>
                    <w:jc w:val="center"/>
                  </w:pPr>
                </w:p>
              </w:tc>
              <w:tc>
                <w:tcPr>
                  <w:tcW w:w="2234" w:type="dxa"/>
                  <w:shd w:val="clear" w:color="auto" w:fill="EAECEE"/>
                  <w:tcMar>
                    <w:top w:w="100" w:type="dxa"/>
                    <w:left w:w="140" w:type="dxa"/>
                    <w:bottom w:w="100" w:type="dxa"/>
                    <w:right w:w="140" w:type="dxa"/>
                  </w:tcMar>
                </w:tcPr>
                <w:p w14:paraId="3603B6DB" w14:textId="77777777" w:rsidR="00102772" w:rsidRDefault="00102772">
                  <w:pPr>
                    <w:spacing w:after="0" w:line="240" w:lineRule="auto"/>
                    <w:jc w:val="center"/>
                  </w:pPr>
                </w:p>
              </w:tc>
              <w:tc>
                <w:tcPr>
                  <w:tcW w:w="2234" w:type="dxa"/>
                  <w:shd w:val="clear" w:color="auto" w:fill="EAECEE"/>
                  <w:tcMar>
                    <w:top w:w="100" w:type="dxa"/>
                    <w:left w:w="140" w:type="dxa"/>
                    <w:bottom w:w="100" w:type="dxa"/>
                    <w:right w:w="140" w:type="dxa"/>
                  </w:tcMar>
                </w:tcPr>
                <w:p w14:paraId="478AD0F7" w14:textId="77777777" w:rsidR="00102772" w:rsidRDefault="00102772">
                  <w:pPr>
                    <w:spacing w:after="0" w:line="240" w:lineRule="auto"/>
                    <w:jc w:val="center"/>
                  </w:pPr>
                </w:p>
              </w:tc>
              <w:tc>
                <w:tcPr>
                  <w:tcW w:w="2234" w:type="dxa"/>
                  <w:shd w:val="clear" w:color="auto" w:fill="EAECEE"/>
                  <w:tcMar>
                    <w:top w:w="100" w:type="dxa"/>
                    <w:left w:w="140" w:type="dxa"/>
                    <w:bottom w:w="100" w:type="dxa"/>
                    <w:right w:w="140" w:type="dxa"/>
                  </w:tcMar>
                </w:tcPr>
                <w:p w14:paraId="337F72AA" w14:textId="77777777" w:rsidR="00102772" w:rsidRDefault="00000000">
                  <w:pPr>
                    <w:spacing w:after="0" w:line="240" w:lineRule="auto"/>
                    <w:jc w:val="center"/>
                  </w:pPr>
                  <w:r>
                    <w:rPr>
                      <w:b/>
                      <w:sz w:val="21"/>
                    </w:rPr>
                    <w:t>100%</w:t>
                  </w:r>
                </w:p>
              </w:tc>
            </w:tr>
          </w:tbl>
          <w:p w14:paraId="3D687F12" w14:textId="77777777" w:rsidR="00102772" w:rsidRDefault="00102772"/>
        </w:tc>
      </w:tr>
      <w:tr w:rsidR="00AC7E2D" w:rsidRPr="0015391E" w14:paraId="32AB45E1"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5E6BB5FC"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53162E1" w14:textId="77777777" w:rsidR="00102772" w:rsidRDefault="00000000">
            <w:pPr>
              <w:spacing w:after="0" w:line="240" w:lineRule="auto"/>
            </w:pPr>
            <w:r>
              <w:rPr>
                <w:sz w:val="21"/>
              </w:rPr>
              <w:t>Mata kuliah Hukum Perlindungan Konsumen (2 SKS) mengkaji keseluruhan kaidah hukum perdata khusus dan hukum publik yang mengatur perbuatan hukum antara pelaku usaha dan konsumen dalam lalu lintas perniagaan modern. Pembahasan mencakup sejarah dan asas perlindungan konsumen; hak dan kewajiban para pihak; perbuatan yang dilarang bagi pelaku usaha; larangan pencantuman klausula baku dan eksonerasi; doktrin tanggung jawab produk (product liability) dan strict liability; kelembagaan perlindungan konsumen (BPKN, LPKSM, BPSK); mekanisme penyelesaian sengketa konsumen melalui jalur non-litigasi dan litigasi pengadilan; gugatan perwakilan kelompok (Class Action); hingga perlindungan konsumen digital pada transaksi e-commerce, marketplace, dan financial technology (fintech).</w:t>
            </w:r>
          </w:p>
        </w:tc>
      </w:tr>
      <w:tr w:rsidR="00AC7E2D" w:rsidRPr="0051305B" w14:paraId="3F02C0A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6FA4910B"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75D37B4" w14:textId="77777777" w:rsidR="00102772" w:rsidRDefault="00000000">
            <w:pPr>
              <w:spacing w:after="0" w:line="240" w:lineRule="auto"/>
            </w:pPr>
            <w:r>
              <w:rPr>
                <w:sz w:val="21"/>
              </w:rPr>
              <w:t>1. BK01: Konsep Dasar, Asas-Asas, dan Tujuan Hukum Perlindungan Konsumen di Indonesia</w:t>
            </w:r>
          </w:p>
          <w:p w14:paraId="6E2EACA9" w14:textId="77777777" w:rsidR="00102772" w:rsidRPr="0051305B" w:rsidRDefault="00000000">
            <w:pPr>
              <w:spacing w:after="0" w:line="240" w:lineRule="auto"/>
              <w:rPr>
                <w:lang w:val="fi-FI"/>
              </w:rPr>
            </w:pPr>
            <w:r w:rsidRPr="0051305B">
              <w:rPr>
                <w:sz w:val="21"/>
                <w:lang w:val="fi-FI"/>
              </w:rPr>
              <w:t>2. BK02: Sejarah Gerakan Konsumen Internasional dan Nasional serta Urgensi Lahirnya UU No. 8 Tahun 1999 (UUPK)</w:t>
            </w:r>
          </w:p>
          <w:p w14:paraId="0FA2B90C" w14:textId="77777777" w:rsidR="00102772" w:rsidRPr="0051305B" w:rsidRDefault="00000000">
            <w:pPr>
              <w:spacing w:after="0" w:line="240" w:lineRule="auto"/>
              <w:rPr>
                <w:lang w:val="fi-FI"/>
              </w:rPr>
            </w:pPr>
            <w:r w:rsidRPr="0051305B">
              <w:rPr>
                <w:sz w:val="21"/>
                <w:lang w:val="fi-FI"/>
              </w:rPr>
              <w:t>3. BK03: Hubungan Hukum, Hak dan Kewajiban Konsumen serta Pelaku Usaha</w:t>
            </w:r>
          </w:p>
          <w:p w14:paraId="70A1B954" w14:textId="77777777" w:rsidR="00102772" w:rsidRPr="0051305B" w:rsidRDefault="00000000">
            <w:pPr>
              <w:spacing w:after="0" w:line="240" w:lineRule="auto"/>
              <w:rPr>
                <w:lang w:val="fi-FI"/>
              </w:rPr>
            </w:pPr>
            <w:r w:rsidRPr="0051305B">
              <w:rPr>
                <w:sz w:val="21"/>
                <w:lang w:val="fi-FI"/>
              </w:rPr>
              <w:t>4. BK04: Perbuatan yang Dilarang bagi Pelaku Usaha dalam Memproduksi dan Memperdagangkan Barang/Jasa (Pasal 8–17 UUPK)</w:t>
            </w:r>
          </w:p>
          <w:p w14:paraId="074FBFA9" w14:textId="77777777" w:rsidR="00102772" w:rsidRPr="0051305B" w:rsidRDefault="00000000">
            <w:pPr>
              <w:spacing w:after="0" w:line="240" w:lineRule="auto"/>
              <w:rPr>
                <w:lang w:val="fi-FI"/>
              </w:rPr>
            </w:pPr>
            <w:r w:rsidRPr="0051305B">
              <w:rPr>
                <w:sz w:val="21"/>
                <w:lang w:val="fi-FI"/>
              </w:rPr>
              <w:t>5. BK05: Pengaturan dan Larangan Pencantuman Klausula Baku dalam Dokumen Perjanjian (Pasal 18 UUPK)</w:t>
            </w:r>
          </w:p>
          <w:p w14:paraId="1978587D" w14:textId="77777777" w:rsidR="00102772" w:rsidRPr="0051305B" w:rsidRDefault="00000000">
            <w:pPr>
              <w:spacing w:after="0" w:line="240" w:lineRule="auto"/>
              <w:rPr>
                <w:lang w:val="fi-FI"/>
              </w:rPr>
            </w:pPr>
            <w:r w:rsidRPr="0051305B">
              <w:rPr>
                <w:sz w:val="21"/>
                <w:lang w:val="fi-FI"/>
              </w:rPr>
              <w:t>6. BK06: Teori dan Prinsip Tanggung Jawab Pelaku Usaha: Fault Liability, Strict Liability, dan Product Liability</w:t>
            </w:r>
          </w:p>
          <w:p w14:paraId="38E77FB0" w14:textId="77777777" w:rsidR="00102772" w:rsidRPr="0051305B" w:rsidRDefault="00000000">
            <w:pPr>
              <w:spacing w:after="0" w:line="240" w:lineRule="auto"/>
              <w:rPr>
                <w:lang w:val="fi-FI"/>
              </w:rPr>
            </w:pPr>
            <w:r w:rsidRPr="0051305B">
              <w:rPr>
                <w:sz w:val="21"/>
                <w:lang w:val="fi-FI"/>
              </w:rPr>
              <w:t>7. BK07: Kelembagaan Perlindungan Konsumen: BPKN, LPKSM, dan Pengawasan Pemerintah</w:t>
            </w:r>
          </w:p>
          <w:p w14:paraId="241A5955" w14:textId="77777777" w:rsidR="00102772" w:rsidRPr="0051305B" w:rsidRDefault="00000000">
            <w:pPr>
              <w:spacing w:after="0" w:line="240" w:lineRule="auto"/>
              <w:rPr>
                <w:lang w:val="nb-NO"/>
              </w:rPr>
            </w:pPr>
            <w:r w:rsidRPr="0051305B">
              <w:rPr>
                <w:sz w:val="21"/>
                <w:lang w:val="nb-NO"/>
              </w:rPr>
              <w:t>8. BK08: Penyelesaian Sengketa Konsumen Non-Litigasi: Pembentukan, Kewenangan, dan Prosedur BPSK</w:t>
            </w:r>
          </w:p>
          <w:p w14:paraId="21E1D5EA" w14:textId="77777777" w:rsidR="00102772" w:rsidRPr="0051305B" w:rsidRDefault="00000000">
            <w:pPr>
              <w:spacing w:after="0" w:line="240" w:lineRule="auto"/>
              <w:rPr>
                <w:lang w:val="fi-FI"/>
              </w:rPr>
            </w:pPr>
            <w:r w:rsidRPr="0051305B">
              <w:rPr>
                <w:sz w:val="21"/>
                <w:lang w:val="fi-FI"/>
              </w:rPr>
              <w:t>9. BK09: Prosedur Gugatan Konsumen Melalui Peradilan Umum dan Eksekusi Putusan BPSK</w:t>
            </w:r>
          </w:p>
          <w:p w14:paraId="6FD84926" w14:textId="77777777" w:rsidR="00102772" w:rsidRDefault="00000000">
            <w:pPr>
              <w:spacing w:after="0" w:line="240" w:lineRule="auto"/>
            </w:pPr>
            <w:r>
              <w:rPr>
                <w:sz w:val="21"/>
              </w:rPr>
              <w:t>10. BK10: Gugatan Perwakilan Kelompok (Class Action) dan Legal Standing Organisasi Konsumen</w:t>
            </w:r>
          </w:p>
          <w:p w14:paraId="577B1A29" w14:textId="77777777" w:rsidR="00102772" w:rsidRPr="0051305B" w:rsidRDefault="00000000">
            <w:pPr>
              <w:spacing w:after="0" w:line="240" w:lineRule="auto"/>
              <w:rPr>
                <w:lang w:val="nb-NO"/>
              </w:rPr>
            </w:pPr>
            <w:r w:rsidRPr="0051305B">
              <w:rPr>
                <w:sz w:val="21"/>
                <w:lang w:val="nb-NO"/>
              </w:rPr>
              <w:t>11. BK11: Aspek Hukum Perlindungan Konsumen dalam Transaksi Elektronik (E-Commerce) dan Perlindungan Data Pribadi</w:t>
            </w:r>
          </w:p>
          <w:p w14:paraId="28A76B57" w14:textId="77777777" w:rsidR="00102772" w:rsidRPr="0051305B" w:rsidRDefault="00000000">
            <w:pPr>
              <w:spacing w:after="0" w:line="240" w:lineRule="auto"/>
              <w:rPr>
                <w:lang w:val="nb-NO"/>
              </w:rPr>
            </w:pPr>
            <w:r w:rsidRPr="0051305B">
              <w:rPr>
                <w:sz w:val="21"/>
                <w:lang w:val="nb-NO"/>
              </w:rPr>
              <w:t>12. BK12: Regulasi Perlindungan Konsumen Sektor Jasa Keuangan, Fintech, dan Pinjaman Online (POJK No. 22/2023)</w:t>
            </w:r>
          </w:p>
          <w:p w14:paraId="39CDB748" w14:textId="77777777" w:rsidR="00102772" w:rsidRPr="0051305B" w:rsidRDefault="00000000">
            <w:pPr>
              <w:spacing w:after="0" w:line="240" w:lineRule="auto"/>
              <w:rPr>
                <w:lang w:val="nb-NO"/>
              </w:rPr>
            </w:pPr>
            <w:r w:rsidRPr="0051305B">
              <w:rPr>
                <w:sz w:val="21"/>
                <w:lang w:val="nb-NO"/>
              </w:rPr>
              <w:t>13. BK13: Sanksi Administratif, Sanksi Perdata Ganti Rugi, dan Sanksi Pidana Konsumen</w:t>
            </w:r>
          </w:p>
          <w:p w14:paraId="23FD145C" w14:textId="77777777" w:rsidR="00102772" w:rsidRPr="0051305B" w:rsidRDefault="00000000">
            <w:pPr>
              <w:spacing w:after="0" w:line="240" w:lineRule="auto"/>
              <w:rPr>
                <w:lang w:val="nb-NO"/>
              </w:rPr>
            </w:pPr>
            <w:r w:rsidRPr="0051305B">
              <w:rPr>
                <w:sz w:val="21"/>
                <w:lang w:val="nb-NO"/>
              </w:rPr>
              <w:t>14. BK14: Praktik Perancangan Draf Surat Pengaduan dan Permohonan Penyelesaian Sengketa Konsumen ke BPSK</w:t>
            </w:r>
          </w:p>
        </w:tc>
      </w:tr>
      <w:tr w:rsidR="008A1044" w:rsidRPr="0051305B" w14:paraId="3814AD99"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67A6699D"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62E91C9"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39BBF7B" w14:textId="77777777" w:rsidR="00102772" w:rsidRDefault="00000000">
            <w:pPr>
              <w:spacing w:after="0" w:line="240" w:lineRule="auto"/>
            </w:pPr>
            <w:r>
              <w:rPr>
                <w:sz w:val="21"/>
              </w:rPr>
              <w:t>Zulham. (2017). Hukum Perlindungan Konsumen. Jakarta: Kencana Prenada Media Group.</w:t>
            </w:r>
          </w:p>
          <w:p w14:paraId="390DCE71" w14:textId="77777777" w:rsidR="00102772" w:rsidRPr="0051305B" w:rsidRDefault="00000000">
            <w:pPr>
              <w:spacing w:after="0" w:line="240" w:lineRule="auto"/>
              <w:rPr>
                <w:lang w:val="nb-NO"/>
              </w:rPr>
            </w:pPr>
            <w:r>
              <w:rPr>
                <w:sz w:val="21"/>
              </w:rPr>
              <w:t xml:space="preserve">Barkatullah, A. H. (2019). </w:t>
            </w:r>
            <w:r w:rsidRPr="0051305B">
              <w:rPr>
                <w:sz w:val="21"/>
                <w:lang w:val="nb-NO"/>
              </w:rPr>
              <w:t>Hukum Perlindungan Konsumen: Kajian Teoretis dan Perkembangan Pemikiran. Bandung: Nusa Media.</w:t>
            </w:r>
          </w:p>
          <w:p w14:paraId="61B58929" w14:textId="77777777" w:rsidR="00102772" w:rsidRPr="0051305B" w:rsidRDefault="00000000">
            <w:pPr>
              <w:spacing w:after="0" w:line="240" w:lineRule="auto"/>
              <w:rPr>
                <w:lang w:val="fi-FI"/>
              </w:rPr>
            </w:pPr>
            <w:r w:rsidRPr="0051305B">
              <w:rPr>
                <w:sz w:val="21"/>
                <w:lang w:val="nb-NO"/>
              </w:rPr>
              <w:t xml:space="preserve">Shidarta. (2018). Hukum Perlindungan Konsumen Indonesia. </w:t>
            </w:r>
            <w:r w:rsidRPr="0051305B">
              <w:rPr>
                <w:sz w:val="21"/>
                <w:lang w:val="fi-FI"/>
              </w:rPr>
              <w:t>Jakarta: Grasindo.</w:t>
            </w:r>
          </w:p>
          <w:p w14:paraId="0C5BC802" w14:textId="77777777" w:rsidR="00102772" w:rsidRPr="0051305B" w:rsidRDefault="00000000">
            <w:pPr>
              <w:spacing w:after="0" w:line="240" w:lineRule="auto"/>
              <w:rPr>
                <w:lang w:val="fi-FI"/>
              </w:rPr>
            </w:pPr>
            <w:r w:rsidRPr="0051305B">
              <w:rPr>
                <w:sz w:val="21"/>
                <w:lang w:val="fi-FI"/>
              </w:rPr>
              <w:t>Miru, A., &amp; Yodo, S. (2017). Hukum Perlindungan Konsumen. Jakarta: RajaGrafindo Persada.</w:t>
            </w:r>
          </w:p>
        </w:tc>
      </w:tr>
      <w:tr w:rsidR="008A1044" w:rsidRPr="0051305B" w14:paraId="5F20D84B"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0C549B41" w14:textId="77777777" w:rsidR="008A1044" w:rsidRPr="0051305B" w:rsidRDefault="008A1044" w:rsidP="007E0DF9">
            <w:pPr>
              <w:pStyle w:val="NoSpacing"/>
              <w:rPr>
                <w:rFonts w:cstheme="majorHAnsi"/>
                <w:lang w:val="fi-FI"/>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4D4C9D5"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24FB338" w14:textId="77777777" w:rsidR="00102772" w:rsidRDefault="00000000">
            <w:pPr>
              <w:spacing w:after="0" w:line="240" w:lineRule="auto"/>
            </w:pPr>
            <w:r>
              <w:rPr>
                <w:sz w:val="21"/>
              </w:rPr>
              <w:t>Undang-Undang Republik Indonesia Nomor 8 Tahun 1999 tentang Perlindungan Konsumen (UUPK).</w:t>
            </w:r>
          </w:p>
          <w:p w14:paraId="169B1FB9" w14:textId="77777777" w:rsidR="00102772" w:rsidRDefault="00000000">
            <w:pPr>
              <w:spacing w:after="0" w:line="240" w:lineRule="auto"/>
            </w:pPr>
            <w:r>
              <w:rPr>
                <w:sz w:val="21"/>
              </w:rPr>
              <w:t>Kitab Undang-Undang Hukum Perdata (Burgelijk Wetboek) Buku III tentang Perikatan.</w:t>
            </w:r>
          </w:p>
          <w:p w14:paraId="581CAE68" w14:textId="77777777" w:rsidR="00102772" w:rsidRPr="0051305B" w:rsidRDefault="00000000">
            <w:pPr>
              <w:spacing w:after="0" w:line="240" w:lineRule="auto"/>
              <w:rPr>
                <w:lang w:val="nb-NO"/>
              </w:rPr>
            </w:pPr>
            <w:r w:rsidRPr="0051305B">
              <w:rPr>
                <w:sz w:val="21"/>
                <w:lang w:val="nb-NO"/>
              </w:rPr>
              <w:t>Kitab Undang-Undang Hukum Dagang (Wetboek van Koophandel).</w:t>
            </w:r>
          </w:p>
          <w:p w14:paraId="5F5BC071" w14:textId="77777777" w:rsidR="00102772" w:rsidRPr="0051305B" w:rsidRDefault="00000000">
            <w:pPr>
              <w:spacing w:after="0" w:line="240" w:lineRule="auto"/>
              <w:rPr>
                <w:lang w:val="nb-NO"/>
              </w:rPr>
            </w:pPr>
            <w:r w:rsidRPr="0051305B">
              <w:rPr>
                <w:sz w:val="21"/>
                <w:lang w:val="nb-NO"/>
              </w:rPr>
              <w:t>Peraturan Pemerintah Nomor 71 Tahun 2019 tentang Penyelenggaraan Sistem dan Transaksi Elektronik.</w:t>
            </w:r>
          </w:p>
          <w:p w14:paraId="5DF2A822" w14:textId="77777777" w:rsidR="00102772" w:rsidRPr="0051305B" w:rsidRDefault="00000000">
            <w:pPr>
              <w:spacing w:after="0" w:line="240" w:lineRule="auto"/>
              <w:rPr>
                <w:lang w:val="nb-NO"/>
              </w:rPr>
            </w:pPr>
            <w:r w:rsidRPr="0051305B">
              <w:rPr>
                <w:sz w:val="21"/>
                <w:lang w:val="nb-NO"/>
              </w:rPr>
              <w:t>Peraturan Otoritas Jasa Keuangan (POJK) Nomor 22 Tahun 2023 tentang Perlindungan Konsumen dan Masyarakat di Sektor Jasa Keuangan.</w:t>
            </w:r>
          </w:p>
          <w:p w14:paraId="41290E92" w14:textId="77777777" w:rsidR="00102772" w:rsidRPr="0051305B" w:rsidRDefault="00000000">
            <w:pPr>
              <w:spacing w:after="0" w:line="240" w:lineRule="auto"/>
              <w:rPr>
                <w:lang w:val="nb-NO"/>
              </w:rPr>
            </w:pPr>
            <w:r w:rsidRPr="0051305B">
              <w:rPr>
                <w:sz w:val="21"/>
                <w:lang w:val="nb-NO"/>
              </w:rPr>
              <w:t>Jurnal-jurnal hukum nasional terakreditasi terkait hukum bisnis, hukum dagang, dan perlindungan konsumen.</w:t>
            </w:r>
          </w:p>
        </w:tc>
      </w:tr>
      <w:tr w:rsidR="00AC7E2D" w:rsidRPr="0015391E" w14:paraId="50F71C11"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0A16AC9C"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2E89DB6" w14:textId="77777777" w:rsidR="00102772" w:rsidRDefault="00000000">
            <w:pPr>
              <w:spacing w:after="0" w:line="240" w:lineRule="auto"/>
            </w:pPr>
            <w:r>
              <w:rPr>
                <w:sz w:val="21"/>
              </w:rPr>
              <w:t>Tim Dosen Keahlian Hukum Ekonomi Program Studi PPKn UNIROW Tuban</w:t>
            </w:r>
          </w:p>
        </w:tc>
      </w:tr>
      <w:tr w:rsidR="00AC7E2D" w:rsidRPr="0051305B" w14:paraId="09A98D8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32FCA6EC"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19C710C" w14:textId="6734CEC6" w:rsidR="00102772" w:rsidRPr="0051305B" w:rsidRDefault="0051305B">
            <w:pPr>
              <w:spacing w:after="0" w:line="240" w:lineRule="auto"/>
              <w:rPr>
                <w:lang w:val="nb-NO"/>
              </w:rPr>
            </w:pPr>
            <w:r>
              <w:rPr>
                <w:sz w:val="21"/>
                <w:lang w:val="nb-NO"/>
              </w:rPr>
              <w:t>-</w:t>
            </w:r>
          </w:p>
        </w:tc>
      </w:tr>
    </w:tbl>
    <w:p w14:paraId="48A69E40" w14:textId="77777777" w:rsidR="00E44FCA" w:rsidRPr="0051305B" w:rsidRDefault="00E44FCA">
      <w:pPr>
        <w:spacing w:after="60"/>
        <w:rPr>
          <w:lang w:val="nb-NO"/>
        </w:rPr>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796"/>
        <w:gridCol w:w="2372"/>
        <w:gridCol w:w="2072"/>
        <w:gridCol w:w="2100"/>
        <w:gridCol w:w="2337"/>
        <w:gridCol w:w="2028"/>
        <w:gridCol w:w="2232"/>
        <w:gridCol w:w="1159"/>
      </w:tblGrid>
      <w:tr w:rsidR="00AC7E2D" w:rsidRPr="0015391E" w14:paraId="4C30BAEE"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B11D7EA"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694FD9B" w14:textId="77777777" w:rsidR="00102772"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CD1F5BC"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DCCD947"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6B86A88"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BDBD96B"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0B85C131"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4802D3B"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453F212"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37A7ADF"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CC8B126"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A40ED79" w14:textId="77777777" w:rsidR="00102772"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7E31FBC" w14:textId="77777777" w:rsidR="00102772"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F4554E6"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1D6E115" w14:textId="77777777" w:rsidR="00AC7E2D" w:rsidRPr="0015391E" w:rsidRDefault="00AC7E2D" w:rsidP="009134D3">
            <w:pPr>
              <w:pStyle w:val="NoSpacing"/>
              <w:spacing w:after="40" w:line="259" w:lineRule="auto"/>
              <w:jc w:val="center"/>
              <w:rPr>
                <w:rFonts w:cstheme="majorHAnsi"/>
              </w:rPr>
            </w:pPr>
          </w:p>
        </w:tc>
      </w:tr>
      <w:tr w:rsidR="008A1044" w:rsidRPr="0015391E" w14:paraId="3491ED5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551311F"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6D62E35"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1B766B8"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3EC74EB"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14E0735"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97739B2"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DED3967"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0C01929"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04345C1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4C272F" w14:textId="77777777" w:rsidR="00102772"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880F77" w14:textId="77777777" w:rsidR="00102772" w:rsidRDefault="00000000">
            <w:pPr>
              <w:spacing w:after="0" w:line="240" w:lineRule="auto"/>
            </w:pPr>
            <w:r>
              <w:rPr>
                <w:sz w:val="21"/>
              </w:rPr>
              <w:t>Sub-CPMK 1: Menjelaskan konsep dasar, urgensi, asas, dan tujuan hukum perlindungan konsumen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C61674" w14:textId="77777777" w:rsidR="00102772" w:rsidRDefault="00000000">
            <w:pPr>
              <w:spacing w:after="0" w:line="240" w:lineRule="auto"/>
            </w:pPr>
            <w:r>
              <w:rPr>
                <w:sz w:val="21"/>
              </w:rPr>
              <w:t>Ketepatan menjelaskan definisi konsumen, pelaku usaha, asas keadilan/keamanan, dan kedudukan UUPK dalam sistem hukum dagang/perdata.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585243" w14:textId="77777777" w:rsidR="00102772" w:rsidRDefault="00000000">
            <w:pPr>
              <w:spacing w:after="0" w:line="240" w:lineRule="auto"/>
            </w:pPr>
            <w:r>
              <w:rPr>
                <w:sz w:val="21"/>
              </w:rPr>
              <w:t>Kriteria: Rubrik Pemahaman Konseptual Hukum</w:t>
            </w:r>
          </w:p>
          <w:p w14:paraId="28587A08" w14:textId="77777777" w:rsidR="00102772" w:rsidRDefault="00000000">
            <w:pPr>
              <w:spacing w:after="0" w:line="240" w:lineRule="auto"/>
            </w:pPr>
            <w:r>
              <w:rPr>
                <w:sz w:val="21"/>
              </w:rPr>
              <w:t>Bentuk: Kuis lisan &amp; resume konsep</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4E4664" w14:textId="77777777" w:rsidR="00102772" w:rsidRDefault="00000000">
            <w:pPr>
              <w:spacing w:after="0" w:line="240" w:lineRule="auto"/>
            </w:pPr>
            <w:r>
              <w:rPr>
                <w:sz w:val="21"/>
              </w:rPr>
              <w:t>Bentuk: Kuliah Tatap Muka &amp; Diskusi</w:t>
            </w:r>
          </w:p>
          <w:p w14:paraId="06EF6118" w14:textId="77777777" w:rsidR="00102772" w:rsidRDefault="00000000">
            <w:pPr>
              <w:spacing w:after="0" w:line="240" w:lineRule="auto"/>
            </w:pPr>
            <w:r>
              <w:rPr>
                <w:sz w:val="21"/>
              </w:rPr>
              <w:t>Metode: Interactive Lecture, Brainstorming</w:t>
            </w:r>
          </w:p>
          <w:p w14:paraId="286C8560" w14:textId="77777777" w:rsidR="00102772" w:rsidRDefault="00000000">
            <w:pPr>
              <w:spacing w:after="0" w:line="240" w:lineRule="auto"/>
            </w:pPr>
            <w:r>
              <w:rPr>
                <w:sz w:val="21"/>
              </w:rPr>
              <w:t>Penugasan: Resume kedudukan UUPK terhadap KUHPerdata/KUHD</w:t>
            </w:r>
          </w:p>
          <w:p w14:paraId="66457B6E" w14:textId="77777777" w:rsidR="00102772"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9D16B6" w14:textId="77777777" w:rsidR="0010277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7CFF3D" w14:textId="77777777" w:rsidR="00102772" w:rsidRDefault="00000000">
            <w:pPr>
              <w:spacing w:after="0" w:line="240" w:lineRule="auto"/>
            </w:pPr>
            <w:r>
              <w:rPr>
                <w:sz w:val="21"/>
              </w:rPr>
              <w:t>Konsep dasar konsumen akhir vs antara, asas-asas perlindungan konsumen, tujuan UUPK [Zulham, Bab 1; UUPK Ps. 1–3]</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5886B2" w14:textId="77777777" w:rsidR="00102772" w:rsidRDefault="00000000">
            <w:pPr>
              <w:spacing w:after="0" w:line="240" w:lineRule="auto"/>
              <w:jc w:val="center"/>
            </w:pPr>
            <w:r>
              <w:rPr>
                <w:sz w:val="21"/>
              </w:rPr>
              <w:t>3</w:t>
            </w:r>
          </w:p>
        </w:tc>
      </w:tr>
      <w:tr w:rsidR="008A1044" w:rsidRPr="0015391E" w14:paraId="141A2C7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BCC640" w14:textId="77777777" w:rsidR="00102772"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0E696E" w14:textId="77777777" w:rsidR="00102772" w:rsidRDefault="00000000">
            <w:pPr>
              <w:spacing w:after="0" w:line="240" w:lineRule="auto"/>
            </w:pPr>
            <w:r>
              <w:rPr>
                <w:sz w:val="21"/>
              </w:rPr>
              <w:t>Sub-CPMK 2: Menguraikan sejarah dan perkembangan gerakan perlindungan konsumen internasional dan nasional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EF752E" w14:textId="77777777" w:rsidR="00102772" w:rsidRDefault="00000000">
            <w:pPr>
              <w:spacing w:after="0" w:line="240" w:lineRule="auto"/>
            </w:pPr>
            <w:r>
              <w:rPr>
                <w:sz w:val="21"/>
              </w:rPr>
              <w:t>Ketepatan menguraikan tonggak Deklarasi JFK 1962 (Consumer Bill of Rights), pedoman PBB, dan kronologi lahirnya UU No. 8/1999 di Indonesia.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6F45D9" w14:textId="77777777" w:rsidR="00102772" w:rsidRPr="0051305B" w:rsidRDefault="00000000">
            <w:pPr>
              <w:spacing w:after="0" w:line="240" w:lineRule="auto"/>
              <w:rPr>
                <w:lang w:val="fi-FI"/>
              </w:rPr>
            </w:pPr>
            <w:r w:rsidRPr="0051305B">
              <w:rPr>
                <w:sz w:val="21"/>
                <w:lang w:val="fi-FI"/>
              </w:rPr>
              <w:t>Kriteria: Rubrik Analisis Historis Yuridis</w:t>
            </w:r>
          </w:p>
          <w:p w14:paraId="5BD74B08" w14:textId="77777777" w:rsidR="00102772" w:rsidRPr="0051305B" w:rsidRDefault="00000000">
            <w:pPr>
              <w:spacing w:after="0" w:line="240" w:lineRule="auto"/>
              <w:rPr>
                <w:lang w:val="fi-FI"/>
              </w:rPr>
            </w:pPr>
            <w:r w:rsidRPr="0051305B">
              <w:rPr>
                <w:sz w:val="21"/>
                <w:lang w:val="fi-FI"/>
              </w:rPr>
              <w:t>Bentuk: Esai telaah sejarah</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664A65" w14:textId="77777777" w:rsidR="00102772" w:rsidRPr="0051305B" w:rsidRDefault="00000000">
            <w:pPr>
              <w:spacing w:after="0" w:line="240" w:lineRule="auto"/>
              <w:rPr>
                <w:lang w:val="fi-FI"/>
              </w:rPr>
            </w:pPr>
            <w:r w:rsidRPr="0051305B">
              <w:rPr>
                <w:sz w:val="21"/>
                <w:lang w:val="fi-FI"/>
              </w:rPr>
              <w:t>Bentuk: Kuliah Tatap Muka &amp; Diskusi Kelompok</w:t>
            </w:r>
          </w:p>
          <w:p w14:paraId="0840F264" w14:textId="77777777" w:rsidR="00102772" w:rsidRDefault="00000000">
            <w:pPr>
              <w:spacing w:after="0" w:line="240" w:lineRule="auto"/>
            </w:pPr>
            <w:r>
              <w:rPr>
                <w:sz w:val="21"/>
              </w:rPr>
              <w:t>Metode: Small Group Discussion (SGD)</w:t>
            </w:r>
          </w:p>
          <w:p w14:paraId="3E9F96CF" w14:textId="77777777" w:rsidR="00102772" w:rsidRPr="0051305B" w:rsidRDefault="00000000">
            <w:pPr>
              <w:spacing w:after="0" w:line="240" w:lineRule="auto"/>
              <w:rPr>
                <w:lang w:val="nb-NO"/>
              </w:rPr>
            </w:pPr>
            <w:r w:rsidRPr="0051305B">
              <w:rPr>
                <w:sz w:val="21"/>
                <w:lang w:val="nb-NO"/>
              </w:rPr>
              <w:t>Penugasan: Matriks komparasi perlindungan konsumen era pra-UUPK dan pasca-UUPK</w:t>
            </w:r>
          </w:p>
          <w:p w14:paraId="0B694AAF" w14:textId="77777777" w:rsidR="00102772" w:rsidRPr="0051305B" w:rsidRDefault="00000000">
            <w:pPr>
              <w:spacing w:after="0" w:line="240" w:lineRule="auto"/>
              <w:rPr>
                <w:lang w:val="nb-NO"/>
              </w:rPr>
            </w:pPr>
            <w:r w:rsidRPr="0051305B">
              <w:rPr>
                <w:sz w:val="21"/>
                <w:lang w:val="nb-NO"/>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62D9FD" w14:textId="77777777" w:rsidR="0010277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51A484" w14:textId="77777777" w:rsidR="00102772" w:rsidRDefault="00000000">
            <w:pPr>
              <w:spacing w:after="0" w:line="240" w:lineRule="auto"/>
            </w:pPr>
            <w:r>
              <w:rPr>
                <w:sz w:val="21"/>
              </w:rPr>
              <w:t>Sejarah doktrin Caveat Emptor menuju Caveat Venditor, Consumer Bill of Rights 1962, latar sosiologis lahirnya UUPK [Shidarta, Bab 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211B1E" w14:textId="77777777" w:rsidR="00102772" w:rsidRDefault="00000000">
            <w:pPr>
              <w:spacing w:after="0" w:line="240" w:lineRule="auto"/>
              <w:jc w:val="center"/>
            </w:pPr>
            <w:r>
              <w:rPr>
                <w:sz w:val="21"/>
              </w:rPr>
              <w:t>3</w:t>
            </w:r>
          </w:p>
        </w:tc>
      </w:tr>
      <w:tr w:rsidR="008A1044" w:rsidRPr="0015391E" w14:paraId="2C3AEFD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28672F" w14:textId="77777777" w:rsidR="00102772" w:rsidRDefault="00000000">
            <w:pPr>
              <w:spacing w:after="0" w:line="240" w:lineRule="auto"/>
              <w:jc w:val="center"/>
            </w:pPr>
            <w:r>
              <w:rPr>
                <w:sz w:val="21"/>
              </w:rPr>
              <w:lastRenderedPageBreak/>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0B5861" w14:textId="77777777" w:rsidR="00102772" w:rsidRDefault="00000000">
            <w:pPr>
              <w:spacing w:after="0" w:line="240" w:lineRule="auto"/>
            </w:pPr>
            <w:r>
              <w:rPr>
                <w:sz w:val="21"/>
              </w:rPr>
              <w:t>Sub-CPMK 3: Menganalisis hak dan kewajiban konsumen serta pelaku usaha dalam perniagaan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4A6712" w14:textId="77777777" w:rsidR="00102772" w:rsidRDefault="00000000">
            <w:pPr>
              <w:spacing w:after="0" w:line="240" w:lineRule="auto"/>
            </w:pPr>
            <w:r>
              <w:rPr>
                <w:sz w:val="21"/>
              </w:rPr>
              <w:t>Ketajaman menganalisis 9 hak dasar konsumen (Pasal 4), kewajiban konsumen (Pasal 5), serta hak dan kewajiban pelaku usaha (Pasal 6-7).</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60CB3F" w14:textId="77777777" w:rsidR="00102772" w:rsidRDefault="00000000">
            <w:pPr>
              <w:spacing w:after="0" w:line="240" w:lineRule="auto"/>
            </w:pPr>
            <w:r>
              <w:rPr>
                <w:sz w:val="21"/>
              </w:rPr>
              <w:t>Kriteria: Rubrik Analisis Normatif</w:t>
            </w:r>
          </w:p>
          <w:p w14:paraId="7F620214" w14:textId="77777777" w:rsidR="00102772" w:rsidRDefault="00000000">
            <w:pPr>
              <w:spacing w:after="0" w:line="240" w:lineRule="auto"/>
            </w:pPr>
            <w:r>
              <w:rPr>
                <w:sz w:val="21"/>
              </w:rPr>
              <w:t>Bentuk: Tes tulis esai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F6C36E" w14:textId="77777777" w:rsidR="00102772" w:rsidRDefault="00000000">
            <w:pPr>
              <w:spacing w:after="0" w:line="240" w:lineRule="auto"/>
            </w:pPr>
            <w:r>
              <w:rPr>
                <w:sz w:val="21"/>
              </w:rPr>
              <w:t>Bentuk: Kuliah Tatap Muka &amp; Studi Kasus Hak Konsumen</w:t>
            </w:r>
          </w:p>
          <w:p w14:paraId="2EB45111" w14:textId="77777777" w:rsidR="00102772" w:rsidRDefault="00000000">
            <w:pPr>
              <w:spacing w:after="0" w:line="240" w:lineRule="auto"/>
            </w:pPr>
            <w:r>
              <w:rPr>
                <w:sz w:val="21"/>
              </w:rPr>
              <w:t>Metode: Case-Based Learning</w:t>
            </w:r>
          </w:p>
          <w:p w14:paraId="5696C7A0" w14:textId="77777777" w:rsidR="00102772" w:rsidRDefault="00000000">
            <w:pPr>
              <w:spacing w:after="0" w:line="240" w:lineRule="auto"/>
            </w:pPr>
            <w:r>
              <w:rPr>
                <w:sz w:val="21"/>
              </w:rPr>
              <w:t>Penugasan: Analisis kasus pelanggaran hak atas informasi yang benar dan jujur</w:t>
            </w:r>
          </w:p>
          <w:p w14:paraId="717525C8" w14:textId="77777777" w:rsidR="00102772"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374FA2" w14:textId="77777777" w:rsidR="0010277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F6DBF0" w14:textId="77777777" w:rsidR="00102772" w:rsidRDefault="00000000">
            <w:pPr>
              <w:spacing w:after="0" w:line="240" w:lineRule="auto"/>
            </w:pPr>
            <w:r>
              <w:rPr>
                <w:sz w:val="21"/>
              </w:rPr>
              <w:t>Hak dan kewajiban konsumen (Pasal 4-5 UUPK) dan pelaku usaha (Pasal 6-7 UUPK), doktrin keseimbangan hak [Miru &amp; Yodo, Bab 3]</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6030BF" w14:textId="77777777" w:rsidR="00102772" w:rsidRDefault="00000000">
            <w:pPr>
              <w:spacing w:after="0" w:line="240" w:lineRule="auto"/>
              <w:jc w:val="center"/>
            </w:pPr>
            <w:r>
              <w:rPr>
                <w:sz w:val="21"/>
              </w:rPr>
              <w:t>4</w:t>
            </w:r>
          </w:p>
        </w:tc>
      </w:tr>
      <w:tr w:rsidR="008A1044" w:rsidRPr="0015391E" w14:paraId="53EC32F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0F335D" w14:textId="77777777" w:rsidR="00102772" w:rsidRDefault="00000000">
            <w:pPr>
              <w:spacing w:after="0" w:line="240" w:lineRule="auto"/>
              <w:jc w:val="center"/>
            </w:pPr>
            <w:r>
              <w:rPr>
                <w:sz w:val="21"/>
              </w:rPr>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325C17" w14:textId="77777777" w:rsidR="00102772" w:rsidRDefault="00000000">
            <w:pPr>
              <w:spacing w:after="0" w:line="240" w:lineRule="auto"/>
            </w:pPr>
            <w:r>
              <w:rPr>
                <w:sz w:val="21"/>
              </w:rPr>
              <w:t>Sub-CPMK 4: Menganalisis perbuatan yang dilarang bagi pelaku usaha dalam produksi dan perdagangan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03A803" w14:textId="77777777" w:rsidR="00102772" w:rsidRDefault="00000000">
            <w:pPr>
              <w:spacing w:after="0" w:line="240" w:lineRule="auto"/>
            </w:pPr>
            <w:r>
              <w:rPr>
                <w:sz w:val="21"/>
              </w:rPr>
              <w:t>Ketepatan mendiagnosis larangan standar mutu, pelabelan, tanggal kedaluwarsa, penjualan obral menyesatkan, dan iklan manipulatif (Pasal 8-17).</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5143C5" w14:textId="77777777" w:rsidR="00102772" w:rsidRDefault="00000000">
            <w:pPr>
              <w:spacing w:after="0" w:line="240" w:lineRule="auto"/>
            </w:pPr>
            <w:r>
              <w:rPr>
                <w:sz w:val="21"/>
              </w:rPr>
              <w:t>Kriteria: Rubrik Telaah Yuridis Regulasi</w:t>
            </w:r>
          </w:p>
          <w:p w14:paraId="28A1BDC0" w14:textId="77777777" w:rsidR="00102772" w:rsidRDefault="00000000">
            <w:pPr>
              <w:spacing w:after="0" w:line="240" w:lineRule="auto"/>
            </w:pPr>
            <w:r>
              <w:rPr>
                <w:sz w:val="21"/>
              </w:rPr>
              <w:t>Bentuk: Laporan audit produk pasar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F938C7" w14:textId="77777777" w:rsidR="00102772" w:rsidRDefault="00000000">
            <w:pPr>
              <w:spacing w:after="0" w:line="240" w:lineRule="auto"/>
            </w:pPr>
            <w:r>
              <w:rPr>
                <w:sz w:val="21"/>
              </w:rPr>
              <w:t>Bentuk: Kuliah Tatap Muka &amp; Bedah Regulasi</w:t>
            </w:r>
          </w:p>
          <w:p w14:paraId="770415D0" w14:textId="77777777" w:rsidR="00102772" w:rsidRDefault="00000000">
            <w:pPr>
              <w:spacing w:after="0" w:line="240" w:lineRule="auto"/>
            </w:pPr>
            <w:r>
              <w:rPr>
                <w:sz w:val="21"/>
              </w:rPr>
              <w:t>Metode: Discovery Learning, Audit Sederhana</w:t>
            </w:r>
          </w:p>
          <w:p w14:paraId="72C5BF80" w14:textId="77777777" w:rsidR="00102772" w:rsidRDefault="00000000">
            <w:pPr>
              <w:spacing w:after="0" w:line="240" w:lineRule="auto"/>
            </w:pPr>
            <w:r>
              <w:rPr>
                <w:sz w:val="21"/>
              </w:rPr>
              <w:t>Penugasan: Laporan observasi peredaran produk tanpa label bahasa Indonesia/kedaluwarsa di toko modern</w:t>
            </w:r>
          </w:p>
          <w:p w14:paraId="275083EB" w14:textId="77777777" w:rsidR="00102772"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E18FEF" w14:textId="77777777" w:rsidR="0010277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5B9B31" w14:textId="77777777" w:rsidR="00102772" w:rsidRDefault="00000000">
            <w:pPr>
              <w:spacing w:after="0" w:line="240" w:lineRule="auto"/>
            </w:pPr>
            <w:r>
              <w:rPr>
                <w:sz w:val="21"/>
              </w:rPr>
              <w:t>Larangan perbuatan pelaku usaha: mutu produk (Ps. 8), informasi/promosi (Ps. 9-16), klausul periklanan (Ps. 17) [Zulham, Bab 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5D78B3" w14:textId="77777777" w:rsidR="00102772" w:rsidRDefault="00000000">
            <w:pPr>
              <w:spacing w:after="0" w:line="240" w:lineRule="auto"/>
              <w:jc w:val="center"/>
            </w:pPr>
            <w:r>
              <w:rPr>
                <w:sz w:val="21"/>
              </w:rPr>
              <w:t>4</w:t>
            </w:r>
          </w:p>
        </w:tc>
      </w:tr>
      <w:tr w:rsidR="008A1044" w:rsidRPr="0015391E" w14:paraId="0143960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6BC93B" w14:textId="77777777" w:rsidR="00102772"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13A94F" w14:textId="77777777" w:rsidR="00102772" w:rsidRDefault="00000000">
            <w:pPr>
              <w:spacing w:after="0" w:line="240" w:lineRule="auto"/>
            </w:pPr>
            <w:r>
              <w:rPr>
                <w:sz w:val="21"/>
              </w:rPr>
              <w:t>Sub-CPMK 5: Menganalisis ketentuan larangan pencantuman klausula baku dan eksonerasi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53237A" w14:textId="77777777" w:rsidR="00102772" w:rsidRDefault="00000000">
            <w:pPr>
              <w:spacing w:after="0" w:line="240" w:lineRule="auto"/>
            </w:pPr>
            <w:r>
              <w:rPr>
                <w:sz w:val="21"/>
              </w:rPr>
              <w:t>Ketajaman yuridis mengidentifikasi bentuk-bentuk klausula eksonerasi pada nota, karcis, kuitansi, dan aplikasi digital yang batal demi hukum (Pasal 18).</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84C8D3" w14:textId="77777777" w:rsidR="00102772" w:rsidRPr="0051305B" w:rsidRDefault="00000000">
            <w:pPr>
              <w:spacing w:after="0" w:line="240" w:lineRule="auto"/>
              <w:rPr>
                <w:lang w:val="nb-NO"/>
              </w:rPr>
            </w:pPr>
            <w:r w:rsidRPr="0051305B">
              <w:rPr>
                <w:sz w:val="21"/>
                <w:lang w:val="nb-NO"/>
              </w:rPr>
              <w:t>Kriteria: Rubrik Analisis Kontrak Baku</w:t>
            </w:r>
          </w:p>
          <w:p w14:paraId="271927C3" w14:textId="77777777" w:rsidR="00102772" w:rsidRPr="0051305B" w:rsidRDefault="00000000">
            <w:pPr>
              <w:spacing w:after="0" w:line="240" w:lineRule="auto"/>
              <w:rPr>
                <w:lang w:val="nb-NO"/>
              </w:rPr>
            </w:pPr>
            <w:r w:rsidRPr="0051305B">
              <w:rPr>
                <w:sz w:val="21"/>
                <w:lang w:val="nb-NO"/>
              </w:rPr>
              <w:t>Bentuk: Analisis dokumen klausula baku</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1726E7" w14:textId="77777777" w:rsidR="00102772" w:rsidRPr="0051305B" w:rsidRDefault="00000000">
            <w:pPr>
              <w:spacing w:after="0" w:line="240" w:lineRule="auto"/>
              <w:rPr>
                <w:lang w:val="nb-NO"/>
              </w:rPr>
            </w:pPr>
            <w:r w:rsidRPr="0051305B">
              <w:rPr>
                <w:sz w:val="21"/>
                <w:lang w:val="nb-NO"/>
              </w:rPr>
              <w:t>Bentuk: Kuliah Tatap Muka &amp; Workshop Kontrak</w:t>
            </w:r>
          </w:p>
          <w:p w14:paraId="123C3533" w14:textId="77777777" w:rsidR="00102772" w:rsidRPr="0051305B" w:rsidRDefault="00000000">
            <w:pPr>
              <w:spacing w:after="0" w:line="240" w:lineRule="auto"/>
              <w:rPr>
                <w:lang w:val="nb-NO"/>
              </w:rPr>
            </w:pPr>
            <w:r w:rsidRPr="0051305B">
              <w:rPr>
                <w:sz w:val="21"/>
                <w:lang w:val="nb-NO"/>
              </w:rPr>
              <w:t>Metode: Problem-Based Learning (PBL)</w:t>
            </w:r>
          </w:p>
          <w:p w14:paraId="2AD1B1BB" w14:textId="77777777" w:rsidR="00102772" w:rsidRPr="0051305B" w:rsidRDefault="00000000">
            <w:pPr>
              <w:spacing w:after="0" w:line="240" w:lineRule="auto"/>
              <w:rPr>
                <w:lang w:val="nb-NO"/>
              </w:rPr>
            </w:pPr>
            <w:r w:rsidRPr="0051305B">
              <w:rPr>
                <w:sz w:val="21"/>
                <w:lang w:val="nb-NO"/>
              </w:rPr>
              <w:t>Penugasan: Analisis yuridis klausula 'barang yang sudah dibeli tidak dapat ditukar/dikembalikan' pada struk belanja</w:t>
            </w:r>
          </w:p>
          <w:p w14:paraId="499C225B" w14:textId="77777777" w:rsidR="00102772" w:rsidRPr="0051305B" w:rsidRDefault="00000000">
            <w:pPr>
              <w:spacing w:after="0" w:line="240" w:lineRule="auto"/>
              <w:rPr>
                <w:lang w:val="nb-NO"/>
              </w:rPr>
            </w:pPr>
            <w:r w:rsidRPr="0051305B">
              <w:rPr>
                <w:sz w:val="21"/>
                <w:lang w:val="nb-NO"/>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DEEB95" w14:textId="77777777" w:rsidR="0010277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006388" w14:textId="77777777" w:rsidR="00102772" w:rsidRDefault="00000000">
            <w:pPr>
              <w:spacing w:after="0" w:line="240" w:lineRule="auto"/>
            </w:pPr>
            <w:r>
              <w:rPr>
                <w:sz w:val="21"/>
              </w:rPr>
              <w:t>Doktrin kontrak baku (standardized contract), klausula eksonerasi, Pasal 18 UUPK, dan sanksi pembatalan demi hukum [Barkatullah, Bab 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F73F49" w14:textId="77777777" w:rsidR="00102772" w:rsidRDefault="00000000">
            <w:pPr>
              <w:spacing w:after="0" w:line="240" w:lineRule="auto"/>
              <w:jc w:val="center"/>
            </w:pPr>
            <w:r>
              <w:rPr>
                <w:sz w:val="21"/>
              </w:rPr>
              <w:t>4</w:t>
            </w:r>
          </w:p>
        </w:tc>
      </w:tr>
      <w:tr w:rsidR="008A1044" w:rsidRPr="0015391E" w14:paraId="52CE0C1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E07C51" w14:textId="77777777" w:rsidR="00102772"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0DF21C" w14:textId="77777777" w:rsidR="00102772" w:rsidRDefault="00000000">
            <w:pPr>
              <w:spacing w:after="0" w:line="240" w:lineRule="auto"/>
            </w:pPr>
            <w:r>
              <w:rPr>
                <w:sz w:val="21"/>
              </w:rPr>
              <w:t>Sub-CPMK 6: Menganalisis prinsip-prinsip tanggung jawab hukum pelaku usaha (product liability)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0E1AD6" w14:textId="77777777" w:rsidR="00102772" w:rsidRDefault="00000000">
            <w:pPr>
              <w:spacing w:after="0" w:line="240" w:lineRule="auto"/>
            </w:pPr>
            <w:r>
              <w:rPr>
                <w:sz w:val="21"/>
              </w:rPr>
              <w:t>Kemampuan membedakan teori fault liability (Pasal 1365 KUHPerdata), presumption of negligence, dan strict liability (Pasal 19-28 UUPK).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28734F" w14:textId="77777777" w:rsidR="00102772" w:rsidRPr="0051305B" w:rsidRDefault="00000000">
            <w:pPr>
              <w:spacing w:after="0" w:line="240" w:lineRule="auto"/>
              <w:rPr>
                <w:lang w:val="nb-NO"/>
              </w:rPr>
            </w:pPr>
            <w:r w:rsidRPr="0051305B">
              <w:rPr>
                <w:sz w:val="21"/>
                <w:lang w:val="nb-NO"/>
              </w:rPr>
              <w:t>Kriteria: Rubrik Analisis Tanggung Jawab Hukum</w:t>
            </w:r>
          </w:p>
          <w:p w14:paraId="17DC8960" w14:textId="77777777" w:rsidR="00102772" w:rsidRDefault="00000000">
            <w:pPr>
              <w:spacing w:after="0" w:line="240" w:lineRule="auto"/>
            </w:pPr>
            <w:r>
              <w:rPr>
                <w:sz w:val="21"/>
              </w:rPr>
              <w:t>Bentuk: Studi kasus pertanggungjawaban produk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8EDC07" w14:textId="77777777" w:rsidR="00102772" w:rsidRDefault="00000000">
            <w:pPr>
              <w:spacing w:after="0" w:line="240" w:lineRule="auto"/>
            </w:pPr>
            <w:r>
              <w:rPr>
                <w:sz w:val="21"/>
              </w:rPr>
              <w:t>Bentuk: Kuliah Tatap Muka &amp; Debat Yuridis</w:t>
            </w:r>
          </w:p>
          <w:p w14:paraId="3D9BBC34" w14:textId="77777777" w:rsidR="00102772" w:rsidRDefault="00000000">
            <w:pPr>
              <w:spacing w:after="0" w:line="240" w:lineRule="auto"/>
            </w:pPr>
            <w:r>
              <w:rPr>
                <w:sz w:val="21"/>
              </w:rPr>
              <w:t>Metode: Cooperative Learning, Case-Based</w:t>
            </w:r>
          </w:p>
          <w:p w14:paraId="1A8FF18F" w14:textId="77777777" w:rsidR="00102772" w:rsidRDefault="00000000">
            <w:pPr>
              <w:spacing w:after="0" w:line="240" w:lineRule="auto"/>
            </w:pPr>
            <w:r>
              <w:rPr>
                <w:sz w:val="21"/>
              </w:rPr>
              <w:t>Penugasan: Studi kasus tuntutan ganti rugi cacat produk makanan/minuman beracun</w:t>
            </w:r>
          </w:p>
          <w:p w14:paraId="1F32BD30" w14:textId="77777777" w:rsidR="00102772"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90A3CA" w14:textId="77777777" w:rsidR="0010277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E875EA" w14:textId="77777777" w:rsidR="00102772" w:rsidRDefault="00000000">
            <w:pPr>
              <w:spacing w:after="0" w:line="240" w:lineRule="auto"/>
            </w:pPr>
            <w:r>
              <w:rPr>
                <w:sz w:val="21"/>
              </w:rPr>
              <w:t>Prinsip tanggung jawab: Product Liability, Strict Liability, ganti rugi materiil dan immaterial (Pasal 19 UUPK) [Shidarta, Bab 5]</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0083D2" w14:textId="77777777" w:rsidR="00102772" w:rsidRDefault="00000000">
            <w:pPr>
              <w:spacing w:after="0" w:line="240" w:lineRule="auto"/>
              <w:jc w:val="center"/>
            </w:pPr>
            <w:r>
              <w:rPr>
                <w:sz w:val="21"/>
              </w:rPr>
              <w:t>4</w:t>
            </w:r>
          </w:p>
        </w:tc>
      </w:tr>
      <w:tr w:rsidR="008A1044" w:rsidRPr="0015391E" w14:paraId="181794A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B3CC6A" w14:textId="77777777" w:rsidR="00102772" w:rsidRDefault="00000000">
            <w:pPr>
              <w:spacing w:after="0" w:line="240" w:lineRule="auto"/>
              <w:jc w:val="center"/>
            </w:pPr>
            <w:r>
              <w:rPr>
                <w:sz w:val="21"/>
              </w:rPr>
              <w:lastRenderedPageBreak/>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B5DF78" w14:textId="77777777" w:rsidR="00102772" w:rsidRDefault="00000000">
            <w:pPr>
              <w:spacing w:after="0" w:line="240" w:lineRule="auto"/>
            </w:pPr>
            <w:r>
              <w:rPr>
                <w:sz w:val="21"/>
              </w:rPr>
              <w:t>Sub-CPMK 7: Menelaah kelembagaan perlindungan konsumen (BPKN, LPKSM, dan Pemerintah)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4AB3B7" w14:textId="77777777" w:rsidR="00102772" w:rsidRDefault="00000000">
            <w:pPr>
              <w:spacing w:after="0" w:line="240" w:lineRule="auto"/>
            </w:pPr>
            <w:r>
              <w:rPr>
                <w:sz w:val="21"/>
              </w:rPr>
              <w:t>Ketepatan memetakan kedudukan, tugas, wewenang, dan sinergi antara BPKN, LPKSM swadaya masyarakat, dan dinas perindag.</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DD6B5D" w14:textId="77777777" w:rsidR="00102772" w:rsidRDefault="00000000">
            <w:pPr>
              <w:spacing w:after="0" w:line="240" w:lineRule="auto"/>
            </w:pPr>
            <w:r>
              <w:rPr>
                <w:sz w:val="21"/>
              </w:rPr>
              <w:t>Kriteria: Rubrik Analisis Kelembagaan</w:t>
            </w:r>
          </w:p>
          <w:p w14:paraId="326CC09A" w14:textId="77777777" w:rsidR="00102772" w:rsidRDefault="00000000">
            <w:pPr>
              <w:spacing w:after="0" w:line="240" w:lineRule="auto"/>
            </w:pPr>
            <w:r>
              <w:rPr>
                <w:sz w:val="21"/>
              </w:rPr>
              <w:t>Bentuk: Presentasi kelompok &amp; diagram alur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25AA7E" w14:textId="77777777" w:rsidR="00102772" w:rsidRPr="0051305B" w:rsidRDefault="00000000">
            <w:pPr>
              <w:spacing w:after="0" w:line="240" w:lineRule="auto"/>
              <w:rPr>
                <w:lang w:val="fi-FI"/>
              </w:rPr>
            </w:pPr>
            <w:r w:rsidRPr="0051305B">
              <w:rPr>
                <w:sz w:val="21"/>
                <w:lang w:val="fi-FI"/>
              </w:rPr>
              <w:t>Bentuk: Kuliah Tatap Muka &amp; Diskusi Panel Kelembagaan</w:t>
            </w:r>
          </w:p>
          <w:p w14:paraId="6D0A4F61" w14:textId="77777777" w:rsidR="00102772" w:rsidRPr="0051305B" w:rsidRDefault="00000000">
            <w:pPr>
              <w:spacing w:after="0" w:line="240" w:lineRule="auto"/>
              <w:rPr>
                <w:lang w:val="fi-FI"/>
              </w:rPr>
            </w:pPr>
            <w:r w:rsidRPr="0051305B">
              <w:rPr>
                <w:sz w:val="21"/>
                <w:lang w:val="fi-FI"/>
              </w:rPr>
              <w:t>Metode: Jigsaw, Seminar Kelas</w:t>
            </w:r>
          </w:p>
          <w:p w14:paraId="3F943180" w14:textId="77777777" w:rsidR="00102772" w:rsidRPr="0051305B" w:rsidRDefault="00000000">
            <w:pPr>
              <w:spacing w:after="0" w:line="240" w:lineRule="auto"/>
              <w:rPr>
                <w:lang w:val="fi-FI"/>
              </w:rPr>
            </w:pPr>
            <w:r w:rsidRPr="0051305B">
              <w:rPr>
                <w:sz w:val="21"/>
                <w:lang w:val="fi-FI"/>
              </w:rPr>
              <w:t>Penugasan: Infografis skema peran kelembagaan konsumen di Indonesia</w:t>
            </w:r>
          </w:p>
          <w:p w14:paraId="333BDFAE" w14:textId="77777777" w:rsidR="00102772" w:rsidRPr="0051305B" w:rsidRDefault="00000000">
            <w:pPr>
              <w:spacing w:after="0" w:line="240" w:lineRule="auto"/>
              <w:rPr>
                <w:lang w:val="fi-FI"/>
              </w:rPr>
            </w:pPr>
            <w:r w:rsidRPr="0051305B">
              <w:rPr>
                <w:sz w:val="21"/>
                <w:lang w:val="fi-FI"/>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00EA6F" w14:textId="77777777" w:rsidR="0010277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2E5E19" w14:textId="77777777" w:rsidR="00102772" w:rsidRDefault="00000000">
            <w:pPr>
              <w:spacing w:after="0" w:line="240" w:lineRule="auto"/>
            </w:pPr>
            <w:r>
              <w:rPr>
                <w:sz w:val="21"/>
              </w:rPr>
              <w:t>Tugas dan fungsi BPKN (Pasal 31-43), LPKSM (Pasal 44), pengawasan pemerintah (Pasal 29-30 UUPK) [Miru &amp; Yodo, Bab 6]</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DC9A48" w14:textId="77777777" w:rsidR="00102772" w:rsidRDefault="00000000">
            <w:pPr>
              <w:spacing w:after="0" w:line="240" w:lineRule="auto"/>
              <w:jc w:val="center"/>
            </w:pPr>
            <w:r>
              <w:rPr>
                <w:sz w:val="21"/>
              </w:rPr>
              <w:t>3</w:t>
            </w:r>
          </w:p>
        </w:tc>
      </w:tr>
      <w:tr w:rsidR="00AC7E2D" w:rsidRPr="0015391E" w14:paraId="187A61C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BAE6BA3" w14:textId="77777777" w:rsidR="00102772"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D64230E" w14:textId="77777777" w:rsidR="00102772" w:rsidRDefault="00000000">
            <w:pPr>
              <w:spacing w:after="0" w:line="240" w:lineRule="auto"/>
              <w:jc w:val="center"/>
            </w:pPr>
            <w:r>
              <w:rPr>
                <w:b/>
                <w:sz w:val="21"/>
              </w:rPr>
              <w:t>UJIAN TENGAH SEMESTER (UTS)</w:t>
            </w:r>
          </w:p>
          <w:p w14:paraId="15A1BDEF" w14:textId="77777777" w:rsidR="00102772" w:rsidRDefault="00000000">
            <w:pPr>
              <w:spacing w:after="0" w:line="240" w:lineRule="auto"/>
              <w:jc w:val="center"/>
            </w:pPr>
            <w:r>
              <w:rPr>
                <w:b/>
                <w:sz w:val="21"/>
              </w:rPr>
              <w:t>Evaluasi penguasaan materi perkuliahan minggu 1 s.d. 7 (Konsep, asas, sejarah, hak-kewajiban, larangan perbuatan, klausula baku, product liability, dan kelembagaan perlindungan konsumen)</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900383D" w14:textId="77777777" w:rsidR="00102772" w:rsidRDefault="00000000">
            <w:pPr>
              <w:spacing w:after="0" w:line="240" w:lineRule="auto"/>
              <w:jc w:val="center"/>
            </w:pPr>
            <w:r>
              <w:rPr>
                <w:b/>
                <w:sz w:val="21"/>
              </w:rPr>
              <w:t>25</w:t>
            </w:r>
          </w:p>
        </w:tc>
      </w:tr>
      <w:tr w:rsidR="008A1044" w:rsidRPr="0015391E" w14:paraId="24203BB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055B5F" w14:textId="77777777" w:rsidR="00102772" w:rsidRDefault="00000000">
            <w:pPr>
              <w:spacing w:after="0" w:line="240" w:lineRule="auto"/>
              <w:jc w:val="center"/>
            </w:pPr>
            <w:r>
              <w:rPr>
                <w:sz w:val="21"/>
              </w:rPr>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8F03B6" w14:textId="77777777" w:rsidR="00102772" w:rsidRPr="0051305B" w:rsidRDefault="00000000">
            <w:pPr>
              <w:spacing w:after="0" w:line="240" w:lineRule="auto"/>
              <w:rPr>
                <w:lang w:val="nb-NO"/>
              </w:rPr>
            </w:pPr>
            <w:r w:rsidRPr="0051305B">
              <w:rPr>
                <w:sz w:val="21"/>
                <w:lang w:val="nb-NO"/>
              </w:rPr>
              <w:t>Sub-CPMK 8: Menganalisis mekanisme penyelesaian sengketa konsumen melalui BPSK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8E196F" w14:textId="77777777" w:rsidR="00102772" w:rsidRPr="0051305B" w:rsidRDefault="00000000">
            <w:pPr>
              <w:spacing w:after="0" w:line="240" w:lineRule="auto"/>
              <w:rPr>
                <w:lang w:val="nb-NO"/>
              </w:rPr>
            </w:pPr>
            <w:r w:rsidRPr="0051305B">
              <w:rPr>
                <w:sz w:val="21"/>
                <w:lang w:val="nb-NO"/>
              </w:rPr>
              <w:t>Ketepatan menjelaskan tata cara penyelesaian sengketa di BPSK melalui metode konsiliasi, mediasi, dan arbitrase serta tenggat 21 hari kerja.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7299A2" w14:textId="77777777" w:rsidR="00102772" w:rsidRPr="0051305B" w:rsidRDefault="00000000">
            <w:pPr>
              <w:spacing w:after="0" w:line="240" w:lineRule="auto"/>
              <w:rPr>
                <w:lang w:val="nb-NO"/>
              </w:rPr>
            </w:pPr>
            <w:r w:rsidRPr="0051305B">
              <w:rPr>
                <w:sz w:val="21"/>
                <w:lang w:val="nb-NO"/>
              </w:rPr>
              <w:t>Kriteria: Rubrik Pemecahan Sengketa BPSK</w:t>
            </w:r>
          </w:p>
          <w:p w14:paraId="387C9B51" w14:textId="77777777" w:rsidR="00102772" w:rsidRPr="0051305B" w:rsidRDefault="00000000">
            <w:pPr>
              <w:spacing w:after="0" w:line="240" w:lineRule="auto"/>
              <w:rPr>
                <w:lang w:val="nb-NO"/>
              </w:rPr>
            </w:pPr>
            <w:r w:rsidRPr="0051305B">
              <w:rPr>
                <w:sz w:val="21"/>
                <w:lang w:val="nb-NO"/>
              </w:rPr>
              <w:t>Bentuk: Simulasi persidangan arbitrase BPSK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5F467F" w14:textId="77777777" w:rsidR="00102772" w:rsidRPr="0051305B" w:rsidRDefault="00000000">
            <w:pPr>
              <w:spacing w:after="0" w:line="240" w:lineRule="auto"/>
              <w:rPr>
                <w:lang w:val="fi-FI"/>
              </w:rPr>
            </w:pPr>
            <w:r w:rsidRPr="0051305B">
              <w:rPr>
                <w:sz w:val="21"/>
                <w:lang w:val="fi-FI"/>
              </w:rPr>
              <w:t>Bentuk: Kuliah Tatap Muka &amp; Simulasi Mediasi/Arbitrase BPSK</w:t>
            </w:r>
          </w:p>
          <w:p w14:paraId="25204856" w14:textId="77777777" w:rsidR="00102772" w:rsidRPr="0051305B" w:rsidRDefault="00000000">
            <w:pPr>
              <w:spacing w:after="0" w:line="240" w:lineRule="auto"/>
              <w:rPr>
                <w:lang w:val="fi-FI"/>
              </w:rPr>
            </w:pPr>
            <w:r w:rsidRPr="0051305B">
              <w:rPr>
                <w:sz w:val="21"/>
                <w:lang w:val="fi-FI"/>
              </w:rPr>
              <w:t>Metode: Role Playing, Case Simulation</w:t>
            </w:r>
          </w:p>
          <w:p w14:paraId="6283C8AE" w14:textId="77777777" w:rsidR="00102772" w:rsidRPr="0051305B" w:rsidRDefault="00000000">
            <w:pPr>
              <w:spacing w:after="0" w:line="240" w:lineRule="auto"/>
              <w:rPr>
                <w:lang w:val="fi-FI"/>
              </w:rPr>
            </w:pPr>
            <w:r w:rsidRPr="0051305B">
              <w:rPr>
                <w:sz w:val="21"/>
                <w:lang w:val="fi-FI"/>
              </w:rPr>
              <w:t>Penugasan: Resume alur administrasi dan penyelesaian sengketa di BPSK</w:t>
            </w:r>
          </w:p>
          <w:p w14:paraId="74B6B950" w14:textId="77777777" w:rsidR="00102772" w:rsidRPr="0051305B" w:rsidRDefault="00000000">
            <w:pPr>
              <w:spacing w:after="0" w:line="240" w:lineRule="auto"/>
              <w:rPr>
                <w:lang w:val="fi-FI"/>
              </w:rPr>
            </w:pPr>
            <w:r w:rsidRPr="0051305B">
              <w:rPr>
                <w:sz w:val="21"/>
                <w:lang w:val="fi-FI"/>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F026CE" w14:textId="77777777" w:rsidR="0010277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0D6050" w14:textId="77777777" w:rsidR="00102772" w:rsidRDefault="00000000">
            <w:pPr>
              <w:spacing w:after="0" w:line="240" w:lineRule="auto"/>
            </w:pPr>
            <w:r>
              <w:rPr>
                <w:sz w:val="21"/>
              </w:rPr>
              <w:t>Dasar hukum BPSK, kewenangan, majelis BPSK, putusan arbitrase BPSK, dan Kepmenperindag No. 350/2001 [Zulham, Bab 7]</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34AEBB" w14:textId="77777777" w:rsidR="00102772" w:rsidRDefault="00000000">
            <w:pPr>
              <w:spacing w:after="0" w:line="240" w:lineRule="auto"/>
              <w:jc w:val="center"/>
            </w:pPr>
            <w:r>
              <w:rPr>
                <w:sz w:val="21"/>
              </w:rPr>
              <w:t>4</w:t>
            </w:r>
          </w:p>
        </w:tc>
      </w:tr>
      <w:tr w:rsidR="008A1044" w:rsidRPr="0015391E" w14:paraId="35E91F9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9E9D3E" w14:textId="77777777" w:rsidR="00102772" w:rsidRDefault="00000000">
            <w:pPr>
              <w:spacing w:after="0" w:line="240" w:lineRule="auto"/>
              <w:jc w:val="center"/>
            </w:pPr>
            <w:r>
              <w:rPr>
                <w:sz w:val="21"/>
              </w:rPr>
              <w:lastRenderedPageBreak/>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02FFE1" w14:textId="77777777" w:rsidR="00102772" w:rsidRDefault="00000000">
            <w:pPr>
              <w:spacing w:after="0" w:line="240" w:lineRule="auto"/>
            </w:pPr>
            <w:r>
              <w:rPr>
                <w:sz w:val="21"/>
              </w:rPr>
              <w:t>Sub-CPMK 9: Menelaah prosedur penyelesaian sengketa konsumen melalui peradilan umum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1F48F5" w14:textId="77777777" w:rsidR="00102772" w:rsidRDefault="00000000">
            <w:pPr>
              <w:spacing w:after="0" w:line="240" w:lineRule="auto"/>
            </w:pPr>
            <w:r>
              <w:rPr>
                <w:sz w:val="21"/>
              </w:rPr>
              <w:t>Kemampuan menguraikan gugatan wanprestasi/PMH di Pengadilan Negeri, keberatan atas putusan arbitrase BPSK, dan pembuktian terbalik (Pasal 22).</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3EC056" w14:textId="77777777" w:rsidR="00102772" w:rsidRDefault="00000000">
            <w:pPr>
              <w:spacing w:after="0" w:line="240" w:lineRule="auto"/>
            </w:pPr>
            <w:r>
              <w:rPr>
                <w:sz w:val="21"/>
              </w:rPr>
              <w:t>Kriteria: Rubrik Analisis Litigasi</w:t>
            </w:r>
          </w:p>
          <w:p w14:paraId="12657B36" w14:textId="77777777" w:rsidR="00102772" w:rsidRDefault="00000000">
            <w:pPr>
              <w:spacing w:after="0" w:line="240" w:lineRule="auto"/>
            </w:pPr>
            <w:r>
              <w:rPr>
                <w:sz w:val="21"/>
              </w:rPr>
              <w:t>Bentuk: Studi putusan pengadilan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348388" w14:textId="77777777" w:rsidR="00102772" w:rsidRPr="0051305B" w:rsidRDefault="00000000">
            <w:pPr>
              <w:spacing w:after="0" w:line="240" w:lineRule="auto"/>
              <w:rPr>
                <w:lang w:val="fi-FI"/>
              </w:rPr>
            </w:pPr>
            <w:r w:rsidRPr="0051305B">
              <w:rPr>
                <w:sz w:val="21"/>
                <w:lang w:val="fi-FI"/>
              </w:rPr>
              <w:t>Bentuk: Kuliah Tatap Muka &amp; Bedah Putusan MA</w:t>
            </w:r>
          </w:p>
          <w:p w14:paraId="2BA6EC19" w14:textId="77777777" w:rsidR="00102772" w:rsidRPr="0051305B" w:rsidRDefault="00000000">
            <w:pPr>
              <w:spacing w:after="0" w:line="240" w:lineRule="auto"/>
              <w:rPr>
                <w:lang w:val="fi-FI"/>
              </w:rPr>
            </w:pPr>
            <w:r w:rsidRPr="0051305B">
              <w:rPr>
                <w:sz w:val="21"/>
                <w:lang w:val="fi-FI"/>
              </w:rPr>
              <w:t>Metode: Case Study, Inquiry Learning</w:t>
            </w:r>
          </w:p>
          <w:p w14:paraId="3DBC3FF1" w14:textId="77777777" w:rsidR="00102772" w:rsidRPr="0051305B" w:rsidRDefault="00000000">
            <w:pPr>
              <w:spacing w:after="0" w:line="240" w:lineRule="auto"/>
              <w:rPr>
                <w:lang w:val="fi-FI"/>
              </w:rPr>
            </w:pPr>
            <w:r w:rsidRPr="0051305B">
              <w:rPr>
                <w:sz w:val="21"/>
                <w:lang w:val="fi-FI"/>
              </w:rPr>
              <w:t>Penugasan: Analisis yuridis putusan kasasi MA terkait sengketa konsumen perbankan/otomotif</w:t>
            </w:r>
          </w:p>
          <w:p w14:paraId="79EDD79D" w14:textId="77777777" w:rsidR="00102772" w:rsidRPr="0051305B" w:rsidRDefault="00000000">
            <w:pPr>
              <w:spacing w:after="0" w:line="240" w:lineRule="auto"/>
              <w:rPr>
                <w:lang w:val="fi-FI"/>
              </w:rPr>
            </w:pPr>
            <w:r w:rsidRPr="0051305B">
              <w:rPr>
                <w:sz w:val="21"/>
                <w:lang w:val="fi-FI"/>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75A4C9" w14:textId="77777777" w:rsidR="0010277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3F8B83" w14:textId="77777777" w:rsidR="00102772" w:rsidRDefault="00000000">
            <w:pPr>
              <w:spacing w:after="0" w:line="240" w:lineRule="auto"/>
            </w:pPr>
            <w:r>
              <w:rPr>
                <w:sz w:val="21"/>
              </w:rPr>
              <w:t>Litigasi konsumen: Pengadilan Negeri, asas pembuktian terbalik (reverse burden of proof), keberatan putusan BPSK (Perma No. 1/2006) [Shidarta, Bab 7]</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D7E7EC" w14:textId="77777777" w:rsidR="00102772" w:rsidRDefault="00000000">
            <w:pPr>
              <w:spacing w:after="0" w:line="240" w:lineRule="auto"/>
              <w:jc w:val="center"/>
            </w:pPr>
            <w:r>
              <w:rPr>
                <w:sz w:val="21"/>
              </w:rPr>
              <w:t>4</w:t>
            </w:r>
          </w:p>
        </w:tc>
      </w:tr>
      <w:tr w:rsidR="008A1044" w:rsidRPr="0015391E" w14:paraId="07FF26B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6D383F" w14:textId="77777777" w:rsidR="00102772" w:rsidRDefault="00000000">
            <w:pPr>
              <w:spacing w:after="0" w:line="240" w:lineRule="auto"/>
              <w:jc w:val="center"/>
            </w:pPr>
            <w:r>
              <w:rPr>
                <w:sz w:val="21"/>
              </w:rPr>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13ADAB" w14:textId="77777777" w:rsidR="00102772" w:rsidRDefault="00000000">
            <w:pPr>
              <w:spacing w:after="0" w:line="240" w:lineRule="auto"/>
            </w:pPr>
            <w:r>
              <w:rPr>
                <w:sz w:val="21"/>
              </w:rPr>
              <w:t>Sub-CPMK 10: Menganalisis gugatan perwakilan kelompok (Class Action) dan Legal Standing LPKSM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FA385C" w14:textId="77777777" w:rsidR="00102772" w:rsidRDefault="00000000">
            <w:pPr>
              <w:spacing w:after="0" w:line="240" w:lineRule="auto"/>
            </w:pPr>
            <w:r>
              <w:rPr>
                <w:sz w:val="21"/>
              </w:rPr>
              <w:t>Ketajaman menganalisis syarat class action (numerosity, commonality, typicality) dan hak gugat organisasi konsumen untuk kepentingan publik.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5106F3" w14:textId="77777777" w:rsidR="00102772" w:rsidRDefault="00000000">
            <w:pPr>
              <w:spacing w:after="0" w:line="240" w:lineRule="auto"/>
            </w:pPr>
            <w:r>
              <w:rPr>
                <w:sz w:val="21"/>
              </w:rPr>
              <w:t>Kriteria: Rubrik Analisis Class Action</w:t>
            </w:r>
          </w:p>
          <w:p w14:paraId="7E8476D5" w14:textId="77777777" w:rsidR="00102772" w:rsidRDefault="00000000">
            <w:pPr>
              <w:spacing w:after="0" w:line="240" w:lineRule="auto"/>
            </w:pPr>
            <w:r>
              <w:rPr>
                <w:sz w:val="21"/>
              </w:rPr>
              <w:t>Bentuk: Resume yuridis kasus class action nyata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CFD26C" w14:textId="77777777" w:rsidR="00102772" w:rsidRPr="0051305B" w:rsidRDefault="00000000">
            <w:pPr>
              <w:spacing w:after="0" w:line="240" w:lineRule="auto"/>
              <w:rPr>
                <w:lang w:val="fi-FI"/>
              </w:rPr>
            </w:pPr>
            <w:r w:rsidRPr="0051305B">
              <w:rPr>
                <w:sz w:val="21"/>
                <w:lang w:val="fi-FI"/>
              </w:rPr>
              <w:t>Bentuk: Kuliah Tatap Muka &amp; Diskusi Kasus Masal</w:t>
            </w:r>
          </w:p>
          <w:p w14:paraId="51C85B9D" w14:textId="77777777" w:rsidR="00102772" w:rsidRPr="0051305B" w:rsidRDefault="00000000">
            <w:pPr>
              <w:spacing w:after="0" w:line="240" w:lineRule="auto"/>
              <w:rPr>
                <w:lang w:val="fi-FI"/>
              </w:rPr>
            </w:pPr>
            <w:r w:rsidRPr="0051305B">
              <w:rPr>
                <w:sz w:val="21"/>
                <w:lang w:val="fi-FI"/>
              </w:rPr>
              <w:t>Metode: Problem-Based Learning (PBL)</w:t>
            </w:r>
          </w:p>
          <w:p w14:paraId="0E6F82D6" w14:textId="77777777" w:rsidR="00102772" w:rsidRPr="0051305B" w:rsidRDefault="00000000">
            <w:pPr>
              <w:spacing w:after="0" w:line="240" w:lineRule="auto"/>
              <w:rPr>
                <w:lang w:val="fi-FI"/>
              </w:rPr>
            </w:pPr>
            <w:r w:rsidRPr="0051305B">
              <w:rPr>
                <w:sz w:val="21"/>
                <w:lang w:val="fi-FI"/>
              </w:rPr>
              <w:t>Penugasan: Analisis kasus class action konsumen terhadap maskapai penerbangan/PDAM</w:t>
            </w:r>
          </w:p>
          <w:p w14:paraId="66FAF553" w14:textId="77777777" w:rsidR="00102772" w:rsidRPr="0051305B" w:rsidRDefault="00000000">
            <w:pPr>
              <w:spacing w:after="0" w:line="240" w:lineRule="auto"/>
              <w:rPr>
                <w:lang w:val="fi-FI"/>
              </w:rPr>
            </w:pPr>
            <w:r w:rsidRPr="0051305B">
              <w:rPr>
                <w:sz w:val="21"/>
                <w:lang w:val="fi-FI"/>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A26A16" w14:textId="77777777" w:rsidR="0010277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CCAE47" w14:textId="77777777" w:rsidR="00102772" w:rsidRDefault="00000000">
            <w:pPr>
              <w:spacing w:after="0" w:line="240" w:lineRule="auto"/>
            </w:pPr>
            <w:r>
              <w:rPr>
                <w:sz w:val="21"/>
              </w:rPr>
              <w:t>Pasal 46 UUPK, Perma No. 1 Tahun 2002 tentang Gugatan Perwakilan Kelompok, Legal Standing YLKI/LPKSM [Barkatullah, Bab 8]</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469CEE" w14:textId="77777777" w:rsidR="00102772" w:rsidRDefault="00000000">
            <w:pPr>
              <w:spacing w:after="0" w:line="240" w:lineRule="auto"/>
              <w:jc w:val="center"/>
            </w:pPr>
            <w:r>
              <w:rPr>
                <w:sz w:val="21"/>
              </w:rPr>
              <w:t>4</w:t>
            </w:r>
          </w:p>
        </w:tc>
      </w:tr>
      <w:tr w:rsidR="008A1044" w:rsidRPr="0015391E" w14:paraId="26C2964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7CDC32" w14:textId="77777777" w:rsidR="00102772" w:rsidRDefault="00000000">
            <w:pPr>
              <w:spacing w:after="0" w:line="240" w:lineRule="auto"/>
              <w:jc w:val="center"/>
            </w:pPr>
            <w:r>
              <w:rPr>
                <w:sz w:val="21"/>
              </w:rPr>
              <w:lastRenderedPageBreak/>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186053" w14:textId="77777777" w:rsidR="00102772" w:rsidRPr="0051305B" w:rsidRDefault="00000000">
            <w:pPr>
              <w:spacing w:after="0" w:line="240" w:lineRule="auto"/>
              <w:rPr>
                <w:lang w:val="nb-NO"/>
              </w:rPr>
            </w:pPr>
            <w:r w:rsidRPr="0051305B">
              <w:rPr>
                <w:sz w:val="21"/>
                <w:lang w:val="nb-NO"/>
              </w:rPr>
              <w:t>Sub-CPMK 11: Mengevaluasi hukum perlindungan konsumen dalam transaksi elektronik (e-commerce)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343B27" w14:textId="77777777" w:rsidR="00102772" w:rsidRPr="0051305B" w:rsidRDefault="00000000">
            <w:pPr>
              <w:spacing w:after="0" w:line="240" w:lineRule="auto"/>
              <w:rPr>
                <w:lang w:val="nb-NO"/>
              </w:rPr>
            </w:pPr>
            <w:r w:rsidRPr="0051305B">
              <w:rPr>
                <w:sz w:val="21"/>
                <w:lang w:val="nb-NO"/>
              </w:rPr>
              <w:t>Ketajaman mengevaluasi tanggung jawab platform marketplace, barang tidak sesuai deskripsi, syarat pembatalan transaksi, dan kebocoran data konsumen.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CE0954" w14:textId="77777777" w:rsidR="00102772" w:rsidRPr="0051305B" w:rsidRDefault="00000000">
            <w:pPr>
              <w:spacing w:after="0" w:line="240" w:lineRule="auto"/>
              <w:rPr>
                <w:lang w:val="nb-NO"/>
              </w:rPr>
            </w:pPr>
            <w:r w:rsidRPr="0051305B">
              <w:rPr>
                <w:sz w:val="21"/>
                <w:lang w:val="nb-NO"/>
              </w:rPr>
              <w:t>Kriteria: Rubrik Evaluasi Kasus Digital</w:t>
            </w:r>
          </w:p>
          <w:p w14:paraId="5A48C444" w14:textId="77777777" w:rsidR="00102772" w:rsidRPr="0051305B" w:rsidRDefault="00000000">
            <w:pPr>
              <w:spacing w:after="0" w:line="240" w:lineRule="auto"/>
              <w:rPr>
                <w:lang w:val="nb-NO"/>
              </w:rPr>
            </w:pPr>
            <w:r w:rsidRPr="0051305B">
              <w:rPr>
                <w:sz w:val="21"/>
                <w:lang w:val="nb-NO"/>
              </w:rPr>
              <w:t>Bentuk: Review kritis kasus e-commerce</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9E3C25" w14:textId="77777777" w:rsidR="00102772" w:rsidRPr="0051305B" w:rsidRDefault="00000000">
            <w:pPr>
              <w:spacing w:after="0" w:line="240" w:lineRule="auto"/>
              <w:rPr>
                <w:lang w:val="fi-FI"/>
              </w:rPr>
            </w:pPr>
            <w:r w:rsidRPr="0051305B">
              <w:rPr>
                <w:sz w:val="21"/>
                <w:lang w:val="fi-FI"/>
              </w:rPr>
              <w:t>Bentuk: Kuliah Tatap Muka &amp; Diskusi Isu Kontemporer</w:t>
            </w:r>
          </w:p>
          <w:p w14:paraId="3576304F" w14:textId="77777777" w:rsidR="00102772" w:rsidRDefault="00000000">
            <w:pPr>
              <w:spacing w:after="0" w:line="240" w:lineRule="auto"/>
            </w:pPr>
            <w:r>
              <w:rPr>
                <w:sz w:val="21"/>
              </w:rPr>
              <w:t>Metode: Flipped Classroom, Cyber Law Forum</w:t>
            </w:r>
          </w:p>
          <w:p w14:paraId="12280A83" w14:textId="77777777" w:rsidR="00102772" w:rsidRDefault="00000000">
            <w:pPr>
              <w:spacing w:after="0" w:line="240" w:lineRule="auto"/>
            </w:pPr>
            <w:r>
              <w:rPr>
                <w:sz w:val="21"/>
              </w:rPr>
              <w:t>Penugasan: Kajian yuridis kasus penipuan belanja online dan klausul 'no refund' marketplace</w:t>
            </w:r>
          </w:p>
          <w:p w14:paraId="252805D4" w14:textId="77777777" w:rsidR="00102772"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745F60" w14:textId="77777777" w:rsidR="0010277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7B92B0" w14:textId="77777777" w:rsidR="00102772" w:rsidRDefault="00000000">
            <w:pPr>
              <w:spacing w:after="0" w:line="240" w:lineRule="auto"/>
            </w:pPr>
            <w:r>
              <w:rPr>
                <w:sz w:val="21"/>
              </w:rPr>
              <w:t>E-Commerce dan perlindungan konsumen: PP 71/2019, PP 80/2019 tentang PMSE, UU PDP No. 27/2022 [Jurnal Terkait]</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B70EE1" w14:textId="77777777" w:rsidR="00102772" w:rsidRDefault="00000000">
            <w:pPr>
              <w:spacing w:after="0" w:line="240" w:lineRule="auto"/>
              <w:jc w:val="center"/>
            </w:pPr>
            <w:r>
              <w:rPr>
                <w:sz w:val="21"/>
              </w:rPr>
              <w:t>4</w:t>
            </w:r>
          </w:p>
        </w:tc>
      </w:tr>
      <w:tr w:rsidR="008A1044" w:rsidRPr="0015391E" w14:paraId="2F424A9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0BA851" w14:textId="77777777" w:rsidR="00102772" w:rsidRDefault="00000000">
            <w:pPr>
              <w:spacing w:after="0" w:line="240" w:lineRule="auto"/>
              <w:jc w:val="center"/>
            </w:pPr>
            <w:r>
              <w:rPr>
                <w:sz w:val="21"/>
              </w:rPr>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44D755" w14:textId="77777777" w:rsidR="00102772" w:rsidRDefault="00000000">
            <w:pPr>
              <w:spacing w:after="0" w:line="240" w:lineRule="auto"/>
            </w:pPr>
            <w:r>
              <w:rPr>
                <w:sz w:val="21"/>
              </w:rPr>
              <w:t>Sub-CPMK 12: Mengevaluasi perlindungan konsumen sektor jasa keuangan, fintech, dan pinjaman online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05C2A7" w14:textId="77777777" w:rsidR="00102772" w:rsidRDefault="00000000">
            <w:pPr>
              <w:spacing w:after="0" w:line="240" w:lineRule="auto"/>
            </w:pPr>
            <w:r>
              <w:rPr>
                <w:sz w:val="21"/>
              </w:rPr>
              <w:t>Ketepatan menganalisis regulasi penagihan intimidatif (debt collector), transparansi bunga, dan mekanisme pengaduan konsumen ke OJK/LAPS SJK.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09544A" w14:textId="77777777" w:rsidR="00102772" w:rsidRDefault="00000000">
            <w:pPr>
              <w:spacing w:after="0" w:line="240" w:lineRule="auto"/>
            </w:pPr>
            <w:r>
              <w:rPr>
                <w:sz w:val="21"/>
              </w:rPr>
              <w:t>Kriteria: Rubrik Evaluasi Kebijakan Sektor Keuangan</w:t>
            </w:r>
          </w:p>
          <w:p w14:paraId="58F369A2" w14:textId="77777777" w:rsidR="00102772" w:rsidRDefault="00000000">
            <w:pPr>
              <w:spacing w:after="0" w:line="240" w:lineRule="auto"/>
            </w:pPr>
            <w:r>
              <w:rPr>
                <w:sz w:val="21"/>
              </w:rPr>
              <w:t>Bentuk: Policy brief penanganan pinjol ilegal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284206" w14:textId="77777777" w:rsidR="00102772" w:rsidRPr="0051305B" w:rsidRDefault="00000000">
            <w:pPr>
              <w:spacing w:after="0" w:line="240" w:lineRule="auto"/>
              <w:rPr>
                <w:lang w:val="fi-FI"/>
              </w:rPr>
            </w:pPr>
            <w:r w:rsidRPr="0051305B">
              <w:rPr>
                <w:sz w:val="21"/>
                <w:lang w:val="fi-FI"/>
              </w:rPr>
              <w:t>Bentuk: Kuliah Tatap Muka &amp; Seminar Kebijakan</w:t>
            </w:r>
          </w:p>
          <w:p w14:paraId="5C798F4F" w14:textId="77777777" w:rsidR="00102772" w:rsidRDefault="00000000">
            <w:pPr>
              <w:spacing w:after="0" w:line="240" w:lineRule="auto"/>
            </w:pPr>
            <w:r>
              <w:rPr>
                <w:sz w:val="21"/>
              </w:rPr>
              <w:t>Metode: Contextual Teaching &amp; Learning (CTL)</w:t>
            </w:r>
          </w:p>
          <w:p w14:paraId="3E7BAD34" w14:textId="77777777" w:rsidR="00102772" w:rsidRDefault="00000000">
            <w:pPr>
              <w:spacing w:after="0" w:line="240" w:lineRule="auto"/>
            </w:pPr>
            <w:r>
              <w:rPr>
                <w:sz w:val="21"/>
              </w:rPr>
              <w:t>Penugasan: Policy brief perlindungan warga negara dari jeratan fintech lending ilegal</w:t>
            </w:r>
          </w:p>
          <w:p w14:paraId="29B08620" w14:textId="77777777" w:rsidR="00102772"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16321E" w14:textId="77777777" w:rsidR="0010277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8DA775" w14:textId="77777777" w:rsidR="00102772" w:rsidRDefault="00000000">
            <w:pPr>
              <w:spacing w:after="0" w:line="240" w:lineRule="auto"/>
            </w:pPr>
            <w:r>
              <w:rPr>
                <w:sz w:val="21"/>
              </w:rPr>
              <w:t>POJK No. 22/2023 tentang Pelindungan Konsumen Sektor Jasa Keuangan, peran Satgas PASTI, LAPS Sektor Jasa Keuangan [Regulasi OJK]</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5DDF09" w14:textId="77777777" w:rsidR="00102772" w:rsidRDefault="00000000">
            <w:pPr>
              <w:spacing w:after="0" w:line="240" w:lineRule="auto"/>
              <w:jc w:val="center"/>
            </w:pPr>
            <w:r>
              <w:rPr>
                <w:sz w:val="21"/>
              </w:rPr>
              <w:t>3</w:t>
            </w:r>
          </w:p>
        </w:tc>
      </w:tr>
      <w:tr w:rsidR="008A1044" w:rsidRPr="0015391E" w14:paraId="0D07833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335E8A" w14:textId="77777777" w:rsidR="00102772"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BEA102" w14:textId="77777777" w:rsidR="00102772" w:rsidRDefault="00000000">
            <w:pPr>
              <w:spacing w:after="0" w:line="240" w:lineRule="auto"/>
            </w:pPr>
            <w:r>
              <w:rPr>
                <w:sz w:val="21"/>
              </w:rPr>
              <w:t>Sub-CPMK 13: Menelaah sanksi administratif dan pertanggungjawaban pidana dalam hukum perlindungan konsumen [C5, A4]</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33B180" w14:textId="77777777" w:rsidR="00102772" w:rsidRDefault="00000000">
            <w:pPr>
              <w:spacing w:after="0" w:line="240" w:lineRule="auto"/>
            </w:pPr>
            <w:r>
              <w:rPr>
                <w:sz w:val="21"/>
              </w:rPr>
              <w:t>Ketepatan membedakan penjatuhan sanksi ganti rugi administratif (Pasal 60) dan delik pidana pelanggaran UUPK (Pasal 61-63) serta korporasi.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2D6B4B" w14:textId="77777777" w:rsidR="00102772" w:rsidRDefault="00000000">
            <w:pPr>
              <w:spacing w:after="0" w:line="240" w:lineRule="auto"/>
            </w:pPr>
            <w:r>
              <w:rPr>
                <w:sz w:val="21"/>
              </w:rPr>
              <w:t>Kriteria: Rubrik Analisis Pidana Konsumen</w:t>
            </w:r>
          </w:p>
          <w:p w14:paraId="5579F662" w14:textId="77777777" w:rsidR="00102772" w:rsidRDefault="00000000">
            <w:pPr>
              <w:spacing w:after="0" w:line="240" w:lineRule="auto"/>
            </w:pPr>
            <w:r>
              <w:rPr>
                <w:sz w:val="21"/>
              </w:rPr>
              <w:t>Bentuk: Studi kasus tindak pidana konsumen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EDFB26" w14:textId="77777777" w:rsidR="00102772" w:rsidRPr="0051305B" w:rsidRDefault="00000000">
            <w:pPr>
              <w:spacing w:after="0" w:line="240" w:lineRule="auto"/>
              <w:rPr>
                <w:lang w:val="fi-FI"/>
              </w:rPr>
            </w:pPr>
            <w:r w:rsidRPr="0051305B">
              <w:rPr>
                <w:sz w:val="21"/>
                <w:lang w:val="fi-FI"/>
              </w:rPr>
              <w:t>Bentuk: Kuliah Tatap Muka &amp; Diskusi Yuridis Pidana</w:t>
            </w:r>
          </w:p>
          <w:p w14:paraId="3EC8A9B6" w14:textId="77777777" w:rsidR="00102772" w:rsidRPr="0051305B" w:rsidRDefault="00000000">
            <w:pPr>
              <w:spacing w:after="0" w:line="240" w:lineRule="auto"/>
              <w:rPr>
                <w:lang w:val="fi-FI"/>
              </w:rPr>
            </w:pPr>
            <w:r w:rsidRPr="0051305B">
              <w:rPr>
                <w:sz w:val="21"/>
                <w:lang w:val="fi-FI"/>
              </w:rPr>
              <w:t>Metode: Cooperative Learning, Case Study</w:t>
            </w:r>
          </w:p>
          <w:p w14:paraId="33237AD8" w14:textId="77777777" w:rsidR="00102772" w:rsidRPr="0051305B" w:rsidRDefault="00000000">
            <w:pPr>
              <w:spacing w:after="0" w:line="240" w:lineRule="auto"/>
              <w:rPr>
                <w:lang w:val="fi-FI"/>
              </w:rPr>
            </w:pPr>
            <w:r w:rsidRPr="0051305B">
              <w:rPr>
                <w:sz w:val="21"/>
                <w:lang w:val="fi-FI"/>
              </w:rPr>
              <w:t>Penugasan: Analisis putusan pidana peredaran kosmetik/pangan berbahaya tanpa izin edar BPOM</w:t>
            </w:r>
          </w:p>
          <w:p w14:paraId="732C6E22" w14:textId="77777777" w:rsidR="00102772" w:rsidRPr="0051305B" w:rsidRDefault="00000000">
            <w:pPr>
              <w:spacing w:after="0" w:line="240" w:lineRule="auto"/>
              <w:rPr>
                <w:lang w:val="fi-FI"/>
              </w:rPr>
            </w:pPr>
            <w:r w:rsidRPr="0051305B">
              <w:rPr>
                <w:sz w:val="21"/>
                <w:lang w:val="fi-FI"/>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89FB00" w14:textId="77777777" w:rsidR="0010277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6EF129" w14:textId="77777777" w:rsidR="00102772" w:rsidRDefault="00000000">
            <w:pPr>
              <w:spacing w:after="0" w:line="240" w:lineRule="auto"/>
            </w:pPr>
            <w:r>
              <w:rPr>
                <w:sz w:val="21"/>
              </w:rPr>
              <w:t>Sanksi administratif UUPK (Pasal 60), sanksi pidana pokok dan tambahan (Pasal 61-63), pertanggungjawaban pengurus korporasi [Zulham, Bab 9]</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269AA5" w14:textId="77777777" w:rsidR="00102772" w:rsidRDefault="00000000">
            <w:pPr>
              <w:spacing w:after="0" w:line="240" w:lineRule="auto"/>
              <w:jc w:val="center"/>
            </w:pPr>
            <w:r>
              <w:rPr>
                <w:sz w:val="21"/>
              </w:rPr>
              <w:t>3</w:t>
            </w:r>
          </w:p>
        </w:tc>
      </w:tr>
      <w:tr w:rsidR="008A1044" w:rsidRPr="0015391E" w14:paraId="7EE8B04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425FB9" w14:textId="77777777" w:rsidR="00102772" w:rsidRDefault="00000000">
            <w:pPr>
              <w:spacing w:after="0" w:line="240" w:lineRule="auto"/>
              <w:jc w:val="center"/>
            </w:pPr>
            <w:r>
              <w:rPr>
                <w:sz w:val="21"/>
              </w:rPr>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5F2EA0" w14:textId="77777777" w:rsidR="00102772" w:rsidRPr="0051305B" w:rsidRDefault="00000000">
            <w:pPr>
              <w:spacing w:after="0" w:line="240" w:lineRule="auto"/>
              <w:rPr>
                <w:lang w:val="nb-NO"/>
              </w:rPr>
            </w:pPr>
            <w:r w:rsidRPr="0051305B">
              <w:rPr>
                <w:sz w:val="21"/>
                <w:lang w:val="nb-NO"/>
              </w:rPr>
              <w:t>Sub-CPMK 14: Merancang draf surat pengaduan sengketa konsumen dan berkas permohonan ke BPSK [C6, P3]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8C71B0" w14:textId="77777777" w:rsidR="00102772" w:rsidRPr="0051305B" w:rsidRDefault="00000000">
            <w:pPr>
              <w:spacing w:after="0" w:line="240" w:lineRule="auto"/>
              <w:rPr>
                <w:lang w:val="fi-FI"/>
              </w:rPr>
            </w:pPr>
            <w:r w:rsidRPr="0051305B">
              <w:rPr>
                <w:sz w:val="21"/>
                <w:lang w:val="fi-FI"/>
              </w:rPr>
              <w:t>Kelengkapan anatomi surat pengaduan: identitas para pihak, posita kronologi kerugian, alat bukti transaksi, dan petitum tuntutan ganti rugi.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F2444E" w14:textId="77777777" w:rsidR="00102772" w:rsidRPr="0051305B" w:rsidRDefault="00000000">
            <w:pPr>
              <w:spacing w:after="0" w:line="240" w:lineRule="auto"/>
              <w:rPr>
                <w:lang w:val="nb-NO"/>
              </w:rPr>
            </w:pPr>
            <w:r w:rsidRPr="0051305B">
              <w:rPr>
                <w:sz w:val="21"/>
                <w:lang w:val="nb-NO"/>
              </w:rPr>
              <w:t>Kriteria: Rubrik Perancangan Dokumen Hukum Advokasi</w:t>
            </w:r>
          </w:p>
          <w:p w14:paraId="7A33363B" w14:textId="77777777" w:rsidR="00102772" w:rsidRDefault="00000000">
            <w:pPr>
              <w:spacing w:after="0" w:line="240" w:lineRule="auto"/>
            </w:pPr>
            <w:r>
              <w:rPr>
                <w:sz w:val="21"/>
              </w:rPr>
              <w:t>Bentuk: Portofolio draf surat gugatan/pengaduan BPSK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B463BB" w14:textId="77777777" w:rsidR="00102772" w:rsidRDefault="00000000">
            <w:pPr>
              <w:spacing w:after="0" w:line="240" w:lineRule="auto"/>
            </w:pPr>
            <w:r>
              <w:rPr>
                <w:sz w:val="21"/>
              </w:rPr>
              <w:t>Bentuk: Kuliah Tatap Muka &amp; Legal Drafting Workshop</w:t>
            </w:r>
          </w:p>
          <w:p w14:paraId="3862BECC" w14:textId="77777777" w:rsidR="00102772" w:rsidRDefault="00000000">
            <w:pPr>
              <w:spacing w:after="0" w:line="240" w:lineRule="auto"/>
            </w:pPr>
            <w:r>
              <w:rPr>
                <w:sz w:val="21"/>
              </w:rPr>
              <w:t>Metode: Project-Based Learning (PjBL)</w:t>
            </w:r>
          </w:p>
          <w:p w14:paraId="3F3E64FC" w14:textId="77777777" w:rsidR="00102772" w:rsidRDefault="00000000">
            <w:pPr>
              <w:spacing w:after="0" w:line="240" w:lineRule="auto"/>
            </w:pPr>
            <w:r>
              <w:rPr>
                <w:sz w:val="21"/>
              </w:rPr>
              <w:t>Penugasan: Perancangan surat pengaduan sengketa konsumen riil berbasis kasus nyata</w:t>
            </w:r>
          </w:p>
          <w:p w14:paraId="57B4FF52" w14:textId="77777777" w:rsidR="00102772"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B3DC95" w14:textId="77777777" w:rsidR="0010277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221A44" w14:textId="77777777" w:rsidR="00102772" w:rsidRDefault="00000000">
            <w:pPr>
              <w:spacing w:after="0" w:line="240" w:lineRule="auto"/>
            </w:pPr>
            <w:r>
              <w:rPr>
                <w:sz w:val="21"/>
              </w:rPr>
              <w:t>Teknik penyusunan legal drafting pengaduan konsumen, formulasi alat bukti perdata, simulasi registrasi perkara di sekretariat BPSK [Pustaka 1, 3]</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56903F" w14:textId="77777777" w:rsidR="00102772" w:rsidRDefault="00000000">
            <w:pPr>
              <w:spacing w:after="0" w:line="240" w:lineRule="auto"/>
              <w:jc w:val="center"/>
            </w:pPr>
            <w:r>
              <w:rPr>
                <w:sz w:val="21"/>
              </w:rPr>
              <w:t>3</w:t>
            </w:r>
          </w:p>
        </w:tc>
      </w:tr>
      <w:tr w:rsidR="00AC7E2D" w:rsidRPr="0015391E" w14:paraId="0A63B0B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FC07DFF" w14:textId="77777777" w:rsidR="00102772"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6AE7B93" w14:textId="77777777" w:rsidR="00102772" w:rsidRDefault="00000000">
            <w:pPr>
              <w:spacing w:after="0" w:line="240" w:lineRule="auto"/>
              <w:jc w:val="center"/>
            </w:pPr>
            <w:r>
              <w:rPr>
                <w:b/>
                <w:sz w:val="21"/>
              </w:rPr>
              <w:t>UJIAN AKHIR SEMESTER (UAS)</w:t>
            </w:r>
          </w:p>
          <w:p w14:paraId="7EC78B5E" w14:textId="77777777" w:rsidR="00102772" w:rsidRDefault="00000000">
            <w:pPr>
              <w:spacing w:after="0" w:line="240" w:lineRule="auto"/>
              <w:jc w:val="center"/>
            </w:pPr>
            <w:r>
              <w:rPr>
                <w:b/>
                <w:sz w:val="21"/>
              </w:rPr>
              <w:t>Evaluasi komprehensif penguasaan capaian pembelajaran mata kuliah (CPMK 1 s.d. CPMK 4) melalui ujian tertulis esai analitis HOTS</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83A949A" w14:textId="77777777" w:rsidR="00102772" w:rsidRDefault="00000000">
            <w:pPr>
              <w:spacing w:after="0" w:line="240" w:lineRule="auto"/>
              <w:jc w:val="center"/>
            </w:pPr>
            <w:r>
              <w:rPr>
                <w:b/>
                <w:sz w:val="21"/>
              </w:rPr>
              <w:t>25</w:t>
            </w:r>
          </w:p>
        </w:tc>
      </w:tr>
    </w:tbl>
    <w:p w14:paraId="2D7FFF81" w14:textId="77777777" w:rsidR="00D87C58" w:rsidRPr="0015391E" w:rsidRDefault="00D87C58" w:rsidP="00025E52">
      <w:pPr>
        <w:pStyle w:val="NoSpacing"/>
        <w:spacing w:after="60" w:line="276" w:lineRule="auto"/>
        <w:rPr>
          <w:rFonts w:cstheme="majorHAnsi"/>
        </w:rPr>
      </w:pPr>
    </w:p>
    <w:p w14:paraId="2279BE39" w14:textId="77777777" w:rsidR="00E1129B" w:rsidRPr="0015391E" w:rsidRDefault="00000000">
      <w:pPr>
        <w:spacing w:after="60"/>
        <w:rPr>
          <w:rFonts w:cstheme="majorHAnsi"/>
        </w:rPr>
      </w:pPr>
      <w:r w:rsidRPr="0015391E">
        <w:rPr>
          <w:rFonts w:cstheme="majorHAnsi"/>
        </w:rPr>
        <w:br w:type="page"/>
      </w:r>
    </w:p>
    <w:p w14:paraId="338359B0"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51148BA1"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1C3D7F66"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3F7BF842" w14:textId="77777777" w:rsidTr="008A1044">
        <w:trPr>
          <w:cantSplit/>
          <w:jc w:val="center"/>
        </w:trPr>
        <w:tc>
          <w:tcPr>
            <w:tcW w:w="981" w:type="pct"/>
            <w:shd w:val="clear" w:color="auto" w:fill="EAECEE"/>
            <w:tcMar>
              <w:top w:w="70" w:type="dxa"/>
              <w:left w:w="100" w:type="dxa"/>
              <w:bottom w:w="70" w:type="dxa"/>
              <w:right w:w="100" w:type="dxa"/>
            </w:tcMar>
            <w:vAlign w:val="center"/>
          </w:tcPr>
          <w:p w14:paraId="7E4D32B5"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729F54F8"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658B9AD0"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37BF0CFB"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3761D6D8"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0237A9DA" w14:textId="77777777" w:rsidTr="008A1044">
        <w:trPr>
          <w:cantSplit/>
          <w:jc w:val="center"/>
        </w:trPr>
        <w:tc>
          <w:tcPr>
            <w:tcW w:w="981" w:type="pct"/>
            <w:tcMar>
              <w:top w:w="70" w:type="dxa"/>
              <w:left w:w="100" w:type="dxa"/>
              <w:bottom w:w="70" w:type="dxa"/>
              <w:right w:w="100" w:type="dxa"/>
            </w:tcMar>
            <w:vAlign w:val="center"/>
          </w:tcPr>
          <w:p w14:paraId="11EFC303" w14:textId="77777777" w:rsidR="00102772" w:rsidRDefault="00000000">
            <w:pPr>
              <w:spacing w:after="0" w:line="240" w:lineRule="auto"/>
            </w:pPr>
            <w:r>
              <w:rPr>
                <w:b/>
                <w:sz w:val="21"/>
              </w:rPr>
              <w:t>Penguasaan Materi &amp; Konsep Teoretis (25%)</w:t>
            </w:r>
          </w:p>
        </w:tc>
        <w:tc>
          <w:tcPr>
            <w:tcW w:w="1067" w:type="pct"/>
            <w:tcMar>
              <w:top w:w="70" w:type="dxa"/>
              <w:left w:w="100" w:type="dxa"/>
              <w:bottom w:w="70" w:type="dxa"/>
              <w:right w:w="100" w:type="dxa"/>
            </w:tcMar>
            <w:vAlign w:val="center"/>
          </w:tcPr>
          <w:p w14:paraId="3619050F" w14:textId="77777777" w:rsidR="00102772" w:rsidRDefault="00000000">
            <w:pPr>
              <w:spacing w:after="0" w:line="240" w:lineRule="auto"/>
            </w:pPr>
            <w:r>
              <w:rPr>
                <w:sz w:val="21"/>
              </w:rPr>
              <w:t>Menguasai substansi materi secara mendalam, landasan hukum UU No. 8/1999 sangat komprehensif, mampu menghubungkan teori hukum dengan regulasi perniagaan modern tanpa kesalahan konseptual.</w:t>
            </w:r>
          </w:p>
        </w:tc>
        <w:tc>
          <w:tcPr>
            <w:tcW w:w="1067" w:type="pct"/>
            <w:tcMar>
              <w:top w:w="70" w:type="dxa"/>
              <w:left w:w="100" w:type="dxa"/>
              <w:bottom w:w="70" w:type="dxa"/>
              <w:right w:w="100" w:type="dxa"/>
            </w:tcMar>
            <w:vAlign w:val="center"/>
          </w:tcPr>
          <w:p w14:paraId="78E3E869" w14:textId="77777777" w:rsidR="00102772" w:rsidRDefault="00000000">
            <w:pPr>
              <w:spacing w:after="0" w:line="240" w:lineRule="auto"/>
            </w:pPr>
            <w:r>
              <w:rPr>
                <w:sz w:val="21"/>
              </w:rPr>
              <w:t>Menguasai sebagian besar substansi materi perlindungan konsumen, rujukan regulasi tepat, argumentasi runtut dengan contoh kontekstual yang relevan.</w:t>
            </w:r>
          </w:p>
        </w:tc>
        <w:tc>
          <w:tcPr>
            <w:tcW w:w="1067" w:type="pct"/>
            <w:tcMar>
              <w:top w:w="70" w:type="dxa"/>
              <w:left w:w="100" w:type="dxa"/>
              <w:bottom w:w="70" w:type="dxa"/>
              <w:right w:w="100" w:type="dxa"/>
            </w:tcMar>
            <w:vAlign w:val="center"/>
          </w:tcPr>
          <w:p w14:paraId="5A580DC9" w14:textId="77777777" w:rsidR="00102772" w:rsidRDefault="00000000">
            <w:pPr>
              <w:spacing w:after="0" w:line="240" w:lineRule="auto"/>
            </w:pPr>
            <w:r>
              <w:rPr>
                <w:sz w:val="21"/>
              </w:rPr>
              <w:t>Penguasaan materi cukup memadai, namun penjelasan teoritis masih bersifat elementer dan pemahaman terhadap batasan yuridis regulasi sektoral masih terbatas.</w:t>
            </w:r>
          </w:p>
        </w:tc>
        <w:tc>
          <w:tcPr>
            <w:tcW w:w="818" w:type="pct"/>
            <w:tcMar>
              <w:top w:w="70" w:type="dxa"/>
              <w:left w:w="100" w:type="dxa"/>
              <w:bottom w:w="70" w:type="dxa"/>
              <w:right w:w="100" w:type="dxa"/>
            </w:tcMar>
            <w:vAlign w:val="center"/>
          </w:tcPr>
          <w:p w14:paraId="7F15CBC8" w14:textId="77777777" w:rsidR="00102772" w:rsidRDefault="00000000">
            <w:pPr>
              <w:spacing w:after="0" w:line="240" w:lineRule="auto"/>
              <w:jc w:val="center"/>
            </w:pPr>
            <w:r>
              <w:rPr>
                <w:sz w:val="21"/>
              </w:rPr>
              <w:t>25%</w:t>
            </w:r>
          </w:p>
        </w:tc>
      </w:tr>
      <w:tr w:rsidR="008A1044" w:rsidRPr="0015391E" w14:paraId="0A4E8E19" w14:textId="77777777" w:rsidTr="008A1044">
        <w:trPr>
          <w:cantSplit/>
          <w:jc w:val="center"/>
        </w:trPr>
        <w:tc>
          <w:tcPr>
            <w:tcW w:w="981" w:type="pct"/>
            <w:tcMar>
              <w:top w:w="70" w:type="dxa"/>
              <w:left w:w="100" w:type="dxa"/>
              <w:bottom w:w="70" w:type="dxa"/>
              <w:right w:w="100" w:type="dxa"/>
            </w:tcMar>
            <w:vAlign w:val="center"/>
          </w:tcPr>
          <w:p w14:paraId="2C7BBCC7" w14:textId="77777777" w:rsidR="00102772" w:rsidRDefault="00000000">
            <w:pPr>
              <w:spacing w:after="0" w:line="240" w:lineRule="auto"/>
            </w:pPr>
            <w:r>
              <w:rPr>
                <w:b/>
                <w:sz w:val="21"/>
              </w:rPr>
              <w:t>Keterampilan Analisis &amp; Berpikir Kritis (25%)</w:t>
            </w:r>
          </w:p>
        </w:tc>
        <w:tc>
          <w:tcPr>
            <w:tcW w:w="1067" w:type="pct"/>
            <w:tcMar>
              <w:top w:w="70" w:type="dxa"/>
              <w:left w:w="100" w:type="dxa"/>
              <w:bottom w:w="70" w:type="dxa"/>
              <w:right w:w="100" w:type="dxa"/>
            </w:tcMar>
            <w:vAlign w:val="center"/>
          </w:tcPr>
          <w:p w14:paraId="2205FB0F" w14:textId="77777777" w:rsidR="00102772" w:rsidRDefault="00000000">
            <w:pPr>
              <w:spacing w:after="0" w:line="240" w:lineRule="auto"/>
            </w:pPr>
            <w:r>
              <w:rPr>
                <w:sz w:val="21"/>
              </w:rPr>
              <w:t>Mampu menganalisis fenomena/kasus sengketa perniagaan secara tajam, mengidentifikasi klausula eksonerasi tersembunyi, menerapkan doktrin strict liability, serta merumuskan solusi yuridis yang solutif.</w:t>
            </w:r>
          </w:p>
        </w:tc>
        <w:tc>
          <w:tcPr>
            <w:tcW w:w="1067" w:type="pct"/>
            <w:tcMar>
              <w:top w:w="70" w:type="dxa"/>
              <w:left w:w="100" w:type="dxa"/>
              <w:bottom w:w="70" w:type="dxa"/>
              <w:right w:w="100" w:type="dxa"/>
            </w:tcMar>
            <w:vAlign w:val="center"/>
          </w:tcPr>
          <w:p w14:paraId="5A7D33FB" w14:textId="77777777" w:rsidR="00102772" w:rsidRDefault="00000000">
            <w:pPr>
              <w:spacing w:after="0" w:line="240" w:lineRule="auto"/>
            </w:pPr>
            <w:r>
              <w:rPr>
                <w:sz w:val="21"/>
              </w:rPr>
              <w:t>Mampu menganalisis fenomena/kasus dengan argumen yuridis yang jelas, mengidentifikasi pelanggaran hak konsumen secara runtut berlandaskan regulasi yang berlaku.</w:t>
            </w:r>
          </w:p>
        </w:tc>
        <w:tc>
          <w:tcPr>
            <w:tcW w:w="1067" w:type="pct"/>
            <w:tcMar>
              <w:top w:w="70" w:type="dxa"/>
              <w:left w:w="100" w:type="dxa"/>
              <w:bottom w:w="70" w:type="dxa"/>
              <w:right w:w="100" w:type="dxa"/>
            </w:tcMar>
            <w:vAlign w:val="center"/>
          </w:tcPr>
          <w:p w14:paraId="1040139B" w14:textId="77777777" w:rsidR="00102772" w:rsidRDefault="00000000">
            <w:pPr>
              <w:spacing w:after="0" w:line="240" w:lineRule="auto"/>
            </w:pPr>
            <w:r>
              <w:rPr>
                <w:sz w:val="21"/>
              </w:rPr>
              <w:t>Analisis cenderung tekstual, kurang kritis dalam membedah kerumitan kasus perniagaan, dan belum menyentuh dasar pertanggungjawaban hukum secara tepat.</w:t>
            </w:r>
          </w:p>
        </w:tc>
        <w:tc>
          <w:tcPr>
            <w:tcW w:w="818" w:type="pct"/>
            <w:tcMar>
              <w:top w:w="70" w:type="dxa"/>
              <w:left w:w="100" w:type="dxa"/>
              <w:bottom w:w="70" w:type="dxa"/>
              <w:right w:w="100" w:type="dxa"/>
            </w:tcMar>
            <w:vAlign w:val="center"/>
          </w:tcPr>
          <w:p w14:paraId="053CD89C" w14:textId="77777777" w:rsidR="00102772" w:rsidRDefault="00000000">
            <w:pPr>
              <w:spacing w:after="0" w:line="240" w:lineRule="auto"/>
              <w:jc w:val="center"/>
            </w:pPr>
            <w:r>
              <w:rPr>
                <w:sz w:val="21"/>
              </w:rPr>
              <w:t>25%</w:t>
            </w:r>
          </w:p>
        </w:tc>
      </w:tr>
      <w:tr w:rsidR="008A1044" w:rsidRPr="0015391E" w14:paraId="43EE824C" w14:textId="77777777" w:rsidTr="008A1044">
        <w:trPr>
          <w:cantSplit/>
          <w:jc w:val="center"/>
        </w:trPr>
        <w:tc>
          <w:tcPr>
            <w:tcW w:w="981" w:type="pct"/>
            <w:tcMar>
              <w:top w:w="70" w:type="dxa"/>
              <w:left w:w="100" w:type="dxa"/>
              <w:bottom w:w="70" w:type="dxa"/>
              <w:right w:w="100" w:type="dxa"/>
            </w:tcMar>
            <w:vAlign w:val="center"/>
          </w:tcPr>
          <w:p w14:paraId="02AE1C1E" w14:textId="77777777" w:rsidR="00102772" w:rsidRDefault="00000000">
            <w:pPr>
              <w:spacing w:after="0" w:line="240" w:lineRule="auto"/>
            </w:pPr>
            <w:r>
              <w:rPr>
                <w:b/>
                <w:sz w:val="21"/>
              </w:rPr>
              <w:t>Komunikasi &amp; Sistematika Penyajian (25%)</w:t>
            </w:r>
          </w:p>
        </w:tc>
        <w:tc>
          <w:tcPr>
            <w:tcW w:w="1067" w:type="pct"/>
            <w:tcMar>
              <w:top w:w="70" w:type="dxa"/>
              <w:left w:w="100" w:type="dxa"/>
              <w:bottom w:w="70" w:type="dxa"/>
              <w:right w:w="100" w:type="dxa"/>
            </w:tcMar>
            <w:vAlign w:val="center"/>
          </w:tcPr>
          <w:p w14:paraId="6C7965DD" w14:textId="77777777" w:rsidR="00102772" w:rsidRDefault="00000000">
            <w:pPr>
              <w:spacing w:after="0" w:line="240" w:lineRule="auto"/>
            </w:pPr>
            <w:r>
              <w:rPr>
                <w:sz w:val="21"/>
              </w:rPr>
              <w:t>Gagasan disampaikan secara sangat terstruktur, bahasa hukum baku dan lugas, format berkas/legal drafting pengaduan ke BPSK sangat presisi, memenuhi standar tata tulis akademik hukum.</w:t>
            </w:r>
          </w:p>
        </w:tc>
        <w:tc>
          <w:tcPr>
            <w:tcW w:w="1067" w:type="pct"/>
            <w:tcMar>
              <w:top w:w="70" w:type="dxa"/>
              <w:left w:w="100" w:type="dxa"/>
              <w:bottom w:w="70" w:type="dxa"/>
              <w:right w:w="100" w:type="dxa"/>
            </w:tcMar>
            <w:vAlign w:val="center"/>
          </w:tcPr>
          <w:p w14:paraId="0845CD9F" w14:textId="77777777" w:rsidR="00102772" w:rsidRDefault="00000000">
            <w:pPr>
              <w:spacing w:after="0" w:line="240" w:lineRule="auto"/>
            </w:pPr>
            <w:r>
              <w:rPr>
                <w:sz w:val="21"/>
              </w:rPr>
              <w:t>Penyampaian ide runtut, bahasa baku, komunikasi efektif, penyusunan draf dokumen hukum tertata rapi dan sistematis.</w:t>
            </w:r>
          </w:p>
        </w:tc>
        <w:tc>
          <w:tcPr>
            <w:tcW w:w="1067" w:type="pct"/>
            <w:tcMar>
              <w:top w:w="70" w:type="dxa"/>
              <w:left w:w="100" w:type="dxa"/>
              <w:bottom w:w="70" w:type="dxa"/>
              <w:right w:w="100" w:type="dxa"/>
            </w:tcMar>
            <w:vAlign w:val="center"/>
          </w:tcPr>
          <w:p w14:paraId="78EDFA64" w14:textId="77777777" w:rsidR="00102772" w:rsidRDefault="00000000">
            <w:pPr>
              <w:spacing w:after="0" w:line="240" w:lineRule="auto"/>
            </w:pPr>
            <w:r>
              <w:rPr>
                <w:sz w:val="21"/>
              </w:rPr>
              <w:t>Penyampaian cukup jelas namun struktur tata tulis kurang konsisten, terminologi hukum perdata khusus/ekonomi belum digunakan secara tepat.</w:t>
            </w:r>
          </w:p>
        </w:tc>
        <w:tc>
          <w:tcPr>
            <w:tcW w:w="818" w:type="pct"/>
            <w:tcMar>
              <w:top w:w="70" w:type="dxa"/>
              <w:left w:w="100" w:type="dxa"/>
              <w:bottom w:w="70" w:type="dxa"/>
              <w:right w:w="100" w:type="dxa"/>
            </w:tcMar>
            <w:vAlign w:val="center"/>
          </w:tcPr>
          <w:p w14:paraId="5CABBFEB" w14:textId="77777777" w:rsidR="00102772" w:rsidRDefault="00000000">
            <w:pPr>
              <w:spacing w:after="0" w:line="240" w:lineRule="auto"/>
              <w:jc w:val="center"/>
            </w:pPr>
            <w:r>
              <w:rPr>
                <w:sz w:val="21"/>
              </w:rPr>
              <w:t>25%</w:t>
            </w:r>
          </w:p>
        </w:tc>
      </w:tr>
      <w:tr w:rsidR="008A1044" w:rsidRPr="0015391E" w14:paraId="57D35E8E" w14:textId="77777777" w:rsidTr="008A1044">
        <w:trPr>
          <w:cantSplit/>
          <w:jc w:val="center"/>
        </w:trPr>
        <w:tc>
          <w:tcPr>
            <w:tcW w:w="981" w:type="pct"/>
            <w:tcMar>
              <w:top w:w="70" w:type="dxa"/>
              <w:left w:w="100" w:type="dxa"/>
              <w:bottom w:w="70" w:type="dxa"/>
              <w:right w:w="100" w:type="dxa"/>
            </w:tcMar>
            <w:vAlign w:val="center"/>
          </w:tcPr>
          <w:p w14:paraId="300974FA" w14:textId="77777777" w:rsidR="00102772" w:rsidRPr="0051305B" w:rsidRDefault="00000000">
            <w:pPr>
              <w:spacing w:after="0" w:line="240" w:lineRule="auto"/>
              <w:rPr>
                <w:lang w:val="nb-NO"/>
              </w:rPr>
            </w:pPr>
            <w:r w:rsidRPr="0051305B">
              <w:rPr>
                <w:b/>
                <w:sz w:val="21"/>
                <w:lang w:val="nb-NO"/>
              </w:rPr>
              <w:t>Etika, Tanggung Jawab, &amp; Integritas Akademik (25%)</w:t>
            </w:r>
          </w:p>
        </w:tc>
        <w:tc>
          <w:tcPr>
            <w:tcW w:w="1067" w:type="pct"/>
            <w:tcMar>
              <w:top w:w="70" w:type="dxa"/>
              <w:left w:w="100" w:type="dxa"/>
              <w:bottom w:w="70" w:type="dxa"/>
              <w:right w:w="100" w:type="dxa"/>
            </w:tcMar>
            <w:vAlign w:val="center"/>
          </w:tcPr>
          <w:p w14:paraId="75D96CB7" w14:textId="77777777" w:rsidR="00102772" w:rsidRPr="0051305B" w:rsidRDefault="00000000">
            <w:pPr>
              <w:spacing w:after="0" w:line="240" w:lineRule="auto"/>
              <w:rPr>
                <w:lang w:val="nb-NO"/>
              </w:rPr>
            </w:pPr>
            <w:r w:rsidRPr="0051305B">
              <w:rPr>
                <w:sz w:val="21"/>
                <w:lang w:val="nb-NO"/>
              </w:rPr>
              <w:t>Menunjukkan integritas tinggi, bebas plagiarisme, disiplin waktu, menjunjung tinggi etika bisnis berkeadilan, dan menunjukkan kepedulian mendalam terhadap perlindungan hak masyarakat konsumen.</w:t>
            </w:r>
          </w:p>
        </w:tc>
        <w:tc>
          <w:tcPr>
            <w:tcW w:w="1067" w:type="pct"/>
            <w:tcMar>
              <w:top w:w="70" w:type="dxa"/>
              <w:left w:w="100" w:type="dxa"/>
              <w:bottom w:w="70" w:type="dxa"/>
              <w:right w:w="100" w:type="dxa"/>
            </w:tcMar>
            <w:vAlign w:val="center"/>
          </w:tcPr>
          <w:p w14:paraId="312C96C7" w14:textId="77777777" w:rsidR="00102772" w:rsidRPr="0051305B" w:rsidRDefault="00000000">
            <w:pPr>
              <w:spacing w:after="0" w:line="240" w:lineRule="auto"/>
              <w:rPr>
                <w:lang w:val="nb-NO"/>
              </w:rPr>
            </w:pPr>
            <w:r w:rsidRPr="0051305B">
              <w:rPr>
                <w:sz w:val="21"/>
                <w:lang w:val="nb-NO"/>
              </w:rPr>
              <w:t>Menjunjung tinggi kejujuran akademik, disiplin, bertanggung jawab dalam menyelesaikan tugas perkuliahan, dan menghargai hak rekan dalam berdiskusi.</w:t>
            </w:r>
          </w:p>
        </w:tc>
        <w:tc>
          <w:tcPr>
            <w:tcW w:w="1067" w:type="pct"/>
            <w:tcMar>
              <w:top w:w="70" w:type="dxa"/>
              <w:left w:w="100" w:type="dxa"/>
              <w:bottom w:w="70" w:type="dxa"/>
              <w:right w:w="100" w:type="dxa"/>
            </w:tcMar>
            <w:vAlign w:val="center"/>
          </w:tcPr>
          <w:p w14:paraId="16A11228" w14:textId="77777777" w:rsidR="00102772" w:rsidRPr="0051305B" w:rsidRDefault="00000000">
            <w:pPr>
              <w:spacing w:after="0" w:line="240" w:lineRule="auto"/>
              <w:rPr>
                <w:lang w:val="nb-NO"/>
              </w:rPr>
            </w:pPr>
            <w:r w:rsidRPr="0051305B">
              <w:rPr>
                <w:sz w:val="21"/>
                <w:lang w:val="nb-NO"/>
              </w:rPr>
              <w:t>Cukup bertanggung jawab, sesekali terlambat mengumpulkan tugas, namun tetap menunjukkan kepatuhan dasar terhadap etika perkuliahan.</w:t>
            </w:r>
          </w:p>
        </w:tc>
        <w:tc>
          <w:tcPr>
            <w:tcW w:w="818" w:type="pct"/>
            <w:tcMar>
              <w:top w:w="70" w:type="dxa"/>
              <w:left w:w="100" w:type="dxa"/>
              <w:bottom w:w="70" w:type="dxa"/>
              <w:right w:w="100" w:type="dxa"/>
            </w:tcMar>
            <w:vAlign w:val="center"/>
          </w:tcPr>
          <w:p w14:paraId="3C425569" w14:textId="77777777" w:rsidR="00102772" w:rsidRDefault="00000000">
            <w:pPr>
              <w:spacing w:after="0" w:line="240" w:lineRule="auto"/>
              <w:jc w:val="center"/>
            </w:pPr>
            <w:r>
              <w:rPr>
                <w:sz w:val="21"/>
              </w:rPr>
              <w:t>25%</w:t>
            </w:r>
          </w:p>
        </w:tc>
      </w:tr>
    </w:tbl>
    <w:p w14:paraId="62DF5D61" w14:textId="77777777" w:rsidR="00E1129B" w:rsidRPr="0015391E" w:rsidRDefault="00E1129B">
      <w:pPr>
        <w:spacing w:after="60"/>
        <w:rPr>
          <w:rFonts w:cstheme="majorHAnsi"/>
        </w:rPr>
      </w:pPr>
    </w:p>
    <w:p w14:paraId="2E0E2C61"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70C94C6B" w14:textId="77777777" w:rsidR="009134D3" w:rsidRPr="0051305B" w:rsidRDefault="009134D3" w:rsidP="009134D3">
      <w:pPr>
        <w:pStyle w:val="NoSpacing"/>
        <w:numPr>
          <w:ilvl w:val="0"/>
          <w:numId w:val="10"/>
        </w:numPr>
        <w:spacing w:after="60" w:line="276" w:lineRule="auto"/>
        <w:ind w:left="284" w:hanging="284"/>
        <w:rPr>
          <w:rFonts w:cstheme="majorHAnsi"/>
        </w:rPr>
      </w:pPr>
      <w:r>
        <w:rPr>
          <w:sz w:val="21"/>
        </w:rPr>
        <w:t>Mahasiswa dinyatakan lulus mata kuliah Hukum Perlindungan Konsumen apabila memperoleh nilai akhir minimal 60 (C) dengan komponen penilaian sebagai berikut:</w:t>
      </w:r>
    </w:p>
    <w:p w14:paraId="75859423"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Keaktifan &amp; Partisipasi: 10%</w:t>
      </w:r>
    </w:p>
    <w:p w14:paraId="2090F8E1"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Tugas &amp; Kuis: 15%</w:t>
      </w:r>
    </w:p>
    <w:p w14:paraId="74A89472"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UTS: 25%</w:t>
      </w:r>
    </w:p>
    <w:p w14:paraId="0253C8E9"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Proyek Akhir: 15%</w:t>
      </w:r>
    </w:p>
    <w:p w14:paraId="634F50E8"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Pr>
          <w:sz w:val="21"/>
        </w:rPr>
        <w:t>UAS: 35%</w:t>
      </w:r>
    </w:p>
    <w:p w14:paraId="74DFD24F" w14:textId="77777777" w:rsidR="009134D3" w:rsidRPr="0015391E" w:rsidRDefault="009134D3" w:rsidP="009134D3">
      <w:pPr>
        <w:pStyle w:val="NoSpacing"/>
        <w:spacing w:after="60" w:line="276" w:lineRule="auto"/>
        <w:rPr>
          <w:rFonts w:cstheme="majorHAnsi"/>
          <w:lang w:val="fi-FI"/>
        </w:rPr>
      </w:pPr>
    </w:p>
    <w:p w14:paraId="49942579"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536E67B3"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4D8D2893"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3B5A747B"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18336DCD"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08080028"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35FAB83A"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6E7A5DA9"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67681F5E"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20884679" w14:textId="77777777" w:rsidR="00E1129B" w:rsidRPr="0015391E" w:rsidRDefault="00E1129B" w:rsidP="009134D3">
      <w:pPr>
        <w:pStyle w:val="NoSpacing"/>
        <w:spacing w:after="60" w:line="276" w:lineRule="auto"/>
        <w:rPr>
          <w:rFonts w:cstheme="majorHAnsi"/>
        </w:rPr>
      </w:pPr>
    </w:p>
    <w:p w14:paraId="270443F6" w14:textId="77777777" w:rsidR="008A1044" w:rsidRPr="0051305B" w:rsidRDefault="008A1044" w:rsidP="008A1044">
      <w:pPr>
        <w:spacing w:after="60"/>
        <w:rPr>
          <w:rFonts w:cstheme="minorHAnsi"/>
        </w:rPr>
      </w:pPr>
      <w:r>
        <w:rPr>
          <w:sz w:val="21"/>
        </w:rPr>
        <w:t>1. [I: Perlindungan Konsumen dan Klausula Baku Transaksi Digital (Bobot: 50 Poin) [CPMK 2, CPMK 3]]</w:t>
      </w:r>
      <w:r>
        <w:rPr>
          <w:sz w:val="21"/>
        </w:rPr>
        <w:br/>
        <w:t>Sebuah platform e-commerce dan merchant resminya mencantumkan ketentuan pada syarat dan ketentuan (Terms of Service) serta resi pengiriman yang berbunyi: 'Pengelola platform dan penjual dibebaskan dari segala tuntutan ganti rugi atas kehilangan/kerusakan barang selama pengiriman ekspedisi, dan barang yang sudah dibeli tidak dapat ditukar atau dikembalikan dengan alasan apa pun (No Refund, No Return)'. Seorang konsumen menerima barang berupa perangkat elektronik dalam kondisi rusak total akibat cacat produksi tersembunyi, namun pengajuan komplain ditolak mentah-mentah atas dasar klausula tersebut.</w:t>
      </w:r>
      <w:r>
        <w:rPr>
          <w:sz w:val="21"/>
        </w:rPr>
        <w:br/>
        <w:t>Tugas Anda:</w:t>
      </w:r>
      <w:r>
        <w:rPr>
          <w:sz w:val="21"/>
        </w:rPr>
        <w:br/>
        <w:t>1. Bedahlah keabsahan klausula pencantuman pelepasan tanggung jawab penjual tersebut berdasarkan Pasal 18 UU No. 8 Tahun 1999 tentang Perlindungan Konsumen! Apakah klausula tersebut sah atau batal demi hukum?</w:t>
      </w:r>
      <w:r>
        <w:rPr>
          <w:sz w:val="21"/>
        </w:rPr>
        <w:br/>
        <w:t>2. Bentuk tanggung jawab pelaku usaha (Product Liability) apa sajakah yang dapat dituntut oleh konsumen atas kerugian fisik dan materiil yang dialaminya berdasarkan Pasal 19 UU Perlindungan Konsumen?</w:t>
      </w:r>
      <w:r>
        <w:rPr>
          <w:sz w:val="21"/>
        </w:rPr>
        <w:br/>
        <w:t>3. Langkah hukum apa sajakah yang dapat ditempuh konsumen untuk menyelesaikan sengketa tersebut melalui Badan Penyelesaian Sengketa Konsumen (BPSK) atau jalur peradilan perdata?</w:t>
      </w:r>
    </w:p>
    <w:p w14:paraId="69AFEA17" w14:textId="77777777" w:rsidR="008A1044" w:rsidRPr="0051305B" w:rsidRDefault="008A1044" w:rsidP="008A1044">
      <w:pPr>
        <w:spacing w:after="60"/>
        <w:rPr>
          <w:rFonts w:cstheme="minorHAnsi"/>
        </w:rPr>
      </w:pPr>
      <w:r>
        <w:rPr>
          <w:sz w:val="21"/>
        </w:rPr>
        <w:t>2. [II: Tanggung Jawab Produk Farmasi dan Arbitrase BPSK (Bobot: 30 Poin) [CPMK 3, CPMK 4]]</w:t>
      </w:r>
      <w:r>
        <w:rPr>
          <w:sz w:val="21"/>
        </w:rPr>
        <w:br/>
        <w:t>Puluhan anak mengalami gagal ginjal akut akibat mengonsumsi obat sirop yang tercemar zat pelarut berbahaya yang melebihi ambang batas aman. Produsen berdalih bahwa bahan baku diperoleh dari distributor pihak ketiga bersertifikat resmi dan proses manufaktur telah sesuai standar operasional:</w:t>
      </w:r>
      <w:r>
        <w:rPr>
          <w:sz w:val="21"/>
        </w:rPr>
        <w:br/>
        <w:t>Tugas Anda:</w:t>
      </w:r>
      <w:r>
        <w:rPr>
          <w:sz w:val="21"/>
        </w:rPr>
        <w:br/>
        <w:t>1. Jelaskan penerapan asas tanggung jawab mutlak (Strict Liability) dan doktrin beban pembuktian terbalik (Reverse Burden of Proof) menurut Pasal 22 dan Pasal 28 UUPK terhadap produsen farmasi tersebut!</w:t>
      </w:r>
      <w:r>
        <w:rPr>
          <w:sz w:val="21"/>
        </w:rPr>
        <w:br/>
        <w:t>2. Jika keluarga korban membawa sengketa ini ke BPSK melalui jalur arbitrase dan BPSK memutus produsen wajib membayar ganti rugi penuh, bagaimanakah kekuatan hukum eksekutorial putusan arbitrase BPSK tersebut menurut UUPK jo Peraturan Mahkamah Agung No. 1 Tahun 2006 jika produsen mengajukan keberatan ke Pengadilan Negeri?</w:t>
      </w:r>
    </w:p>
    <w:p w14:paraId="76DD851C" w14:textId="550C7524" w:rsidR="003B02E4" w:rsidRPr="0051305B" w:rsidRDefault="008A1044" w:rsidP="0051305B">
      <w:pPr>
        <w:spacing w:after="60"/>
        <w:rPr>
          <w:rFonts w:cstheme="majorHAnsi"/>
        </w:rPr>
      </w:pPr>
      <w:r>
        <w:rPr>
          <w:sz w:val="21"/>
        </w:rPr>
        <w:t>3. [III: Gugatan Perwakilan Kelompok (Class Action) dan Karakter Warga Negara Kritis (Bobot: 20 Poin) [CPMK 1, CPMK 4]]</w:t>
      </w:r>
      <w:r>
        <w:rPr>
          <w:sz w:val="21"/>
        </w:rPr>
        <w:br/>
        <w:t>Kebocoran data jutaan nasabah perbankan dan fintech marak terjadi akibat lemahnya sistem keamanan siber institusi keuangan, yang memicu kerugian finansial masal:</w:t>
      </w:r>
      <w:r>
        <w:rPr>
          <w:sz w:val="21"/>
        </w:rPr>
        <w:br/>
        <w:t>Tugas Anda:</w:t>
      </w:r>
      <w:r>
        <w:rPr>
          <w:sz w:val="21"/>
        </w:rPr>
        <w:br/>
        <w:t>1. Rancanglah syarat-syarat formil dan materiil pengajuan gugatan perwakilan kelompok (Class Action) oleh kelompok konsumen serta hak gugat organisasi (Legal Standing) LPKSM berdasarkan Pasal 46 UUPK dan Perma No. 1 Tahun 2002!</w:t>
      </w:r>
      <w:r>
        <w:rPr>
          <w:sz w:val="21"/>
        </w:rPr>
        <w:br/>
        <w:t>2. Sebagai calon pendidik PPKn, bagaimana Anda memposisikan materi hukum perlindungan konsumen sebagai wahana edukasi kewarganegaraan (civic education) untuk membentuk generasi muda yang kritis, melek hukum, dan berdaya dalam mempertahankan hak-hak keperdataannya?</w:t>
      </w:r>
    </w:p>
    <w:p w14:paraId="2B487CC8" w14:textId="77777777" w:rsidR="003B02E4" w:rsidRPr="0051305B" w:rsidRDefault="003B02E4" w:rsidP="009134D3">
      <w:pPr>
        <w:pStyle w:val="NoSpacing"/>
        <w:spacing w:after="60" w:line="276" w:lineRule="auto"/>
        <w:rPr>
          <w:rFonts w:cstheme="majorHAnsi"/>
        </w:rPr>
      </w:pPr>
    </w:p>
    <w:p w14:paraId="16E7D701" w14:textId="77777777" w:rsidR="003B02E4" w:rsidRPr="0051305B" w:rsidRDefault="003B02E4" w:rsidP="009134D3">
      <w:pPr>
        <w:pStyle w:val="NoSpacing"/>
        <w:spacing w:after="60" w:line="276" w:lineRule="auto"/>
        <w:rPr>
          <w:rFonts w:cstheme="majorHAnsi"/>
        </w:rPr>
      </w:pPr>
    </w:p>
    <w:p w14:paraId="57300CBD" w14:textId="77777777" w:rsidR="00E1129B" w:rsidRPr="0051305B" w:rsidRDefault="00E1129B" w:rsidP="009134D3">
      <w:pPr>
        <w:pStyle w:val="NoSpacing"/>
        <w:spacing w:after="60" w:line="276" w:lineRule="auto"/>
        <w:jc w:val="center"/>
        <w:rPr>
          <w:rFonts w:cstheme="majorHAnsi"/>
          <w:b/>
          <w:bCs/>
        </w:rPr>
      </w:pPr>
    </w:p>
    <w:p w14:paraId="6965A485" w14:textId="77777777" w:rsidR="00E1129B" w:rsidRPr="0051305B" w:rsidRDefault="00000000" w:rsidP="009134D3">
      <w:pPr>
        <w:pStyle w:val="NoSpacing"/>
        <w:spacing w:after="60" w:line="276" w:lineRule="auto"/>
        <w:jc w:val="center"/>
        <w:rPr>
          <w:rFonts w:cstheme="majorHAnsi"/>
          <w:b/>
          <w:bCs/>
        </w:rPr>
      </w:pPr>
      <w:r w:rsidRPr="0051305B">
        <w:rPr>
          <w:rFonts w:cstheme="majorHAnsi"/>
          <w:b/>
          <w:bCs/>
        </w:rPr>
        <w:t>--- SELAMAT MENGERJAKAN ---</w:t>
      </w:r>
    </w:p>
    <w:p w14:paraId="0521C327" w14:textId="77777777" w:rsidR="00102772" w:rsidRDefault="00000000">
      <w:pPr>
        <w:spacing w:before="280" w:after="80"/>
        <w:jc w:val="center"/>
      </w:pPr>
      <w:r>
        <w:rPr>
          <w:rFonts w:cs="Cambria"/>
          <w:b/>
          <w:sz w:val="24"/>
          <w:szCs w:val="24"/>
        </w:rPr>
        <w:lastRenderedPageBreak/>
        <w:t>LEMBAR VALIDASI RENCANA PEMBELAJARAN SEMESTER (RPS)</w:t>
      </w:r>
    </w:p>
    <w:p w14:paraId="7B485C46" w14:textId="77777777" w:rsidR="00102772" w:rsidRDefault="00000000">
      <w:pPr>
        <w:spacing w:after="60"/>
        <w:jc w:val="both"/>
      </w:pPr>
      <w:r>
        <w:rPr>
          <w:sz w:val="21"/>
        </w:rPr>
        <w:t>Rencana Pembelajaran Semester (RPS) mata kuliah Hukum Perlindungan Konsumen ini telah divalidasi dan dinyatakan memenuhi standar mutu kurikulum OBE Universitas PGRI Ronggolawe (UNIROW) Tuban.</w:t>
      </w:r>
    </w:p>
    <w:p w14:paraId="2208D09C" w14:textId="77777777" w:rsidR="00102772" w:rsidRDefault="00000000">
      <w:pPr>
        <w:spacing w:before="80"/>
        <w:jc w:val="center"/>
      </w:pPr>
      <w:r>
        <w:rPr>
          <w:sz w:val="21"/>
        </w:rPr>
        <w:t>Divalidasi di Tuban, pada tanggal: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102772" w:rsidRPr="0051305B" w14:paraId="6A80C499" w14:textId="77777777">
        <w:trPr>
          <w:cantSplit/>
          <w:jc w:val="center"/>
        </w:trPr>
        <w:tc>
          <w:tcPr>
            <w:tcW w:w="6480" w:type="dxa"/>
            <w:shd w:val="clear" w:color="auto" w:fill="FAFAFA"/>
            <w:tcMar>
              <w:top w:w="100" w:type="dxa"/>
              <w:left w:w="150" w:type="dxa"/>
              <w:bottom w:w="100" w:type="dxa"/>
              <w:right w:w="150" w:type="dxa"/>
            </w:tcMar>
          </w:tcPr>
          <w:p w14:paraId="4737A8CB" w14:textId="77777777" w:rsidR="00102772" w:rsidRPr="0051305B" w:rsidRDefault="00000000">
            <w:pPr>
              <w:spacing w:after="0" w:line="240" w:lineRule="auto"/>
              <w:jc w:val="center"/>
              <w:rPr>
                <w:lang w:val="nb-NO"/>
              </w:rPr>
            </w:pPr>
            <w:r w:rsidRPr="0051305B">
              <w:rPr>
                <w:b/>
                <w:sz w:val="21"/>
                <w:lang w:val="nb-NO"/>
              </w:rPr>
              <w:t>Menyetujui,</w:t>
            </w:r>
          </w:p>
          <w:p w14:paraId="3D534F75" w14:textId="77777777" w:rsidR="00102772" w:rsidRPr="0051305B" w:rsidRDefault="00000000">
            <w:pPr>
              <w:spacing w:after="0" w:line="240" w:lineRule="auto"/>
              <w:jc w:val="center"/>
              <w:rPr>
                <w:lang w:val="nb-NO"/>
              </w:rPr>
            </w:pPr>
            <w:r w:rsidRPr="0051305B">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401C21EE" w14:textId="77777777" w:rsidR="00102772" w:rsidRPr="0051305B" w:rsidRDefault="00000000">
            <w:pPr>
              <w:spacing w:after="0" w:line="240" w:lineRule="auto"/>
              <w:jc w:val="center"/>
              <w:rPr>
                <w:lang w:val="fi-FI"/>
              </w:rPr>
            </w:pPr>
            <w:r w:rsidRPr="0051305B">
              <w:rPr>
                <w:b/>
                <w:sz w:val="21"/>
                <w:lang w:val="fi-FI"/>
              </w:rPr>
              <w:t>Mengetahui,</w:t>
            </w:r>
          </w:p>
          <w:p w14:paraId="124E8CEB" w14:textId="77777777" w:rsidR="00102772" w:rsidRPr="0051305B" w:rsidRDefault="00000000">
            <w:pPr>
              <w:spacing w:after="0" w:line="240" w:lineRule="auto"/>
              <w:jc w:val="center"/>
              <w:rPr>
                <w:lang w:val="fi-FI"/>
              </w:rPr>
            </w:pPr>
            <w:r w:rsidRPr="0051305B">
              <w:rPr>
                <w:b/>
                <w:sz w:val="21"/>
                <w:lang w:val="fi-FI"/>
              </w:rPr>
              <w:t>Unit Jaminan Mutu (UJM) Prodi Pendidikan Pancasila dan Kewarganegaraan</w:t>
            </w:r>
          </w:p>
        </w:tc>
      </w:tr>
      <w:tr w:rsidR="00102772" w:rsidRPr="0051305B" w14:paraId="7BC810C7" w14:textId="77777777">
        <w:trPr>
          <w:cantSplit/>
          <w:jc w:val="center"/>
        </w:trPr>
        <w:tc>
          <w:tcPr>
            <w:tcW w:w="6480" w:type="dxa"/>
            <w:shd w:val="clear" w:color="auto" w:fill="FAFAFA"/>
            <w:tcMar>
              <w:top w:w="100" w:type="dxa"/>
              <w:left w:w="150" w:type="dxa"/>
              <w:bottom w:w="100" w:type="dxa"/>
              <w:right w:w="150" w:type="dxa"/>
            </w:tcMar>
          </w:tcPr>
          <w:p w14:paraId="69030862" w14:textId="77777777" w:rsidR="00102772" w:rsidRPr="0051305B" w:rsidRDefault="00102772" w:rsidP="0051305B">
            <w:pPr>
              <w:spacing w:after="0" w:line="240" w:lineRule="auto"/>
              <w:jc w:val="center"/>
              <w:rPr>
                <w:lang w:val="fi-FI"/>
              </w:rPr>
            </w:pPr>
          </w:p>
          <w:p w14:paraId="34657989" w14:textId="77777777" w:rsidR="00102772" w:rsidRPr="0051305B" w:rsidRDefault="00102772" w:rsidP="0051305B">
            <w:pPr>
              <w:spacing w:after="0" w:line="240" w:lineRule="auto"/>
              <w:jc w:val="center"/>
              <w:rPr>
                <w:lang w:val="fi-FI"/>
              </w:rPr>
            </w:pPr>
          </w:p>
          <w:p w14:paraId="33F43FC2" w14:textId="77777777" w:rsidR="00102772" w:rsidRPr="0051305B" w:rsidRDefault="00102772" w:rsidP="0051305B">
            <w:pPr>
              <w:spacing w:after="0" w:line="240" w:lineRule="auto"/>
              <w:jc w:val="center"/>
              <w:rPr>
                <w:lang w:val="fi-FI"/>
              </w:rPr>
            </w:pPr>
          </w:p>
          <w:p w14:paraId="3C3EB7CA" w14:textId="228B44AC" w:rsidR="00102772" w:rsidRDefault="00000000" w:rsidP="0051305B">
            <w:pPr>
              <w:spacing w:after="0" w:line="240" w:lineRule="auto"/>
              <w:jc w:val="center"/>
            </w:pPr>
            <w:r>
              <w:rPr>
                <w:b/>
                <w:sz w:val="21"/>
              </w:rPr>
              <w:t>Mario Fahmi Syahrial, M.Pd.</w:t>
            </w:r>
          </w:p>
          <w:p w14:paraId="4D1D90B5" w14:textId="53D64723" w:rsidR="00102772" w:rsidRDefault="00102772" w:rsidP="0051305B">
            <w:pPr>
              <w:spacing w:after="0" w:line="240" w:lineRule="auto"/>
              <w:jc w:val="center"/>
            </w:pPr>
          </w:p>
        </w:tc>
        <w:tc>
          <w:tcPr>
            <w:tcW w:w="6480" w:type="dxa"/>
            <w:shd w:val="clear" w:color="auto" w:fill="FAFAFA"/>
            <w:tcMar>
              <w:top w:w="100" w:type="dxa"/>
              <w:left w:w="150" w:type="dxa"/>
              <w:bottom w:w="100" w:type="dxa"/>
              <w:right w:w="150" w:type="dxa"/>
            </w:tcMar>
          </w:tcPr>
          <w:p w14:paraId="02453ECF" w14:textId="77777777" w:rsidR="00102772" w:rsidRPr="0051305B" w:rsidRDefault="00102772" w:rsidP="0051305B">
            <w:pPr>
              <w:spacing w:after="0" w:line="240" w:lineRule="auto"/>
              <w:jc w:val="center"/>
              <w:rPr>
                <w:lang w:val="en-ID"/>
              </w:rPr>
            </w:pPr>
          </w:p>
          <w:p w14:paraId="35873084" w14:textId="77777777" w:rsidR="00102772" w:rsidRPr="0051305B" w:rsidRDefault="00102772" w:rsidP="0051305B">
            <w:pPr>
              <w:spacing w:after="0" w:line="240" w:lineRule="auto"/>
              <w:jc w:val="center"/>
              <w:rPr>
                <w:lang w:val="en-ID"/>
              </w:rPr>
            </w:pPr>
          </w:p>
          <w:p w14:paraId="1E5CFCF8" w14:textId="77777777" w:rsidR="00102772" w:rsidRPr="0051305B" w:rsidRDefault="00102772" w:rsidP="0051305B">
            <w:pPr>
              <w:spacing w:after="0" w:line="240" w:lineRule="auto"/>
              <w:jc w:val="center"/>
              <w:rPr>
                <w:lang w:val="en-ID"/>
              </w:rPr>
            </w:pPr>
          </w:p>
          <w:p w14:paraId="7061655F" w14:textId="5E73DC96" w:rsidR="00102772" w:rsidRPr="0051305B" w:rsidRDefault="00000000" w:rsidP="0051305B">
            <w:pPr>
              <w:spacing w:after="0" w:line="240" w:lineRule="auto"/>
              <w:jc w:val="center"/>
              <w:rPr>
                <w:lang w:val="fi-FI"/>
              </w:rPr>
            </w:pPr>
            <w:r w:rsidRPr="0051305B">
              <w:rPr>
                <w:b/>
                <w:sz w:val="21"/>
                <w:lang w:val="fi-FI"/>
              </w:rPr>
              <w:t>Dwi Wahyu Kartikasari, M.Pd.</w:t>
            </w:r>
          </w:p>
          <w:p w14:paraId="637ADEF4" w14:textId="6B471F5E" w:rsidR="00102772" w:rsidRPr="0051305B" w:rsidRDefault="00102772" w:rsidP="0051305B">
            <w:pPr>
              <w:spacing w:after="0" w:line="240" w:lineRule="auto"/>
              <w:jc w:val="center"/>
              <w:rPr>
                <w:lang w:val="fi-FI"/>
              </w:rPr>
            </w:pPr>
          </w:p>
        </w:tc>
      </w:tr>
    </w:tbl>
    <w:p w14:paraId="45388FD7" w14:textId="77777777" w:rsidR="002C62FA" w:rsidRPr="0051305B" w:rsidRDefault="002C62FA">
      <w:pPr>
        <w:rPr>
          <w:lang w:val="fi-FI"/>
        </w:rPr>
      </w:pPr>
    </w:p>
    <w:sectPr w:rsidR="002C62FA" w:rsidRPr="0051305B"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102772"/>
    <w:rsid w:val="0015074B"/>
    <w:rsid w:val="0015391E"/>
    <w:rsid w:val="0029639D"/>
    <w:rsid w:val="002C62FA"/>
    <w:rsid w:val="002E1F0D"/>
    <w:rsid w:val="00326F90"/>
    <w:rsid w:val="0034502A"/>
    <w:rsid w:val="003B02E4"/>
    <w:rsid w:val="003E0617"/>
    <w:rsid w:val="0051305B"/>
    <w:rsid w:val="0053241F"/>
    <w:rsid w:val="00564AF0"/>
    <w:rsid w:val="005A3D89"/>
    <w:rsid w:val="006463C4"/>
    <w:rsid w:val="0076208B"/>
    <w:rsid w:val="007B3320"/>
    <w:rsid w:val="007E0DF9"/>
    <w:rsid w:val="008A1044"/>
    <w:rsid w:val="009134D3"/>
    <w:rsid w:val="009D5F0D"/>
    <w:rsid w:val="00AA1D8D"/>
    <w:rsid w:val="00AC7E2D"/>
    <w:rsid w:val="00AF05F4"/>
    <w:rsid w:val="00B2181B"/>
    <w:rsid w:val="00B252FB"/>
    <w:rsid w:val="00B47730"/>
    <w:rsid w:val="00BB48F4"/>
    <w:rsid w:val="00BF4081"/>
    <w:rsid w:val="00C47CE2"/>
    <w:rsid w:val="00CB0664"/>
    <w:rsid w:val="00D37D97"/>
    <w:rsid w:val="00D87C58"/>
    <w:rsid w:val="00E1129B"/>
    <w:rsid w:val="00E44FCA"/>
    <w:rsid w:val="00F0062C"/>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43FFD6"/>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15</Pages>
  <Words>3797</Words>
  <Characters>21644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12</cp:revision>
  <dcterms:created xsi:type="dcterms:W3CDTF">2026-02-06T11:12:00Z</dcterms:created>
  <dcterms:modified xsi:type="dcterms:W3CDTF">2026-09-25T13:54:00Z</dcterms:modified>
  <cp:category/>
</cp:coreProperties>
</file>