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4" w:space="0" w:color="B0B5B3"/>
          <w:left w:val="single" w:sz="4" w:space="0" w:color="B0B5B3"/>
          <w:bottom w:val="single" w:sz="4" w:space="0" w:color="B0B5B3"/>
          <w:right w:val="single" w:sz="4" w:space="0" w:color="B0B5B3"/>
          <w:insideH w:val="single" w:sz="4" w:space="0" w:color="B0B5B3"/>
          <w:insideV w:val="single" w:sz="4" w:space="0" w:color="B0B5B3"/>
        </w:tblBorders>
        <w:tblLook w:val="04A0" w:firstRow="1" w:lastRow="0" w:firstColumn="1" w:lastColumn="0" w:noHBand="0" w:noVBand="1"/>
      </w:tblPr>
      <w:tblGrid>
        <w:gridCol w:w="1722"/>
        <w:gridCol w:w="1959"/>
        <w:gridCol w:w="2231"/>
        <w:gridCol w:w="1492"/>
        <w:gridCol w:w="1883"/>
        <w:gridCol w:w="1714"/>
        <w:gridCol w:w="1736"/>
        <w:gridCol w:w="2359"/>
      </w:tblGrid>
      <w:tr w:rsidR="00AC7E2D" w:rsidRPr="000D5116" w14:paraId="14F83569" w14:textId="77777777" w:rsidTr="008A1044">
        <w:trPr>
          <w:cantSplit/>
          <w:trHeight w:val="1397"/>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2F5CD543" w14:textId="77777777" w:rsidR="00AC7E2D" w:rsidRPr="0015391E" w:rsidRDefault="0053241F" w:rsidP="00025E52">
            <w:pPr>
              <w:pStyle w:val="NoSpacing"/>
              <w:spacing w:line="252" w:lineRule="auto"/>
              <w:jc w:val="center"/>
              <w:rPr>
                <w:rFonts w:cstheme="majorHAnsi"/>
              </w:rPr>
            </w:pPr>
            <w:r w:rsidRPr="0015391E">
              <w:rPr>
                <w:rFonts w:cstheme="majorHAnsi"/>
                <w:b/>
                <w:bCs/>
                <w:noProof/>
              </w:rPr>
              <w:drawing>
                <wp:anchor distT="0" distB="0" distL="114300" distR="114300" simplePos="0" relativeHeight="251658240" behindDoc="0" locked="0" layoutInCell="1" allowOverlap="1" wp14:anchorId="0BE3F281" wp14:editId="1B790A6F">
                  <wp:simplePos x="0" y="0"/>
                  <wp:positionH relativeFrom="column">
                    <wp:posOffset>163195</wp:posOffset>
                  </wp:positionH>
                  <wp:positionV relativeFrom="paragraph">
                    <wp:posOffset>-10160</wp:posOffset>
                  </wp:positionV>
                  <wp:extent cx="676275" cy="689610"/>
                  <wp:effectExtent l="0" t="0" r="9525" b="0"/>
                  <wp:wrapNone/>
                  <wp:docPr id="86678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80624" name="Picture 866780624"/>
                          <pic:cNvPicPr/>
                        </pic:nvPicPr>
                        <pic:blipFill>
                          <a:blip r:embed="rId6"/>
                          <a:stretch>
                            <a:fillRect/>
                          </a:stretch>
                        </pic:blipFill>
                        <pic:spPr>
                          <a:xfrm>
                            <a:off x="0" y="0"/>
                            <a:ext cx="676275" cy="689610"/>
                          </a:xfrm>
                          <a:prstGeom prst="rect">
                            <a:avLst/>
                          </a:prstGeom>
                        </pic:spPr>
                      </pic:pic>
                    </a:graphicData>
                  </a:graphic>
                  <wp14:sizeRelH relativeFrom="page">
                    <wp14:pctWidth>0</wp14:pctWidth>
                  </wp14:sizeRelH>
                  <wp14:sizeRelV relativeFrom="page">
                    <wp14:pctHeight>0</wp14:pctHeight>
                  </wp14:sizeRelV>
                </wp:anchor>
              </w:drawing>
            </w:r>
          </w:p>
        </w:tc>
        <w:tc>
          <w:tcPr>
            <w:tcW w:w="11302" w:type="dxa"/>
            <w:gridSpan w:val="6"/>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176E2689" w14:textId="77777777" w:rsidR="007E29C5" w:rsidRDefault="00000000">
            <w:pPr>
              <w:spacing w:after="0" w:line="240" w:lineRule="auto"/>
              <w:jc w:val="center"/>
            </w:pPr>
            <w:r>
              <w:rPr>
                <w:b/>
              </w:rPr>
              <w:t>UNIVERSITAS PGRI RONGGOLAWE TUBAN</w:t>
            </w:r>
          </w:p>
          <w:p w14:paraId="77C91C46" w14:textId="77777777" w:rsidR="007E29C5" w:rsidRDefault="00000000">
            <w:pPr>
              <w:spacing w:after="0" w:line="240" w:lineRule="auto"/>
              <w:jc w:val="center"/>
            </w:pPr>
            <w:r>
              <w:rPr>
                <w:b/>
              </w:rPr>
              <w:t>FAKULTAS KEGURUAN DAN ILMU PENDIDIKAN</w:t>
            </w:r>
          </w:p>
          <w:p w14:paraId="794EA6B5" w14:textId="77777777" w:rsidR="007E29C5" w:rsidRDefault="00000000">
            <w:pPr>
              <w:spacing w:after="0" w:line="240" w:lineRule="auto"/>
              <w:jc w:val="center"/>
            </w:pPr>
            <w:r>
              <w:rPr>
                <w:b/>
              </w:rPr>
              <w:t>PROGRAM STUDI PENDIDIKAN PANCASILA DAN KEWARGANEGARAAN</w:t>
            </w:r>
          </w:p>
        </w:tc>
        <w:tc>
          <w:tcPr>
            <w:tcW w:w="2100" w:type="dxa"/>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595E6291" w14:textId="2AB4CFA3" w:rsidR="007E29C5" w:rsidRPr="000D5116" w:rsidRDefault="00000000">
            <w:pPr>
              <w:spacing w:after="0" w:line="240" w:lineRule="auto"/>
              <w:jc w:val="center"/>
              <w:rPr>
                <w:lang w:val="nb-NO"/>
              </w:rPr>
            </w:pPr>
            <w:r w:rsidRPr="000D5116">
              <w:rPr>
                <w:b/>
                <w:sz w:val="21"/>
                <w:lang w:val="nb-NO"/>
              </w:rPr>
              <w:t>PPKn/V</w:t>
            </w:r>
            <w:r w:rsidR="000D5116" w:rsidRPr="000D5116">
              <w:rPr>
                <w:b/>
                <w:sz w:val="21"/>
                <w:lang w:val="nb-NO"/>
              </w:rPr>
              <w:t>III</w:t>
            </w:r>
            <w:r w:rsidRPr="000D5116">
              <w:rPr>
                <w:b/>
                <w:sz w:val="21"/>
                <w:lang w:val="nb-NO"/>
              </w:rPr>
              <w:t>/PKN/MKK PPKn</w:t>
            </w:r>
          </w:p>
        </w:tc>
      </w:tr>
      <w:tr w:rsidR="00AC7E2D" w:rsidRPr="0015391E" w14:paraId="70D29474" w14:textId="77777777" w:rsidTr="0053241F">
        <w:trPr>
          <w:cantSplit/>
          <w:jc w:val="center"/>
        </w:trPr>
        <w:tc>
          <w:tcPr>
            <w:tcW w:w="15128" w:type="dxa"/>
            <w:gridSpan w:val="8"/>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1125C3BB" w14:textId="77777777" w:rsidR="00AC7E2D" w:rsidRPr="0015391E" w:rsidRDefault="00000000" w:rsidP="0053241F">
            <w:pPr>
              <w:pStyle w:val="NoSpacing"/>
              <w:jc w:val="center"/>
              <w:rPr>
                <w:rFonts w:cstheme="majorHAnsi"/>
                <w:b/>
                <w:bCs/>
              </w:rPr>
            </w:pPr>
            <w:r w:rsidRPr="0015391E">
              <w:rPr>
                <w:rFonts w:cstheme="majorHAnsi"/>
                <w:b/>
                <w:bCs/>
              </w:rPr>
              <w:t>RENCANA PEMBELAJARAN SEMESTER</w:t>
            </w:r>
          </w:p>
        </w:tc>
      </w:tr>
      <w:tr w:rsidR="00AC7E2D" w:rsidRPr="0015391E" w14:paraId="77334703" w14:textId="77777777" w:rsidTr="008A1044">
        <w:trPr>
          <w:cantSplit/>
          <w:jc w:val="center"/>
        </w:trPr>
        <w:tc>
          <w:tcPr>
            <w:tcW w:w="3720"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99616D5" w14:textId="77777777" w:rsidR="00AC7E2D" w:rsidRPr="0015391E" w:rsidRDefault="00000000" w:rsidP="0076208B">
            <w:pPr>
              <w:pStyle w:val="NoSpacing"/>
              <w:jc w:val="center"/>
              <w:rPr>
                <w:rFonts w:cstheme="majorHAnsi"/>
                <w:b/>
                <w:bCs/>
              </w:rPr>
            </w:pPr>
            <w:r w:rsidRPr="0015391E">
              <w:rPr>
                <w:rFonts w:cstheme="majorHAnsi"/>
                <w:b/>
                <w:bCs/>
                <w:sz w:val="21"/>
                <w:szCs w:val="21"/>
              </w:rPr>
              <w:t>MATA KULIAH (MK)</w:t>
            </w:r>
          </w:p>
        </w:tc>
        <w:tc>
          <w:tcPr>
            <w:tcW w:w="2293"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6DF6CA69" w14:textId="77777777" w:rsidR="00AC7E2D" w:rsidRPr="0015391E" w:rsidRDefault="00000000" w:rsidP="0076208B">
            <w:pPr>
              <w:pStyle w:val="NoSpacing"/>
              <w:jc w:val="center"/>
              <w:rPr>
                <w:rFonts w:cstheme="majorHAnsi"/>
                <w:b/>
                <w:bCs/>
              </w:rPr>
            </w:pPr>
            <w:r w:rsidRPr="0015391E">
              <w:rPr>
                <w:rFonts w:cstheme="majorHAnsi"/>
                <w:b/>
                <w:bCs/>
                <w:sz w:val="21"/>
                <w:szCs w:val="21"/>
              </w:rPr>
              <w:t>KODE</w:t>
            </w:r>
          </w:p>
        </w:tc>
        <w:tc>
          <w:tcPr>
            <w:tcW w:w="3496"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FC0009A" w14:textId="77777777" w:rsidR="00AC7E2D" w:rsidRPr="0015391E" w:rsidRDefault="00000000" w:rsidP="0076208B">
            <w:pPr>
              <w:pStyle w:val="NoSpacing"/>
              <w:jc w:val="center"/>
              <w:rPr>
                <w:rFonts w:cstheme="majorHAnsi"/>
                <w:b/>
                <w:bCs/>
              </w:rPr>
            </w:pPr>
            <w:r w:rsidRPr="0015391E">
              <w:rPr>
                <w:rFonts w:cstheme="majorHAnsi"/>
                <w:b/>
                <w:bCs/>
                <w:sz w:val="21"/>
                <w:szCs w:val="21"/>
              </w:rPr>
              <w:t>Rumpun MK</w:t>
            </w:r>
          </w:p>
        </w:tc>
        <w:tc>
          <w:tcPr>
            <w:tcW w:w="175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3E3E17E" w14:textId="77777777" w:rsidR="00AC7E2D" w:rsidRPr="0015391E" w:rsidRDefault="00000000" w:rsidP="0076208B">
            <w:pPr>
              <w:pStyle w:val="NoSpacing"/>
              <w:jc w:val="center"/>
              <w:rPr>
                <w:rFonts w:cstheme="majorHAnsi"/>
                <w:b/>
                <w:bCs/>
              </w:rPr>
            </w:pPr>
            <w:r w:rsidRPr="0015391E">
              <w:rPr>
                <w:rFonts w:cstheme="majorHAnsi"/>
                <w:b/>
                <w:bCs/>
                <w:sz w:val="21"/>
                <w:szCs w:val="21"/>
              </w:rPr>
              <w:t>BOBOT (sks)</w:t>
            </w:r>
          </w:p>
        </w:tc>
        <w:tc>
          <w:tcPr>
            <w:tcW w:w="1763"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84E9EE8" w14:textId="77777777" w:rsidR="00AC7E2D" w:rsidRPr="0015391E" w:rsidRDefault="00000000" w:rsidP="0076208B">
            <w:pPr>
              <w:pStyle w:val="NoSpacing"/>
              <w:jc w:val="center"/>
              <w:rPr>
                <w:rFonts w:cstheme="majorHAnsi"/>
                <w:b/>
                <w:bCs/>
              </w:rPr>
            </w:pPr>
            <w:r w:rsidRPr="0015391E">
              <w:rPr>
                <w:rFonts w:cstheme="majorHAnsi"/>
                <w:b/>
                <w:bCs/>
                <w:sz w:val="21"/>
                <w:szCs w:val="21"/>
              </w:rPr>
              <w:t>SEMESTER</w:t>
            </w:r>
          </w:p>
        </w:tc>
        <w:tc>
          <w:tcPr>
            <w:tcW w:w="210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4B32CEC5" w14:textId="77777777" w:rsidR="00AC7E2D" w:rsidRPr="0015391E" w:rsidRDefault="00000000" w:rsidP="0076208B">
            <w:pPr>
              <w:pStyle w:val="NoSpacing"/>
              <w:jc w:val="center"/>
              <w:rPr>
                <w:rFonts w:cstheme="majorHAnsi"/>
                <w:b/>
                <w:bCs/>
              </w:rPr>
            </w:pPr>
            <w:r w:rsidRPr="0015391E">
              <w:rPr>
                <w:rFonts w:cstheme="majorHAnsi"/>
                <w:b/>
                <w:bCs/>
                <w:sz w:val="21"/>
                <w:szCs w:val="21"/>
              </w:rPr>
              <w:t>Tgl Penyusunan</w:t>
            </w:r>
          </w:p>
        </w:tc>
      </w:tr>
      <w:tr w:rsidR="00AC7E2D" w:rsidRPr="0015391E" w14:paraId="7A68A6C5" w14:textId="77777777" w:rsidTr="008A1044">
        <w:trPr>
          <w:cantSplit/>
          <w:jc w:val="center"/>
        </w:trPr>
        <w:tc>
          <w:tcPr>
            <w:tcW w:w="3720"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5382A11" w14:textId="77777777" w:rsidR="007E29C5" w:rsidRDefault="00000000">
            <w:pPr>
              <w:spacing w:after="0" w:line="240" w:lineRule="auto"/>
            </w:pPr>
            <w:r>
              <w:rPr>
                <w:b/>
                <w:sz w:val="21"/>
              </w:rPr>
              <w:t>Hukum Adat</w:t>
            </w:r>
          </w:p>
        </w:tc>
        <w:tc>
          <w:tcPr>
            <w:tcW w:w="22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6B277E9" w14:textId="77777777" w:rsidR="007E29C5" w:rsidRDefault="00000000">
            <w:pPr>
              <w:spacing w:after="0" w:line="240" w:lineRule="auto"/>
              <w:jc w:val="center"/>
            </w:pPr>
            <w:r>
              <w:rPr>
                <w:sz w:val="21"/>
              </w:rPr>
              <w:t>PKN3119</w:t>
            </w:r>
          </w:p>
        </w:tc>
        <w:tc>
          <w:tcPr>
            <w:tcW w:w="3496"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7AF0628" w14:textId="77777777" w:rsidR="007E29C5" w:rsidRPr="000D5116" w:rsidRDefault="00000000">
            <w:pPr>
              <w:spacing w:after="0" w:line="240" w:lineRule="auto"/>
              <w:rPr>
                <w:lang w:val="fi-FI"/>
              </w:rPr>
            </w:pPr>
            <w:r w:rsidRPr="000D5116">
              <w:rPr>
                <w:sz w:val="21"/>
                <w:lang w:val="fi-FI"/>
              </w:rPr>
              <w:t>Mata Kuliah Keilmuan Hukum PPKn</w:t>
            </w:r>
          </w:p>
        </w:tc>
        <w:tc>
          <w:tcPr>
            <w:tcW w:w="17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08BDE36" w14:textId="77777777" w:rsidR="007E29C5" w:rsidRDefault="00000000">
            <w:pPr>
              <w:spacing w:after="0" w:line="240" w:lineRule="auto"/>
              <w:jc w:val="center"/>
            </w:pPr>
            <w:r>
              <w:rPr>
                <w:sz w:val="21"/>
              </w:rPr>
              <w:t>2 SKS</w:t>
            </w:r>
          </w:p>
        </w:tc>
        <w:tc>
          <w:tcPr>
            <w:tcW w:w="176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0D88182" w14:textId="44DBF81F" w:rsidR="007E29C5" w:rsidRDefault="000D5116">
            <w:pPr>
              <w:spacing w:after="0" w:line="240" w:lineRule="auto"/>
              <w:jc w:val="center"/>
            </w:pPr>
            <w:r>
              <w:t>8</w:t>
            </w:r>
          </w:p>
        </w:tc>
        <w:tc>
          <w:tcPr>
            <w:tcW w:w="2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CECFB12" w14:textId="77777777" w:rsidR="007E29C5" w:rsidRDefault="00000000">
            <w:pPr>
              <w:spacing w:after="0" w:line="240" w:lineRule="auto"/>
              <w:jc w:val="center"/>
            </w:pPr>
            <w:r>
              <w:rPr>
                <w:sz w:val="21"/>
              </w:rPr>
              <w:t>Februari 2026</w:t>
            </w:r>
          </w:p>
        </w:tc>
      </w:tr>
      <w:tr w:rsidR="0053241F" w:rsidRPr="0015391E" w14:paraId="0F647CFC" w14:textId="77777777" w:rsidTr="008A1044">
        <w:trPr>
          <w:cantSplit/>
          <w:jc w:val="center"/>
        </w:trPr>
        <w:tc>
          <w:tcPr>
            <w:tcW w:w="3720" w:type="dxa"/>
            <w:gridSpan w:val="2"/>
            <w:vMerge w:val="restart"/>
            <w:tcBorders>
              <w:top w:val="single" w:sz="4" w:space="0" w:color="000000"/>
              <w:left w:val="single" w:sz="4" w:space="0" w:color="000000"/>
              <w:right w:val="single" w:sz="4" w:space="0" w:color="000000"/>
            </w:tcBorders>
            <w:shd w:val="clear" w:color="auto" w:fill="F4F6F7"/>
            <w:tcMar>
              <w:top w:w="70" w:type="dxa"/>
              <w:left w:w="100" w:type="dxa"/>
              <w:bottom w:w="70" w:type="dxa"/>
              <w:right w:w="100" w:type="dxa"/>
            </w:tcMar>
          </w:tcPr>
          <w:p w14:paraId="1BD2D8FB" w14:textId="77777777" w:rsidR="0053241F" w:rsidRPr="0015391E" w:rsidRDefault="0053241F" w:rsidP="0053241F">
            <w:pPr>
              <w:pStyle w:val="NoSpacing"/>
              <w:jc w:val="center"/>
              <w:rPr>
                <w:rFonts w:cstheme="majorHAnsi"/>
                <w:b/>
                <w:bCs/>
              </w:rPr>
            </w:pPr>
            <w:r w:rsidRPr="0015391E">
              <w:rPr>
                <w:rFonts w:cstheme="majorHAnsi"/>
                <w:b/>
                <w:bCs/>
              </w:rPr>
              <w:t>OTORISASI</w:t>
            </w:r>
          </w:p>
        </w:tc>
        <w:tc>
          <w:tcPr>
            <w:tcW w:w="3832"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2DAC55E" w14:textId="77777777" w:rsidR="0053241F" w:rsidRPr="0015391E" w:rsidRDefault="0053241F" w:rsidP="0076208B">
            <w:pPr>
              <w:pStyle w:val="NoSpacing"/>
              <w:jc w:val="center"/>
              <w:rPr>
                <w:rFonts w:cstheme="majorHAnsi"/>
                <w:b/>
                <w:bCs/>
              </w:rPr>
            </w:pPr>
            <w:r w:rsidRPr="0015391E">
              <w:rPr>
                <w:rFonts w:cstheme="majorHAnsi"/>
                <w:b/>
                <w:bCs/>
                <w:sz w:val="21"/>
                <w:szCs w:val="21"/>
              </w:rPr>
              <w:t>Pengembang RPS</w:t>
            </w:r>
          </w:p>
        </w:tc>
        <w:tc>
          <w:tcPr>
            <w:tcW w:w="3713"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1DD252C2" w14:textId="77777777" w:rsidR="0053241F" w:rsidRPr="0015391E" w:rsidRDefault="0053241F" w:rsidP="0076208B">
            <w:pPr>
              <w:pStyle w:val="NoSpacing"/>
              <w:jc w:val="center"/>
              <w:rPr>
                <w:rFonts w:cstheme="majorHAnsi"/>
                <w:b/>
                <w:bCs/>
              </w:rPr>
            </w:pPr>
            <w:r w:rsidRPr="0015391E">
              <w:rPr>
                <w:rFonts w:cstheme="majorHAnsi"/>
                <w:b/>
                <w:bCs/>
                <w:sz w:val="21"/>
                <w:szCs w:val="21"/>
              </w:rPr>
              <w:t>Koordinator RMK</w:t>
            </w:r>
          </w:p>
        </w:tc>
        <w:tc>
          <w:tcPr>
            <w:tcW w:w="3863"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8BDAB61" w14:textId="77777777" w:rsidR="0053241F" w:rsidRPr="0015391E" w:rsidRDefault="0053241F" w:rsidP="0076208B">
            <w:pPr>
              <w:pStyle w:val="NoSpacing"/>
              <w:jc w:val="center"/>
              <w:rPr>
                <w:rFonts w:cstheme="majorHAnsi"/>
                <w:b/>
                <w:bCs/>
              </w:rPr>
            </w:pPr>
            <w:r w:rsidRPr="0015391E">
              <w:rPr>
                <w:rFonts w:cstheme="majorHAnsi"/>
                <w:b/>
                <w:bCs/>
                <w:sz w:val="21"/>
                <w:szCs w:val="21"/>
              </w:rPr>
              <w:t>Ketua PRODI</w:t>
            </w:r>
          </w:p>
        </w:tc>
      </w:tr>
      <w:tr w:rsidR="0053241F" w:rsidRPr="0015391E" w14:paraId="2F5D4BF5" w14:textId="77777777" w:rsidTr="008A1044">
        <w:trPr>
          <w:cantSplit/>
          <w:jc w:val="center"/>
        </w:trPr>
        <w:tc>
          <w:tcPr>
            <w:tcW w:w="3720" w:type="dxa"/>
            <w:gridSpan w:val="2"/>
            <w:vMerge/>
            <w:tcBorders>
              <w:left w:val="single" w:sz="4" w:space="0" w:color="000000"/>
              <w:bottom w:val="single" w:sz="4" w:space="0" w:color="000000"/>
              <w:right w:val="single" w:sz="4" w:space="0" w:color="000000"/>
            </w:tcBorders>
          </w:tcPr>
          <w:p w14:paraId="1D1B93BC" w14:textId="77777777" w:rsidR="0053241F" w:rsidRPr="0015391E" w:rsidRDefault="0053241F" w:rsidP="0053241F">
            <w:pPr>
              <w:pStyle w:val="NoSpacing"/>
              <w:spacing w:after="240"/>
              <w:jc w:val="center"/>
              <w:rPr>
                <w:rFonts w:cstheme="majorHAnsi"/>
              </w:rPr>
            </w:pPr>
          </w:p>
        </w:tc>
        <w:tc>
          <w:tcPr>
            <w:tcW w:w="3832"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01CB47F" w14:textId="77777777" w:rsidR="000D5116" w:rsidRDefault="000D5116">
            <w:pPr>
              <w:spacing w:after="0" w:line="240" w:lineRule="auto"/>
              <w:jc w:val="center"/>
              <w:rPr>
                <w:sz w:val="21"/>
              </w:rPr>
            </w:pPr>
          </w:p>
          <w:p w14:paraId="637526AE" w14:textId="77777777" w:rsidR="000D5116" w:rsidRDefault="000D5116">
            <w:pPr>
              <w:spacing w:after="0" w:line="240" w:lineRule="auto"/>
              <w:jc w:val="center"/>
              <w:rPr>
                <w:sz w:val="21"/>
              </w:rPr>
            </w:pPr>
          </w:p>
          <w:p w14:paraId="45FF5203" w14:textId="08453E56" w:rsidR="007E29C5" w:rsidRDefault="000D5116">
            <w:pPr>
              <w:spacing w:after="0" w:line="240" w:lineRule="auto"/>
              <w:jc w:val="center"/>
            </w:pPr>
            <w:r>
              <w:rPr>
                <w:sz w:val="21"/>
              </w:rPr>
              <w:t>Mario Fahmi Syahrial, M.Pd</w:t>
            </w:r>
          </w:p>
        </w:tc>
        <w:tc>
          <w:tcPr>
            <w:tcW w:w="3713"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2D8F4CD" w14:textId="77777777" w:rsidR="000D5116" w:rsidRDefault="000D5116">
            <w:pPr>
              <w:spacing w:after="0" w:line="240" w:lineRule="auto"/>
              <w:jc w:val="center"/>
              <w:rPr>
                <w:sz w:val="21"/>
              </w:rPr>
            </w:pPr>
          </w:p>
          <w:p w14:paraId="160EACFF" w14:textId="77777777" w:rsidR="000D5116" w:rsidRDefault="000D5116">
            <w:pPr>
              <w:spacing w:after="0" w:line="240" w:lineRule="auto"/>
              <w:jc w:val="center"/>
              <w:rPr>
                <w:sz w:val="21"/>
              </w:rPr>
            </w:pPr>
          </w:p>
          <w:p w14:paraId="6EFA1833" w14:textId="48343629" w:rsidR="007E29C5" w:rsidRPr="000D5116" w:rsidRDefault="00000000">
            <w:pPr>
              <w:spacing w:after="0" w:line="240" w:lineRule="auto"/>
              <w:jc w:val="center"/>
              <w:rPr>
                <w:lang w:val="fi-FI"/>
              </w:rPr>
            </w:pPr>
            <w:r w:rsidRPr="000D5116">
              <w:rPr>
                <w:sz w:val="21"/>
                <w:lang w:val="fi-FI"/>
              </w:rPr>
              <w:t>Dwi Wahyu Kartikasari, M.Pd.</w:t>
            </w:r>
          </w:p>
        </w:tc>
        <w:tc>
          <w:tcPr>
            <w:tcW w:w="3863"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6F82AC3" w14:textId="77777777" w:rsidR="000D5116" w:rsidRPr="000D5116" w:rsidRDefault="000D5116">
            <w:pPr>
              <w:spacing w:after="0" w:line="240" w:lineRule="auto"/>
              <w:jc w:val="center"/>
              <w:rPr>
                <w:sz w:val="21"/>
                <w:lang w:val="fi-FI"/>
              </w:rPr>
            </w:pPr>
          </w:p>
          <w:p w14:paraId="37287741" w14:textId="77777777" w:rsidR="000D5116" w:rsidRPr="000D5116" w:rsidRDefault="000D5116">
            <w:pPr>
              <w:spacing w:after="0" w:line="240" w:lineRule="auto"/>
              <w:jc w:val="center"/>
              <w:rPr>
                <w:sz w:val="21"/>
                <w:lang w:val="fi-FI"/>
              </w:rPr>
            </w:pPr>
          </w:p>
          <w:p w14:paraId="0B7F57F0" w14:textId="798D2745" w:rsidR="007E29C5" w:rsidRDefault="00000000">
            <w:pPr>
              <w:spacing w:after="0" w:line="240" w:lineRule="auto"/>
              <w:jc w:val="center"/>
            </w:pPr>
            <w:r>
              <w:rPr>
                <w:sz w:val="21"/>
              </w:rPr>
              <w:t>Mario Fahmi Syahrial, M.Pd.</w:t>
            </w:r>
          </w:p>
        </w:tc>
      </w:tr>
      <w:tr w:rsidR="00AC7E2D" w:rsidRPr="000D5116" w14:paraId="1994B8F5"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2937D191" w14:textId="77777777" w:rsidR="00AC7E2D" w:rsidRPr="0015391E" w:rsidRDefault="00000000" w:rsidP="00025E52">
            <w:pPr>
              <w:pStyle w:val="NoSpacing"/>
              <w:rPr>
                <w:rFonts w:cstheme="majorHAnsi"/>
                <w:b/>
                <w:bCs/>
              </w:rPr>
            </w:pPr>
            <w:r w:rsidRPr="0015391E">
              <w:rPr>
                <w:rFonts w:cstheme="majorHAnsi"/>
                <w:b/>
                <w:bCs/>
              </w:rPr>
              <w:t>Capaian Pembelajaran (CP)</w:t>
            </w: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5D6F802A" w14:textId="77777777" w:rsidR="00AC7E2D" w:rsidRPr="0015391E" w:rsidRDefault="00000000" w:rsidP="00025E52">
            <w:pPr>
              <w:pStyle w:val="NoSpacing"/>
              <w:rPr>
                <w:rFonts w:cstheme="majorHAnsi"/>
                <w:b/>
                <w:bCs/>
                <w:lang w:val="nb-NO"/>
              </w:rPr>
            </w:pPr>
            <w:r w:rsidRPr="0015391E">
              <w:rPr>
                <w:rFonts w:cstheme="majorHAnsi"/>
                <w:b/>
                <w:bCs/>
                <w:lang w:val="nb-NO"/>
              </w:rPr>
              <w:t>CPL-PRODI yang dibebankan pada MK</w:t>
            </w:r>
          </w:p>
        </w:tc>
      </w:tr>
      <w:tr w:rsidR="00AC7E2D" w:rsidRPr="000D5116" w14:paraId="46A34295"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9883F7B" w14:textId="77777777" w:rsidR="00AC7E2D" w:rsidRPr="0015391E" w:rsidRDefault="00AC7E2D" w:rsidP="00025E52">
            <w:pPr>
              <w:pStyle w:val="NoSpacing"/>
              <w:spacing w:after="40" w:line="276" w:lineRule="auto"/>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AF83F86" w14:textId="77777777" w:rsidR="007E29C5" w:rsidRPr="000D5116" w:rsidRDefault="00000000">
            <w:pPr>
              <w:spacing w:after="0" w:line="240" w:lineRule="auto"/>
              <w:rPr>
                <w:lang w:val="nb-NO"/>
              </w:rPr>
            </w:pPr>
            <w:r w:rsidRPr="000D5116">
              <w:rPr>
                <w:sz w:val="21"/>
                <w:lang w:val="nb-NO"/>
              </w:rPr>
              <w:t>CPL1: Menghargai keanekaragaman budaya, kearifan lokal, dan hak-hak konstitusional masyarakat hukum adat Indonesia.</w:t>
            </w:r>
          </w:p>
          <w:p w14:paraId="20AA02F9" w14:textId="77777777" w:rsidR="007E29C5" w:rsidRPr="000D5116" w:rsidRDefault="007E29C5">
            <w:pPr>
              <w:spacing w:after="0" w:line="240" w:lineRule="auto"/>
              <w:rPr>
                <w:lang w:val="nb-NO"/>
              </w:rPr>
            </w:pPr>
          </w:p>
          <w:p w14:paraId="3540D7B6" w14:textId="77777777" w:rsidR="007E29C5" w:rsidRPr="000D5116" w:rsidRDefault="00000000">
            <w:pPr>
              <w:spacing w:after="0" w:line="240" w:lineRule="auto"/>
              <w:rPr>
                <w:lang w:val="nb-NO"/>
              </w:rPr>
            </w:pPr>
            <w:r w:rsidRPr="000D5116">
              <w:rPr>
                <w:sz w:val="21"/>
                <w:lang w:val="nb-NO"/>
              </w:rPr>
              <w:t>CPL3: Mampu menerapkan pemikiran yuridis-sosiologis yang kritis dalam menyelesaikan sengketa adat dan advokasi hak ulayat.</w:t>
            </w:r>
          </w:p>
          <w:p w14:paraId="13A01F03" w14:textId="77777777" w:rsidR="007E29C5" w:rsidRPr="000D5116" w:rsidRDefault="007E29C5">
            <w:pPr>
              <w:spacing w:after="0" w:line="240" w:lineRule="auto"/>
              <w:rPr>
                <w:lang w:val="nb-NO"/>
              </w:rPr>
            </w:pPr>
          </w:p>
          <w:p w14:paraId="00D26AEB" w14:textId="77777777" w:rsidR="007E29C5" w:rsidRPr="000D5116" w:rsidRDefault="00000000">
            <w:pPr>
              <w:spacing w:after="0" w:line="240" w:lineRule="auto"/>
              <w:rPr>
                <w:lang w:val="nb-NO"/>
              </w:rPr>
            </w:pPr>
            <w:r w:rsidRPr="000D5116">
              <w:rPr>
                <w:sz w:val="21"/>
                <w:lang w:val="nb-NO"/>
              </w:rPr>
              <w:t>CPL5: Mampu menyusun kajian yuridis dan mediasi konflik berbasis pranata adat serta mendesain pembelajaran hukum adat yang kontekstual.</w:t>
            </w:r>
          </w:p>
          <w:p w14:paraId="235C6F06" w14:textId="77777777" w:rsidR="007E29C5" w:rsidRPr="000D5116" w:rsidRDefault="007E29C5">
            <w:pPr>
              <w:spacing w:after="0" w:line="240" w:lineRule="auto"/>
              <w:rPr>
                <w:lang w:val="nb-NO"/>
              </w:rPr>
            </w:pPr>
          </w:p>
          <w:p w14:paraId="2C1BEEC2" w14:textId="77777777" w:rsidR="007E29C5" w:rsidRPr="000D5116" w:rsidRDefault="00000000">
            <w:pPr>
              <w:spacing w:after="0" w:line="240" w:lineRule="auto"/>
              <w:rPr>
                <w:lang w:val="nb-NO"/>
              </w:rPr>
            </w:pPr>
            <w:r w:rsidRPr="000D5116">
              <w:rPr>
                <w:sz w:val="21"/>
                <w:lang w:val="nb-NO"/>
              </w:rPr>
              <w:t>CPL8: Menguasai secara mendalam teori, sejarah, struktur masyarakat, asas persekutuan hukum, hak ulayat, hukum perkawinan, hukum waris, delik adat, dan eksistensi hukum adat dalam Pasal 18B ayat 2 UUD 1945.</w:t>
            </w:r>
          </w:p>
        </w:tc>
      </w:tr>
      <w:tr w:rsidR="00AC7E2D" w:rsidRPr="000D5116" w14:paraId="7C33313E"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003E35DF" w14:textId="77777777" w:rsidR="00AC7E2D" w:rsidRPr="0015391E" w:rsidRDefault="00AC7E2D" w:rsidP="00025E52">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6DA55ED0" w14:textId="77777777" w:rsidR="00AC7E2D" w:rsidRPr="0015391E" w:rsidRDefault="00000000" w:rsidP="00025E52">
            <w:pPr>
              <w:pStyle w:val="NoSpacing"/>
              <w:rPr>
                <w:rFonts w:cstheme="majorHAnsi"/>
                <w:b/>
                <w:bCs/>
                <w:lang w:val="fi-FI"/>
              </w:rPr>
            </w:pPr>
            <w:r w:rsidRPr="0015391E">
              <w:rPr>
                <w:rFonts w:cstheme="majorHAnsi"/>
                <w:b/>
                <w:bCs/>
                <w:lang w:val="fi-FI"/>
              </w:rPr>
              <w:t>Capaian Pembelajaran Mata Kuliah (CPMK)</w:t>
            </w:r>
          </w:p>
        </w:tc>
      </w:tr>
      <w:tr w:rsidR="00AC7E2D" w:rsidRPr="000D5116" w14:paraId="1CA7A989"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2F52476" w14:textId="77777777" w:rsidR="00AC7E2D" w:rsidRPr="0015391E" w:rsidRDefault="00AC7E2D" w:rsidP="00025E52">
            <w:pPr>
              <w:pStyle w:val="NoSpacing"/>
              <w:spacing w:after="40" w:line="276" w:lineRule="auto"/>
              <w:rPr>
                <w:rFonts w:cstheme="majorHAnsi"/>
                <w:lang w:val="fi-FI"/>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184B655" w14:textId="77777777" w:rsidR="007E29C5" w:rsidRPr="000D5116" w:rsidRDefault="00000000">
            <w:pPr>
              <w:spacing w:after="0" w:line="240" w:lineRule="auto"/>
              <w:rPr>
                <w:lang w:val="fi-FI"/>
              </w:rPr>
            </w:pPr>
            <w:r w:rsidRPr="000D5116">
              <w:rPr>
                <w:sz w:val="21"/>
                <w:lang w:val="fi-FI"/>
              </w:rPr>
              <w:t>CPMK1</w:t>
            </w:r>
            <w:r w:rsidRPr="000D5116">
              <w:rPr>
                <w:sz w:val="21"/>
                <w:lang w:val="fi-FI"/>
              </w:rPr>
              <w:tab/>
              <w:t>Mampu memahami dan menganalisis pengertian, sifat, dasar berlakunya, dan sejarah penemuan hukum adat (Van Vollenhoven, Ter Haar).</w:t>
            </w:r>
          </w:p>
          <w:p w14:paraId="7B53B131" w14:textId="77777777" w:rsidR="007E29C5" w:rsidRPr="000D5116" w:rsidRDefault="00000000">
            <w:pPr>
              <w:spacing w:after="0" w:line="240" w:lineRule="auto"/>
              <w:rPr>
                <w:lang w:val="fi-FI"/>
              </w:rPr>
            </w:pPr>
            <w:r w:rsidRPr="000D5116">
              <w:rPr>
                <w:sz w:val="21"/>
                <w:lang w:val="fi-FI"/>
              </w:rPr>
              <w:t>CPMK2</w:t>
            </w:r>
            <w:r w:rsidRPr="000D5116">
              <w:rPr>
                <w:sz w:val="21"/>
                <w:lang w:val="fi-FI"/>
              </w:rPr>
              <w:tab/>
              <w:t>Mampu menganalisis teori-teori keberlakuan hukum adat (Receptio in Complexu, Receptio a Contrario, Receptio Exit) serta 19 lingkungan hukum adat (</w:t>
            </w:r>
            <w:r w:rsidRPr="000D5116">
              <w:rPr>
                <w:i/>
                <w:sz w:val="21"/>
                <w:lang w:val="fi-FI"/>
              </w:rPr>
              <w:t>rechtskringen</w:t>
            </w:r>
            <w:r w:rsidRPr="000D5116">
              <w:rPr>
                <w:sz w:val="21"/>
                <w:lang w:val="fi-FI"/>
              </w:rPr>
              <w:t>).</w:t>
            </w:r>
          </w:p>
          <w:p w14:paraId="54C1AE98" w14:textId="77777777" w:rsidR="007E29C5" w:rsidRPr="000D5116" w:rsidRDefault="00000000">
            <w:pPr>
              <w:spacing w:after="0" w:line="240" w:lineRule="auto"/>
              <w:rPr>
                <w:lang w:val="fi-FI"/>
              </w:rPr>
            </w:pPr>
            <w:r w:rsidRPr="000D5116">
              <w:rPr>
                <w:sz w:val="21"/>
                <w:lang w:val="fi-FI"/>
              </w:rPr>
              <w:t>CPMK3</w:t>
            </w:r>
            <w:r w:rsidRPr="000D5116">
              <w:rPr>
                <w:sz w:val="21"/>
                <w:lang w:val="fi-FI"/>
              </w:rPr>
              <w:tab/>
              <w:t>Mampu menelaah struktur persekutuan masyarakat adat (genealogis, teritorial) dan konsep Hak Ulayat dalam hubungannya dengan UUPA No. 5 Tahun 1960.</w:t>
            </w:r>
          </w:p>
          <w:p w14:paraId="2553D88F" w14:textId="77777777" w:rsidR="007E29C5" w:rsidRPr="000D5116" w:rsidRDefault="00000000">
            <w:pPr>
              <w:spacing w:after="0" w:line="240" w:lineRule="auto"/>
              <w:rPr>
                <w:lang w:val="fi-FI"/>
              </w:rPr>
            </w:pPr>
            <w:r w:rsidRPr="000D5116">
              <w:rPr>
                <w:sz w:val="21"/>
                <w:lang w:val="fi-FI"/>
              </w:rPr>
              <w:t>CPMK4</w:t>
            </w:r>
            <w:r w:rsidRPr="000D5116">
              <w:rPr>
                <w:sz w:val="21"/>
                <w:lang w:val="fi-FI"/>
              </w:rPr>
              <w:tab/>
              <w:t>Mampu mengevaluasi hukum perkawinan, sistem kekerabatan dan kewarisan adat, delik adat (</w:t>
            </w:r>
            <w:r w:rsidRPr="000D5116">
              <w:rPr>
                <w:i/>
                <w:sz w:val="21"/>
                <w:lang w:val="fi-FI"/>
              </w:rPr>
              <w:t>adat delicten</w:t>
            </w:r>
            <w:r w:rsidRPr="000D5116">
              <w:rPr>
                <w:sz w:val="21"/>
                <w:lang w:val="fi-FI"/>
              </w:rPr>
              <w:t>), serta peradilan perdamaian adat.</w:t>
            </w:r>
          </w:p>
        </w:tc>
      </w:tr>
      <w:tr w:rsidR="00AC7E2D" w:rsidRPr="000D5116" w14:paraId="2B3EBE53"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671FC076" w14:textId="77777777" w:rsidR="00AC7E2D" w:rsidRPr="000D5116" w:rsidRDefault="00AC7E2D" w:rsidP="00025E52">
            <w:pPr>
              <w:pStyle w:val="NoSpacing"/>
              <w:rPr>
                <w:rFonts w:cstheme="majorHAnsi"/>
                <w:b/>
                <w:bCs/>
                <w:lang w:val="fi-FI"/>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48276AF3" w14:textId="77777777" w:rsidR="00AC7E2D" w:rsidRPr="000D5116" w:rsidRDefault="00000000" w:rsidP="00025E52">
            <w:pPr>
              <w:pStyle w:val="NoSpacing"/>
              <w:rPr>
                <w:rFonts w:cstheme="majorHAnsi"/>
                <w:b/>
                <w:bCs/>
                <w:lang w:val="fi-FI"/>
              </w:rPr>
            </w:pPr>
            <w:r w:rsidRPr="000D5116">
              <w:rPr>
                <w:rFonts w:cstheme="majorHAnsi"/>
                <w:b/>
                <w:bCs/>
                <w:lang w:val="fi-FI"/>
              </w:rPr>
              <w:t>Kemampuan akhir tiap tahapan belajar (Sub-CPMK)</w:t>
            </w:r>
          </w:p>
        </w:tc>
      </w:tr>
      <w:tr w:rsidR="00AC7E2D" w:rsidRPr="000D5116" w14:paraId="699E8057"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1184C06" w14:textId="77777777" w:rsidR="00AC7E2D" w:rsidRPr="000D5116" w:rsidRDefault="00AC7E2D" w:rsidP="00025E52">
            <w:pPr>
              <w:pStyle w:val="NoSpacing"/>
              <w:spacing w:after="40" w:line="276" w:lineRule="auto"/>
              <w:rPr>
                <w:rFonts w:cstheme="majorHAnsi"/>
                <w:lang w:val="fi-FI"/>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C293BCD" w14:textId="77777777" w:rsidR="007E29C5" w:rsidRPr="000D5116" w:rsidRDefault="00000000">
            <w:pPr>
              <w:spacing w:after="0" w:line="240" w:lineRule="auto"/>
              <w:rPr>
                <w:lang w:val="fi-FI"/>
              </w:rPr>
            </w:pPr>
            <w:r w:rsidRPr="000D5116">
              <w:rPr>
                <w:sz w:val="21"/>
                <w:lang w:val="fi-FI"/>
              </w:rPr>
              <w:t>Sub-CPMK 1 [C2, A2]: Mahasiswa mampu menjelaskan definisi, unsur-unsur, sifat, dan perbedaan hukum adat dengan hukum kebiasaan (</w:t>
            </w:r>
            <w:r w:rsidRPr="000D5116">
              <w:rPr>
                <w:i/>
                <w:sz w:val="21"/>
                <w:lang w:val="fi-FI"/>
              </w:rPr>
              <w:t>gewoonterecht</w:t>
            </w:r>
            <w:r w:rsidRPr="000D5116">
              <w:rPr>
                <w:sz w:val="21"/>
                <w:lang w:val="fi-FI"/>
              </w:rPr>
              <w:t>).</w:t>
            </w:r>
          </w:p>
          <w:p w14:paraId="14E7F51A" w14:textId="77777777" w:rsidR="007E29C5" w:rsidRPr="000D5116" w:rsidRDefault="00000000">
            <w:pPr>
              <w:spacing w:after="0" w:line="240" w:lineRule="auto"/>
              <w:rPr>
                <w:lang w:val="fi-FI"/>
              </w:rPr>
            </w:pPr>
            <w:r w:rsidRPr="000D5116">
              <w:rPr>
                <w:sz w:val="21"/>
                <w:lang w:val="fi-FI"/>
              </w:rPr>
              <w:t>Sub-CPMK 2 [C2, A2]: Mahasiswa mampu menganalisis dasar filosofis, sosiologis, dan yuridis berlakunya hukum adat (Pasal 18B ayat (2) UUD 1945).</w:t>
            </w:r>
          </w:p>
          <w:p w14:paraId="21B2A0D1" w14:textId="77777777" w:rsidR="007E29C5" w:rsidRPr="000D5116" w:rsidRDefault="00000000">
            <w:pPr>
              <w:spacing w:after="0" w:line="240" w:lineRule="auto"/>
              <w:rPr>
                <w:lang w:val="fi-FI"/>
              </w:rPr>
            </w:pPr>
            <w:r w:rsidRPr="000D5116">
              <w:rPr>
                <w:sz w:val="21"/>
                <w:lang w:val="fi-FI"/>
              </w:rPr>
              <w:t>Sub-CPMK 3 [C4, A3]: Mahasiswa mampu menelaah sejarah kajian hukum adat dan perdebatan Teori Receptio in Complexu Lodewijk Willem Christian van den Berg vs Snouck Hurgronje.</w:t>
            </w:r>
          </w:p>
          <w:p w14:paraId="5CD03882" w14:textId="77777777" w:rsidR="007E29C5" w:rsidRPr="000D5116" w:rsidRDefault="00000000">
            <w:pPr>
              <w:spacing w:after="0" w:line="240" w:lineRule="auto"/>
              <w:rPr>
                <w:lang w:val="fi-FI"/>
              </w:rPr>
            </w:pPr>
            <w:r w:rsidRPr="000D5116">
              <w:rPr>
                <w:sz w:val="21"/>
                <w:lang w:val="fi-FI"/>
              </w:rPr>
              <w:t>Sub-CPMK 4 [C4, A3]: Mahasiswa mampu menganalisis pembagian 19 lingkungan hukum adat (</w:t>
            </w:r>
            <w:r w:rsidRPr="000D5116">
              <w:rPr>
                <w:i/>
                <w:sz w:val="21"/>
                <w:lang w:val="fi-FI"/>
              </w:rPr>
              <w:t>rechtskringen</w:t>
            </w:r>
            <w:r w:rsidRPr="000D5116">
              <w:rPr>
                <w:sz w:val="21"/>
                <w:lang w:val="fi-FI"/>
              </w:rPr>
              <w:t>) di Nusantara menurut Cornelis van Vollenhoven.</w:t>
            </w:r>
          </w:p>
          <w:p w14:paraId="3B14B11D" w14:textId="77777777" w:rsidR="007E29C5" w:rsidRPr="000D5116" w:rsidRDefault="00000000">
            <w:pPr>
              <w:spacing w:after="0" w:line="240" w:lineRule="auto"/>
              <w:rPr>
                <w:lang w:val="fi-FI"/>
              </w:rPr>
            </w:pPr>
            <w:r w:rsidRPr="000D5116">
              <w:rPr>
                <w:sz w:val="21"/>
                <w:lang w:val="fi-FI"/>
              </w:rPr>
              <w:t>Sub-CPMK 5 [C4, A3]: Mahasiswa mampu mengidentifikasi tipologi persekutuan hukum adat berdasarkan asas genealogis (patrilineal, matrilineal, bilateral) dan asas teritorial.</w:t>
            </w:r>
          </w:p>
          <w:p w14:paraId="23DB6FDE" w14:textId="77777777" w:rsidR="007E29C5" w:rsidRPr="000D5116" w:rsidRDefault="00000000">
            <w:pPr>
              <w:spacing w:after="0" w:line="240" w:lineRule="auto"/>
              <w:rPr>
                <w:lang w:val="fi-FI"/>
              </w:rPr>
            </w:pPr>
            <w:r w:rsidRPr="000D5116">
              <w:rPr>
                <w:sz w:val="21"/>
                <w:lang w:val="fi-FI"/>
              </w:rPr>
              <w:t>Sub-CPMK 6 [C4, A3]: Mahasiswa mampu menganalisis hak ulayat masyarakat hukum adat dan pergeserannya di era modernisasi dan industrialisasi.</w:t>
            </w:r>
          </w:p>
          <w:p w14:paraId="345F5251" w14:textId="77777777" w:rsidR="007E29C5" w:rsidRPr="000D5116" w:rsidRDefault="00000000">
            <w:pPr>
              <w:spacing w:after="0" w:line="240" w:lineRule="auto"/>
              <w:rPr>
                <w:lang w:val="fi-FI"/>
              </w:rPr>
            </w:pPr>
            <w:r w:rsidRPr="000D5116">
              <w:rPr>
                <w:sz w:val="21"/>
                <w:lang w:val="fi-FI"/>
              </w:rPr>
              <w:t>Sub-CPMK 7 [C4, A3]: Mahasiswa mampu mengevaluasi kedudukan hak ulayat tanah adat dalam Undang-Undang Pokok Agraria (UUPA No. 5 Tahun 1960).</w:t>
            </w:r>
          </w:p>
          <w:p w14:paraId="47E5CFE2" w14:textId="77777777" w:rsidR="007E29C5" w:rsidRPr="000D5116" w:rsidRDefault="00000000">
            <w:pPr>
              <w:spacing w:after="0" w:line="240" w:lineRule="auto"/>
              <w:rPr>
                <w:lang w:val="fi-FI"/>
              </w:rPr>
            </w:pPr>
            <w:r w:rsidRPr="000D5116">
              <w:rPr>
                <w:sz w:val="21"/>
                <w:lang w:val="fi-FI"/>
              </w:rPr>
              <w:t>Sub-CPMK 8 [C4, A3]: Mahasiswa mampu menelaah sistem perkawinan adat di Indonesia (endogami, eksogami, eleutherogami) dan kedudukan jujur/mahar adat.</w:t>
            </w:r>
          </w:p>
          <w:p w14:paraId="5664DE80" w14:textId="77777777" w:rsidR="007E29C5" w:rsidRPr="000D5116" w:rsidRDefault="00000000">
            <w:pPr>
              <w:spacing w:after="0" w:line="240" w:lineRule="auto"/>
              <w:rPr>
                <w:lang w:val="fi-FI"/>
              </w:rPr>
            </w:pPr>
            <w:r w:rsidRPr="000D5116">
              <w:rPr>
                <w:sz w:val="21"/>
                <w:lang w:val="fi-FI"/>
              </w:rPr>
              <w:t>Sub-CPMK 9 [C5, A3]: Mahasiswa mampu menganalisis implikasi yuridis perkawinan adat pasca berlakunya UU No. 1 Tahun 1974 jo UU No. 16 Tahun 2019 tentang Perkawinan.</w:t>
            </w:r>
          </w:p>
          <w:p w14:paraId="76B8C6B0" w14:textId="77777777" w:rsidR="007E29C5" w:rsidRPr="000D5116" w:rsidRDefault="00000000">
            <w:pPr>
              <w:spacing w:after="0" w:line="240" w:lineRule="auto"/>
              <w:rPr>
                <w:lang w:val="fi-FI"/>
              </w:rPr>
            </w:pPr>
            <w:r w:rsidRPr="000D5116">
              <w:rPr>
                <w:sz w:val="21"/>
                <w:lang w:val="fi-FI"/>
              </w:rPr>
              <w:t>Sub-CPMK 10 [C5, A3]: Mahasiswa mampu membedakan sistem kewarisan adat (patrilineal, matrilineal, parental/bilateral) dan asas pewarisan kolektif/mayorik.</w:t>
            </w:r>
          </w:p>
          <w:p w14:paraId="29AB4740" w14:textId="77777777" w:rsidR="007E29C5" w:rsidRPr="000D5116" w:rsidRDefault="00000000">
            <w:pPr>
              <w:spacing w:after="0" w:line="240" w:lineRule="auto"/>
              <w:rPr>
                <w:lang w:val="fi-FI"/>
              </w:rPr>
            </w:pPr>
            <w:r w:rsidRPr="000D5116">
              <w:rPr>
                <w:sz w:val="21"/>
                <w:lang w:val="fi-FI"/>
              </w:rPr>
              <w:t>Sub-CPMK 11 [C5, A3]: Mahasiswa mampu menganalisis kedudukan janda dan anak angkat dalam hukum waris adat di berbagai daerah Indonesia.</w:t>
            </w:r>
          </w:p>
          <w:p w14:paraId="2AD918B9" w14:textId="77777777" w:rsidR="007E29C5" w:rsidRPr="000D5116" w:rsidRDefault="00000000">
            <w:pPr>
              <w:spacing w:after="0" w:line="240" w:lineRule="auto"/>
              <w:rPr>
                <w:lang w:val="fi-FI"/>
              </w:rPr>
            </w:pPr>
            <w:r w:rsidRPr="000D5116">
              <w:rPr>
                <w:sz w:val="21"/>
                <w:lang w:val="fi-FI"/>
              </w:rPr>
              <w:t>Sub-CPMK 12 [C5, A3]: Mahasiswa mampu menelaah konsep delik adat (</w:t>
            </w:r>
            <w:r w:rsidRPr="000D5116">
              <w:rPr>
                <w:i/>
                <w:sz w:val="21"/>
                <w:lang w:val="fi-FI"/>
              </w:rPr>
              <w:t>adat delict</w:t>
            </w:r>
            <w:r w:rsidRPr="000D5116">
              <w:rPr>
                <w:sz w:val="21"/>
                <w:lang w:val="fi-FI"/>
              </w:rPr>
              <w:t>), reaksi adat, dan pemulihan keseimbangan magis-kosmis.</w:t>
            </w:r>
          </w:p>
          <w:p w14:paraId="65964D11" w14:textId="77777777" w:rsidR="007E29C5" w:rsidRPr="000D5116" w:rsidRDefault="00000000">
            <w:pPr>
              <w:spacing w:after="0" w:line="240" w:lineRule="auto"/>
              <w:rPr>
                <w:lang w:val="fi-FI"/>
              </w:rPr>
            </w:pPr>
            <w:r w:rsidRPr="000D5116">
              <w:rPr>
                <w:sz w:val="21"/>
                <w:lang w:val="fi-FI"/>
              </w:rPr>
              <w:t>Sub-CPMK 13 [C5, A3]: Mahasiswa mampu mengevaluasi fungsi peradilan adat dan penyelesaian sengketa melalui musyawarah perdamaian desa (</w:t>
            </w:r>
            <w:r w:rsidRPr="000D5116">
              <w:rPr>
                <w:i/>
                <w:sz w:val="21"/>
                <w:lang w:val="fi-FI"/>
              </w:rPr>
              <w:t>restorative justice</w:t>
            </w:r>
            <w:r w:rsidRPr="000D5116">
              <w:rPr>
                <w:sz w:val="21"/>
                <w:lang w:val="fi-FI"/>
              </w:rPr>
              <w:t>).</w:t>
            </w:r>
          </w:p>
          <w:p w14:paraId="5217798A" w14:textId="77777777" w:rsidR="007E29C5" w:rsidRPr="000D5116" w:rsidRDefault="00000000">
            <w:pPr>
              <w:spacing w:after="0" w:line="240" w:lineRule="auto"/>
              <w:rPr>
                <w:lang w:val="fi-FI"/>
              </w:rPr>
            </w:pPr>
            <w:r w:rsidRPr="000D5116">
              <w:rPr>
                <w:sz w:val="21"/>
                <w:lang w:val="fi-FI"/>
              </w:rPr>
              <w:t>Sub-CPMK 14 [C6, P3]: Mahasiswa mampu merancang kajian advokasi pengakuan masyarakat hukum adat dan perlindungan kearifan lokal di daerah.</w:t>
            </w:r>
          </w:p>
        </w:tc>
      </w:tr>
      <w:tr w:rsidR="00AC7E2D" w:rsidRPr="0015391E" w14:paraId="798D4D96"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00AE8850" w14:textId="77777777" w:rsidR="00AC7E2D" w:rsidRPr="000D5116" w:rsidRDefault="00AC7E2D" w:rsidP="007E0DF9">
            <w:pPr>
              <w:pStyle w:val="NoSpacing"/>
              <w:rPr>
                <w:rFonts w:cstheme="majorHAnsi"/>
                <w:lang w:val="fi-FI"/>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42B01E75" w14:textId="77777777" w:rsidR="00AC7E2D" w:rsidRPr="0015391E" w:rsidRDefault="00000000" w:rsidP="007E0DF9">
            <w:pPr>
              <w:pStyle w:val="NoSpacing"/>
              <w:rPr>
                <w:rFonts w:cstheme="majorHAnsi"/>
              </w:rPr>
            </w:pPr>
            <w:r w:rsidRPr="0015391E">
              <w:rPr>
                <w:rFonts w:cstheme="majorHAnsi"/>
                <w:b/>
              </w:rPr>
              <w:t>Korelasi antara CPL/CPMK terhadap Sub-CPMK</w:t>
            </w:r>
          </w:p>
        </w:tc>
      </w:tr>
      <w:tr w:rsidR="006463C4" w:rsidRPr="0015391E" w14:paraId="38718F9E"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Pr>
          <w:p w14:paraId="3CE66C0D" w14:textId="77777777" w:rsidR="006463C4" w:rsidRPr="0015391E" w:rsidRDefault="006463C4" w:rsidP="007E0DF9">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7E6E6"/>
            <w:tcMar>
              <w:top w:w="100" w:type="dxa"/>
              <w:left w:w="100" w:type="dxa"/>
              <w:bottom w:w="100" w:type="dxa"/>
              <w:right w:w="100" w:type="dxa"/>
            </w:tcMar>
          </w:tcPr>
          <w:p w14:paraId="6ECC1299" w14:textId="77777777" w:rsidR="007E29C5" w:rsidRDefault="007E29C5"/>
          <w:p w14:paraId="25F27CA8" w14:textId="77777777" w:rsidR="007E29C5" w:rsidRDefault="007E29C5"/>
          <w:tbl>
            <w:tblPr>
              <w:tblW w:w="0" w:type="auto"/>
              <w:tblBorders>
                <w:top w:val="single" w:sz="4" w:space="0" w:color="B0B5B3"/>
                <w:left w:val="single" w:sz="4" w:space="0" w:color="B0B5B3"/>
                <w:bottom w:val="single" w:sz="4" w:space="0" w:color="B0B5B3"/>
                <w:right w:val="single" w:sz="4" w:space="0" w:color="B0B5B3"/>
                <w:insideH w:val="single" w:sz="4" w:space="0" w:color="B0B5B3"/>
                <w:insideV w:val="single" w:sz="4" w:space="0" w:color="B0B5B3"/>
              </w:tblBorders>
              <w:tblLook w:val="04A0" w:firstRow="1" w:lastRow="0" w:firstColumn="1" w:lastColumn="0" w:noHBand="0" w:noVBand="1"/>
            </w:tblPr>
            <w:tblGrid>
              <w:gridCol w:w="2203"/>
              <w:gridCol w:w="2189"/>
              <w:gridCol w:w="2189"/>
              <w:gridCol w:w="2189"/>
              <w:gridCol w:w="2189"/>
              <w:gridCol w:w="2205"/>
            </w:tblGrid>
            <w:tr w:rsidR="007E29C5" w14:paraId="5FD8A9FD" w14:textId="77777777">
              <w:tc>
                <w:tcPr>
                  <w:tcW w:w="2234" w:type="dxa"/>
                  <w:shd w:val="clear" w:color="auto" w:fill="EAECEE"/>
                  <w:tcMar>
                    <w:top w:w="100" w:type="dxa"/>
                    <w:left w:w="140" w:type="dxa"/>
                    <w:bottom w:w="100" w:type="dxa"/>
                    <w:right w:w="140" w:type="dxa"/>
                  </w:tcMar>
                </w:tcPr>
                <w:p w14:paraId="62A50349" w14:textId="77777777" w:rsidR="007E29C5" w:rsidRDefault="00000000">
                  <w:pPr>
                    <w:spacing w:after="0" w:line="240" w:lineRule="auto"/>
                    <w:jc w:val="center"/>
                  </w:pPr>
                  <w:r>
                    <w:rPr>
                      <w:b/>
                      <w:sz w:val="21"/>
                    </w:rPr>
                    <w:t>Sub-CPMK / Evaluasi</w:t>
                  </w:r>
                </w:p>
              </w:tc>
              <w:tc>
                <w:tcPr>
                  <w:tcW w:w="2234" w:type="dxa"/>
                  <w:shd w:val="clear" w:color="auto" w:fill="EAECEE"/>
                  <w:tcMar>
                    <w:top w:w="100" w:type="dxa"/>
                    <w:left w:w="140" w:type="dxa"/>
                    <w:bottom w:w="100" w:type="dxa"/>
                    <w:right w:w="140" w:type="dxa"/>
                  </w:tcMar>
                </w:tcPr>
                <w:p w14:paraId="6F7BE195" w14:textId="77777777" w:rsidR="007E29C5" w:rsidRDefault="00000000">
                  <w:pPr>
                    <w:spacing w:after="0" w:line="240" w:lineRule="auto"/>
                    <w:jc w:val="center"/>
                  </w:pPr>
                  <w:r>
                    <w:rPr>
                      <w:b/>
                      <w:sz w:val="21"/>
                    </w:rPr>
                    <w:t>CPL 1 (%)</w:t>
                  </w:r>
                </w:p>
              </w:tc>
              <w:tc>
                <w:tcPr>
                  <w:tcW w:w="2234" w:type="dxa"/>
                  <w:shd w:val="clear" w:color="auto" w:fill="EAECEE"/>
                  <w:tcMar>
                    <w:top w:w="100" w:type="dxa"/>
                    <w:left w:w="140" w:type="dxa"/>
                    <w:bottom w:w="100" w:type="dxa"/>
                    <w:right w:w="140" w:type="dxa"/>
                  </w:tcMar>
                </w:tcPr>
                <w:p w14:paraId="7E89F7B4" w14:textId="77777777" w:rsidR="007E29C5" w:rsidRDefault="00000000">
                  <w:pPr>
                    <w:spacing w:after="0" w:line="240" w:lineRule="auto"/>
                    <w:jc w:val="center"/>
                  </w:pPr>
                  <w:r>
                    <w:rPr>
                      <w:b/>
                      <w:sz w:val="21"/>
                    </w:rPr>
                    <w:t>CPL 3 (%)</w:t>
                  </w:r>
                </w:p>
              </w:tc>
              <w:tc>
                <w:tcPr>
                  <w:tcW w:w="2234" w:type="dxa"/>
                  <w:shd w:val="clear" w:color="auto" w:fill="EAECEE"/>
                  <w:tcMar>
                    <w:top w:w="100" w:type="dxa"/>
                    <w:left w:w="140" w:type="dxa"/>
                    <w:bottom w:w="100" w:type="dxa"/>
                    <w:right w:w="140" w:type="dxa"/>
                  </w:tcMar>
                </w:tcPr>
                <w:p w14:paraId="0DF0A7DC" w14:textId="77777777" w:rsidR="007E29C5" w:rsidRDefault="00000000">
                  <w:pPr>
                    <w:spacing w:after="0" w:line="240" w:lineRule="auto"/>
                    <w:jc w:val="center"/>
                  </w:pPr>
                  <w:r>
                    <w:rPr>
                      <w:b/>
                      <w:sz w:val="21"/>
                    </w:rPr>
                    <w:t>CPL 5 (%)</w:t>
                  </w:r>
                </w:p>
              </w:tc>
              <w:tc>
                <w:tcPr>
                  <w:tcW w:w="2234" w:type="dxa"/>
                  <w:shd w:val="clear" w:color="auto" w:fill="EAECEE"/>
                  <w:tcMar>
                    <w:top w:w="100" w:type="dxa"/>
                    <w:left w:w="140" w:type="dxa"/>
                    <w:bottom w:w="100" w:type="dxa"/>
                    <w:right w:w="140" w:type="dxa"/>
                  </w:tcMar>
                </w:tcPr>
                <w:p w14:paraId="646452F3" w14:textId="77777777" w:rsidR="007E29C5" w:rsidRDefault="00000000">
                  <w:pPr>
                    <w:spacing w:after="0" w:line="240" w:lineRule="auto"/>
                    <w:jc w:val="center"/>
                  </w:pPr>
                  <w:r>
                    <w:rPr>
                      <w:b/>
                      <w:sz w:val="21"/>
                    </w:rPr>
                    <w:t>CPL 8 (%)</w:t>
                  </w:r>
                </w:p>
              </w:tc>
              <w:tc>
                <w:tcPr>
                  <w:tcW w:w="2234" w:type="dxa"/>
                  <w:shd w:val="clear" w:color="auto" w:fill="EAECEE"/>
                  <w:tcMar>
                    <w:top w:w="100" w:type="dxa"/>
                    <w:left w:w="140" w:type="dxa"/>
                    <w:bottom w:w="100" w:type="dxa"/>
                    <w:right w:w="140" w:type="dxa"/>
                  </w:tcMar>
                </w:tcPr>
                <w:p w14:paraId="77CF1EAC" w14:textId="77777777" w:rsidR="007E29C5" w:rsidRDefault="00000000">
                  <w:pPr>
                    <w:spacing w:after="0" w:line="240" w:lineRule="auto"/>
                    <w:jc w:val="center"/>
                  </w:pPr>
                  <w:r>
                    <w:rPr>
                      <w:b/>
                      <w:sz w:val="21"/>
                    </w:rPr>
                    <w:t>Bobot Penilaian (%)</w:t>
                  </w:r>
                </w:p>
              </w:tc>
            </w:tr>
            <w:tr w:rsidR="007E29C5" w14:paraId="08E116C5" w14:textId="77777777">
              <w:tc>
                <w:tcPr>
                  <w:tcW w:w="2234" w:type="dxa"/>
                  <w:tcMar>
                    <w:top w:w="100" w:type="dxa"/>
                    <w:left w:w="140" w:type="dxa"/>
                    <w:bottom w:w="100" w:type="dxa"/>
                    <w:right w:w="140" w:type="dxa"/>
                  </w:tcMar>
                </w:tcPr>
                <w:p w14:paraId="15FE3258" w14:textId="77777777" w:rsidR="007E29C5" w:rsidRDefault="00000000">
                  <w:pPr>
                    <w:spacing w:after="0" w:line="240" w:lineRule="auto"/>
                  </w:pPr>
                  <w:r>
                    <w:rPr>
                      <w:sz w:val="21"/>
                    </w:rPr>
                    <w:t>Sub-CPMK 1</w:t>
                  </w:r>
                </w:p>
              </w:tc>
              <w:tc>
                <w:tcPr>
                  <w:tcW w:w="2234" w:type="dxa"/>
                  <w:tcMar>
                    <w:top w:w="100" w:type="dxa"/>
                    <w:left w:w="140" w:type="dxa"/>
                    <w:bottom w:w="100" w:type="dxa"/>
                    <w:right w:w="140" w:type="dxa"/>
                  </w:tcMar>
                </w:tcPr>
                <w:p w14:paraId="53DE0EDE" w14:textId="77777777" w:rsidR="007E29C5" w:rsidRDefault="00000000">
                  <w:pPr>
                    <w:spacing w:after="0" w:line="240" w:lineRule="auto"/>
                    <w:jc w:val="center"/>
                  </w:pPr>
                  <w:r>
                    <w:rPr>
                      <w:sz w:val="21"/>
                    </w:rPr>
                    <w:t>30</w:t>
                  </w:r>
                </w:p>
              </w:tc>
              <w:tc>
                <w:tcPr>
                  <w:tcW w:w="2234" w:type="dxa"/>
                  <w:tcMar>
                    <w:top w:w="100" w:type="dxa"/>
                    <w:left w:w="140" w:type="dxa"/>
                    <w:bottom w:w="100" w:type="dxa"/>
                    <w:right w:w="140" w:type="dxa"/>
                  </w:tcMar>
                </w:tcPr>
                <w:p w14:paraId="08ED3DA2" w14:textId="77777777" w:rsidR="007E29C5" w:rsidRDefault="00000000">
                  <w:pPr>
                    <w:spacing w:after="0" w:line="240" w:lineRule="auto"/>
                    <w:jc w:val="center"/>
                  </w:pPr>
                  <w:r>
                    <w:rPr>
                      <w:sz w:val="21"/>
                    </w:rPr>
                    <w:t>20</w:t>
                  </w:r>
                </w:p>
              </w:tc>
              <w:tc>
                <w:tcPr>
                  <w:tcW w:w="2234" w:type="dxa"/>
                  <w:tcMar>
                    <w:top w:w="100" w:type="dxa"/>
                    <w:left w:w="140" w:type="dxa"/>
                    <w:bottom w:w="100" w:type="dxa"/>
                    <w:right w:w="140" w:type="dxa"/>
                  </w:tcMar>
                </w:tcPr>
                <w:p w14:paraId="1062214F" w14:textId="77777777" w:rsidR="007E29C5" w:rsidRDefault="00000000">
                  <w:pPr>
                    <w:spacing w:after="0" w:line="240" w:lineRule="auto"/>
                    <w:jc w:val="center"/>
                  </w:pPr>
                  <w:r>
                    <w:rPr>
                      <w:sz w:val="21"/>
                    </w:rPr>
                    <w:t>20</w:t>
                  </w:r>
                </w:p>
              </w:tc>
              <w:tc>
                <w:tcPr>
                  <w:tcW w:w="2234" w:type="dxa"/>
                  <w:tcMar>
                    <w:top w:w="100" w:type="dxa"/>
                    <w:left w:w="140" w:type="dxa"/>
                    <w:bottom w:w="100" w:type="dxa"/>
                    <w:right w:w="140" w:type="dxa"/>
                  </w:tcMar>
                </w:tcPr>
                <w:p w14:paraId="1FA482AE" w14:textId="77777777" w:rsidR="007E29C5" w:rsidRDefault="00000000">
                  <w:pPr>
                    <w:spacing w:after="0" w:line="240" w:lineRule="auto"/>
                    <w:jc w:val="center"/>
                  </w:pPr>
                  <w:r>
                    <w:rPr>
                      <w:sz w:val="21"/>
                    </w:rPr>
                    <w:t>30</w:t>
                  </w:r>
                </w:p>
              </w:tc>
              <w:tc>
                <w:tcPr>
                  <w:tcW w:w="2234" w:type="dxa"/>
                  <w:tcMar>
                    <w:top w:w="100" w:type="dxa"/>
                    <w:left w:w="140" w:type="dxa"/>
                    <w:bottom w:w="100" w:type="dxa"/>
                    <w:right w:w="140" w:type="dxa"/>
                  </w:tcMar>
                </w:tcPr>
                <w:p w14:paraId="053622C8" w14:textId="77777777" w:rsidR="007E29C5" w:rsidRDefault="00000000">
                  <w:pPr>
                    <w:spacing w:after="0" w:line="240" w:lineRule="auto"/>
                    <w:jc w:val="center"/>
                  </w:pPr>
                  <w:r>
                    <w:rPr>
                      <w:sz w:val="21"/>
                    </w:rPr>
                    <w:t>3%</w:t>
                  </w:r>
                </w:p>
              </w:tc>
            </w:tr>
            <w:tr w:rsidR="007E29C5" w14:paraId="1FE22133" w14:textId="77777777">
              <w:tc>
                <w:tcPr>
                  <w:tcW w:w="2234" w:type="dxa"/>
                  <w:tcMar>
                    <w:top w:w="100" w:type="dxa"/>
                    <w:left w:w="140" w:type="dxa"/>
                    <w:bottom w:w="100" w:type="dxa"/>
                    <w:right w:w="140" w:type="dxa"/>
                  </w:tcMar>
                </w:tcPr>
                <w:p w14:paraId="3E333B50" w14:textId="77777777" w:rsidR="007E29C5" w:rsidRDefault="00000000">
                  <w:pPr>
                    <w:spacing w:after="0" w:line="240" w:lineRule="auto"/>
                  </w:pPr>
                  <w:r>
                    <w:rPr>
                      <w:sz w:val="21"/>
                    </w:rPr>
                    <w:t>Sub-CPMK 2</w:t>
                  </w:r>
                </w:p>
              </w:tc>
              <w:tc>
                <w:tcPr>
                  <w:tcW w:w="2234" w:type="dxa"/>
                  <w:tcMar>
                    <w:top w:w="100" w:type="dxa"/>
                    <w:left w:w="140" w:type="dxa"/>
                    <w:bottom w:w="100" w:type="dxa"/>
                    <w:right w:w="140" w:type="dxa"/>
                  </w:tcMar>
                </w:tcPr>
                <w:p w14:paraId="4E774B4C" w14:textId="77777777" w:rsidR="007E29C5" w:rsidRDefault="00000000">
                  <w:pPr>
                    <w:spacing w:after="0" w:line="240" w:lineRule="auto"/>
                    <w:jc w:val="center"/>
                  </w:pPr>
                  <w:r>
                    <w:rPr>
                      <w:sz w:val="21"/>
                    </w:rPr>
                    <w:t>30</w:t>
                  </w:r>
                </w:p>
              </w:tc>
              <w:tc>
                <w:tcPr>
                  <w:tcW w:w="2234" w:type="dxa"/>
                  <w:tcMar>
                    <w:top w:w="100" w:type="dxa"/>
                    <w:left w:w="140" w:type="dxa"/>
                    <w:bottom w:w="100" w:type="dxa"/>
                    <w:right w:w="140" w:type="dxa"/>
                  </w:tcMar>
                </w:tcPr>
                <w:p w14:paraId="51907747" w14:textId="77777777" w:rsidR="007E29C5" w:rsidRDefault="00000000">
                  <w:pPr>
                    <w:spacing w:after="0" w:line="240" w:lineRule="auto"/>
                    <w:jc w:val="center"/>
                  </w:pPr>
                  <w:r>
                    <w:rPr>
                      <w:sz w:val="21"/>
                    </w:rPr>
                    <w:t>25</w:t>
                  </w:r>
                </w:p>
              </w:tc>
              <w:tc>
                <w:tcPr>
                  <w:tcW w:w="2234" w:type="dxa"/>
                  <w:tcMar>
                    <w:top w:w="100" w:type="dxa"/>
                    <w:left w:w="140" w:type="dxa"/>
                    <w:bottom w:w="100" w:type="dxa"/>
                    <w:right w:w="140" w:type="dxa"/>
                  </w:tcMar>
                </w:tcPr>
                <w:p w14:paraId="2E3CC260" w14:textId="77777777" w:rsidR="007E29C5" w:rsidRDefault="00000000">
                  <w:pPr>
                    <w:spacing w:after="0" w:line="240" w:lineRule="auto"/>
                    <w:jc w:val="center"/>
                  </w:pPr>
                  <w:r>
                    <w:rPr>
                      <w:sz w:val="21"/>
                    </w:rPr>
                    <w:t>15</w:t>
                  </w:r>
                </w:p>
              </w:tc>
              <w:tc>
                <w:tcPr>
                  <w:tcW w:w="2234" w:type="dxa"/>
                  <w:tcMar>
                    <w:top w:w="100" w:type="dxa"/>
                    <w:left w:w="140" w:type="dxa"/>
                    <w:bottom w:w="100" w:type="dxa"/>
                    <w:right w:w="140" w:type="dxa"/>
                  </w:tcMar>
                </w:tcPr>
                <w:p w14:paraId="6BF99FB5" w14:textId="77777777" w:rsidR="007E29C5" w:rsidRDefault="00000000">
                  <w:pPr>
                    <w:spacing w:after="0" w:line="240" w:lineRule="auto"/>
                    <w:jc w:val="center"/>
                  </w:pPr>
                  <w:r>
                    <w:rPr>
                      <w:sz w:val="21"/>
                    </w:rPr>
                    <w:t>30</w:t>
                  </w:r>
                </w:p>
              </w:tc>
              <w:tc>
                <w:tcPr>
                  <w:tcW w:w="2234" w:type="dxa"/>
                  <w:tcMar>
                    <w:top w:w="100" w:type="dxa"/>
                    <w:left w:w="140" w:type="dxa"/>
                    <w:bottom w:w="100" w:type="dxa"/>
                    <w:right w:w="140" w:type="dxa"/>
                  </w:tcMar>
                </w:tcPr>
                <w:p w14:paraId="6270E3DB" w14:textId="77777777" w:rsidR="007E29C5" w:rsidRDefault="00000000">
                  <w:pPr>
                    <w:spacing w:after="0" w:line="240" w:lineRule="auto"/>
                    <w:jc w:val="center"/>
                  </w:pPr>
                  <w:r>
                    <w:rPr>
                      <w:sz w:val="21"/>
                    </w:rPr>
                    <w:t>3%</w:t>
                  </w:r>
                </w:p>
              </w:tc>
            </w:tr>
            <w:tr w:rsidR="007E29C5" w14:paraId="181FAB02" w14:textId="77777777">
              <w:tc>
                <w:tcPr>
                  <w:tcW w:w="2234" w:type="dxa"/>
                  <w:tcMar>
                    <w:top w:w="100" w:type="dxa"/>
                    <w:left w:w="140" w:type="dxa"/>
                    <w:bottom w:w="100" w:type="dxa"/>
                    <w:right w:w="140" w:type="dxa"/>
                  </w:tcMar>
                </w:tcPr>
                <w:p w14:paraId="412076CC" w14:textId="77777777" w:rsidR="007E29C5" w:rsidRDefault="00000000">
                  <w:pPr>
                    <w:spacing w:after="0" w:line="240" w:lineRule="auto"/>
                  </w:pPr>
                  <w:r>
                    <w:rPr>
                      <w:sz w:val="21"/>
                    </w:rPr>
                    <w:t>Sub-CPMK 3</w:t>
                  </w:r>
                </w:p>
              </w:tc>
              <w:tc>
                <w:tcPr>
                  <w:tcW w:w="2234" w:type="dxa"/>
                  <w:tcMar>
                    <w:top w:w="100" w:type="dxa"/>
                    <w:left w:w="140" w:type="dxa"/>
                    <w:bottom w:w="100" w:type="dxa"/>
                    <w:right w:w="140" w:type="dxa"/>
                  </w:tcMar>
                </w:tcPr>
                <w:p w14:paraId="157A3EB6" w14:textId="77777777" w:rsidR="007E29C5" w:rsidRDefault="00000000">
                  <w:pPr>
                    <w:spacing w:after="0" w:line="240" w:lineRule="auto"/>
                    <w:jc w:val="center"/>
                  </w:pPr>
                  <w:r>
                    <w:rPr>
                      <w:sz w:val="21"/>
                    </w:rPr>
                    <w:t>25</w:t>
                  </w:r>
                </w:p>
              </w:tc>
              <w:tc>
                <w:tcPr>
                  <w:tcW w:w="2234" w:type="dxa"/>
                  <w:tcMar>
                    <w:top w:w="100" w:type="dxa"/>
                    <w:left w:w="140" w:type="dxa"/>
                    <w:bottom w:w="100" w:type="dxa"/>
                    <w:right w:w="140" w:type="dxa"/>
                  </w:tcMar>
                </w:tcPr>
                <w:p w14:paraId="0DC4945A" w14:textId="77777777" w:rsidR="007E29C5" w:rsidRDefault="00000000">
                  <w:pPr>
                    <w:spacing w:after="0" w:line="240" w:lineRule="auto"/>
                    <w:jc w:val="center"/>
                  </w:pPr>
                  <w:r>
                    <w:rPr>
                      <w:sz w:val="21"/>
                    </w:rPr>
                    <w:t>25</w:t>
                  </w:r>
                </w:p>
              </w:tc>
              <w:tc>
                <w:tcPr>
                  <w:tcW w:w="2234" w:type="dxa"/>
                  <w:tcMar>
                    <w:top w:w="100" w:type="dxa"/>
                    <w:left w:w="140" w:type="dxa"/>
                    <w:bottom w:w="100" w:type="dxa"/>
                    <w:right w:w="140" w:type="dxa"/>
                  </w:tcMar>
                </w:tcPr>
                <w:p w14:paraId="497BF811" w14:textId="77777777" w:rsidR="007E29C5" w:rsidRDefault="00000000">
                  <w:pPr>
                    <w:spacing w:after="0" w:line="240" w:lineRule="auto"/>
                    <w:jc w:val="center"/>
                  </w:pPr>
                  <w:r>
                    <w:rPr>
                      <w:sz w:val="21"/>
                    </w:rPr>
                    <w:t>20</w:t>
                  </w:r>
                </w:p>
              </w:tc>
              <w:tc>
                <w:tcPr>
                  <w:tcW w:w="2234" w:type="dxa"/>
                  <w:tcMar>
                    <w:top w:w="100" w:type="dxa"/>
                    <w:left w:w="140" w:type="dxa"/>
                    <w:bottom w:w="100" w:type="dxa"/>
                    <w:right w:w="140" w:type="dxa"/>
                  </w:tcMar>
                </w:tcPr>
                <w:p w14:paraId="33E886EF" w14:textId="77777777" w:rsidR="007E29C5" w:rsidRDefault="00000000">
                  <w:pPr>
                    <w:spacing w:after="0" w:line="240" w:lineRule="auto"/>
                    <w:jc w:val="center"/>
                  </w:pPr>
                  <w:r>
                    <w:rPr>
                      <w:sz w:val="21"/>
                    </w:rPr>
                    <w:t>30</w:t>
                  </w:r>
                </w:p>
              </w:tc>
              <w:tc>
                <w:tcPr>
                  <w:tcW w:w="2234" w:type="dxa"/>
                  <w:tcMar>
                    <w:top w:w="100" w:type="dxa"/>
                    <w:left w:w="140" w:type="dxa"/>
                    <w:bottom w:w="100" w:type="dxa"/>
                    <w:right w:w="140" w:type="dxa"/>
                  </w:tcMar>
                </w:tcPr>
                <w:p w14:paraId="7A8D41BB" w14:textId="77777777" w:rsidR="007E29C5" w:rsidRDefault="00000000">
                  <w:pPr>
                    <w:spacing w:after="0" w:line="240" w:lineRule="auto"/>
                    <w:jc w:val="center"/>
                  </w:pPr>
                  <w:r>
                    <w:rPr>
                      <w:sz w:val="21"/>
                    </w:rPr>
                    <w:t>4%</w:t>
                  </w:r>
                </w:p>
              </w:tc>
            </w:tr>
            <w:tr w:rsidR="007E29C5" w14:paraId="0DCE6036" w14:textId="77777777">
              <w:tc>
                <w:tcPr>
                  <w:tcW w:w="2234" w:type="dxa"/>
                  <w:tcMar>
                    <w:top w:w="100" w:type="dxa"/>
                    <w:left w:w="140" w:type="dxa"/>
                    <w:bottom w:w="100" w:type="dxa"/>
                    <w:right w:w="140" w:type="dxa"/>
                  </w:tcMar>
                </w:tcPr>
                <w:p w14:paraId="11F019D0" w14:textId="77777777" w:rsidR="007E29C5" w:rsidRDefault="00000000">
                  <w:pPr>
                    <w:spacing w:after="0" w:line="240" w:lineRule="auto"/>
                  </w:pPr>
                  <w:r>
                    <w:rPr>
                      <w:sz w:val="21"/>
                    </w:rPr>
                    <w:t>Sub-CPMK 4</w:t>
                  </w:r>
                </w:p>
              </w:tc>
              <w:tc>
                <w:tcPr>
                  <w:tcW w:w="2234" w:type="dxa"/>
                  <w:tcMar>
                    <w:top w:w="100" w:type="dxa"/>
                    <w:left w:w="140" w:type="dxa"/>
                    <w:bottom w:w="100" w:type="dxa"/>
                    <w:right w:w="140" w:type="dxa"/>
                  </w:tcMar>
                </w:tcPr>
                <w:p w14:paraId="431AE8E0" w14:textId="77777777" w:rsidR="007E29C5" w:rsidRDefault="00000000">
                  <w:pPr>
                    <w:spacing w:after="0" w:line="240" w:lineRule="auto"/>
                    <w:jc w:val="center"/>
                  </w:pPr>
                  <w:r>
                    <w:rPr>
                      <w:sz w:val="21"/>
                    </w:rPr>
                    <w:t>20</w:t>
                  </w:r>
                </w:p>
              </w:tc>
              <w:tc>
                <w:tcPr>
                  <w:tcW w:w="2234" w:type="dxa"/>
                  <w:tcMar>
                    <w:top w:w="100" w:type="dxa"/>
                    <w:left w:w="140" w:type="dxa"/>
                    <w:bottom w:w="100" w:type="dxa"/>
                    <w:right w:w="140" w:type="dxa"/>
                  </w:tcMar>
                </w:tcPr>
                <w:p w14:paraId="7A64A892" w14:textId="77777777" w:rsidR="007E29C5" w:rsidRDefault="00000000">
                  <w:pPr>
                    <w:spacing w:after="0" w:line="240" w:lineRule="auto"/>
                    <w:jc w:val="center"/>
                  </w:pPr>
                  <w:r>
                    <w:rPr>
                      <w:sz w:val="21"/>
                    </w:rPr>
                    <w:t>25</w:t>
                  </w:r>
                </w:p>
              </w:tc>
              <w:tc>
                <w:tcPr>
                  <w:tcW w:w="2234" w:type="dxa"/>
                  <w:tcMar>
                    <w:top w:w="100" w:type="dxa"/>
                    <w:left w:w="140" w:type="dxa"/>
                    <w:bottom w:w="100" w:type="dxa"/>
                    <w:right w:w="140" w:type="dxa"/>
                  </w:tcMar>
                </w:tcPr>
                <w:p w14:paraId="02A3E905" w14:textId="77777777" w:rsidR="007E29C5" w:rsidRDefault="00000000">
                  <w:pPr>
                    <w:spacing w:after="0" w:line="240" w:lineRule="auto"/>
                    <w:jc w:val="center"/>
                  </w:pPr>
                  <w:r>
                    <w:rPr>
                      <w:sz w:val="21"/>
                    </w:rPr>
                    <w:t>25</w:t>
                  </w:r>
                </w:p>
              </w:tc>
              <w:tc>
                <w:tcPr>
                  <w:tcW w:w="2234" w:type="dxa"/>
                  <w:tcMar>
                    <w:top w:w="100" w:type="dxa"/>
                    <w:left w:w="140" w:type="dxa"/>
                    <w:bottom w:w="100" w:type="dxa"/>
                    <w:right w:w="140" w:type="dxa"/>
                  </w:tcMar>
                </w:tcPr>
                <w:p w14:paraId="652F2195" w14:textId="77777777" w:rsidR="007E29C5" w:rsidRDefault="00000000">
                  <w:pPr>
                    <w:spacing w:after="0" w:line="240" w:lineRule="auto"/>
                    <w:jc w:val="center"/>
                  </w:pPr>
                  <w:r>
                    <w:rPr>
                      <w:sz w:val="21"/>
                    </w:rPr>
                    <w:t>30</w:t>
                  </w:r>
                </w:p>
              </w:tc>
              <w:tc>
                <w:tcPr>
                  <w:tcW w:w="2234" w:type="dxa"/>
                  <w:tcMar>
                    <w:top w:w="100" w:type="dxa"/>
                    <w:left w:w="140" w:type="dxa"/>
                    <w:bottom w:w="100" w:type="dxa"/>
                    <w:right w:w="140" w:type="dxa"/>
                  </w:tcMar>
                </w:tcPr>
                <w:p w14:paraId="5C2836E2" w14:textId="77777777" w:rsidR="007E29C5" w:rsidRDefault="00000000">
                  <w:pPr>
                    <w:spacing w:after="0" w:line="240" w:lineRule="auto"/>
                    <w:jc w:val="center"/>
                  </w:pPr>
                  <w:r>
                    <w:rPr>
                      <w:sz w:val="21"/>
                    </w:rPr>
                    <w:t>4%</w:t>
                  </w:r>
                </w:p>
              </w:tc>
            </w:tr>
            <w:tr w:rsidR="007E29C5" w14:paraId="654623A3" w14:textId="77777777">
              <w:tc>
                <w:tcPr>
                  <w:tcW w:w="2234" w:type="dxa"/>
                  <w:tcMar>
                    <w:top w:w="100" w:type="dxa"/>
                    <w:left w:w="140" w:type="dxa"/>
                    <w:bottom w:w="100" w:type="dxa"/>
                    <w:right w:w="140" w:type="dxa"/>
                  </w:tcMar>
                </w:tcPr>
                <w:p w14:paraId="414D9E81" w14:textId="77777777" w:rsidR="007E29C5" w:rsidRDefault="00000000">
                  <w:pPr>
                    <w:spacing w:after="0" w:line="240" w:lineRule="auto"/>
                  </w:pPr>
                  <w:r>
                    <w:rPr>
                      <w:sz w:val="21"/>
                    </w:rPr>
                    <w:t>Sub-CPMK 5</w:t>
                  </w:r>
                </w:p>
              </w:tc>
              <w:tc>
                <w:tcPr>
                  <w:tcW w:w="2234" w:type="dxa"/>
                  <w:tcMar>
                    <w:top w:w="100" w:type="dxa"/>
                    <w:left w:w="140" w:type="dxa"/>
                    <w:bottom w:w="100" w:type="dxa"/>
                    <w:right w:w="140" w:type="dxa"/>
                  </w:tcMar>
                </w:tcPr>
                <w:p w14:paraId="59C69F1E" w14:textId="77777777" w:rsidR="007E29C5" w:rsidRDefault="00000000">
                  <w:pPr>
                    <w:spacing w:after="0" w:line="240" w:lineRule="auto"/>
                    <w:jc w:val="center"/>
                  </w:pPr>
                  <w:r>
                    <w:rPr>
                      <w:sz w:val="21"/>
                    </w:rPr>
                    <w:t>25</w:t>
                  </w:r>
                </w:p>
              </w:tc>
              <w:tc>
                <w:tcPr>
                  <w:tcW w:w="2234" w:type="dxa"/>
                  <w:tcMar>
                    <w:top w:w="100" w:type="dxa"/>
                    <w:left w:w="140" w:type="dxa"/>
                    <w:bottom w:w="100" w:type="dxa"/>
                    <w:right w:w="140" w:type="dxa"/>
                  </w:tcMar>
                </w:tcPr>
                <w:p w14:paraId="33D31D16" w14:textId="77777777" w:rsidR="007E29C5" w:rsidRDefault="00000000">
                  <w:pPr>
                    <w:spacing w:after="0" w:line="240" w:lineRule="auto"/>
                    <w:jc w:val="center"/>
                  </w:pPr>
                  <w:r>
                    <w:rPr>
                      <w:sz w:val="21"/>
                    </w:rPr>
                    <w:t>25</w:t>
                  </w:r>
                </w:p>
              </w:tc>
              <w:tc>
                <w:tcPr>
                  <w:tcW w:w="2234" w:type="dxa"/>
                  <w:tcMar>
                    <w:top w:w="100" w:type="dxa"/>
                    <w:left w:w="140" w:type="dxa"/>
                    <w:bottom w:w="100" w:type="dxa"/>
                    <w:right w:w="140" w:type="dxa"/>
                  </w:tcMar>
                </w:tcPr>
                <w:p w14:paraId="450FB101" w14:textId="77777777" w:rsidR="007E29C5" w:rsidRDefault="00000000">
                  <w:pPr>
                    <w:spacing w:after="0" w:line="240" w:lineRule="auto"/>
                    <w:jc w:val="center"/>
                  </w:pPr>
                  <w:r>
                    <w:rPr>
                      <w:sz w:val="21"/>
                    </w:rPr>
                    <w:t>25</w:t>
                  </w:r>
                </w:p>
              </w:tc>
              <w:tc>
                <w:tcPr>
                  <w:tcW w:w="2234" w:type="dxa"/>
                  <w:tcMar>
                    <w:top w:w="100" w:type="dxa"/>
                    <w:left w:w="140" w:type="dxa"/>
                    <w:bottom w:w="100" w:type="dxa"/>
                    <w:right w:w="140" w:type="dxa"/>
                  </w:tcMar>
                </w:tcPr>
                <w:p w14:paraId="06064F4E" w14:textId="77777777" w:rsidR="007E29C5" w:rsidRDefault="00000000">
                  <w:pPr>
                    <w:spacing w:after="0" w:line="240" w:lineRule="auto"/>
                    <w:jc w:val="center"/>
                  </w:pPr>
                  <w:r>
                    <w:rPr>
                      <w:sz w:val="21"/>
                    </w:rPr>
                    <w:t>25</w:t>
                  </w:r>
                </w:p>
              </w:tc>
              <w:tc>
                <w:tcPr>
                  <w:tcW w:w="2234" w:type="dxa"/>
                  <w:tcMar>
                    <w:top w:w="100" w:type="dxa"/>
                    <w:left w:w="140" w:type="dxa"/>
                    <w:bottom w:w="100" w:type="dxa"/>
                    <w:right w:w="140" w:type="dxa"/>
                  </w:tcMar>
                </w:tcPr>
                <w:p w14:paraId="3B1D11F1" w14:textId="77777777" w:rsidR="007E29C5" w:rsidRDefault="00000000">
                  <w:pPr>
                    <w:spacing w:after="0" w:line="240" w:lineRule="auto"/>
                    <w:jc w:val="center"/>
                  </w:pPr>
                  <w:r>
                    <w:rPr>
                      <w:sz w:val="21"/>
                    </w:rPr>
                    <w:t>4%</w:t>
                  </w:r>
                </w:p>
              </w:tc>
            </w:tr>
            <w:tr w:rsidR="007E29C5" w14:paraId="1BE7E4DC" w14:textId="77777777">
              <w:tc>
                <w:tcPr>
                  <w:tcW w:w="2234" w:type="dxa"/>
                  <w:tcMar>
                    <w:top w:w="100" w:type="dxa"/>
                    <w:left w:w="140" w:type="dxa"/>
                    <w:bottom w:w="100" w:type="dxa"/>
                    <w:right w:w="140" w:type="dxa"/>
                  </w:tcMar>
                </w:tcPr>
                <w:p w14:paraId="4ED2234B" w14:textId="77777777" w:rsidR="007E29C5" w:rsidRDefault="00000000">
                  <w:pPr>
                    <w:spacing w:after="0" w:line="240" w:lineRule="auto"/>
                  </w:pPr>
                  <w:r>
                    <w:rPr>
                      <w:sz w:val="21"/>
                    </w:rPr>
                    <w:t>Sub-CPMK 6</w:t>
                  </w:r>
                </w:p>
              </w:tc>
              <w:tc>
                <w:tcPr>
                  <w:tcW w:w="2234" w:type="dxa"/>
                  <w:tcMar>
                    <w:top w:w="100" w:type="dxa"/>
                    <w:left w:w="140" w:type="dxa"/>
                    <w:bottom w:w="100" w:type="dxa"/>
                    <w:right w:w="140" w:type="dxa"/>
                  </w:tcMar>
                </w:tcPr>
                <w:p w14:paraId="6EA0D07B" w14:textId="77777777" w:rsidR="007E29C5" w:rsidRDefault="00000000">
                  <w:pPr>
                    <w:spacing w:after="0" w:line="240" w:lineRule="auto"/>
                    <w:jc w:val="center"/>
                  </w:pPr>
                  <w:r>
                    <w:rPr>
                      <w:sz w:val="21"/>
                    </w:rPr>
                    <w:t>25</w:t>
                  </w:r>
                </w:p>
              </w:tc>
              <w:tc>
                <w:tcPr>
                  <w:tcW w:w="2234" w:type="dxa"/>
                  <w:tcMar>
                    <w:top w:w="100" w:type="dxa"/>
                    <w:left w:w="140" w:type="dxa"/>
                    <w:bottom w:w="100" w:type="dxa"/>
                    <w:right w:w="140" w:type="dxa"/>
                  </w:tcMar>
                </w:tcPr>
                <w:p w14:paraId="2A6AEF87" w14:textId="77777777" w:rsidR="007E29C5" w:rsidRDefault="00000000">
                  <w:pPr>
                    <w:spacing w:after="0" w:line="240" w:lineRule="auto"/>
                    <w:jc w:val="center"/>
                  </w:pPr>
                  <w:r>
                    <w:rPr>
                      <w:sz w:val="21"/>
                    </w:rPr>
                    <w:t>30</w:t>
                  </w:r>
                </w:p>
              </w:tc>
              <w:tc>
                <w:tcPr>
                  <w:tcW w:w="2234" w:type="dxa"/>
                  <w:tcMar>
                    <w:top w:w="100" w:type="dxa"/>
                    <w:left w:w="140" w:type="dxa"/>
                    <w:bottom w:w="100" w:type="dxa"/>
                    <w:right w:w="140" w:type="dxa"/>
                  </w:tcMar>
                </w:tcPr>
                <w:p w14:paraId="6373D6CC" w14:textId="77777777" w:rsidR="007E29C5" w:rsidRDefault="00000000">
                  <w:pPr>
                    <w:spacing w:after="0" w:line="240" w:lineRule="auto"/>
                    <w:jc w:val="center"/>
                  </w:pPr>
                  <w:r>
                    <w:rPr>
                      <w:sz w:val="21"/>
                    </w:rPr>
                    <w:t>25</w:t>
                  </w:r>
                </w:p>
              </w:tc>
              <w:tc>
                <w:tcPr>
                  <w:tcW w:w="2234" w:type="dxa"/>
                  <w:tcMar>
                    <w:top w:w="100" w:type="dxa"/>
                    <w:left w:w="140" w:type="dxa"/>
                    <w:bottom w:w="100" w:type="dxa"/>
                    <w:right w:w="140" w:type="dxa"/>
                  </w:tcMar>
                </w:tcPr>
                <w:p w14:paraId="6E043842" w14:textId="77777777" w:rsidR="007E29C5" w:rsidRDefault="00000000">
                  <w:pPr>
                    <w:spacing w:after="0" w:line="240" w:lineRule="auto"/>
                    <w:jc w:val="center"/>
                  </w:pPr>
                  <w:r>
                    <w:rPr>
                      <w:sz w:val="21"/>
                    </w:rPr>
                    <w:t>20</w:t>
                  </w:r>
                </w:p>
              </w:tc>
              <w:tc>
                <w:tcPr>
                  <w:tcW w:w="2234" w:type="dxa"/>
                  <w:tcMar>
                    <w:top w:w="100" w:type="dxa"/>
                    <w:left w:w="140" w:type="dxa"/>
                    <w:bottom w:w="100" w:type="dxa"/>
                    <w:right w:w="140" w:type="dxa"/>
                  </w:tcMar>
                </w:tcPr>
                <w:p w14:paraId="32EF2840" w14:textId="77777777" w:rsidR="007E29C5" w:rsidRDefault="00000000">
                  <w:pPr>
                    <w:spacing w:after="0" w:line="240" w:lineRule="auto"/>
                    <w:jc w:val="center"/>
                  </w:pPr>
                  <w:r>
                    <w:rPr>
                      <w:sz w:val="21"/>
                    </w:rPr>
                    <w:t>4%</w:t>
                  </w:r>
                </w:p>
              </w:tc>
            </w:tr>
            <w:tr w:rsidR="007E29C5" w14:paraId="5065F476" w14:textId="77777777">
              <w:tc>
                <w:tcPr>
                  <w:tcW w:w="2234" w:type="dxa"/>
                  <w:tcMar>
                    <w:top w:w="100" w:type="dxa"/>
                    <w:left w:w="140" w:type="dxa"/>
                    <w:bottom w:w="100" w:type="dxa"/>
                    <w:right w:w="140" w:type="dxa"/>
                  </w:tcMar>
                </w:tcPr>
                <w:p w14:paraId="2A439BF2" w14:textId="77777777" w:rsidR="007E29C5" w:rsidRDefault="00000000">
                  <w:pPr>
                    <w:spacing w:after="0" w:line="240" w:lineRule="auto"/>
                  </w:pPr>
                  <w:r>
                    <w:rPr>
                      <w:sz w:val="21"/>
                    </w:rPr>
                    <w:t>Sub-CPMK 7</w:t>
                  </w:r>
                </w:p>
              </w:tc>
              <w:tc>
                <w:tcPr>
                  <w:tcW w:w="2234" w:type="dxa"/>
                  <w:tcMar>
                    <w:top w:w="100" w:type="dxa"/>
                    <w:left w:w="140" w:type="dxa"/>
                    <w:bottom w:w="100" w:type="dxa"/>
                    <w:right w:w="140" w:type="dxa"/>
                  </w:tcMar>
                </w:tcPr>
                <w:p w14:paraId="7EC26C73" w14:textId="77777777" w:rsidR="007E29C5" w:rsidRDefault="00000000">
                  <w:pPr>
                    <w:spacing w:after="0" w:line="240" w:lineRule="auto"/>
                    <w:jc w:val="center"/>
                  </w:pPr>
                  <w:r>
                    <w:rPr>
                      <w:sz w:val="21"/>
                    </w:rPr>
                    <w:t>20</w:t>
                  </w:r>
                </w:p>
              </w:tc>
              <w:tc>
                <w:tcPr>
                  <w:tcW w:w="2234" w:type="dxa"/>
                  <w:tcMar>
                    <w:top w:w="100" w:type="dxa"/>
                    <w:left w:w="140" w:type="dxa"/>
                    <w:bottom w:w="100" w:type="dxa"/>
                    <w:right w:w="140" w:type="dxa"/>
                  </w:tcMar>
                </w:tcPr>
                <w:p w14:paraId="03C77A4E" w14:textId="77777777" w:rsidR="007E29C5" w:rsidRDefault="00000000">
                  <w:pPr>
                    <w:spacing w:after="0" w:line="240" w:lineRule="auto"/>
                    <w:jc w:val="center"/>
                  </w:pPr>
                  <w:r>
                    <w:rPr>
                      <w:sz w:val="21"/>
                    </w:rPr>
                    <w:t>30</w:t>
                  </w:r>
                </w:p>
              </w:tc>
              <w:tc>
                <w:tcPr>
                  <w:tcW w:w="2234" w:type="dxa"/>
                  <w:tcMar>
                    <w:top w:w="100" w:type="dxa"/>
                    <w:left w:w="140" w:type="dxa"/>
                    <w:bottom w:w="100" w:type="dxa"/>
                    <w:right w:w="140" w:type="dxa"/>
                  </w:tcMar>
                </w:tcPr>
                <w:p w14:paraId="16ABC600" w14:textId="77777777" w:rsidR="007E29C5" w:rsidRDefault="00000000">
                  <w:pPr>
                    <w:spacing w:after="0" w:line="240" w:lineRule="auto"/>
                    <w:jc w:val="center"/>
                  </w:pPr>
                  <w:r>
                    <w:rPr>
                      <w:sz w:val="21"/>
                    </w:rPr>
                    <w:t>25</w:t>
                  </w:r>
                </w:p>
              </w:tc>
              <w:tc>
                <w:tcPr>
                  <w:tcW w:w="2234" w:type="dxa"/>
                  <w:tcMar>
                    <w:top w:w="100" w:type="dxa"/>
                    <w:left w:w="140" w:type="dxa"/>
                    <w:bottom w:w="100" w:type="dxa"/>
                    <w:right w:w="140" w:type="dxa"/>
                  </w:tcMar>
                </w:tcPr>
                <w:p w14:paraId="56D7A24D" w14:textId="77777777" w:rsidR="007E29C5" w:rsidRDefault="00000000">
                  <w:pPr>
                    <w:spacing w:after="0" w:line="240" w:lineRule="auto"/>
                    <w:jc w:val="center"/>
                  </w:pPr>
                  <w:r>
                    <w:rPr>
                      <w:sz w:val="21"/>
                    </w:rPr>
                    <w:t>25</w:t>
                  </w:r>
                </w:p>
              </w:tc>
              <w:tc>
                <w:tcPr>
                  <w:tcW w:w="2234" w:type="dxa"/>
                  <w:tcMar>
                    <w:top w:w="100" w:type="dxa"/>
                    <w:left w:w="140" w:type="dxa"/>
                    <w:bottom w:w="100" w:type="dxa"/>
                    <w:right w:w="140" w:type="dxa"/>
                  </w:tcMar>
                </w:tcPr>
                <w:p w14:paraId="297A3592" w14:textId="77777777" w:rsidR="007E29C5" w:rsidRDefault="00000000">
                  <w:pPr>
                    <w:spacing w:after="0" w:line="240" w:lineRule="auto"/>
                    <w:jc w:val="center"/>
                  </w:pPr>
                  <w:r>
                    <w:rPr>
                      <w:sz w:val="21"/>
                    </w:rPr>
                    <w:t>3%</w:t>
                  </w:r>
                </w:p>
              </w:tc>
            </w:tr>
            <w:tr w:rsidR="007E29C5" w14:paraId="5C4CCF4E" w14:textId="77777777">
              <w:tc>
                <w:tcPr>
                  <w:tcW w:w="2234" w:type="dxa"/>
                  <w:tcMar>
                    <w:top w:w="100" w:type="dxa"/>
                    <w:left w:w="140" w:type="dxa"/>
                    <w:bottom w:w="100" w:type="dxa"/>
                    <w:right w:w="140" w:type="dxa"/>
                  </w:tcMar>
                </w:tcPr>
                <w:p w14:paraId="72602536" w14:textId="77777777" w:rsidR="007E29C5" w:rsidRDefault="00000000">
                  <w:pPr>
                    <w:spacing w:after="0" w:line="240" w:lineRule="auto"/>
                  </w:pPr>
                  <w:r>
                    <w:rPr>
                      <w:sz w:val="21"/>
                    </w:rPr>
                    <w:t>Evaluasi Tengah Semester (UTS)</w:t>
                  </w:r>
                </w:p>
              </w:tc>
              <w:tc>
                <w:tcPr>
                  <w:tcW w:w="2234" w:type="dxa"/>
                  <w:tcMar>
                    <w:top w:w="100" w:type="dxa"/>
                    <w:left w:w="140" w:type="dxa"/>
                    <w:bottom w:w="100" w:type="dxa"/>
                    <w:right w:w="140" w:type="dxa"/>
                  </w:tcMar>
                </w:tcPr>
                <w:p w14:paraId="6D807A5B" w14:textId="77777777" w:rsidR="007E29C5" w:rsidRDefault="00000000">
                  <w:pPr>
                    <w:spacing w:after="0" w:line="240" w:lineRule="auto"/>
                    <w:jc w:val="center"/>
                  </w:pPr>
                  <w:r>
                    <w:rPr>
                      <w:sz w:val="21"/>
                    </w:rPr>
                    <w:t>25</w:t>
                  </w:r>
                </w:p>
              </w:tc>
              <w:tc>
                <w:tcPr>
                  <w:tcW w:w="2234" w:type="dxa"/>
                  <w:tcMar>
                    <w:top w:w="100" w:type="dxa"/>
                    <w:left w:w="140" w:type="dxa"/>
                    <w:bottom w:w="100" w:type="dxa"/>
                    <w:right w:w="140" w:type="dxa"/>
                  </w:tcMar>
                </w:tcPr>
                <w:p w14:paraId="74E2EB11" w14:textId="77777777" w:rsidR="007E29C5" w:rsidRDefault="00000000">
                  <w:pPr>
                    <w:spacing w:after="0" w:line="240" w:lineRule="auto"/>
                    <w:jc w:val="center"/>
                  </w:pPr>
                  <w:r>
                    <w:rPr>
                      <w:sz w:val="21"/>
                    </w:rPr>
                    <w:t>25</w:t>
                  </w:r>
                </w:p>
              </w:tc>
              <w:tc>
                <w:tcPr>
                  <w:tcW w:w="2234" w:type="dxa"/>
                  <w:tcMar>
                    <w:top w:w="100" w:type="dxa"/>
                    <w:left w:w="140" w:type="dxa"/>
                    <w:bottom w:w="100" w:type="dxa"/>
                    <w:right w:w="140" w:type="dxa"/>
                  </w:tcMar>
                </w:tcPr>
                <w:p w14:paraId="4060EEAD" w14:textId="77777777" w:rsidR="007E29C5" w:rsidRDefault="00000000">
                  <w:pPr>
                    <w:spacing w:after="0" w:line="240" w:lineRule="auto"/>
                    <w:jc w:val="center"/>
                  </w:pPr>
                  <w:r>
                    <w:rPr>
                      <w:sz w:val="21"/>
                    </w:rPr>
                    <w:t>25</w:t>
                  </w:r>
                </w:p>
              </w:tc>
              <w:tc>
                <w:tcPr>
                  <w:tcW w:w="2234" w:type="dxa"/>
                  <w:tcMar>
                    <w:top w:w="100" w:type="dxa"/>
                    <w:left w:w="140" w:type="dxa"/>
                    <w:bottom w:w="100" w:type="dxa"/>
                    <w:right w:w="140" w:type="dxa"/>
                  </w:tcMar>
                </w:tcPr>
                <w:p w14:paraId="61B1344B" w14:textId="77777777" w:rsidR="007E29C5" w:rsidRDefault="00000000">
                  <w:pPr>
                    <w:spacing w:after="0" w:line="240" w:lineRule="auto"/>
                    <w:jc w:val="center"/>
                  </w:pPr>
                  <w:r>
                    <w:rPr>
                      <w:sz w:val="21"/>
                    </w:rPr>
                    <w:t>25</w:t>
                  </w:r>
                </w:p>
              </w:tc>
              <w:tc>
                <w:tcPr>
                  <w:tcW w:w="2234" w:type="dxa"/>
                  <w:tcMar>
                    <w:top w:w="100" w:type="dxa"/>
                    <w:left w:w="140" w:type="dxa"/>
                    <w:bottom w:w="100" w:type="dxa"/>
                    <w:right w:w="140" w:type="dxa"/>
                  </w:tcMar>
                </w:tcPr>
                <w:p w14:paraId="66300C18" w14:textId="77777777" w:rsidR="007E29C5" w:rsidRDefault="00000000">
                  <w:pPr>
                    <w:spacing w:after="0" w:line="240" w:lineRule="auto"/>
                    <w:jc w:val="center"/>
                  </w:pPr>
                  <w:r>
                    <w:rPr>
                      <w:sz w:val="21"/>
                    </w:rPr>
                    <w:t>25%</w:t>
                  </w:r>
                </w:p>
              </w:tc>
            </w:tr>
            <w:tr w:rsidR="007E29C5" w14:paraId="3D18015E" w14:textId="77777777">
              <w:tc>
                <w:tcPr>
                  <w:tcW w:w="2234" w:type="dxa"/>
                  <w:tcMar>
                    <w:top w:w="100" w:type="dxa"/>
                    <w:left w:w="140" w:type="dxa"/>
                    <w:bottom w:w="100" w:type="dxa"/>
                    <w:right w:w="140" w:type="dxa"/>
                  </w:tcMar>
                </w:tcPr>
                <w:p w14:paraId="09B9D455" w14:textId="77777777" w:rsidR="007E29C5" w:rsidRDefault="00000000">
                  <w:pPr>
                    <w:spacing w:after="0" w:line="240" w:lineRule="auto"/>
                  </w:pPr>
                  <w:r>
                    <w:rPr>
                      <w:sz w:val="21"/>
                    </w:rPr>
                    <w:t>Sub-CPMK 8</w:t>
                  </w:r>
                </w:p>
              </w:tc>
              <w:tc>
                <w:tcPr>
                  <w:tcW w:w="2234" w:type="dxa"/>
                  <w:tcMar>
                    <w:top w:w="100" w:type="dxa"/>
                    <w:left w:w="140" w:type="dxa"/>
                    <w:bottom w:w="100" w:type="dxa"/>
                    <w:right w:w="140" w:type="dxa"/>
                  </w:tcMar>
                </w:tcPr>
                <w:p w14:paraId="3913710F" w14:textId="77777777" w:rsidR="007E29C5" w:rsidRDefault="00000000">
                  <w:pPr>
                    <w:spacing w:after="0" w:line="240" w:lineRule="auto"/>
                    <w:jc w:val="center"/>
                  </w:pPr>
                  <w:r>
                    <w:rPr>
                      <w:sz w:val="21"/>
                    </w:rPr>
                    <w:t>25</w:t>
                  </w:r>
                </w:p>
              </w:tc>
              <w:tc>
                <w:tcPr>
                  <w:tcW w:w="2234" w:type="dxa"/>
                  <w:tcMar>
                    <w:top w:w="100" w:type="dxa"/>
                    <w:left w:w="140" w:type="dxa"/>
                    <w:bottom w:w="100" w:type="dxa"/>
                    <w:right w:w="140" w:type="dxa"/>
                  </w:tcMar>
                </w:tcPr>
                <w:p w14:paraId="39E51E6C" w14:textId="77777777" w:rsidR="007E29C5" w:rsidRDefault="00000000">
                  <w:pPr>
                    <w:spacing w:after="0" w:line="240" w:lineRule="auto"/>
                    <w:jc w:val="center"/>
                  </w:pPr>
                  <w:r>
                    <w:rPr>
                      <w:sz w:val="21"/>
                    </w:rPr>
                    <w:t>25</w:t>
                  </w:r>
                </w:p>
              </w:tc>
              <w:tc>
                <w:tcPr>
                  <w:tcW w:w="2234" w:type="dxa"/>
                  <w:tcMar>
                    <w:top w:w="100" w:type="dxa"/>
                    <w:left w:w="140" w:type="dxa"/>
                    <w:bottom w:w="100" w:type="dxa"/>
                    <w:right w:w="140" w:type="dxa"/>
                  </w:tcMar>
                </w:tcPr>
                <w:p w14:paraId="25CCE423" w14:textId="77777777" w:rsidR="007E29C5" w:rsidRDefault="00000000">
                  <w:pPr>
                    <w:spacing w:after="0" w:line="240" w:lineRule="auto"/>
                    <w:jc w:val="center"/>
                  </w:pPr>
                  <w:r>
                    <w:rPr>
                      <w:sz w:val="21"/>
                    </w:rPr>
                    <w:t>25</w:t>
                  </w:r>
                </w:p>
              </w:tc>
              <w:tc>
                <w:tcPr>
                  <w:tcW w:w="2234" w:type="dxa"/>
                  <w:tcMar>
                    <w:top w:w="100" w:type="dxa"/>
                    <w:left w:w="140" w:type="dxa"/>
                    <w:bottom w:w="100" w:type="dxa"/>
                    <w:right w:w="140" w:type="dxa"/>
                  </w:tcMar>
                </w:tcPr>
                <w:p w14:paraId="4058D075" w14:textId="77777777" w:rsidR="007E29C5" w:rsidRDefault="00000000">
                  <w:pPr>
                    <w:spacing w:after="0" w:line="240" w:lineRule="auto"/>
                    <w:jc w:val="center"/>
                  </w:pPr>
                  <w:r>
                    <w:rPr>
                      <w:sz w:val="21"/>
                    </w:rPr>
                    <w:t>25</w:t>
                  </w:r>
                </w:p>
              </w:tc>
              <w:tc>
                <w:tcPr>
                  <w:tcW w:w="2234" w:type="dxa"/>
                  <w:tcMar>
                    <w:top w:w="100" w:type="dxa"/>
                    <w:left w:w="140" w:type="dxa"/>
                    <w:bottom w:w="100" w:type="dxa"/>
                    <w:right w:w="140" w:type="dxa"/>
                  </w:tcMar>
                </w:tcPr>
                <w:p w14:paraId="2A41E5C2" w14:textId="77777777" w:rsidR="007E29C5" w:rsidRDefault="00000000">
                  <w:pPr>
                    <w:spacing w:after="0" w:line="240" w:lineRule="auto"/>
                    <w:jc w:val="center"/>
                  </w:pPr>
                  <w:r>
                    <w:rPr>
                      <w:sz w:val="21"/>
                    </w:rPr>
                    <w:t>4%</w:t>
                  </w:r>
                </w:p>
              </w:tc>
            </w:tr>
            <w:tr w:rsidR="007E29C5" w14:paraId="11A27F9B" w14:textId="77777777">
              <w:tc>
                <w:tcPr>
                  <w:tcW w:w="2234" w:type="dxa"/>
                  <w:tcMar>
                    <w:top w:w="100" w:type="dxa"/>
                    <w:left w:w="140" w:type="dxa"/>
                    <w:bottom w:w="100" w:type="dxa"/>
                    <w:right w:w="140" w:type="dxa"/>
                  </w:tcMar>
                </w:tcPr>
                <w:p w14:paraId="5CF94E56" w14:textId="77777777" w:rsidR="007E29C5" w:rsidRDefault="00000000">
                  <w:pPr>
                    <w:spacing w:after="0" w:line="240" w:lineRule="auto"/>
                  </w:pPr>
                  <w:r>
                    <w:rPr>
                      <w:sz w:val="21"/>
                    </w:rPr>
                    <w:t>Sub-CPMK 9</w:t>
                  </w:r>
                </w:p>
              </w:tc>
              <w:tc>
                <w:tcPr>
                  <w:tcW w:w="2234" w:type="dxa"/>
                  <w:tcMar>
                    <w:top w:w="100" w:type="dxa"/>
                    <w:left w:w="140" w:type="dxa"/>
                    <w:bottom w:w="100" w:type="dxa"/>
                    <w:right w:w="140" w:type="dxa"/>
                  </w:tcMar>
                </w:tcPr>
                <w:p w14:paraId="633F1541" w14:textId="77777777" w:rsidR="007E29C5" w:rsidRDefault="00000000">
                  <w:pPr>
                    <w:spacing w:after="0" w:line="240" w:lineRule="auto"/>
                    <w:jc w:val="center"/>
                  </w:pPr>
                  <w:r>
                    <w:rPr>
                      <w:sz w:val="21"/>
                    </w:rPr>
                    <w:t>25</w:t>
                  </w:r>
                </w:p>
              </w:tc>
              <w:tc>
                <w:tcPr>
                  <w:tcW w:w="2234" w:type="dxa"/>
                  <w:tcMar>
                    <w:top w:w="100" w:type="dxa"/>
                    <w:left w:w="140" w:type="dxa"/>
                    <w:bottom w:w="100" w:type="dxa"/>
                    <w:right w:w="140" w:type="dxa"/>
                  </w:tcMar>
                </w:tcPr>
                <w:p w14:paraId="061F3A8E" w14:textId="77777777" w:rsidR="007E29C5" w:rsidRDefault="00000000">
                  <w:pPr>
                    <w:spacing w:after="0" w:line="240" w:lineRule="auto"/>
                    <w:jc w:val="center"/>
                  </w:pPr>
                  <w:r>
                    <w:rPr>
                      <w:sz w:val="21"/>
                    </w:rPr>
                    <w:t>25</w:t>
                  </w:r>
                </w:p>
              </w:tc>
              <w:tc>
                <w:tcPr>
                  <w:tcW w:w="2234" w:type="dxa"/>
                  <w:tcMar>
                    <w:top w:w="100" w:type="dxa"/>
                    <w:left w:w="140" w:type="dxa"/>
                    <w:bottom w:w="100" w:type="dxa"/>
                    <w:right w:w="140" w:type="dxa"/>
                  </w:tcMar>
                </w:tcPr>
                <w:p w14:paraId="77160830" w14:textId="77777777" w:rsidR="007E29C5" w:rsidRDefault="00000000">
                  <w:pPr>
                    <w:spacing w:after="0" w:line="240" w:lineRule="auto"/>
                    <w:jc w:val="center"/>
                  </w:pPr>
                  <w:r>
                    <w:rPr>
                      <w:sz w:val="21"/>
                    </w:rPr>
                    <w:t>25</w:t>
                  </w:r>
                </w:p>
              </w:tc>
              <w:tc>
                <w:tcPr>
                  <w:tcW w:w="2234" w:type="dxa"/>
                  <w:tcMar>
                    <w:top w:w="100" w:type="dxa"/>
                    <w:left w:w="140" w:type="dxa"/>
                    <w:bottom w:w="100" w:type="dxa"/>
                    <w:right w:w="140" w:type="dxa"/>
                  </w:tcMar>
                </w:tcPr>
                <w:p w14:paraId="234518E5" w14:textId="77777777" w:rsidR="007E29C5" w:rsidRDefault="00000000">
                  <w:pPr>
                    <w:spacing w:after="0" w:line="240" w:lineRule="auto"/>
                    <w:jc w:val="center"/>
                  </w:pPr>
                  <w:r>
                    <w:rPr>
                      <w:sz w:val="21"/>
                    </w:rPr>
                    <w:t>25</w:t>
                  </w:r>
                </w:p>
              </w:tc>
              <w:tc>
                <w:tcPr>
                  <w:tcW w:w="2234" w:type="dxa"/>
                  <w:tcMar>
                    <w:top w:w="100" w:type="dxa"/>
                    <w:left w:w="140" w:type="dxa"/>
                    <w:bottom w:w="100" w:type="dxa"/>
                    <w:right w:w="140" w:type="dxa"/>
                  </w:tcMar>
                </w:tcPr>
                <w:p w14:paraId="2CD8BB9F" w14:textId="77777777" w:rsidR="007E29C5" w:rsidRDefault="00000000">
                  <w:pPr>
                    <w:spacing w:after="0" w:line="240" w:lineRule="auto"/>
                    <w:jc w:val="center"/>
                  </w:pPr>
                  <w:r>
                    <w:rPr>
                      <w:sz w:val="21"/>
                    </w:rPr>
                    <w:t>4%</w:t>
                  </w:r>
                </w:p>
              </w:tc>
            </w:tr>
            <w:tr w:rsidR="007E29C5" w14:paraId="78E822CB" w14:textId="77777777">
              <w:tc>
                <w:tcPr>
                  <w:tcW w:w="2234" w:type="dxa"/>
                  <w:tcMar>
                    <w:top w:w="100" w:type="dxa"/>
                    <w:left w:w="140" w:type="dxa"/>
                    <w:bottom w:w="100" w:type="dxa"/>
                    <w:right w:w="140" w:type="dxa"/>
                  </w:tcMar>
                </w:tcPr>
                <w:p w14:paraId="220623AB" w14:textId="77777777" w:rsidR="007E29C5" w:rsidRDefault="00000000">
                  <w:pPr>
                    <w:spacing w:after="0" w:line="240" w:lineRule="auto"/>
                  </w:pPr>
                  <w:r>
                    <w:rPr>
                      <w:sz w:val="21"/>
                    </w:rPr>
                    <w:t>Sub-CPMK 10</w:t>
                  </w:r>
                </w:p>
              </w:tc>
              <w:tc>
                <w:tcPr>
                  <w:tcW w:w="2234" w:type="dxa"/>
                  <w:tcMar>
                    <w:top w:w="100" w:type="dxa"/>
                    <w:left w:w="140" w:type="dxa"/>
                    <w:bottom w:w="100" w:type="dxa"/>
                    <w:right w:w="140" w:type="dxa"/>
                  </w:tcMar>
                </w:tcPr>
                <w:p w14:paraId="60932019" w14:textId="77777777" w:rsidR="007E29C5" w:rsidRDefault="00000000">
                  <w:pPr>
                    <w:spacing w:after="0" w:line="240" w:lineRule="auto"/>
                    <w:jc w:val="center"/>
                  </w:pPr>
                  <w:r>
                    <w:rPr>
                      <w:sz w:val="21"/>
                    </w:rPr>
                    <w:t>20</w:t>
                  </w:r>
                </w:p>
              </w:tc>
              <w:tc>
                <w:tcPr>
                  <w:tcW w:w="2234" w:type="dxa"/>
                  <w:tcMar>
                    <w:top w:w="100" w:type="dxa"/>
                    <w:left w:w="140" w:type="dxa"/>
                    <w:bottom w:w="100" w:type="dxa"/>
                    <w:right w:w="140" w:type="dxa"/>
                  </w:tcMar>
                </w:tcPr>
                <w:p w14:paraId="07435C24" w14:textId="77777777" w:rsidR="007E29C5" w:rsidRDefault="00000000">
                  <w:pPr>
                    <w:spacing w:after="0" w:line="240" w:lineRule="auto"/>
                    <w:jc w:val="center"/>
                  </w:pPr>
                  <w:r>
                    <w:rPr>
                      <w:sz w:val="21"/>
                    </w:rPr>
                    <w:t>30</w:t>
                  </w:r>
                </w:p>
              </w:tc>
              <w:tc>
                <w:tcPr>
                  <w:tcW w:w="2234" w:type="dxa"/>
                  <w:tcMar>
                    <w:top w:w="100" w:type="dxa"/>
                    <w:left w:w="140" w:type="dxa"/>
                    <w:bottom w:w="100" w:type="dxa"/>
                    <w:right w:w="140" w:type="dxa"/>
                  </w:tcMar>
                </w:tcPr>
                <w:p w14:paraId="3E328AA0" w14:textId="77777777" w:rsidR="007E29C5" w:rsidRDefault="00000000">
                  <w:pPr>
                    <w:spacing w:after="0" w:line="240" w:lineRule="auto"/>
                    <w:jc w:val="center"/>
                  </w:pPr>
                  <w:r>
                    <w:rPr>
                      <w:sz w:val="21"/>
                    </w:rPr>
                    <w:t>25</w:t>
                  </w:r>
                </w:p>
              </w:tc>
              <w:tc>
                <w:tcPr>
                  <w:tcW w:w="2234" w:type="dxa"/>
                  <w:tcMar>
                    <w:top w:w="100" w:type="dxa"/>
                    <w:left w:w="140" w:type="dxa"/>
                    <w:bottom w:w="100" w:type="dxa"/>
                    <w:right w:w="140" w:type="dxa"/>
                  </w:tcMar>
                </w:tcPr>
                <w:p w14:paraId="33FCE2C9" w14:textId="77777777" w:rsidR="007E29C5" w:rsidRDefault="00000000">
                  <w:pPr>
                    <w:spacing w:after="0" w:line="240" w:lineRule="auto"/>
                    <w:jc w:val="center"/>
                  </w:pPr>
                  <w:r>
                    <w:rPr>
                      <w:sz w:val="21"/>
                    </w:rPr>
                    <w:t>25</w:t>
                  </w:r>
                </w:p>
              </w:tc>
              <w:tc>
                <w:tcPr>
                  <w:tcW w:w="2234" w:type="dxa"/>
                  <w:tcMar>
                    <w:top w:w="100" w:type="dxa"/>
                    <w:left w:w="140" w:type="dxa"/>
                    <w:bottom w:w="100" w:type="dxa"/>
                    <w:right w:w="140" w:type="dxa"/>
                  </w:tcMar>
                </w:tcPr>
                <w:p w14:paraId="0794F783" w14:textId="77777777" w:rsidR="007E29C5" w:rsidRDefault="00000000">
                  <w:pPr>
                    <w:spacing w:after="0" w:line="240" w:lineRule="auto"/>
                    <w:jc w:val="center"/>
                  </w:pPr>
                  <w:r>
                    <w:rPr>
                      <w:sz w:val="21"/>
                    </w:rPr>
                    <w:t>4%</w:t>
                  </w:r>
                </w:p>
              </w:tc>
            </w:tr>
            <w:tr w:rsidR="007E29C5" w14:paraId="775E73F1" w14:textId="77777777">
              <w:tc>
                <w:tcPr>
                  <w:tcW w:w="2234" w:type="dxa"/>
                  <w:tcMar>
                    <w:top w:w="100" w:type="dxa"/>
                    <w:left w:w="140" w:type="dxa"/>
                    <w:bottom w:w="100" w:type="dxa"/>
                    <w:right w:w="140" w:type="dxa"/>
                  </w:tcMar>
                </w:tcPr>
                <w:p w14:paraId="7C8BCD83" w14:textId="77777777" w:rsidR="007E29C5" w:rsidRDefault="00000000">
                  <w:pPr>
                    <w:spacing w:after="0" w:line="240" w:lineRule="auto"/>
                  </w:pPr>
                  <w:r>
                    <w:rPr>
                      <w:sz w:val="21"/>
                    </w:rPr>
                    <w:t>Sub-CPMK 11</w:t>
                  </w:r>
                </w:p>
              </w:tc>
              <w:tc>
                <w:tcPr>
                  <w:tcW w:w="2234" w:type="dxa"/>
                  <w:tcMar>
                    <w:top w:w="100" w:type="dxa"/>
                    <w:left w:w="140" w:type="dxa"/>
                    <w:bottom w:w="100" w:type="dxa"/>
                    <w:right w:w="140" w:type="dxa"/>
                  </w:tcMar>
                </w:tcPr>
                <w:p w14:paraId="1A581FE4" w14:textId="77777777" w:rsidR="007E29C5" w:rsidRDefault="00000000">
                  <w:pPr>
                    <w:spacing w:after="0" w:line="240" w:lineRule="auto"/>
                    <w:jc w:val="center"/>
                  </w:pPr>
                  <w:r>
                    <w:rPr>
                      <w:sz w:val="21"/>
                    </w:rPr>
                    <w:t>20</w:t>
                  </w:r>
                </w:p>
              </w:tc>
              <w:tc>
                <w:tcPr>
                  <w:tcW w:w="2234" w:type="dxa"/>
                  <w:tcMar>
                    <w:top w:w="100" w:type="dxa"/>
                    <w:left w:w="140" w:type="dxa"/>
                    <w:bottom w:w="100" w:type="dxa"/>
                    <w:right w:w="140" w:type="dxa"/>
                  </w:tcMar>
                </w:tcPr>
                <w:p w14:paraId="41CC26B3" w14:textId="77777777" w:rsidR="007E29C5" w:rsidRDefault="00000000">
                  <w:pPr>
                    <w:spacing w:after="0" w:line="240" w:lineRule="auto"/>
                    <w:jc w:val="center"/>
                  </w:pPr>
                  <w:r>
                    <w:rPr>
                      <w:sz w:val="21"/>
                    </w:rPr>
                    <w:t>30</w:t>
                  </w:r>
                </w:p>
              </w:tc>
              <w:tc>
                <w:tcPr>
                  <w:tcW w:w="2234" w:type="dxa"/>
                  <w:tcMar>
                    <w:top w:w="100" w:type="dxa"/>
                    <w:left w:w="140" w:type="dxa"/>
                    <w:bottom w:w="100" w:type="dxa"/>
                    <w:right w:w="140" w:type="dxa"/>
                  </w:tcMar>
                </w:tcPr>
                <w:p w14:paraId="4FF575B2" w14:textId="77777777" w:rsidR="007E29C5" w:rsidRDefault="00000000">
                  <w:pPr>
                    <w:spacing w:after="0" w:line="240" w:lineRule="auto"/>
                    <w:jc w:val="center"/>
                  </w:pPr>
                  <w:r>
                    <w:rPr>
                      <w:sz w:val="21"/>
                    </w:rPr>
                    <w:t>25</w:t>
                  </w:r>
                </w:p>
              </w:tc>
              <w:tc>
                <w:tcPr>
                  <w:tcW w:w="2234" w:type="dxa"/>
                  <w:tcMar>
                    <w:top w:w="100" w:type="dxa"/>
                    <w:left w:w="140" w:type="dxa"/>
                    <w:bottom w:w="100" w:type="dxa"/>
                    <w:right w:w="140" w:type="dxa"/>
                  </w:tcMar>
                </w:tcPr>
                <w:p w14:paraId="16B1113F" w14:textId="77777777" w:rsidR="007E29C5" w:rsidRDefault="00000000">
                  <w:pPr>
                    <w:spacing w:after="0" w:line="240" w:lineRule="auto"/>
                    <w:jc w:val="center"/>
                  </w:pPr>
                  <w:r>
                    <w:rPr>
                      <w:sz w:val="21"/>
                    </w:rPr>
                    <w:t>25</w:t>
                  </w:r>
                </w:p>
              </w:tc>
              <w:tc>
                <w:tcPr>
                  <w:tcW w:w="2234" w:type="dxa"/>
                  <w:tcMar>
                    <w:top w:w="100" w:type="dxa"/>
                    <w:left w:w="140" w:type="dxa"/>
                    <w:bottom w:w="100" w:type="dxa"/>
                    <w:right w:w="140" w:type="dxa"/>
                  </w:tcMar>
                </w:tcPr>
                <w:p w14:paraId="21EF60BA" w14:textId="77777777" w:rsidR="007E29C5" w:rsidRDefault="00000000">
                  <w:pPr>
                    <w:spacing w:after="0" w:line="240" w:lineRule="auto"/>
                    <w:jc w:val="center"/>
                  </w:pPr>
                  <w:r>
                    <w:rPr>
                      <w:sz w:val="21"/>
                    </w:rPr>
                    <w:t>4%</w:t>
                  </w:r>
                </w:p>
              </w:tc>
            </w:tr>
            <w:tr w:rsidR="007E29C5" w14:paraId="34E69D6F" w14:textId="77777777">
              <w:tc>
                <w:tcPr>
                  <w:tcW w:w="2234" w:type="dxa"/>
                  <w:tcMar>
                    <w:top w:w="100" w:type="dxa"/>
                    <w:left w:w="140" w:type="dxa"/>
                    <w:bottom w:w="100" w:type="dxa"/>
                    <w:right w:w="140" w:type="dxa"/>
                  </w:tcMar>
                </w:tcPr>
                <w:p w14:paraId="7D92E37A" w14:textId="77777777" w:rsidR="007E29C5" w:rsidRDefault="00000000">
                  <w:pPr>
                    <w:spacing w:after="0" w:line="240" w:lineRule="auto"/>
                  </w:pPr>
                  <w:r>
                    <w:rPr>
                      <w:sz w:val="21"/>
                    </w:rPr>
                    <w:t>Sub-CPMK 12</w:t>
                  </w:r>
                </w:p>
              </w:tc>
              <w:tc>
                <w:tcPr>
                  <w:tcW w:w="2234" w:type="dxa"/>
                  <w:tcMar>
                    <w:top w:w="100" w:type="dxa"/>
                    <w:left w:w="140" w:type="dxa"/>
                    <w:bottom w:w="100" w:type="dxa"/>
                    <w:right w:w="140" w:type="dxa"/>
                  </w:tcMar>
                </w:tcPr>
                <w:p w14:paraId="072DB423" w14:textId="77777777" w:rsidR="007E29C5" w:rsidRDefault="00000000">
                  <w:pPr>
                    <w:spacing w:after="0" w:line="240" w:lineRule="auto"/>
                    <w:jc w:val="center"/>
                  </w:pPr>
                  <w:r>
                    <w:rPr>
                      <w:sz w:val="21"/>
                    </w:rPr>
                    <w:t>25</w:t>
                  </w:r>
                </w:p>
              </w:tc>
              <w:tc>
                <w:tcPr>
                  <w:tcW w:w="2234" w:type="dxa"/>
                  <w:tcMar>
                    <w:top w:w="100" w:type="dxa"/>
                    <w:left w:w="140" w:type="dxa"/>
                    <w:bottom w:w="100" w:type="dxa"/>
                    <w:right w:w="140" w:type="dxa"/>
                  </w:tcMar>
                </w:tcPr>
                <w:p w14:paraId="7F645D15" w14:textId="77777777" w:rsidR="007E29C5" w:rsidRDefault="00000000">
                  <w:pPr>
                    <w:spacing w:after="0" w:line="240" w:lineRule="auto"/>
                    <w:jc w:val="center"/>
                  </w:pPr>
                  <w:r>
                    <w:rPr>
                      <w:sz w:val="21"/>
                    </w:rPr>
                    <w:t>25</w:t>
                  </w:r>
                </w:p>
              </w:tc>
              <w:tc>
                <w:tcPr>
                  <w:tcW w:w="2234" w:type="dxa"/>
                  <w:tcMar>
                    <w:top w:w="100" w:type="dxa"/>
                    <w:left w:w="140" w:type="dxa"/>
                    <w:bottom w:w="100" w:type="dxa"/>
                    <w:right w:w="140" w:type="dxa"/>
                  </w:tcMar>
                </w:tcPr>
                <w:p w14:paraId="4853DB93" w14:textId="77777777" w:rsidR="007E29C5" w:rsidRDefault="00000000">
                  <w:pPr>
                    <w:spacing w:after="0" w:line="240" w:lineRule="auto"/>
                    <w:jc w:val="center"/>
                  </w:pPr>
                  <w:r>
                    <w:rPr>
                      <w:sz w:val="21"/>
                    </w:rPr>
                    <w:t>25</w:t>
                  </w:r>
                </w:p>
              </w:tc>
              <w:tc>
                <w:tcPr>
                  <w:tcW w:w="2234" w:type="dxa"/>
                  <w:tcMar>
                    <w:top w:w="100" w:type="dxa"/>
                    <w:left w:w="140" w:type="dxa"/>
                    <w:bottom w:w="100" w:type="dxa"/>
                    <w:right w:w="140" w:type="dxa"/>
                  </w:tcMar>
                </w:tcPr>
                <w:p w14:paraId="541B7470" w14:textId="77777777" w:rsidR="007E29C5" w:rsidRDefault="00000000">
                  <w:pPr>
                    <w:spacing w:after="0" w:line="240" w:lineRule="auto"/>
                    <w:jc w:val="center"/>
                  </w:pPr>
                  <w:r>
                    <w:rPr>
                      <w:sz w:val="21"/>
                    </w:rPr>
                    <w:t>25</w:t>
                  </w:r>
                </w:p>
              </w:tc>
              <w:tc>
                <w:tcPr>
                  <w:tcW w:w="2234" w:type="dxa"/>
                  <w:tcMar>
                    <w:top w:w="100" w:type="dxa"/>
                    <w:left w:w="140" w:type="dxa"/>
                    <w:bottom w:w="100" w:type="dxa"/>
                    <w:right w:w="140" w:type="dxa"/>
                  </w:tcMar>
                </w:tcPr>
                <w:p w14:paraId="3C4EC4F4" w14:textId="77777777" w:rsidR="007E29C5" w:rsidRDefault="00000000">
                  <w:pPr>
                    <w:spacing w:after="0" w:line="240" w:lineRule="auto"/>
                    <w:jc w:val="center"/>
                  </w:pPr>
                  <w:r>
                    <w:rPr>
                      <w:sz w:val="21"/>
                    </w:rPr>
                    <w:t>3%</w:t>
                  </w:r>
                </w:p>
              </w:tc>
            </w:tr>
            <w:tr w:rsidR="007E29C5" w14:paraId="3167AD93" w14:textId="77777777">
              <w:tc>
                <w:tcPr>
                  <w:tcW w:w="2234" w:type="dxa"/>
                  <w:tcMar>
                    <w:top w:w="100" w:type="dxa"/>
                    <w:left w:w="140" w:type="dxa"/>
                    <w:bottom w:w="100" w:type="dxa"/>
                    <w:right w:w="140" w:type="dxa"/>
                  </w:tcMar>
                </w:tcPr>
                <w:p w14:paraId="0E32682B" w14:textId="77777777" w:rsidR="007E29C5" w:rsidRDefault="00000000">
                  <w:pPr>
                    <w:spacing w:after="0" w:line="240" w:lineRule="auto"/>
                  </w:pPr>
                  <w:r>
                    <w:rPr>
                      <w:sz w:val="21"/>
                    </w:rPr>
                    <w:t>Sub-CPMK 13</w:t>
                  </w:r>
                </w:p>
              </w:tc>
              <w:tc>
                <w:tcPr>
                  <w:tcW w:w="2234" w:type="dxa"/>
                  <w:tcMar>
                    <w:top w:w="100" w:type="dxa"/>
                    <w:left w:w="140" w:type="dxa"/>
                    <w:bottom w:w="100" w:type="dxa"/>
                    <w:right w:w="140" w:type="dxa"/>
                  </w:tcMar>
                </w:tcPr>
                <w:p w14:paraId="3ED2FFFB" w14:textId="77777777" w:rsidR="007E29C5" w:rsidRDefault="00000000">
                  <w:pPr>
                    <w:spacing w:after="0" w:line="240" w:lineRule="auto"/>
                    <w:jc w:val="center"/>
                  </w:pPr>
                  <w:r>
                    <w:rPr>
                      <w:sz w:val="21"/>
                    </w:rPr>
                    <w:t>25</w:t>
                  </w:r>
                </w:p>
              </w:tc>
              <w:tc>
                <w:tcPr>
                  <w:tcW w:w="2234" w:type="dxa"/>
                  <w:tcMar>
                    <w:top w:w="100" w:type="dxa"/>
                    <w:left w:w="140" w:type="dxa"/>
                    <w:bottom w:w="100" w:type="dxa"/>
                    <w:right w:w="140" w:type="dxa"/>
                  </w:tcMar>
                </w:tcPr>
                <w:p w14:paraId="3FB3092A" w14:textId="77777777" w:rsidR="007E29C5" w:rsidRDefault="00000000">
                  <w:pPr>
                    <w:spacing w:after="0" w:line="240" w:lineRule="auto"/>
                    <w:jc w:val="center"/>
                  </w:pPr>
                  <w:r>
                    <w:rPr>
                      <w:sz w:val="21"/>
                    </w:rPr>
                    <w:t>25</w:t>
                  </w:r>
                </w:p>
              </w:tc>
              <w:tc>
                <w:tcPr>
                  <w:tcW w:w="2234" w:type="dxa"/>
                  <w:tcMar>
                    <w:top w:w="100" w:type="dxa"/>
                    <w:left w:w="140" w:type="dxa"/>
                    <w:bottom w:w="100" w:type="dxa"/>
                    <w:right w:w="140" w:type="dxa"/>
                  </w:tcMar>
                </w:tcPr>
                <w:p w14:paraId="527366F3" w14:textId="77777777" w:rsidR="007E29C5" w:rsidRDefault="00000000">
                  <w:pPr>
                    <w:spacing w:after="0" w:line="240" w:lineRule="auto"/>
                    <w:jc w:val="center"/>
                  </w:pPr>
                  <w:r>
                    <w:rPr>
                      <w:sz w:val="21"/>
                    </w:rPr>
                    <w:t>30</w:t>
                  </w:r>
                </w:p>
              </w:tc>
              <w:tc>
                <w:tcPr>
                  <w:tcW w:w="2234" w:type="dxa"/>
                  <w:tcMar>
                    <w:top w:w="100" w:type="dxa"/>
                    <w:left w:w="140" w:type="dxa"/>
                    <w:bottom w:w="100" w:type="dxa"/>
                    <w:right w:w="140" w:type="dxa"/>
                  </w:tcMar>
                </w:tcPr>
                <w:p w14:paraId="30415830" w14:textId="77777777" w:rsidR="007E29C5" w:rsidRDefault="00000000">
                  <w:pPr>
                    <w:spacing w:after="0" w:line="240" w:lineRule="auto"/>
                    <w:jc w:val="center"/>
                  </w:pPr>
                  <w:r>
                    <w:rPr>
                      <w:sz w:val="21"/>
                    </w:rPr>
                    <w:t>20</w:t>
                  </w:r>
                </w:p>
              </w:tc>
              <w:tc>
                <w:tcPr>
                  <w:tcW w:w="2234" w:type="dxa"/>
                  <w:tcMar>
                    <w:top w:w="100" w:type="dxa"/>
                    <w:left w:w="140" w:type="dxa"/>
                    <w:bottom w:w="100" w:type="dxa"/>
                    <w:right w:w="140" w:type="dxa"/>
                  </w:tcMar>
                </w:tcPr>
                <w:p w14:paraId="55E0F018" w14:textId="77777777" w:rsidR="007E29C5" w:rsidRDefault="00000000">
                  <w:pPr>
                    <w:spacing w:after="0" w:line="240" w:lineRule="auto"/>
                    <w:jc w:val="center"/>
                  </w:pPr>
                  <w:r>
                    <w:rPr>
                      <w:sz w:val="21"/>
                    </w:rPr>
                    <w:t>3%</w:t>
                  </w:r>
                </w:p>
              </w:tc>
            </w:tr>
            <w:tr w:rsidR="007E29C5" w14:paraId="2B1DCFB4" w14:textId="77777777">
              <w:tc>
                <w:tcPr>
                  <w:tcW w:w="2234" w:type="dxa"/>
                  <w:tcMar>
                    <w:top w:w="100" w:type="dxa"/>
                    <w:left w:w="140" w:type="dxa"/>
                    <w:bottom w:w="100" w:type="dxa"/>
                    <w:right w:w="140" w:type="dxa"/>
                  </w:tcMar>
                </w:tcPr>
                <w:p w14:paraId="717AA69C" w14:textId="77777777" w:rsidR="007E29C5" w:rsidRDefault="00000000">
                  <w:pPr>
                    <w:spacing w:after="0" w:line="240" w:lineRule="auto"/>
                  </w:pPr>
                  <w:r>
                    <w:rPr>
                      <w:sz w:val="21"/>
                    </w:rPr>
                    <w:t>Sub-CPMK 14</w:t>
                  </w:r>
                </w:p>
              </w:tc>
              <w:tc>
                <w:tcPr>
                  <w:tcW w:w="2234" w:type="dxa"/>
                  <w:tcMar>
                    <w:top w:w="100" w:type="dxa"/>
                    <w:left w:w="140" w:type="dxa"/>
                    <w:bottom w:w="100" w:type="dxa"/>
                    <w:right w:w="140" w:type="dxa"/>
                  </w:tcMar>
                </w:tcPr>
                <w:p w14:paraId="09569015" w14:textId="77777777" w:rsidR="007E29C5" w:rsidRDefault="00000000">
                  <w:pPr>
                    <w:spacing w:after="0" w:line="240" w:lineRule="auto"/>
                    <w:jc w:val="center"/>
                  </w:pPr>
                  <w:r>
                    <w:rPr>
                      <w:sz w:val="21"/>
                    </w:rPr>
                    <w:t>20</w:t>
                  </w:r>
                </w:p>
              </w:tc>
              <w:tc>
                <w:tcPr>
                  <w:tcW w:w="2234" w:type="dxa"/>
                  <w:tcMar>
                    <w:top w:w="100" w:type="dxa"/>
                    <w:left w:w="140" w:type="dxa"/>
                    <w:bottom w:w="100" w:type="dxa"/>
                    <w:right w:w="140" w:type="dxa"/>
                  </w:tcMar>
                </w:tcPr>
                <w:p w14:paraId="58E22E33" w14:textId="77777777" w:rsidR="007E29C5" w:rsidRDefault="00000000">
                  <w:pPr>
                    <w:spacing w:after="0" w:line="240" w:lineRule="auto"/>
                    <w:jc w:val="center"/>
                  </w:pPr>
                  <w:r>
                    <w:rPr>
                      <w:sz w:val="21"/>
                    </w:rPr>
                    <w:t>25</w:t>
                  </w:r>
                </w:p>
              </w:tc>
              <w:tc>
                <w:tcPr>
                  <w:tcW w:w="2234" w:type="dxa"/>
                  <w:tcMar>
                    <w:top w:w="100" w:type="dxa"/>
                    <w:left w:w="140" w:type="dxa"/>
                    <w:bottom w:w="100" w:type="dxa"/>
                    <w:right w:w="140" w:type="dxa"/>
                  </w:tcMar>
                </w:tcPr>
                <w:p w14:paraId="781339AF" w14:textId="77777777" w:rsidR="007E29C5" w:rsidRDefault="00000000">
                  <w:pPr>
                    <w:spacing w:after="0" w:line="240" w:lineRule="auto"/>
                    <w:jc w:val="center"/>
                  </w:pPr>
                  <w:r>
                    <w:rPr>
                      <w:sz w:val="21"/>
                    </w:rPr>
                    <w:t>35</w:t>
                  </w:r>
                </w:p>
              </w:tc>
              <w:tc>
                <w:tcPr>
                  <w:tcW w:w="2234" w:type="dxa"/>
                  <w:tcMar>
                    <w:top w:w="100" w:type="dxa"/>
                    <w:left w:w="140" w:type="dxa"/>
                    <w:bottom w:w="100" w:type="dxa"/>
                    <w:right w:w="140" w:type="dxa"/>
                  </w:tcMar>
                </w:tcPr>
                <w:p w14:paraId="1498E2A4" w14:textId="77777777" w:rsidR="007E29C5" w:rsidRDefault="00000000">
                  <w:pPr>
                    <w:spacing w:after="0" w:line="240" w:lineRule="auto"/>
                    <w:jc w:val="center"/>
                  </w:pPr>
                  <w:r>
                    <w:rPr>
                      <w:sz w:val="21"/>
                    </w:rPr>
                    <w:t>20</w:t>
                  </w:r>
                </w:p>
              </w:tc>
              <w:tc>
                <w:tcPr>
                  <w:tcW w:w="2234" w:type="dxa"/>
                  <w:tcMar>
                    <w:top w:w="100" w:type="dxa"/>
                    <w:left w:w="140" w:type="dxa"/>
                    <w:bottom w:w="100" w:type="dxa"/>
                    <w:right w:w="140" w:type="dxa"/>
                  </w:tcMar>
                </w:tcPr>
                <w:p w14:paraId="483B6EFE" w14:textId="77777777" w:rsidR="007E29C5" w:rsidRDefault="00000000">
                  <w:pPr>
                    <w:spacing w:after="0" w:line="240" w:lineRule="auto"/>
                    <w:jc w:val="center"/>
                  </w:pPr>
                  <w:r>
                    <w:rPr>
                      <w:sz w:val="21"/>
                    </w:rPr>
                    <w:t>3%</w:t>
                  </w:r>
                </w:p>
              </w:tc>
            </w:tr>
            <w:tr w:rsidR="007E29C5" w14:paraId="18A67493" w14:textId="77777777">
              <w:tc>
                <w:tcPr>
                  <w:tcW w:w="2234" w:type="dxa"/>
                  <w:tcMar>
                    <w:top w:w="100" w:type="dxa"/>
                    <w:left w:w="140" w:type="dxa"/>
                    <w:bottom w:w="100" w:type="dxa"/>
                    <w:right w:w="140" w:type="dxa"/>
                  </w:tcMar>
                </w:tcPr>
                <w:p w14:paraId="31B60688" w14:textId="77777777" w:rsidR="007E29C5" w:rsidRDefault="00000000">
                  <w:pPr>
                    <w:spacing w:after="0" w:line="240" w:lineRule="auto"/>
                  </w:pPr>
                  <w:r>
                    <w:rPr>
                      <w:sz w:val="21"/>
                    </w:rPr>
                    <w:t>Evaluasi Akhir Semester (UAS)</w:t>
                  </w:r>
                </w:p>
              </w:tc>
              <w:tc>
                <w:tcPr>
                  <w:tcW w:w="2234" w:type="dxa"/>
                  <w:tcMar>
                    <w:top w:w="100" w:type="dxa"/>
                    <w:left w:w="140" w:type="dxa"/>
                    <w:bottom w:w="100" w:type="dxa"/>
                    <w:right w:w="140" w:type="dxa"/>
                  </w:tcMar>
                </w:tcPr>
                <w:p w14:paraId="2F255697" w14:textId="77777777" w:rsidR="007E29C5" w:rsidRDefault="00000000">
                  <w:pPr>
                    <w:spacing w:after="0" w:line="240" w:lineRule="auto"/>
                    <w:jc w:val="center"/>
                  </w:pPr>
                  <w:r>
                    <w:rPr>
                      <w:sz w:val="21"/>
                    </w:rPr>
                    <w:t>25</w:t>
                  </w:r>
                </w:p>
              </w:tc>
              <w:tc>
                <w:tcPr>
                  <w:tcW w:w="2234" w:type="dxa"/>
                  <w:tcMar>
                    <w:top w:w="100" w:type="dxa"/>
                    <w:left w:w="140" w:type="dxa"/>
                    <w:bottom w:w="100" w:type="dxa"/>
                    <w:right w:w="140" w:type="dxa"/>
                  </w:tcMar>
                </w:tcPr>
                <w:p w14:paraId="4677A7C3" w14:textId="77777777" w:rsidR="007E29C5" w:rsidRDefault="00000000">
                  <w:pPr>
                    <w:spacing w:after="0" w:line="240" w:lineRule="auto"/>
                    <w:jc w:val="center"/>
                  </w:pPr>
                  <w:r>
                    <w:rPr>
                      <w:sz w:val="21"/>
                    </w:rPr>
                    <w:t>25</w:t>
                  </w:r>
                </w:p>
              </w:tc>
              <w:tc>
                <w:tcPr>
                  <w:tcW w:w="2234" w:type="dxa"/>
                  <w:tcMar>
                    <w:top w:w="100" w:type="dxa"/>
                    <w:left w:w="140" w:type="dxa"/>
                    <w:bottom w:w="100" w:type="dxa"/>
                    <w:right w:w="140" w:type="dxa"/>
                  </w:tcMar>
                </w:tcPr>
                <w:p w14:paraId="776BB38F" w14:textId="77777777" w:rsidR="007E29C5" w:rsidRDefault="00000000">
                  <w:pPr>
                    <w:spacing w:after="0" w:line="240" w:lineRule="auto"/>
                    <w:jc w:val="center"/>
                  </w:pPr>
                  <w:r>
                    <w:rPr>
                      <w:sz w:val="21"/>
                    </w:rPr>
                    <w:t>25</w:t>
                  </w:r>
                </w:p>
              </w:tc>
              <w:tc>
                <w:tcPr>
                  <w:tcW w:w="2234" w:type="dxa"/>
                  <w:tcMar>
                    <w:top w:w="100" w:type="dxa"/>
                    <w:left w:w="140" w:type="dxa"/>
                    <w:bottom w:w="100" w:type="dxa"/>
                    <w:right w:w="140" w:type="dxa"/>
                  </w:tcMar>
                </w:tcPr>
                <w:p w14:paraId="79D47F57" w14:textId="77777777" w:rsidR="007E29C5" w:rsidRDefault="00000000">
                  <w:pPr>
                    <w:spacing w:after="0" w:line="240" w:lineRule="auto"/>
                    <w:jc w:val="center"/>
                  </w:pPr>
                  <w:r>
                    <w:rPr>
                      <w:sz w:val="21"/>
                    </w:rPr>
                    <w:t>25</w:t>
                  </w:r>
                </w:p>
              </w:tc>
              <w:tc>
                <w:tcPr>
                  <w:tcW w:w="2234" w:type="dxa"/>
                  <w:tcMar>
                    <w:top w:w="100" w:type="dxa"/>
                    <w:left w:w="140" w:type="dxa"/>
                    <w:bottom w:w="100" w:type="dxa"/>
                    <w:right w:w="140" w:type="dxa"/>
                  </w:tcMar>
                </w:tcPr>
                <w:p w14:paraId="68261953" w14:textId="77777777" w:rsidR="007E29C5" w:rsidRDefault="00000000">
                  <w:pPr>
                    <w:spacing w:after="0" w:line="240" w:lineRule="auto"/>
                    <w:jc w:val="center"/>
                  </w:pPr>
                  <w:r>
                    <w:rPr>
                      <w:sz w:val="21"/>
                    </w:rPr>
                    <w:t>25%</w:t>
                  </w:r>
                </w:p>
              </w:tc>
            </w:tr>
            <w:tr w:rsidR="007E29C5" w14:paraId="5588E418" w14:textId="77777777">
              <w:tc>
                <w:tcPr>
                  <w:tcW w:w="2234" w:type="dxa"/>
                  <w:shd w:val="clear" w:color="auto" w:fill="EAECEE"/>
                  <w:tcMar>
                    <w:top w:w="100" w:type="dxa"/>
                    <w:left w:w="140" w:type="dxa"/>
                    <w:bottom w:w="100" w:type="dxa"/>
                    <w:right w:w="140" w:type="dxa"/>
                  </w:tcMar>
                </w:tcPr>
                <w:p w14:paraId="44D2E2B3" w14:textId="77777777" w:rsidR="007E29C5" w:rsidRDefault="00000000">
                  <w:pPr>
                    <w:spacing w:after="0" w:line="240" w:lineRule="auto"/>
                    <w:jc w:val="center"/>
                  </w:pPr>
                  <w:r>
                    <w:rPr>
                      <w:b/>
                      <w:sz w:val="21"/>
                    </w:rPr>
                    <w:t>TOTAL</w:t>
                  </w:r>
                </w:p>
              </w:tc>
              <w:tc>
                <w:tcPr>
                  <w:tcW w:w="2234" w:type="dxa"/>
                  <w:shd w:val="clear" w:color="auto" w:fill="EAECEE"/>
                  <w:tcMar>
                    <w:top w:w="100" w:type="dxa"/>
                    <w:left w:w="140" w:type="dxa"/>
                    <w:bottom w:w="100" w:type="dxa"/>
                    <w:right w:w="140" w:type="dxa"/>
                  </w:tcMar>
                </w:tcPr>
                <w:p w14:paraId="694FC8D0" w14:textId="77777777" w:rsidR="007E29C5" w:rsidRDefault="007E29C5">
                  <w:pPr>
                    <w:spacing w:after="0" w:line="240" w:lineRule="auto"/>
                    <w:jc w:val="center"/>
                  </w:pPr>
                </w:p>
              </w:tc>
              <w:tc>
                <w:tcPr>
                  <w:tcW w:w="2234" w:type="dxa"/>
                  <w:shd w:val="clear" w:color="auto" w:fill="EAECEE"/>
                  <w:tcMar>
                    <w:top w:w="100" w:type="dxa"/>
                    <w:left w:w="140" w:type="dxa"/>
                    <w:bottom w:w="100" w:type="dxa"/>
                    <w:right w:w="140" w:type="dxa"/>
                  </w:tcMar>
                </w:tcPr>
                <w:p w14:paraId="34D7C0F5" w14:textId="77777777" w:rsidR="007E29C5" w:rsidRDefault="007E29C5">
                  <w:pPr>
                    <w:spacing w:after="0" w:line="240" w:lineRule="auto"/>
                    <w:jc w:val="center"/>
                  </w:pPr>
                </w:p>
              </w:tc>
              <w:tc>
                <w:tcPr>
                  <w:tcW w:w="2234" w:type="dxa"/>
                  <w:shd w:val="clear" w:color="auto" w:fill="EAECEE"/>
                  <w:tcMar>
                    <w:top w:w="100" w:type="dxa"/>
                    <w:left w:w="140" w:type="dxa"/>
                    <w:bottom w:w="100" w:type="dxa"/>
                    <w:right w:w="140" w:type="dxa"/>
                  </w:tcMar>
                </w:tcPr>
                <w:p w14:paraId="54125856" w14:textId="77777777" w:rsidR="007E29C5" w:rsidRDefault="007E29C5">
                  <w:pPr>
                    <w:spacing w:after="0" w:line="240" w:lineRule="auto"/>
                    <w:jc w:val="center"/>
                  </w:pPr>
                </w:p>
              </w:tc>
              <w:tc>
                <w:tcPr>
                  <w:tcW w:w="2234" w:type="dxa"/>
                  <w:shd w:val="clear" w:color="auto" w:fill="EAECEE"/>
                  <w:tcMar>
                    <w:top w:w="100" w:type="dxa"/>
                    <w:left w:w="140" w:type="dxa"/>
                    <w:bottom w:w="100" w:type="dxa"/>
                    <w:right w:w="140" w:type="dxa"/>
                  </w:tcMar>
                </w:tcPr>
                <w:p w14:paraId="5ED3B335" w14:textId="77777777" w:rsidR="007E29C5" w:rsidRDefault="007E29C5">
                  <w:pPr>
                    <w:spacing w:after="0" w:line="240" w:lineRule="auto"/>
                    <w:jc w:val="center"/>
                  </w:pPr>
                </w:p>
              </w:tc>
              <w:tc>
                <w:tcPr>
                  <w:tcW w:w="2234" w:type="dxa"/>
                  <w:shd w:val="clear" w:color="auto" w:fill="EAECEE"/>
                  <w:tcMar>
                    <w:top w:w="100" w:type="dxa"/>
                    <w:left w:w="140" w:type="dxa"/>
                    <w:bottom w:w="100" w:type="dxa"/>
                    <w:right w:w="140" w:type="dxa"/>
                  </w:tcMar>
                </w:tcPr>
                <w:p w14:paraId="7A8EDB88" w14:textId="77777777" w:rsidR="007E29C5" w:rsidRDefault="00000000">
                  <w:pPr>
                    <w:spacing w:after="0" w:line="240" w:lineRule="auto"/>
                    <w:jc w:val="center"/>
                  </w:pPr>
                  <w:r>
                    <w:rPr>
                      <w:b/>
                      <w:sz w:val="21"/>
                    </w:rPr>
                    <w:t>100%</w:t>
                  </w:r>
                </w:p>
              </w:tc>
            </w:tr>
          </w:tbl>
          <w:p w14:paraId="7FA357F0" w14:textId="77777777" w:rsidR="007E29C5" w:rsidRDefault="007E29C5"/>
        </w:tc>
      </w:tr>
      <w:tr w:rsidR="00AC7E2D" w:rsidRPr="0015391E" w14:paraId="65B473FB"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779F7CEF" w14:textId="77777777" w:rsidR="00AC7E2D" w:rsidRPr="0015391E" w:rsidRDefault="00000000" w:rsidP="007E0DF9">
            <w:pPr>
              <w:pStyle w:val="NoSpacing"/>
              <w:spacing w:after="40" w:line="276" w:lineRule="auto"/>
              <w:rPr>
                <w:rFonts w:cstheme="majorHAnsi"/>
              </w:rPr>
            </w:pPr>
            <w:r w:rsidRPr="0015391E">
              <w:rPr>
                <w:rFonts w:cstheme="majorHAnsi"/>
              </w:rPr>
              <w:lastRenderedPageBreak/>
              <w:t>Deskripsi Singkat MK</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C88C32D" w14:textId="77777777" w:rsidR="007E29C5" w:rsidRDefault="00000000">
            <w:pPr>
              <w:spacing w:after="0" w:line="240" w:lineRule="auto"/>
            </w:pPr>
            <w:r>
              <w:rPr>
                <w:sz w:val="21"/>
              </w:rPr>
              <w:t>Mata kuliah Hukum Adat (2 SKS) mengkaji hukum asli bangsa Indonesia yang tumbuh dan hidup dalam kesadaran hukum masyarakat (</w:t>
            </w:r>
            <w:r>
              <w:rPr>
                <w:i/>
                <w:sz w:val="21"/>
              </w:rPr>
              <w:t>living law</w:t>
            </w:r>
            <w:r>
              <w:rPr>
                <w:sz w:val="21"/>
              </w:rPr>
              <w:t>). Kajian meliputi hakikat dan karakteristik hukum adat; dasar konstitusional keberlakuannya; sejarah dan teori reseptio; pembagian lingkungan hukum adat (</w:t>
            </w:r>
            <w:r>
              <w:rPr>
                <w:i/>
                <w:sz w:val="21"/>
              </w:rPr>
              <w:t>rechtskringen</w:t>
            </w:r>
            <w:r>
              <w:rPr>
                <w:sz w:val="21"/>
              </w:rPr>
              <w:t>); struktur persekutuan masyarakat adat; hak ulayat atas tanah dan sumber daya alam; sistem kekerabatan, perkawinan adat, dan pewarisan adat; delik adat dan sanksi keseimbangan kosmis; hingga posisi hukum adat dalam pembangunan hukum nasional dan keadilan restoratif.</w:t>
            </w:r>
          </w:p>
        </w:tc>
      </w:tr>
      <w:tr w:rsidR="00AC7E2D" w:rsidRPr="0015391E" w14:paraId="2C7EEF7E"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56D24DD5" w14:textId="77777777" w:rsidR="00AC7E2D" w:rsidRPr="0015391E" w:rsidRDefault="00000000" w:rsidP="007E0DF9">
            <w:pPr>
              <w:pStyle w:val="NoSpacing"/>
              <w:spacing w:after="40" w:line="276" w:lineRule="auto"/>
              <w:rPr>
                <w:rFonts w:cstheme="majorHAnsi"/>
              </w:rPr>
            </w:pPr>
            <w:r w:rsidRPr="0015391E">
              <w:rPr>
                <w:rFonts w:cstheme="majorHAnsi"/>
              </w:rPr>
              <w:t>Bahan Kajian: Materi Pembelajaran</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D00C290" w14:textId="77777777" w:rsidR="007E29C5" w:rsidRDefault="00000000">
            <w:pPr>
              <w:spacing w:after="0" w:line="240" w:lineRule="auto"/>
            </w:pPr>
            <w:r>
              <w:rPr>
                <w:sz w:val="21"/>
              </w:rPr>
              <w:t>1. Konsep Dasar Hukum Adat: Pengertian, Karakteristik Magis-Religius, Komunal, Konkret, dan Visual</w:t>
            </w:r>
          </w:p>
          <w:p w14:paraId="0134F485" w14:textId="77777777" w:rsidR="007E29C5" w:rsidRDefault="00000000">
            <w:pPr>
              <w:spacing w:after="0" w:line="240" w:lineRule="auto"/>
            </w:pPr>
            <w:r>
              <w:rPr>
                <w:sz w:val="21"/>
              </w:rPr>
              <w:t>2. Dasar Keberlakuan Hukum Adat dalam Perspektif Yuridis (Pasal 18B ayat 2 UUD 1945), Filosofis, dan Sosiologis</w:t>
            </w:r>
          </w:p>
          <w:p w14:paraId="67953C80" w14:textId="77777777" w:rsidR="007E29C5" w:rsidRDefault="00000000">
            <w:pPr>
              <w:spacing w:after="0" w:line="240" w:lineRule="auto"/>
            </w:pPr>
            <w:r>
              <w:rPr>
                <w:sz w:val="21"/>
              </w:rPr>
              <w:t>3. Sejarah Penemuan Hukum Adat dan Polemik Teori Reseptio (Van den Berg vs Snouck Hurgronje &amp; Ter Haar)</w:t>
            </w:r>
          </w:p>
          <w:p w14:paraId="633EDE74" w14:textId="77777777" w:rsidR="007E29C5" w:rsidRDefault="00000000">
            <w:pPr>
              <w:spacing w:after="0" w:line="240" w:lineRule="auto"/>
            </w:pPr>
            <w:r>
              <w:rPr>
                <w:sz w:val="21"/>
              </w:rPr>
              <w:t>4. Klasifikasi 19 Lingkungan Hukum Adat (</w:t>
            </w:r>
            <w:r>
              <w:rPr>
                <w:i/>
                <w:sz w:val="21"/>
              </w:rPr>
              <w:t>Rechtskringen</w:t>
            </w:r>
            <w:r>
              <w:rPr>
                <w:sz w:val="21"/>
              </w:rPr>
              <w:t>) di Kepulauan Indonesia</w:t>
            </w:r>
          </w:p>
          <w:p w14:paraId="7DE8F947" w14:textId="77777777" w:rsidR="007E29C5" w:rsidRDefault="00000000">
            <w:pPr>
              <w:spacing w:after="0" w:line="240" w:lineRule="auto"/>
            </w:pPr>
            <w:r>
              <w:rPr>
                <w:sz w:val="21"/>
              </w:rPr>
              <w:t>5. Tipologi Persekutuan Hukum Adat Genealogis (Patrilineal, Matrilineal, Parental) dan Teritorial</w:t>
            </w:r>
          </w:p>
          <w:p w14:paraId="6DB023A2" w14:textId="77777777" w:rsidR="007E29C5" w:rsidRDefault="00000000">
            <w:pPr>
              <w:spacing w:after="0" w:line="240" w:lineRule="auto"/>
            </w:pPr>
            <w:r>
              <w:rPr>
                <w:sz w:val="21"/>
              </w:rPr>
              <w:t>6. Hak Ulayat (</w:t>
            </w:r>
            <w:r>
              <w:rPr>
                <w:i/>
                <w:sz w:val="21"/>
              </w:rPr>
              <w:t>Beschikkingsrecht</w:t>
            </w:r>
            <w:r>
              <w:rPr>
                <w:sz w:val="21"/>
              </w:rPr>
              <w:t>): Objek, Subjek, Ciri-Ciri, dan Wewenang Kepala Adat</w:t>
            </w:r>
          </w:p>
          <w:p w14:paraId="1953EE06" w14:textId="77777777" w:rsidR="007E29C5" w:rsidRDefault="00000000">
            <w:pPr>
              <w:spacing w:after="0" w:line="240" w:lineRule="auto"/>
            </w:pPr>
            <w:r>
              <w:rPr>
                <w:sz w:val="21"/>
              </w:rPr>
              <w:t>7. Hak Ulayat dalam Hukum Tanah Nasional (UUPA No. 5 Tahun 1960) dan Konflik Agraria</w:t>
            </w:r>
          </w:p>
          <w:p w14:paraId="43DF0C82" w14:textId="77777777" w:rsidR="007E29C5" w:rsidRDefault="00000000">
            <w:pPr>
              <w:spacing w:after="0" w:line="240" w:lineRule="auto"/>
            </w:pPr>
            <w:r>
              <w:rPr>
                <w:sz w:val="21"/>
              </w:rPr>
              <w:t>8. Hukum Perkawinan Adat: Sistem Perkawinan, Asas Larangan Kawin, dan Bentuk Lamaran/Mahar</w:t>
            </w:r>
          </w:p>
          <w:p w14:paraId="5EEFB722" w14:textId="77777777" w:rsidR="007E29C5" w:rsidRDefault="00000000">
            <w:pPr>
              <w:spacing w:after="0" w:line="240" w:lineRule="auto"/>
            </w:pPr>
            <w:r>
              <w:rPr>
                <w:sz w:val="21"/>
              </w:rPr>
              <w:t>9. Relasi Hukum Perkawinan Adat dengan UU No. 1 Tahun 1974 jo UU No. 16 Tahun 2019</w:t>
            </w:r>
          </w:p>
          <w:p w14:paraId="2D518060" w14:textId="77777777" w:rsidR="007E29C5" w:rsidRDefault="00000000">
            <w:pPr>
              <w:spacing w:after="0" w:line="240" w:lineRule="auto"/>
            </w:pPr>
            <w:r>
              <w:rPr>
                <w:sz w:val="21"/>
              </w:rPr>
              <w:t>10. Hukum Waris Adat: Sistem Pewarisan Mayorat, Individual, dan Kolektif</w:t>
            </w:r>
          </w:p>
          <w:p w14:paraId="2AB6A15E" w14:textId="77777777" w:rsidR="007E29C5" w:rsidRDefault="00000000">
            <w:pPr>
              <w:spacing w:after="0" w:line="240" w:lineRule="auto"/>
            </w:pPr>
            <w:r>
              <w:rPr>
                <w:sz w:val="21"/>
              </w:rPr>
              <w:t>11. Hak Waris Janda, Anak Kandung, Anak Perempuan, dan Anak Angkat dalam Yurisprudensi MA</w:t>
            </w:r>
          </w:p>
          <w:p w14:paraId="3B59595B" w14:textId="77777777" w:rsidR="007E29C5" w:rsidRDefault="00000000">
            <w:pPr>
              <w:spacing w:after="0" w:line="240" w:lineRule="auto"/>
            </w:pPr>
            <w:r>
              <w:rPr>
                <w:sz w:val="21"/>
              </w:rPr>
              <w:t>12. Hukum Delik Adat: Konsep Kesalahan, Reaksi Adat, dan Pemulihan Keseimbangan Magis-Kosmis</w:t>
            </w:r>
          </w:p>
          <w:p w14:paraId="6DC5D977" w14:textId="77777777" w:rsidR="007E29C5" w:rsidRDefault="00000000">
            <w:pPr>
              <w:spacing w:after="0" w:line="240" w:lineRule="auto"/>
            </w:pPr>
            <w:r>
              <w:rPr>
                <w:sz w:val="21"/>
              </w:rPr>
              <w:t>13. Lembaga Peradilan Perdamaian Adat, Musyawarah Desa, dan Restorative Justice</w:t>
            </w:r>
          </w:p>
          <w:p w14:paraId="5A34892A" w14:textId="77777777" w:rsidR="007E29C5" w:rsidRDefault="00000000">
            <w:pPr>
              <w:spacing w:after="0" w:line="240" w:lineRule="auto"/>
            </w:pPr>
            <w:r>
              <w:rPr>
                <w:sz w:val="21"/>
              </w:rPr>
              <w:t>14. Strategi Penguatan Eksistensi Masyarakat Adat dan Kearifan Lokal dalam Negara Kesatuan RI</w:t>
            </w:r>
          </w:p>
        </w:tc>
      </w:tr>
      <w:tr w:rsidR="008A1044" w:rsidRPr="0015391E" w14:paraId="4B3F3FCF" w14:textId="77777777" w:rsidTr="008A1044">
        <w:trPr>
          <w:cantSplit/>
          <w:jc w:val="center"/>
        </w:trPr>
        <w:tc>
          <w:tcPr>
            <w:tcW w:w="1726" w:type="dxa"/>
            <w:vMerge w:val="restart"/>
            <w:tcBorders>
              <w:top w:val="single" w:sz="4" w:space="0" w:color="000000"/>
              <w:left w:val="single" w:sz="4" w:space="0" w:color="000000"/>
              <w:right w:val="single" w:sz="4" w:space="0" w:color="000000"/>
            </w:tcBorders>
            <w:shd w:val="clear" w:color="auto" w:fill="E7E6E6"/>
            <w:tcMar>
              <w:top w:w="70" w:type="dxa"/>
              <w:left w:w="120" w:type="dxa"/>
              <w:bottom w:w="70" w:type="dxa"/>
              <w:right w:w="120" w:type="dxa"/>
            </w:tcMar>
          </w:tcPr>
          <w:p w14:paraId="1CB68972" w14:textId="77777777" w:rsidR="008A1044" w:rsidRPr="0015391E" w:rsidRDefault="008A1044" w:rsidP="007E0DF9">
            <w:pPr>
              <w:pStyle w:val="NoSpacing"/>
              <w:spacing w:after="40" w:line="276" w:lineRule="auto"/>
              <w:rPr>
                <w:rFonts w:cstheme="majorHAnsi"/>
              </w:rPr>
            </w:pPr>
            <w:r w:rsidRPr="0015391E">
              <w:rPr>
                <w:rFonts w:cstheme="majorHAnsi"/>
              </w:rPr>
              <w:t>Pustaka</w:t>
            </w:r>
          </w:p>
        </w:tc>
        <w:tc>
          <w:tcPr>
            <w:tcW w:w="1994"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1C397A2" w14:textId="77777777" w:rsidR="008A1044" w:rsidRPr="0015391E" w:rsidRDefault="008A1044" w:rsidP="007E0DF9">
            <w:pPr>
              <w:pStyle w:val="NoSpacing"/>
              <w:spacing w:after="40" w:line="276" w:lineRule="auto"/>
              <w:rPr>
                <w:rFonts w:cstheme="majorHAnsi"/>
              </w:rPr>
            </w:pPr>
            <w:r w:rsidRPr="0015391E">
              <w:rPr>
                <w:rFonts w:cstheme="majorHAnsi"/>
              </w:rPr>
              <w:t>Utama :</w:t>
            </w:r>
          </w:p>
        </w:tc>
        <w:tc>
          <w:tcPr>
            <w:tcW w:w="11408" w:type="dxa"/>
            <w:gridSpan w:val="6"/>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79CE4AF" w14:textId="77777777" w:rsidR="007E29C5" w:rsidRDefault="00000000">
            <w:pPr>
              <w:spacing w:after="0" w:line="240" w:lineRule="auto"/>
            </w:pPr>
            <w:r>
              <w:rPr>
                <w:sz w:val="21"/>
              </w:rPr>
              <w:t xml:space="preserve">1. Soepomo, R. (2018). </w:t>
            </w:r>
            <w:r>
              <w:rPr>
                <w:i/>
                <w:sz w:val="21"/>
              </w:rPr>
              <w:t>Bab-Bab tentang Hukum Adat</w:t>
            </w:r>
            <w:r>
              <w:rPr>
                <w:sz w:val="21"/>
              </w:rPr>
              <w:t>. Jakarta: Pradnya Paramita.</w:t>
            </w:r>
          </w:p>
          <w:p w14:paraId="08FE0EAE" w14:textId="77777777" w:rsidR="007E29C5" w:rsidRDefault="00000000">
            <w:pPr>
              <w:spacing w:after="0" w:line="240" w:lineRule="auto"/>
            </w:pPr>
            <w:r>
              <w:rPr>
                <w:sz w:val="21"/>
              </w:rPr>
              <w:t xml:space="preserve">2. Hadikusuma, Hilman. (2020). </w:t>
            </w:r>
            <w:r>
              <w:rPr>
                <w:i/>
                <w:sz w:val="21"/>
              </w:rPr>
              <w:t>Pengantar Ilmu Hukum Adat Indonesia</w:t>
            </w:r>
            <w:r>
              <w:rPr>
                <w:sz w:val="21"/>
              </w:rPr>
              <w:t>. Bandung: Mandar Maju.</w:t>
            </w:r>
          </w:p>
          <w:p w14:paraId="1585DB6A" w14:textId="77777777" w:rsidR="007E29C5" w:rsidRDefault="00000000">
            <w:pPr>
              <w:spacing w:after="0" w:line="240" w:lineRule="auto"/>
            </w:pPr>
            <w:r>
              <w:rPr>
                <w:sz w:val="21"/>
              </w:rPr>
              <w:t xml:space="preserve">3. Ter Haar, B. (2017). </w:t>
            </w:r>
            <w:r>
              <w:rPr>
                <w:i/>
                <w:sz w:val="21"/>
              </w:rPr>
              <w:t>Asas-Asas dan Susunan Hukum Adat (Terjemahan K. Ng. Soebakti Poesponoto)</w:t>
            </w:r>
            <w:r>
              <w:rPr>
                <w:sz w:val="21"/>
              </w:rPr>
              <w:t>. Jakarta: Balai Pustaka.</w:t>
            </w:r>
          </w:p>
        </w:tc>
      </w:tr>
      <w:tr w:rsidR="008A1044" w:rsidRPr="00B2181B" w14:paraId="78FB1C26" w14:textId="77777777" w:rsidTr="008A1044">
        <w:trPr>
          <w:cantSplit/>
          <w:jc w:val="center"/>
        </w:trPr>
        <w:tc>
          <w:tcPr>
            <w:tcW w:w="1726" w:type="dxa"/>
            <w:vMerge/>
            <w:tcBorders>
              <w:left w:val="single" w:sz="4" w:space="0" w:color="000000"/>
              <w:bottom w:val="single" w:sz="4" w:space="0" w:color="000000"/>
              <w:right w:val="single" w:sz="4" w:space="0" w:color="000000"/>
            </w:tcBorders>
          </w:tcPr>
          <w:p w14:paraId="547FBAEB" w14:textId="77777777" w:rsidR="008A1044" w:rsidRPr="0015391E" w:rsidRDefault="008A1044" w:rsidP="007E0DF9">
            <w:pPr>
              <w:pStyle w:val="NoSpacing"/>
              <w:rPr>
                <w:rFonts w:cstheme="majorHAnsi"/>
                <w:lang w:val="nb-NO"/>
              </w:rPr>
            </w:pPr>
          </w:p>
        </w:tc>
        <w:tc>
          <w:tcPr>
            <w:tcW w:w="1994"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332B797" w14:textId="77777777" w:rsidR="008A1044" w:rsidRPr="0015391E" w:rsidRDefault="008A1044" w:rsidP="007E0DF9">
            <w:pPr>
              <w:pStyle w:val="NoSpacing"/>
              <w:spacing w:after="40" w:line="276" w:lineRule="auto"/>
              <w:rPr>
                <w:rFonts w:cstheme="majorHAnsi"/>
              </w:rPr>
            </w:pPr>
            <w:r w:rsidRPr="0015391E">
              <w:rPr>
                <w:rFonts w:cstheme="majorHAnsi"/>
              </w:rPr>
              <w:t>Pendukung :</w:t>
            </w:r>
          </w:p>
        </w:tc>
        <w:tc>
          <w:tcPr>
            <w:tcW w:w="11408" w:type="dxa"/>
            <w:gridSpan w:val="6"/>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BB9FD1E" w14:textId="77777777" w:rsidR="007E29C5" w:rsidRDefault="00000000">
            <w:pPr>
              <w:spacing w:after="0" w:line="240" w:lineRule="auto"/>
            </w:pPr>
            <w:r>
              <w:rPr>
                <w:sz w:val="21"/>
              </w:rPr>
              <w:t xml:space="preserve">1. Bushar Muhammad. (2018). </w:t>
            </w:r>
            <w:r>
              <w:rPr>
                <w:i/>
                <w:sz w:val="21"/>
              </w:rPr>
              <w:t>Asas-Asas Hukum Adat (Suatu Pengantar)</w:t>
            </w:r>
            <w:r>
              <w:rPr>
                <w:sz w:val="21"/>
              </w:rPr>
              <w:t>. Jakarta: Pradnya Paramita.</w:t>
            </w:r>
          </w:p>
          <w:p w14:paraId="79301288" w14:textId="77777777" w:rsidR="007E29C5" w:rsidRDefault="00000000">
            <w:pPr>
              <w:spacing w:after="0" w:line="240" w:lineRule="auto"/>
            </w:pPr>
            <w:r>
              <w:rPr>
                <w:sz w:val="21"/>
              </w:rPr>
              <w:t>2. Undang-Undang Dasar Negara Republik Indonesia Tahun 1945 (Pasal 18B ayat 2 &amp; Pasal 28I ayat 3).</w:t>
            </w:r>
          </w:p>
          <w:p w14:paraId="4443D2CF" w14:textId="77777777" w:rsidR="007E29C5" w:rsidRDefault="00000000">
            <w:pPr>
              <w:spacing w:after="0" w:line="240" w:lineRule="auto"/>
            </w:pPr>
            <w:r>
              <w:rPr>
                <w:sz w:val="21"/>
              </w:rPr>
              <w:t>3. Putusan Mahkamah Konstitusi No. 35/PUU-X/2012 tentang Hutan Adat.</w:t>
            </w:r>
          </w:p>
        </w:tc>
      </w:tr>
      <w:tr w:rsidR="00AC7E2D" w:rsidRPr="0015391E" w14:paraId="7F22B5A8"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5473CC8C" w14:textId="77777777" w:rsidR="00AC7E2D" w:rsidRPr="0015391E" w:rsidRDefault="00000000" w:rsidP="007E0DF9">
            <w:pPr>
              <w:pStyle w:val="NoSpacing"/>
              <w:spacing w:after="40" w:line="276" w:lineRule="auto"/>
              <w:rPr>
                <w:rFonts w:cstheme="majorHAnsi"/>
              </w:rPr>
            </w:pPr>
            <w:r w:rsidRPr="0015391E">
              <w:rPr>
                <w:rFonts w:cstheme="majorHAnsi"/>
              </w:rPr>
              <w:t>Dosen Pengampu</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97B02AE" w14:textId="77777777" w:rsidR="007E29C5" w:rsidRDefault="00000000">
            <w:pPr>
              <w:spacing w:after="0" w:line="240" w:lineRule="auto"/>
            </w:pPr>
            <w:r>
              <w:rPr>
                <w:sz w:val="21"/>
              </w:rPr>
              <w:t>Tim Dosen Hukum Adat Program Studi PPKn UNIROW Tuban</w:t>
            </w:r>
          </w:p>
        </w:tc>
      </w:tr>
      <w:tr w:rsidR="00AC7E2D" w:rsidRPr="0015391E" w14:paraId="0FC47220"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719FF653" w14:textId="77777777" w:rsidR="00AC7E2D" w:rsidRPr="0015391E" w:rsidRDefault="00000000" w:rsidP="007E0DF9">
            <w:pPr>
              <w:pStyle w:val="NoSpacing"/>
              <w:spacing w:after="40" w:line="276" w:lineRule="auto"/>
              <w:rPr>
                <w:rFonts w:cstheme="majorHAnsi"/>
              </w:rPr>
            </w:pPr>
            <w:r w:rsidRPr="0015391E">
              <w:rPr>
                <w:rFonts w:cstheme="majorHAnsi"/>
              </w:rPr>
              <w:t>Matakuliah syarat</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0B9B794" w14:textId="77777777" w:rsidR="007E29C5" w:rsidRDefault="00000000">
            <w:pPr>
              <w:spacing w:after="0" w:line="240" w:lineRule="auto"/>
            </w:pPr>
            <w:r>
              <w:rPr>
                <w:sz w:val="21"/>
              </w:rPr>
              <w:t>PIH - PHI</w:t>
            </w:r>
          </w:p>
        </w:tc>
      </w:tr>
    </w:tbl>
    <w:p w14:paraId="7E5AE26E" w14:textId="77777777" w:rsidR="00E44FCA" w:rsidRDefault="00E44FCA">
      <w:pPr>
        <w:spacing w:after="60"/>
      </w:pPr>
    </w:p>
    <w:tbl>
      <w:tblPr>
        <w:tblW w:w="0" w:type="auto"/>
        <w:jc w:val="center"/>
        <w:tblBorders>
          <w:top w:val="single" w:sz="4" w:space="0" w:color="A6ACAF"/>
          <w:left w:val="single" w:sz="4" w:space="0" w:color="A6ACAF"/>
          <w:bottom w:val="single" w:sz="4" w:space="0" w:color="A6ACAF"/>
          <w:right w:val="single" w:sz="4" w:space="0" w:color="A6ACAF"/>
          <w:insideH w:val="single" w:sz="4" w:space="0" w:color="A6ACAF"/>
          <w:insideV w:val="single" w:sz="4" w:space="0" w:color="A6ACAF"/>
        </w:tblBorders>
        <w:tblLook w:val="04A0" w:firstRow="1" w:lastRow="0" w:firstColumn="1" w:lastColumn="0" w:noHBand="0" w:noVBand="1"/>
      </w:tblPr>
      <w:tblGrid>
        <w:gridCol w:w="844"/>
        <w:gridCol w:w="2329"/>
        <w:gridCol w:w="2051"/>
        <w:gridCol w:w="1721"/>
        <w:gridCol w:w="2703"/>
        <w:gridCol w:w="2146"/>
        <w:gridCol w:w="2143"/>
        <w:gridCol w:w="1159"/>
      </w:tblGrid>
      <w:tr w:rsidR="00AC7E2D" w:rsidRPr="0015391E" w14:paraId="32E84EA9" w14:textId="77777777" w:rsidTr="008A1044">
        <w:trPr>
          <w:cantSplit/>
          <w:tblHeader/>
          <w:jc w:val="center"/>
        </w:trPr>
        <w:tc>
          <w:tcPr>
            <w:tcW w:w="93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7FAD87A0" w14:textId="77777777" w:rsidR="00AC7E2D" w:rsidRPr="0015391E" w:rsidRDefault="00000000" w:rsidP="009134D3">
            <w:pPr>
              <w:pStyle w:val="NoSpacing"/>
              <w:spacing w:after="40" w:line="259" w:lineRule="auto"/>
              <w:jc w:val="center"/>
              <w:rPr>
                <w:rFonts w:cstheme="majorHAnsi"/>
              </w:rPr>
            </w:pPr>
            <w:r w:rsidRPr="0015391E">
              <w:rPr>
                <w:rFonts w:cstheme="majorHAnsi"/>
                <w:b/>
              </w:rPr>
              <w:lastRenderedPageBreak/>
              <w:t>Mg</w:t>
            </w:r>
            <w:r w:rsidRPr="0015391E">
              <w:rPr>
                <w:rFonts w:cstheme="majorHAnsi"/>
                <w:b/>
              </w:rPr>
              <w:br/>
              <w:t>Ke-</w:t>
            </w:r>
          </w:p>
        </w:tc>
        <w:tc>
          <w:tcPr>
            <w:tcW w:w="252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3F38F418" w14:textId="77777777" w:rsidR="007E29C5" w:rsidRDefault="00000000">
            <w:pPr>
              <w:spacing w:after="40" w:line="259" w:lineRule="auto"/>
              <w:jc w:val="center"/>
            </w:pPr>
            <w:r>
              <w:rPr>
                <w:rFonts w:cs="Cambria"/>
                <w:b/>
              </w:rPr>
              <w:t>Kemampuan akhir tiap tahapan belajar (SubCPMK)</w:t>
            </w:r>
          </w:p>
        </w:tc>
        <w:tc>
          <w:tcPr>
            <w:tcW w:w="1800" w:type="dxa"/>
            <w:gridSpan w:val="2"/>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06F91703" w14:textId="77777777" w:rsidR="00AC7E2D" w:rsidRPr="0015391E" w:rsidRDefault="00000000" w:rsidP="009134D3">
            <w:pPr>
              <w:pStyle w:val="NoSpacing"/>
              <w:spacing w:after="40" w:line="259" w:lineRule="auto"/>
              <w:jc w:val="center"/>
              <w:rPr>
                <w:rFonts w:cstheme="majorHAnsi"/>
              </w:rPr>
            </w:pPr>
            <w:r w:rsidRPr="0015391E">
              <w:rPr>
                <w:rFonts w:cstheme="majorHAnsi"/>
                <w:b/>
              </w:rPr>
              <w:t>Penilaian</w:t>
            </w:r>
          </w:p>
        </w:tc>
        <w:tc>
          <w:tcPr>
            <w:tcW w:w="2376" w:type="dxa"/>
            <w:gridSpan w:val="2"/>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1CF47CD9" w14:textId="77777777" w:rsidR="00AC7E2D" w:rsidRPr="0015391E" w:rsidRDefault="00000000" w:rsidP="009134D3">
            <w:pPr>
              <w:pStyle w:val="NoSpacing"/>
              <w:spacing w:after="40" w:line="259" w:lineRule="auto"/>
              <w:jc w:val="center"/>
              <w:rPr>
                <w:rFonts w:cstheme="majorHAnsi"/>
                <w:lang w:val="fi-FI"/>
              </w:rPr>
            </w:pPr>
            <w:r w:rsidRPr="0015391E">
              <w:rPr>
                <w:rFonts w:cstheme="majorHAnsi"/>
                <w:b/>
                <w:lang w:val="fi-FI"/>
              </w:rPr>
              <w:t>Bentuk Pembelajaran, Metode Pembelajaran,</w:t>
            </w:r>
            <w:r w:rsidRPr="0015391E">
              <w:rPr>
                <w:rFonts w:cstheme="majorHAnsi"/>
                <w:b/>
                <w:lang w:val="fi-FI"/>
              </w:rPr>
              <w:br/>
              <w:t>Penugasan Mahasiswa</w:t>
            </w:r>
          </w:p>
        </w:tc>
        <w:tc>
          <w:tcPr>
            <w:tcW w:w="2304"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6A66517E" w14:textId="77777777" w:rsidR="00AC7E2D" w:rsidRPr="0015391E" w:rsidRDefault="00000000" w:rsidP="009134D3">
            <w:pPr>
              <w:pStyle w:val="NoSpacing"/>
              <w:spacing w:after="40" w:line="259" w:lineRule="auto"/>
              <w:jc w:val="center"/>
              <w:rPr>
                <w:rFonts w:cstheme="majorHAnsi"/>
              </w:rPr>
            </w:pPr>
            <w:r w:rsidRPr="0015391E">
              <w:rPr>
                <w:rFonts w:cstheme="majorHAnsi"/>
                <w:b/>
              </w:rPr>
              <w:t>Materi Pembelajaran</w:t>
            </w:r>
            <w:r w:rsidRPr="0015391E">
              <w:rPr>
                <w:rFonts w:cstheme="majorHAnsi"/>
                <w:b/>
              </w:rPr>
              <w:br/>
              <w:t>[Pustaka]</w:t>
            </w:r>
          </w:p>
        </w:tc>
        <w:tc>
          <w:tcPr>
            <w:tcW w:w="100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7251459B" w14:textId="77777777" w:rsidR="00AC7E2D" w:rsidRPr="0015391E" w:rsidRDefault="00000000" w:rsidP="009134D3">
            <w:pPr>
              <w:pStyle w:val="NoSpacing"/>
              <w:spacing w:after="40" w:line="259" w:lineRule="auto"/>
              <w:jc w:val="center"/>
              <w:rPr>
                <w:rFonts w:cstheme="majorHAnsi"/>
              </w:rPr>
            </w:pPr>
            <w:r w:rsidRPr="0015391E">
              <w:rPr>
                <w:rFonts w:cstheme="majorHAnsi"/>
                <w:b/>
              </w:rPr>
              <w:t>Bobot</w:t>
            </w:r>
            <w:r w:rsidRPr="0015391E">
              <w:rPr>
                <w:rFonts w:cstheme="majorHAnsi"/>
                <w:b/>
              </w:rPr>
              <w:br/>
              <w:t>Penilaian</w:t>
            </w:r>
            <w:r w:rsidRPr="0015391E">
              <w:rPr>
                <w:rFonts w:cstheme="majorHAnsi"/>
                <w:b/>
              </w:rPr>
              <w:br/>
              <w:t>(%)</w:t>
            </w:r>
          </w:p>
        </w:tc>
      </w:tr>
      <w:tr w:rsidR="008A1044" w:rsidRPr="0015391E" w14:paraId="7CB14D46" w14:textId="77777777" w:rsidTr="008A1044">
        <w:trPr>
          <w:cantSplit/>
          <w:tblHeader/>
          <w:jc w:val="center"/>
        </w:trPr>
        <w:tc>
          <w:tcPr>
            <w:tcW w:w="93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151E6CE8" w14:textId="77777777" w:rsidR="00AC7E2D" w:rsidRPr="0015391E" w:rsidRDefault="00AC7E2D" w:rsidP="009134D3">
            <w:pPr>
              <w:pStyle w:val="NoSpacing"/>
              <w:spacing w:after="40" w:line="259" w:lineRule="auto"/>
              <w:jc w:val="center"/>
              <w:rPr>
                <w:rFonts w:cstheme="majorHAnsi"/>
              </w:rPr>
            </w:pPr>
          </w:p>
        </w:tc>
        <w:tc>
          <w:tcPr>
            <w:tcW w:w="252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4B44CD02" w14:textId="77777777" w:rsidR="00AC7E2D" w:rsidRPr="0015391E" w:rsidRDefault="00AC7E2D" w:rsidP="009134D3">
            <w:pPr>
              <w:pStyle w:val="NoSpacing"/>
              <w:spacing w:after="40" w:line="259" w:lineRule="auto"/>
              <w:jc w:val="center"/>
              <w:rPr>
                <w:rFonts w:cstheme="majorHAnsi"/>
              </w:rPr>
            </w:pPr>
          </w:p>
        </w:tc>
        <w:tc>
          <w:tcPr>
            <w:tcW w:w="208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29799F91" w14:textId="77777777" w:rsidR="00AC7E2D" w:rsidRPr="0015391E" w:rsidRDefault="00000000" w:rsidP="009134D3">
            <w:pPr>
              <w:pStyle w:val="NoSpacing"/>
              <w:spacing w:after="40" w:line="259" w:lineRule="auto"/>
              <w:jc w:val="center"/>
              <w:rPr>
                <w:rFonts w:cstheme="majorHAnsi"/>
              </w:rPr>
            </w:pPr>
            <w:r w:rsidRPr="0015391E">
              <w:rPr>
                <w:rFonts w:cstheme="majorHAnsi"/>
                <w:b/>
              </w:rPr>
              <w:t>Indikator</w:t>
            </w:r>
          </w:p>
        </w:tc>
        <w:tc>
          <w:tcPr>
            <w:tcW w:w="180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39EB4F59" w14:textId="77777777" w:rsidR="00AC7E2D" w:rsidRPr="0015391E" w:rsidRDefault="00000000" w:rsidP="009134D3">
            <w:pPr>
              <w:pStyle w:val="NoSpacing"/>
              <w:spacing w:after="40" w:line="259" w:lineRule="auto"/>
              <w:jc w:val="center"/>
              <w:rPr>
                <w:rFonts w:cstheme="majorHAnsi"/>
              </w:rPr>
            </w:pPr>
            <w:r w:rsidRPr="0015391E">
              <w:rPr>
                <w:rFonts w:cstheme="majorHAnsi"/>
                <w:b/>
              </w:rPr>
              <w:t>Teknik &amp; Kriteria</w:t>
            </w:r>
          </w:p>
        </w:tc>
        <w:tc>
          <w:tcPr>
            <w:tcW w:w="201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134FE2B9" w14:textId="77777777" w:rsidR="007E29C5" w:rsidRDefault="00000000">
            <w:pPr>
              <w:spacing w:after="40" w:line="259" w:lineRule="auto"/>
              <w:jc w:val="center"/>
            </w:pPr>
            <w:r>
              <w:rPr>
                <w:rFonts w:cs="Cambria"/>
                <w:b/>
              </w:rPr>
              <w:t>Luring (Tatap Muka)</w:t>
            </w:r>
          </w:p>
        </w:tc>
        <w:tc>
          <w:tcPr>
            <w:tcW w:w="237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7AB9A16E" w14:textId="77777777" w:rsidR="007E29C5" w:rsidRDefault="00000000">
            <w:pPr>
              <w:spacing w:after="40" w:line="259" w:lineRule="auto"/>
              <w:jc w:val="center"/>
            </w:pPr>
            <w:r>
              <w:rPr>
                <w:rFonts w:cs="Cambria"/>
                <w:b/>
              </w:rPr>
              <w:t>Daring (Penugasan Mandiri)</w:t>
            </w:r>
          </w:p>
        </w:tc>
        <w:tc>
          <w:tcPr>
            <w:tcW w:w="2304"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3E72EB14" w14:textId="77777777" w:rsidR="00AC7E2D" w:rsidRPr="0015391E" w:rsidRDefault="00AC7E2D" w:rsidP="009134D3">
            <w:pPr>
              <w:pStyle w:val="NoSpacing"/>
              <w:spacing w:after="40" w:line="259" w:lineRule="auto"/>
              <w:jc w:val="center"/>
              <w:rPr>
                <w:rFonts w:cstheme="majorHAnsi"/>
              </w:rPr>
            </w:pPr>
          </w:p>
        </w:tc>
        <w:tc>
          <w:tcPr>
            <w:tcW w:w="100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59B12A51" w14:textId="77777777" w:rsidR="00AC7E2D" w:rsidRPr="0015391E" w:rsidRDefault="00AC7E2D" w:rsidP="009134D3">
            <w:pPr>
              <w:pStyle w:val="NoSpacing"/>
              <w:spacing w:after="40" w:line="259" w:lineRule="auto"/>
              <w:jc w:val="center"/>
              <w:rPr>
                <w:rFonts w:cstheme="majorHAnsi"/>
              </w:rPr>
            </w:pPr>
          </w:p>
        </w:tc>
      </w:tr>
      <w:tr w:rsidR="008A1044" w:rsidRPr="0015391E" w14:paraId="23B1CA47"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8EE6D31" w14:textId="77777777" w:rsidR="00AC7E2D" w:rsidRPr="0015391E" w:rsidRDefault="00000000" w:rsidP="009134D3">
            <w:pPr>
              <w:pStyle w:val="NoSpacing"/>
              <w:spacing w:after="40" w:line="259" w:lineRule="auto"/>
              <w:jc w:val="center"/>
              <w:rPr>
                <w:rFonts w:cstheme="majorHAnsi"/>
              </w:rPr>
            </w:pPr>
            <w:r w:rsidRPr="0015391E">
              <w:rPr>
                <w:rFonts w:cstheme="majorHAnsi"/>
                <w:b/>
              </w:rPr>
              <w:t>(1)</w:t>
            </w:r>
          </w:p>
        </w:tc>
        <w:tc>
          <w:tcPr>
            <w:tcW w:w="252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DDFC6E5" w14:textId="77777777" w:rsidR="00AC7E2D" w:rsidRPr="0015391E" w:rsidRDefault="00000000" w:rsidP="009134D3">
            <w:pPr>
              <w:pStyle w:val="NoSpacing"/>
              <w:spacing w:after="40" w:line="259" w:lineRule="auto"/>
              <w:jc w:val="center"/>
              <w:rPr>
                <w:rFonts w:cstheme="majorHAnsi"/>
              </w:rPr>
            </w:pPr>
            <w:r w:rsidRPr="0015391E">
              <w:rPr>
                <w:rFonts w:cstheme="majorHAnsi"/>
                <w:b/>
              </w:rPr>
              <w:t>(2)</w:t>
            </w:r>
          </w:p>
        </w:tc>
        <w:tc>
          <w:tcPr>
            <w:tcW w:w="208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CDE0DB6" w14:textId="77777777" w:rsidR="00AC7E2D" w:rsidRPr="0015391E" w:rsidRDefault="00000000" w:rsidP="009134D3">
            <w:pPr>
              <w:pStyle w:val="NoSpacing"/>
              <w:spacing w:after="40" w:line="259" w:lineRule="auto"/>
              <w:jc w:val="center"/>
              <w:rPr>
                <w:rFonts w:cstheme="majorHAnsi"/>
              </w:rPr>
            </w:pPr>
            <w:r w:rsidRPr="0015391E">
              <w:rPr>
                <w:rFonts w:cstheme="majorHAnsi"/>
                <w:b/>
              </w:rPr>
              <w:t>(3)</w:t>
            </w:r>
          </w:p>
        </w:tc>
        <w:tc>
          <w:tcPr>
            <w:tcW w:w="180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6DC10D1B" w14:textId="77777777" w:rsidR="00AC7E2D" w:rsidRPr="0015391E" w:rsidRDefault="00000000" w:rsidP="009134D3">
            <w:pPr>
              <w:pStyle w:val="NoSpacing"/>
              <w:spacing w:after="40" w:line="259" w:lineRule="auto"/>
              <w:jc w:val="center"/>
              <w:rPr>
                <w:rFonts w:cstheme="majorHAnsi"/>
              </w:rPr>
            </w:pPr>
            <w:r w:rsidRPr="0015391E">
              <w:rPr>
                <w:rFonts w:cstheme="majorHAnsi"/>
                <w:b/>
              </w:rPr>
              <w:t>(4)</w:t>
            </w:r>
          </w:p>
        </w:tc>
        <w:tc>
          <w:tcPr>
            <w:tcW w:w="201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220A6BE" w14:textId="77777777" w:rsidR="00AC7E2D" w:rsidRPr="0015391E" w:rsidRDefault="00000000" w:rsidP="009134D3">
            <w:pPr>
              <w:pStyle w:val="NoSpacing"/>
              <w:spacing w:after="40" w:line="259" w:lineRule="auto"/>
              <w:jc w:val="center"/>
              <w:rPr>
                <w:rFonts w:cstheme="majorHAnsi"/>
              </w:rPr>
            </w:pPr>
            <w:r w:rsidRPr="0015391E">
              <w:rPr>
                <w:rFonts w:cstheme="majorHAnsi"/>
                <w:b/>
              </w:rPr>
              <w:t>(5)</w:t>
            </w:r>
          </w:p>
        </w:tc>
        <w:tc>
          <w:tcPr>
            <w:tcW w:w="237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9A98A15" w14:textId="77777777" w:rsidR="00AC7E2D" w:rsidRPr="0015391E" w:rsidRDefault="00000000" w:rsidP="009134D3">
            <w:pPr>
              <w:pStyle w:val="NoSpacing"/>
              <w:spacing w:after="40" w:line="259" w:lineRule="auto"/>
              <w:jc w:val="center"/>
              <w:rPr>
                <w:rFonts w:cstheme="majorHAnsi"/>
              </w:rPr>
            </w:pPr>
            <w:r w:rsidRPr="0015391E">
              <w:rPr>
                <w:rFonts w:cstheme="majorHAnsi"/>
                <w:b/>
              </w:rPr>
              <w:t>(6)</w:t>
            </w:r>
          </w:p>
        </w:tc>
        <w:tc>
          <w:tcPr>
            <w:tcW w:w="2304"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8233745" w14:textId="77777777" w:rsidR="00AC7E2D" w:rsidRPr="0015391E" w:rsidRDefault="00000000" w:rsidP="009134D3">
            <w:pPr>
              <w:pStyle w:val="NoSpacing"/>
              <w:spacing w:after="40" w:line="259" w:lineRule="auto"/>
              <w:jc w:val="center"/>
              <w:rPr>
                <w:rFonts w:cstheme="majorHAnsi"/>
              </w:rPr>
            </w:pPr>
            <w:r w:rsidRPr="0015391E">
              <w:rPr>
                <w:rFonts w:cstheme="majorHAnsi"/>
                <w:b/>
              </w:rPr>
              <w:t>(7)</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A0C44A1" w14:textId="77777777" w:rsidR="00AC7E2D" w:rsidRPr="0015391E" w:rsidRDefault="00000000" w:rsidP="009134D3">
            <w:pPr>
              <w:pStyle w:val="NoSpacing"/>
              <w:spacing w:after="40" w:line="259" w:lineRule="auto"/>
              <w:jc w:val="center"/>
              <w:rPr>
                <w:rFonts w:cstheme="majorHAnsi"/>
              </w:rPr>
            </w:pPr>
            <w:r w:rsidRPr="0015391E">
              <w:rPr>
                <w:rFonts w:cstheme="majorHAnsi"/>
                <w:b/>
              </w:rPr>
              <w:t>(8)</w:t>
            </w:r>
          </w:p>
        </w:tc>
      </w:tr>
      <w:tr w:rsidR="008A1044" w:rsidRPr="0015391E" w14:paraId="73B5BB2A"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6A9CDF2" w14:textId="77777777" w:rsidR="007E29C5" w:rsidRDefault="00000000">
            <w:pPr>
              <w:spacing w:after="0" w:line="240" w:lineRule="auto"/>
              <w:jc w:val="center"/>
            </w:pPr>
            <w:r>
              <w:rPr>
                <w:sz w:val="21"/>
              </w:rPr>
              <w:t>1</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B4EBA0B" w14:textId="77777777" w:rsidR="007E29C5" w:rsidRDefault="00000000">
            <w:pPr>
              <w:spacing w:after="0" w:line="240" w:lineRule="auto"/>
            </w:pPr>
            <w:r>
              <w:rPr>
                <w:sz w:val="21"/>
              </w:rPr>
              <w:t>Sub-CPMK 1: Menjelaskan konsep, ciri khas, dan definisi hukum adat [C2, A2]</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6441F06" w14:textId="77777777" w:rsidR="007E29C5" w:rsidRDefault="00000000">
            <w:pPr>
              <w:spacing w:after="0" w:line="240" w:lineRule="auto"/>
            </w:pPr>
            <w:r>
              <w:rPr>
                <w:sz w:val="21"/>
              </w:rPr>
              <w:t>Ketepatan membedakan adat kebiasaan dengan hukum adat yang bersanksi.</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E66F9BA" w14:textId="77777777" w:rsidR="007E29C5" w:rsidRDefault="00000000">
            <w:pPr>
              <w:spacing w:after="0" w:line="240" w:lineRule="auto"/>
            </w:pPr>
            <w:r>
              <w:rPr>
                <w:sz w:val="21"/>
              </w:rPr>
              <w:t>Kriteria: Rubrik Konseptual Adat</w:t>
            </w:r>
          </w:p>
          <w:p w14:paraId="0F873887" w14:textId="77777777" w:rsidR="007E29C5" w:rsidRDefault="00000000">
            <w:pPr>
              <w:spacing w:after="0" w:line="240" w:lineRule="auto"/>
            </w:pPr>
            <w:r>
              <w:rPr>
                <w:sz w:val="21"/>
              </w:rPr>
              <w:t>Bentuk: Resume materi perkuliahan</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190525B" w14:textId="77777777" w:rsidR="007E29C5" w:rsidRDefault="00000000">
            <w:pPr>
              <w:spacing w:after="0" w:line="240" w:lineRule="auto"/>
            </w:pPr>
            <w:r>
              <w:rPr>
                <w:b/>
                <w:sz w:val="21"/>
              </w:rPr>
              <w:t>Bentuk</w:t>
            </w:r>
            <w:r>
              <w:rPr>
                <w:sz w:val="21"/>
              </w:rPr>
              <w:t>: Kuliah Interaktif &amp; Diskusi</w:t>
            </w:r>
          </w:p>
          <w:p w14:paraId="28B4598E" w14:textId="77777777" w:rsidR="007E29C5" w:rsidRDefault="00000000">
            <w:pPr>
              <w:spacing w:after="0" w:line="240" w:lineRule="auto"/>
            </w:pPr>
            <w:r>
              <w:rPr>
                <w:b/>
                <w:sz w:val="21"/>
              </w:rPr>
              <w:t>Metode</w:t>
            </w:r>
            <w:r>
              <w:rPr>
                <w:sz w:val="21"/>
              </w:rPr>
              <w:t>: Interactive Lecture</w:t>
            </w:r>
          </w:p>
          <w:p w14:paraId="29DC7707" w14:textId="77777777" w:rsidR="007E29C5" w:rsidRDefault="00000000">
            <w:pPr>
              <w:spacing w:after="0" w:line="240" w:lineRule="auto"/>
            </w:pPr>
            <w:r>
              <w:rPr>
                <w:b/>
                <w:sz w:val="21"/>
              </w:rPr>
              <w:t>Penugasan</w:t>
            </w:r>
            <w:r>
              <w:rPr>
                <w:sz w:val="21"/>
              </w:rPr>
              <w:t>: Resume 4 corak hukum adat (magis-religius, komunal, kontan, konkret)</w:t>
            </w:r>
          </w:p>
          <w:p w14:paraId="09CF043D" w14:textId="77777777" w:rsidR="007E29C5"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5E25094" w14:textId="77777777" w:rsidR="007E29C5"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63A355A" w14:textId="77777777" w:rsidR="007E29C5" w:rsidRDefault="00000000">
            <w:pPr>
              <w:spacing w:after="0" w:line="240" w:lineRule="auto"/>
            </w:pPr>
            <w:r>
              <w:rPr>
                <w:sz w:val="21"/>
              </w:rPr>
              <w:t>Pengertian hukum adat, 4 corak dasar hukum adat [Soepomo Bab 1]</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21D93A3" w14:textId="77777777" w:rsidR="007E29C5" w:rsidRDefault="00000000">
            <w:pPr>
              <w:spacing w:after="0" w:line="240" w:lineRule="auto"/>
              <w:jc w:val="center"/>
            </w:pPr>
            <w:r>
              <w:rPr>
                <w:sz w:val="21"/>
              </w:rPr>
              <w:t>3</w:t>
            </w:r>
          </w:p>
        </w:tc>
      </w:tr>
      <w:tr w:rsidR="008A1044" w:rsidRPr="0015391E" w14:paraId="3187FF6E"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DDA2A47" w14:textId="77777777" w:rsidR="007E29C5" w:rsidRDefault="00000000">
            <w:pPr>
              <w:spacing w:after="0" w:line="240" w:lineRule="auto"/>
              <w:jc w:val="center"/>
            </w:pPr>
            <w:r>
              <w:rPr>
                <w:sz w:val="21"/>
              </w:rPr>
              <w:t>2</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594AE8C" w14:textId="77777777" w:rsidR="007E29C5" w:rsidRDefault="00000000">
            <w:pPr>
              <w:spacing w:after="0" w:line="240" w:lineRule="auto"/>
            </w:pPr>
            <w:r>
              <w:rPr>
                <w:sz w:val="21"/>
              </w:rPr>
              <w:t>Sub-CPMK 2: Menganalisis dasar konstitusional keberlakuan hukum adat [C2, A2]</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3F91903" w14:textId="77777777" w:rsidR="007E29C5" w:rsidRDefault="00000000">
            <w:pPr>
              <w:spacing w:after="0" w:line="240" w:lineRule="auto"/>
            </w:pPr>
            <w:r>
              <w:rPr>
                <w:sz w:val="21"/>
              </w:rPr>
              <w:t>Pemahaman syarat kumulatif pengakuan bersyarat masyarakat hukum adat.</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6414DFF" w14:textId="77777777" w:rsidR="007E29C5" w:rsidRDefault="00000000">
            <w:pPr>
              <w:spacing w:after="0" w:line="240" w:lineRule="auto"/>
            </w:pPr>
            <w:r>
              <w:rPr>
                <w:sz w:val="21"/>
              </w:rPr>
              <w:t>Kriteria: Rubrik Analisis Regulasi</w:t>
            </w:r>
          </w:p>
          <w:p w14:paraId="525A1B88" w14:textId="77777777" w:rsidR="007E29C5" w:rsidRDefault="00000000">
            <w:pPr>
              <w:spacing w:after="0" w:line="240" w:lineRule="auto"/>
            </w:pPr>
            <w:r>
              <w:rPr>
                <w:sz w:val="21"/>
              </w:rPr>
              <w:t>Bentuk: Lembar kerja kajian konstitusi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5DF1FD3" w14:textId="77777777" w:rsidR="007E29C5" w:rsidRDefault="00000000">
            <w:pPr>
              <w:spacing w:after="0" w:line="240" w:lineRule="auto"/>
            </w:pPr>
            <w:r>
              <w:rPr>
                <w:b/>
                <w:sz w:val="21"/>
              </w:rPr>
              <w:t>Bentuk</w:t>
            </w:r>
            <w:r>
              <w:rPr>
                <w:sz w:val="21"/>
              </w:rPr>
              <w:t>: Kuliah &amp; Analisis Regulasi</w:t>
            </w:r>
          </w:p>
          <w:p w14:paraId="3BD4BF50" w14:textId="77777777" w:rsidR="007E29C5" w:rsidRDefault="00000000">
            <w:pPr>
              <w:spacing w:after="0" w:line="240" w:lineRule="auto"/>
            </w:pPr>
            <w:r>
              <w:rPr>
                <w:b/>
                <w:sz w:val="21"/>
              </w:rPr>
              <w:t>Metode</w:t>
            </w:r>
            <w:r>
              <w:rPr>
                <w:sz w:val="21"/>
              </w:rPr>
              <w:t>: Contextual Instruction</w:t>
            </w:r>
          </w:p>
          <w:p w14:paraId="6BBC3BD9" w14:textId="77777777" w:rsidR="007E29C5" w:rsidRDefault="00000000">
            <w:pPr>
              <w:spacing w:after="0" w:line="240" w:lineRule="auto"/>
            </w:pPr>
            <w:r>
              <w:rPr>
                <w:b/>
                <w:sz w:val="21"/>
              </w:rPr>
              <w:t>Penugasan</w:t>
            </w:r>
            <w:r>
              <w:rPr>
                <w:sz w:val="21"/>
              </w:rPr>
              <w:t>: Kajian yuridis syarat keberadaan masyarakat adat dalam Pasal 18B UUD 1945</w:t>
            </w:r>
          </w:p>
          <w:p w14:paraId="2F50E13B" w14:textId="77777777" w:rsidR="007E29C5"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CDD4F67" w14:textId="77777777" w:rsidR="007E29C5"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13BFA62" w14:textId="77777777" w:rsidR="007E29C5" w:rsidRDefault="00000000">
            <w:pPr>
              <w:spacing w:after="0" w:line="240" w:lineRule="auto"/>
            </w:pPr>
            <w:r>
              <w:rPr>
                <w:sz w:val="21"/>
              </w:rPr>
              <w:t>Dasar filosofis, sosiologis, yuridis Pasal 18B ayat (2) UUD 1945</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50164E1" w14:textId="77777777" w:rsidR="007E29C5" w:rsidRDefault="00000000">
            <w:pPr>
              <w:spacing w:after="0" w:line="240" w:lineRule="auto"/>
              <w:jc w:val="center"/>
            </w:pPr>
            <w:r>
              <w:rPr>
                <w:sz w:val="21"/>
              </w:rPr>
              <w:t>3</w:t>
            </w:r>
          </w:p>
        </w:tc>
      </w:tr>
      <w:tr w:rsidR="008A1044" w:rsidRPr="0015391E" w14:paraId="7E392A0C"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95EE3D2" w14:textId="77777777" w:rsidR="007E29C5" w:rsidRDefault="00000000">
            <w:pPr>
              <w:spacing w:after="0" w:line="240" w:lineRule="auto"/>
              <w:jc w:val="center"/>
            </w:pPr>
            <w:r>
              <w:rPr>
                <w:sz w:val="21"/>
              </w:rPr>
              <w:t>3</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856C65B" w14:textId="77777777" w:rsidR="007E29C5" w:rsidRDefault="00000000">
            <w:pPr>
              <w:spacing w:after="0" w:line="240" w:lineRule="auto"/>
            </w:pPr>
            <w:r>
              <w:rPr>
                <w:sz w:val="21"/>
              </w:rPr>
              <w:t>Sub-CPMK 3: Menelaah sejarah penemuan hukum adat dan teori reseptio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4046D73" w14:textId="77777777" w:rsidR="007E29C5" w:rsidRDefault="00000000">
            <w:pPr>
              <w:spacing w:after="0" w:line="240" w:lineRule="auto"/>
            </w:pPr>
            <w:r>
              <w:rPr>
                <w:sz w:val="21"/>
              </w:rPr>
              <w:t>Ketajaman kritis mengurai politisasi teori reseptio di era kolonial Belanda.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8E786D5" w14:textId="77777777" w:rsidR="007E29C5" w:rsidRDefault="00000000">
            <w:pPr>
              <w:spacing w:after="0" w:line="240" w:lineRule="auto"/>
            </w:pPr>
            <w:r>
              <w:rPr>
                <w:sz w:val="21"/>
              </w:rPr>
              <w:t>Kriteria: Rubrik Telaah Teori</w:t>
            </w:r>
          </w:p>
          <w:p w14:paraId="352C59BE" w14:textId="77777777" w:rsidR="007E29C5" w:rsidRDefault="00000000">
            <w:pPr>
              <w:spacing w:after="0" w:line="240" w:lineRule="auto"/>
            </w:pPr>
            <w:r>
              <w:rPr>
                <w:sz w:val="21"/>
              </w:rPr>
              <w:t>Bentuk: Makalah telaah teori reseptio</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17BA8FE" w14:textId="77777777" w:rsidR="007E29C5" w:rsidRDefault="00000000">
            <w:pPr>
              <w:spacing w:after="0" w:line="240" w:lineRule="auto"/>
            </w:pPr>
            <w:r>
              <w:rPr>
                <w:b/>
                <w:sz w:val="21"/>
              </w:rPr>
              <w:t>Bentuk</w:t>
            </w:r>
            <w:r>
              <w:rPr>
                <w:sz w:val="21"/>
              </w:rPr>
              <w:t>: Seminar Kelas &amp; Bedah Teori</w:t>
            </w:r>
          </w:p>
          <w:p w14:paraId="000EB905" w14:textId="77777777" w:rsidR="007E29C5" w:rsidRDefault="00000000">
            <w:pPr>
              <w:spacing w:after="0" w:line="240" w:lineRule="auto"/>
            </w:pPr>
            <w:r>
              <w:rPr>
                <w:b/>
                <w:sz w:val="21"/>
              </w:rPr>
              <w:t>Metode</w:t>
            </w:r>
            <w:r>
              <w:rPr>
                <w:sz w:val="21"/>
              </w:rPr>
              <w:t>: Problem-Based Learning</w:t>
            </w:r>
          </w:p>
          <w:p w14:paraId="4FDCB6C1" w14:textId="77777777" w:rsidR="007E29C5" w:rsidRDefault="00000000">
            <w:pPr>
              <w:spacing w:after="0" w:line="240" w:lineRule="auto"/>
            </w:pPr>
            <w:r>
              <w:rPr>
                <w:b/>
                <w:sz w:val="21"/>
              </w:rPr>
              <w:t>Penugasan</w:t>
            </w:r>
            <w:r>
              <w:rPr>
                <w:sz w:val="21"/>
              </w:rPr>
              <w:t>: Makalah komparasi Teori Receptio in Complexu vs Teori Receptio Exit Hazairin</w:t>
            </w:r>
          </w:p>
          <w:p w14:paraId="615BE975" w14:textId="77777777" w:rsidR="007E29C5"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E180AF1" w14:textId="77777777" w:rsidR="007E29C5"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B68866F" w14:textId="77777777" w:rsidR="007E29C5" w:rsidRDefault="00000000">
            <w:pPr>
              <w:spacing w:after="0" w:line="240" w:lineRule="auto"/>
            </w:pPr>
            <w:r>
              <w:rPr>
                <w:sz w:val="21"/>
              </w:rPr>
              <w:t>Sejarah hukum adat, Van Vollenhoven, Ter Haar, Teori Reseptio [Hadikusuma Bab 2]</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3FA23B9" w14:textId="77777777" w:rsidR="007E29C5" w:rsidRDefault="00000000">
            <w:pPr>
              <w:spacing w:after="0" w:line="240" w:lineRule="auto"/>
              <w:jc w:val="center"/>
            </w:pPr>
            <w:r>
              <w:rPr>
                <w:sz w:val="21"/>
              </w:rPr>
              <w:t>4</w:t>
            </w:r>
          </w:p>
        </w:tc>
      </w:tr>
      <w:tr w:rsidR="008A1044" w:rsidRPr="0015391E" w14:paraId="499AB37C"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20F1740" w14:textId="77777777" w:rsidR="007E29C5" w:rsidRDefault="00000000">
            <w:pPr>
              <w:spacing w:after="0" w:line="240" w:lineRule="auto"/>
              <w:jc w:val="center"/>
            </w:pPr>
            <w:r>
              <w:rPr>
                <w:sz w:val="21"/>
              </w:rPr>
              <w:lastRenderedPageBreak/>
              <w:t>4</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7FBED0F" w14:textId="77777777" w:rsidR="007E29C5" w:rsidRDefault="00000000">
            <w:pPr>
              <w:spacing w:after="0" w:line="240" w:lineRule="auto"/>
            </w:pPr>
            <w:r>
              <w:rPr>
                <w:sz w:val="21"/>
              </w:rPr>
              <w:t>Sub-CPMK 4: Menganalisis pembagian 19 lingkungan hukum adat (</w:t>
            </w:r>
            <w:r>
              <w:rPr>
                <w:i/>
                <w:sz w:val="21"/>
              </w:rPr>
              <w:t>rechtskringen</w:t>
            </w:r>
            <w:r>
              <w:rPr>
                <w:sz w:val="21"/>
              </w:rPr>
              <w:t>)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6C22733" w14:textId="77777777" w:rsidR="007E29C5" w:rsidRDefault="00000000">
            <w:pPr>
              <w:spacing w:after="0" w:line="240" w:lineRule="auto"/>
            </w:pPr>
            <w:r>
              <w:rPr>
                <w:sz w:val="21"/>
              </w:rPr>
              <w:t>Ketepatan mengidentifikasi karakteristik khas masing-masing lingkungan adat.</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166A5B3" w14:textId="77777777" w:rsidR="007E29C5" w:rsidRDefault="00000000">
            <w:pPr>
              <w:spacing w:after="0" w:line="240" w:lineRule="auto"/>
            </w:pPr>
            <w:r>
              <w:rPr>
                <w:sz w:val="21"/>
              </w:rPr>
              <w:t>Kriteria: Rubrik Pemetaan Geobudaya</w:t>
            </w:r>
          </w:p>
          <w:p w14:paraId="59EF7328" w14:textId="77777777" w:rsidR="007E29C5" w:rsidRDefault="00000000">
            <w:pPr>
              <w:spacing w:after="0" w:line="240" w:lineRule="auto"/>
            </w:pPr>
            <w:r>
              <w:rPr>
                <w:sz w:val="21"/>
              </w:rPr>
              <w:t>Bentuk: Infografis peta 19 rechtskringen</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221A909" w14:textId="77777777" w:rsidR="007E29C5" w:rsidRDefault="00000000">
            <w:pPr>
              <w:spacing w:after="0" w:line="240" w:lineRule="auto"/>
            </w:pPr>
            <w:r>
              <w:rPr>
                <w:b/>
                <w:sz w:val="21"/>
              </w:rPr>
              <w:t>Bentuk</w:t>
            </w:r>
            <w:r>
              <w:rPr>
                <w:sz w:val="21"/>
              </w:rPr>
              <w:t>: Pemetaan Wilayah Kebudayaan Adat</w:t>
            </w:r>
          </w:p>
          <w:p w14:paraId="705EABF6" w14:textId="77777777" w:rsidR="007E29C5" w:rsidRDefault="00000000">
            <w:pPr>
              <w:spacing w:after="0" w:line="240" w:lineRule="auto"/>
            </w:pPr>
            <w:r>
              <w:rPr>
                <w:b/>
                <w:sz w:val="21"/>
              </w:rPr>
              <w:t>Metode</w:t>
            </w:r>
            <w:r>
              <w:rPr>
                <w:sz w:val="21"/>
              </w:rPr>
              <w:t>: Discovery Learning</w:t>
            </w:r>
          </w:p>
          <w:p w14:paraId="7AF7F992" w14:textId="77777777" w:rsidR="007E29C5" w:rsidRDefault="00000000">
            <w:pPr>
              <w:spacing w:after="0" w:line="240" w:lineRule="auto"/>
            </w:pPr>
            <w:r>
              <w:rPr>
                <w:b/>
                <w:sz w:val="21"/>
              </w:rPr>
              <w:t>Penugasan</w:t>
            </w:r>
            <w:r>
              <w:rPr>
                <w:sz w:val="21"/>
              </w:rPr>
              <w:t>: Peta tematik 19 lingkungan hukum adat di Indonesia beserta karakteristiknya</w:t>
            </w:r>
          </w:p>
          <w:p w14:paraId="162E43F6" w14:textId="77777777" w:rsidR="007E29C5"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7F1F9D4" w14:textId="77777777" w:rsidR="007E29C5"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909FC1A" w14:textId="77777777" w:rsidR="007E29C5" w:rsidRDefault="00000000">
            <w:pPr>
              <w:spacing w:after="0" w:line="240" w:lineRule="auto"/>
            </w:pPr>
            <w:r>
              <w:rPr>
                <w:sz w:val="21"/>
              </w:rPr>
              <w:t>Klasifikasi 19 rechtskringen Cornelis van Vollenhoven di Indonesia</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F19533A" w14:textId="77777777" w:rsidR="007E29C5" w:rsidRDefault="00000000">
            <w:pPr>
              <w:spacing w:after="0" w:line="240" w:lineRule="auto"/>
              <w:jc w:val="center"/>
            </w:pPr>
            <w:r>
              <w:rPr>
                <w:sz w:val="21"/>
              </w:rPr>
              <w:t>4</w:t>
            </w:r>
          </w:p>
        </w:tc>
      </w:tr>
      <w:tr w:rsidR="008A1044" w:rsidRPr="0015391E" w14:paraId="7801CDEF"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EE4669A" w14:textId="77777777" w:rsidR="007E29C5" w:rsidRDefault="00000000">
            <w:pPr>
              <w:spacing w:after="0" w:line="240" w:lineRule="auto"/>
              <w:jc w:val="center"/>
            </w:pPr>
            <w:r>
              <w:rPr>
                <w:sz w:val="21"/>
              </w:rPr>
              <w:t>5</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B40F185" w14:textId="77777777" w:rsidR="007E29C5" w:rsidRDefault="00000000">
            <w:pPr>
              <w:spacing w:after="0" w:line="240" w:lineRule="auto"/>
            </w:pPr>
            <w:r>
              <w:rPr>
                <w:sz w:val="21"/>
              </w:rPr>
              <w:t>Sub-CPMK 5: Mengidentifikasi tipologi persekutuan hukum adat di Indonesia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57E5168" w14:textId="77777777" w:rsidR="007E29C5" w:rsidRDefault="00000000">
            <w:pPr>
              <w:spacing w:after="0" w:line="240" w:lineRule="auto"/>
            </w:pPr>
            <w:r>
              <w:rPr>
                <w:sz w:val="21"/>
              </w:rPr>
              <w:t>Ketepatan membedakan garis keturunan dan implikasinya pada sistem sosial klan.</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A05F7AC" w14:textId="77777777" w:rsidR="007E29C5" w:rsidRDefault="00000000">
            <w:pPr>
              <w:spacing w:after="0" w:line="240" w:lineRule="auto"/>
            </w:pPr>
            <w:r>
              <w:rPr>
                <w:sz w:val="21"/>
              </w:rPr>
              <w:t>Kriteria: Rubrik Studi Komparasi Adat</w:t>
            </w:r>
          </w:p>
          <w:p w14:paraId="21FB42C0" w14:textId="77777777" w:rsidR="007E29C5" w:rsidRDefault="00000000">
            <w:pPr>
              <w:spacing w:after="0" w:line="240" w:lineRule="auto"/>
            </w:pPr>
            <w:r>
              <w:rPr>
                <w:sz w:val="21"/>
              </w:rPr>
              <w:t>Bentuk: Tabel analisis persekutuan hukum</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F3C7B3E" w14:textId="77777777" w:rsidR="007E29C5" w:rsidRDefault="00000000">
            <w:pPr>
              <w:spacing w:after="0" w:line="240" w:lineRule="auto"/>
            </w:pPr>
            <w:r>
              <w:rPr>
                <w:b/>
                <w:sz w:val="21"/>
              </w:rPr>
              <w:t>Bentuk</w:t>
            </w:r>
            <w:r>
              <w:rPr>
                <w:sz w:val="21"/>
              </w:rPr>
              <w:t>: Kuliah Interaktif &amp; Studi Kasus Etnografis</w:t>
            </w:r>
          </w:p>
          <w:p w14:paraId="0E50DBE8" w14:textId="77777777" w:rsidR="007E29C5" w:rsidRDefault="00000000">
            <w:pPr>
              <w:spacing w:after="0" w:line="240" w:lineRule="auto"/>
            </w:pPr>
            <w:r>
              <w:rPr>
                <w:b/>
                <w:sz w:val="21"/>
              </w:rPr>
              <w:t>Metode</w:t>
            </w:r>
            <w:r>
              <w:rPr>
                <w:sz w:val="21"/>
              </w:rPr>
              <w:t>: Case Method</w:t>
            </w:r>
          </w:p>
          <w:p w14:paraId="4F1119B7" w14:textId="77777777" w:rsidR="007E29C5" w:rsidRDefault="00000000">
            <w:pPr>
              <w:spacing w:after="0" w:line="240" w:lineRule="auto"/>
            </w:pPr>
            <w:r>
              <w:rPr>
                <w:b/>
                <w:sz w:val="21"/>
              </w:rPr>
              <w:t>Penugasan</w:t>
            </w:r>
            <w:r>
              <w:rPr>
                <w:sz w:val="21"/>
              </w:rPr>
              <w:t>: Tabel komparasi struktur adat Batak (patrilineal), Minangkabau (matrilineal), dan Jawa (parental)</w:t>
            </w:r>
          </w:p>
          <w:p w14:paraId="5E14516D" w14:textId="77777777" w:rsidR="007E29C5"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C84BB88" w14:textId="77777777" w:rsidR="007E29C5"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B1B30B1" w14:textId="77777777" w:rsidR="007E29C5" w:rsidRDefault="00000000">
            <w:pPr>
              <w:spacing w:after="0" w:line="240" w:lineRule="auto"/>
            </w:pPr>
            <w:r>
              <w:rPr>
                <w:sz w:val="21"/>
              </w:rPr>
              <w:t>Persekutuan adat genealogis (patrilineal, matrilineal, bilateral) dan teritorial</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D27B96F" w14:textId="77777777" w:rsidR="007E29C5" w:rsidRDefault="00000000">
            <w:pPr>
              <w:spacing w:after="0" w:line="240" w:lineRule="auto"/>
              <w:jc w:val="center"/>
            </w:pPr>
            <w:r>
              <w:rPr>
                <w:sz w:val="21"/>
              </w:rPr>
              <w:t>4</w:t>
            </w:r>
          </w:p>
        </w:tc>
      </w:tr>
      <w:tr w:rsidR="008A1044" w:rsidRPr="0015391E" w14:paraId="1F4D07BC"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8463857" w14:textId="77777777" w:rsidR="007E29C5" w:rsidRDefault="00000000">
            <w:pPr>
              <w:spacing w:after="0" w:line="240" w:lineRule="auto"/>
              <w:jc w:val="center"/>
            </w:pPr>
            <w:r>
              <w:rPr>
                <w:sz w:val="21"/>
              </w:rPr>
              <w:t>6</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8EC5ED0" w14:textId="77777777" w:rsidR="007E29C5" w:rsidRDefault="00000000">
            <w:pPr>
              <w:spacing w:after="0" w:line="240" w:lineRule="auto"/>
            </w:pPr>
            <w:r>
              <w:rPr>
                <w:sz w:val="21"/>
              </w:rPr>
              <w:t>Sub-CPMK 6: Menganalisis hak ulayat masyarakat hukum adat dan pergeserannya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EFE191E" w14:textId="77777777" w:rsidR="007E29C5" w:rsidRDefault="00000000">
            <w:pPr>
              <w:spacing w:after="0" w:line="240" w:lineRule="auto"/>
            </w:pPr>
            <w:r>
              <w:rPr>
                <w:sz w:val="21"/>
              </w:rPr>
              <w:t>Kemampuan menganalisis batas hak ulayat (</w:t>
            </w:r>
            <w:r>
              <w:rPr>
                <w:i/>
                <w:sz w:val="21"/>
              </w:rPr>
              <w:t>beschikkingsrecht</w:t>
            </w:r>
            <w:r>
              <w:rPr>
                <w:sz w:val="21"/>
              </w:rPr>
              <w:t>) terhadap intervensi modal.</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5167FA5" w14:textId="77777777" w:rsidR="007E29C5" w:rsidRDefault="00000000">
            <w:pPr>
              <w:spacing w:after="0" w:line="240" w:lineRule="auto"/>
            </w:pPr>
            <w:r>
              <w:rPr>
                <w:sz w:val="21"/>
              </w:rPr>
              <w:t>Kriteria: Rubrik Analisis Konflik Ulayat</w:t>
            </w:r>
          </w:p>
          <w:p w14:paraId="5B2BBE6C" w14:textId="77777777" w:rsidR="007E29C5" w:rsidRDefault="00000000">
            <w:pPr>
              <w:spacing w:after="0" w:line="240" w:lineRule="auto"/>
            </w:pPr>
            <w:r>
              <w:rPr>
                <w:sz w:val="21"/>
              </w:rPr>
              <w:t>Bentuk: Laporan kajian kasus hak ulayat</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8351B23" w14:textId="77777777" w:rsidR="007E29C5" w:rsidRDefault="00000000">
            <w:pPr>
              <w:spacing w:after="0" w:line="240" w:lineRule="auto"/>
            </w:pPr>
            <w:r>
              <w:rPr>
                <w:b/>
                <w:sz w:val="21"/>
              </w:rPr>
              <w:t>Bentuk</w:t>
            </w:r>
            <w:r>
              <w:rPr>
                <w:sz w:val="21"/>
              </w:rPr>
              <w:t>: Diskusi Kelompok Terfokus Konflik Ulayat</w:t>
            </w:r>
          </w:p>
          <w:p w14:paraId="685EE8C0" w14:textId="77777777" w:rsidR="007E29C5" w:rsidRDefault="00000000">
            <w:pPr>
              <w:spacing w:after="0" w:line="240" w:lineRule="auto"/>
            </w:pPr>
            <w:r>
              <w:rPr>
                <w:b/>
                <w:sz w:val="21"/>
              </w:rPr>
              <w:t>Metode</w:t>
            </w:r>
            <w:r>
              <w:rPr>
                <w:sz w:val="21"/>
              </w:rPr>
              <w:t>: Small Group Discussion</w:t>
            </w:r>
          </w:p>
          <w:p w14:paraId="1C140231" w14:textId="77777777" w:rsidR="007E29C5" w:rsidRDefault="00000000">
            <w:pPr>
              <w:spacing w:after="0" w:line="240" w:lineRule="auto"/>
            </w:pPr>
            <w:r>
              <w:rPr>
                <w:b/>
                <w:sz w:val="21"/>
              </w:rPr>
              <w:t>Penugasan</w:t>
            </w:r>
            <w:r>
              <w:rPr>
                <w:sz w:val="21"/>
              </w:rPr>
              <w:t>: Analisis kasus perampasan wilayah adat oleh konsesi pertambangan/perkebunan</w:t>
            </w:r>
          </w:p>
          <w:p w14:paraId="46A4CF9E" w14:textId="77777777" w:rsidR="007E29C5"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BBDB49E" w14:textId="77777777" w:rsidR="007E29C5"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7C6F187" w14:textId="77777777" w:rsidR="007E29C5" w:rsidRDefault="00000000">
            <w:pPr>
              <w:spacing w:after="0" w:line="240" w:lineRule="auto"/>
            </w:pPr>
            <w:r>
              <w:rPr>
                <w:sz w:val="21"/>
              </w:rPr>
              <w:t>Konsep Hak Ulayat adat, objek ulayat (tanah, air, hutan), wewenang kepala suku</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62CC9F8" w14:textId="77777777" w:rsidR="007E29C5" w:rsidRDefault="00000000">
            <w:pPr>
              <w:spacing w:after="0" w:line="240" w:lineRule="auto"/>
              <w:jc w:val="center"/>
            </w:pPr>
            <w:r>
              <w:rPr>
                <w:sz w:val="21"/>
              </w:rPr>
              <w:t>4</w:t>
            </w:r>
          </w:p>
        </w:tc>
      </w:tr>
      <w:tr w:rsidR="008A1044" w:rsidRPr="0015391E" w14:paraId="57AD62A3"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92E8C90" w14:textId="77777777" w:rsidR="007E29C5" w:rsidRDefault="00000000">
            <w:pPr>
              <w:spacing w:after="0" w:line="240" w:lineRule="auto"/>
              <w:jc w:val="center"/>
            </w:pPr>
            <w:r>
              <w:rPr>
                <w:sz w:val="21"/>
              </w:rPr>
              <w:lastRenderedPageBreak/>
              <w:t>7</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9D36547" w14:textId="77777777" w:rsidR="007E29C5" w:rsidRDefault="00000000">
            <w:pPr>
              <w:spacing w:after="0" w:line="240" w:lineRule="auto"/>
            </w:pPr>
            <w:r>
              <w:rPr>
                <w:sz w:val="21"/>
              </w:rPr>
              <w:t>Sub-CPMK 7: Mengevaluasi kedudukan hak ulayat tanah adat dalam UUPA 1960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DE11D05" w14:textId="77777777" w:rsidR="007E29C5" w:rsidRDefault="00000000">
            <w:pPr>
              <w:spacing w:after="0" w:line="240" w:lineRule="auto"/>
            </w:pPr>
            <w:r>
              <w:rPr>
                <w:sz w:val="21"/>
              </w:rPr>
              <w:t>Ketajaman argumentasi yuridis kedudukan hutan adat dalam perspektif kedaulatan adat.</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0234CEA" w14:textId="77777777" w:rsidR="007E29C5" w:rsidRDefault="00000000">
            <w:pPr>
              <w:spacing w:after="0" w:line="240" w:lineRule="auto"/>
            </w:pPr>
            <w:r>
              <w:rPr>
                <w:sz w:val="21"/>
              </w:rPr>
              <w:t>Kriteria: Rubrik Telaah Putusan MK</w:t>
            </w:r>
          </w:p>
          <w:p w14:paraId="254A8FD7" w14:textId="77777777" w:rsidR="007E29C5" w:rsidRDefault="00000000">
            <w:pPr>
              <w:spacing w:after="0" w:line="240" w:lineRule="auto"/>
            </w:pPr>
            <w:r>
              <w:rPr>
                <w:sz w:val="21"/>
              </w:rPr>
              <w:t>Bentuk: Lembar anotasi putusan MK No. 35</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87CF4FC" w14:textId="77777777" w:rsidR="007E29C5" w:rsidRDefault="00000000">
            <w:pPr>
              <w:spacing w:after="0" w:line="240" w:lineRule="auto"/>
            </w:pPr>
            <w:r>
              <w:rPr>
                <w:b/>
                <w:sz w:val="21"/>
              </w:rPr>
              <w:t>Bentuk</w:t>
            </w:r>
            <w:r>
              <w:rPr>
                <w:sz w:val="21"/>
              </w:rPr>
              <w:t>: Seminar Yuridis Bedah Putusan MK</w:t>
            </w:r>
          </w:p>
          <w:p w14:paraId="2CCF4522" w14:textId="77777777" w:rsidR="007E29C5" w:rsidRDefault="00000000">
            <w:pPr>
              <w:spacing w:after="0" w:line="240" w:lineRule="auto"/>
            </w:pPr>
            <w:r>
              <w:rPr>
                <w:b/>
                <w:sz w:val="21"/>
              </w:rPr>
              <w:t>Metode</w:t>
            </w:r>
            <w:r>
              <w:rPr>
                <w:sz w:val="21"/>
              </w:rPr>
              <w:t>: Case-Based Learning</w:t>
            </w:r>
          </w:p>
          <w:p w14:paraId="269BFE2C" w14:textId="77777777" w:rsidR="007E29C5" w:rsidRDefault="00000000">
            <w:pPr>
              <w:spacing w:after="0" w:line="240" w:lineRule="auto"/>
            </w:pPr>
            <w:r>
              <w:rPr>
                <w:b/>
                <w:sz w:val="21"/>
              </w:rPr>
              <w:t>Penugasan</w:t>
            </w:r>
            <w:r>
              <w:rPr>
                <w:sz w:val="21"/>
              </w:rPr>
              <w:t>: Telaah yuridis Putusan MK No. 35/PUU-X/2012 perihal Hutan Adat Bukan Hutan Negara</w:t>
            </w:r>
          </w:p>
          <w:p w14:paraId="4972A923" w14:textId="77777777" w:rsidR="007E29C5"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ECF84AC" w14:textId="77777777" w:rsidR="007E29C5"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A2195FA" w14:textId="77777777" w:rsidR="007E29C5" w:rsidRDefault="00000000">
            <w:pPr>
              <w:spacing w:after="0" w:line="240" w:lineRule="auto"/>
            </w:pPr>
            <w:r>
              <w:rPr>
                <w:sz w:val="21"/>
              </w:rPr>
              <w:t>Hak ulayat dalam Pasal 3 &amp; 5 UUPA 1960, Putusan MK No. 35/PUU-X/2012</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58342FB" w14:textId="77777777" w:rsidR="007E29C5" w:rsidRDefault="00000000">
            <w:pPr>
              <w:spacing w:after="0" w:line="240" w:lineRule="auto"/>
              <w:jc w:val="center"/>
            </w:pPr>
            <w:r>
              <w:rPr>
                <w:sz w:val="21"/>
              </w:rPr>
              <w:t>3</w:t>
            </w:r>
          </w:p>
        </w:tc>
      </w:tr>
      <w:tr w:rsidR="00AC7E2D" w:rsidRPr="0015391E" w14:paraId="734FD185"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31ADDDAF" w14:textId="77777777" w:rsidR="007E29C5" w:rsidRDefault="00000000">
            <w:pPr>
              <w:spacing w:after="0" w:line="240" w:lineRule="auto"/>
              <w:jc w:val="center"/>
            </w:pPr>
            <w:r>
              <w:rPr>
                <w:b/>
                <w:sz w:val="21"/>
              </w:rPr>
              <w:t>8</w:t>
            </w:r>
          </w:p>
        </w:tc>
        <w:tc>
          <w:tcPr>
            <w:tcW w:w="2304" w:type="dxa"/>
            <w:gridSpan w:val="6"/>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761E4D93" w14:textId="77777777" w:rsidR="007E29C5" w:rsidRDefault="00000000">
            <w:pPr>
              <w:spacing w:after="0" w:line="240" w:lineRule="auto"/>
              <w:jc w:val="center"/>
            </w:pPr>
            <w:r>
              <w:rPr>
                <w:b/>
                <w:sz w:val="21"/>
              </w:rPr>
              <w:t>UJIAN TENGAH SEMESTER (UTS)</w:t>
            </w:r>
          </w:p>
          <w:p w14:paraId="0392F9CA" w14:textId="77777777" w:rsidR="007E29C5" w:rsidRDefault="00000000">
            <w:pPr>
              <w:spacing w:after="0" w:line="240" w:lineRule="auto"/>
              <w:jc w:val="center"/>
            </w:pPr>
            <w:r>
              <w:rPr>
                <w:b/>
                <w:sz w:val="21"/>
              </w:rPr>
              <w:t>Penguasaan komprehensif teori dasar, 19 rechtskringen, persekutuan adat, dan sengketa hak ulayat.</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388577C0" w14:textId="77777777" w:rsidR="007E29C5" w:rsidRDefault="00000000">
            <w:pPr>
              <w:spacing w:after="0" w:line="240" w:lineRule="auto"/>
              <w:jc w:val="center"/>
            </w:pPr>
            <w:r>
              <w:rPr>
                <w:b/>
                <w:sz w:val="21"/>
              </w:rPr>
              <w:t>25</w:t>
            </w:r>
          </w:p>
        </w:tc>
      </w:tr>
      <w:tr w:rsidR="008A1044" w:rsidRPr="0015391E" w14:paraId="7DA1F896"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825D42D" w14:textId="77777777" w:rsidR="007E29C5" w:rsidRDefault="00000000">
            <w:pPr>
              <w:spacing w:after="0" w:line="240" w:lineRule="auto"/>
              <w:jc w:val="center"/>
            </w:pPr>
            <w:r>
              <w:rPr>
                <w:sz w:val="21"/>
              </w:rPr>
              <w:t>9</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E499BBD" w14:textId="77777777" w:rsidR="007E29C5" w:rsidRDefault="00000000">
            <w:pPr>
              <w:spacing w:after="0" w:line="240" w:lineRule="auto"/>
            </w:pPr>
            <w:r>
              <w:rPr>
                <w:sz w:val="21"/>
              </w:rPr>
              <w:t>Sub-CPMK 8: Menelaah sistem hukum perkawinan adat di Indonesia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8E86FE3" w14:textId="77777777" w:rsidR="007E29C5" w:rsidRDefault="00000000">
            <w:pPr>
              <w:spacing w:after="0" w:line="240" w:lineRule="auto"/>
            </w:pPr>
            <w:r>
              <w:rPr>
                <w:sz w:val="21"/>
              </w:rPr>
              <w:t>Pemahaman terhadap makna filosofis jujur, pelangkah, dan status istri pasca-nikah.</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8192337" w14:textId="77777777" w:rsidR="007E29C5" w:rsidRDefault="00000000">
            <w:pPr>
              <w:spacing w:after="0" w:line="240" w:lineRule="auto"/>
            </w:pPr>
            <w:r>
              <w:rPr>
                <w:sz w:val="21"/>
              </w:rPr>
              <w:t>Kriteria: Rubrik Analisis Perkawinan</w:t>
            </w:r>
          </w:p>
          <w:p w14:paraId="7768E751" w14:textId="77777777" w:rsidR="007E29C5" w:rsidRDefault="00000000">
            <w:pPr>
              <w:spacing w:after="0" w:line="240" w:lineRule="auto"/>
            </w:pPr>
            <w:r>
              <w:rPr>
                <w:sz w:val="21"/>
              </w:rPr>
              <w:t>Bentuk: Resume sistem perkawinan</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E7F15D3" w14:textId="77777777" w:rsidR="007E29C5" w:rsidRDefault="00000000">
            <w:pPr>
              <w:spacing w:after="0" w:line="240" w:lineRule="auto"/>
            </w:pPr>
            <w:r>
              <w:rPr>
                <w:b/>
                <w:sz w:val="21"/>
              </w:rPr>
              <w:t>Bentuk</w:t>
            </w:r>
            <w:r>
              <w:rPr>
                <w:sz w:val="21"/>
              </w:rPr>
              <w:t>: Kuliah Interaktif &amp; Studi Dokumen Tradisi</w:t>
            </w:r>
          </w:p>
          <w:p w14:paraId="3C74FBD2" w14:textId="77777777" w:rsidR="007E29C5" w:rsidRDefault="00000000">
            <w:pPr>
              <w:spacing w:after="0" w:line="240" w:lineRule="auto"/>
            </w:pPr>
            <w:r>
              <w:rPr>
                <w:b/>
                <w:sz w:val="21"/>
              </w:rPr>
              <w:t>Metode</w:t>
            </w:r>
            <w:r>
              <w:rPr>
                <w:sz w:val="21"/>
              </w:rPr>
              <w:t>: Contextual Instruction</w:t>
            </w:r>
          </w:p>
          <w:p w14:paraId="6EED7BA8" w14:textId="77777777" w:rsidR="007E29C5" w:rsidRDefault="00000000">
            <w:pPr>
              <w:spacing w:after="0" w:line="240" w:lineRule="auto"/>
            </w:pPr>
            <w:r>
              <w:rPr>
                <w:b/>
                <w:sz w:val="21"/>
              </w:rPr>
              <w:t>Penugasan</w:t>
            </w:r>
            <w:r>
              <w:rPr>
                <w:sz w:val="21"/>
              </w:rPr>
              <w:t>: Resume perbandingan perkawinan semenda, perkawinan jujur, dan perkawinan bebas</w:t>
            </w:r>
          </w:p>
          <w:p w14:paraId="27ADCA1A" w14:textId="77777777" w:rsidR="007E29C5"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12F1AD7" w14:textId="77777777" w:rsidR="007E29C5"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7258A51" w14:textId="77777777" w:rsidR="007E29C5" w:rsidRDefault="00000000">
            <w:pPr>
              <w:spacing w:after="0" w:line="240" w:lineRule="auto"/>
            </w:pPr>
            <w:r>
              <w:rPr>
                <w:sz w:val="21"/>
              </w:rPr>
              <w:t>Sistem perkawinan adat: endogami, eksogami, eleutherogami, mahar/jujur adat</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6380199" w14:textId="77777777" w:rsidR="007E29C5" w:rsidRDefault="00000000">
            <w:pPr>
              <w:spacing w:after="0" w:line="240" w:lineRule="auto"/>
              <w:jc w:val="center"/>
            </w:pPr>
            <w:r>
              <w:rPr>
                <w:sz w:val="21"/>
              </w:rPr>
              <w:t>4</w:t>
            </w:r>
          </w:p>
        </w:tc>
      </w:tr>
      <w:tr w:rsidR="008A1044" w:rsidRPr="0015391E" w14:paraId="4BA45C5F"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9CA8090" w14:textId="77777777" w:rsidR="007E29C5" w:rsidRDefault="00000000">
            <w:pPr>
              <w:spacing w:after="0" w:line="240" w:lineRule="auto"/>
              <w:jc w:val="center"/>
            </w:pPr>
            <w:r>
              <w:rPr>
                <w:sz w:val="21"/>
              </w:rPr>
              <w:lastRenderedPageBreak/>
              <w:t>10</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8B2E7B4" w14:textId="77777777" w:rsidR="007E29C5" w:rsidRDefault="00000000">
            <w:pPr>
              <w:spacing w:after="0" w:line="240" w:lineRule="auto"/>
            </w:pPr>
            <w:r>
              <w:rPr>
                <w:sz w:val="21"/>
              </w:rPr>
              <w:t>Sub-CPMK 9: Menganalisis harmonisasi perkawinan adat dengan UU No. 1/1974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26FEAF7" w14:textId="77777777" w:rsidR="007E29C5" w:rsidRDefault="00000000">
            <w:pPr>
              <w:spacing w:after="0" w:line="240" w:lineRule="auto"/>
            </w:pPr>
            <w:r>
              <w:rPr>
                <w:sz w:val="21"/>
              </w:rPr>
              <w:t>Kemampuan menganalisis syarat sah nikah Pasal 2 ayat 1 &amp; 2 UU No. 1/1974 jo UU 16/2019.</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A95C1E7" w14:textId="77777777" w:rsidR="007E29C5" w:rsidRDefault="00000000">
            <w:pPr>
              <w:spacing w:after="0" w:line="240" w:lineRule="auto"/>
            </w:pPr>
            <w:r>
              <w:rPr>
                <w:sz w:val="21"/>
              </w:rPr>
              <w:t>Kriteria: Rubrik Analisis Regulasi</w:t>
            </w:r>
          </w:p>
          <w:p w14:paraId="7E3C68EC" w14:textId="77777777" w:rsidR="007E29C5" w:rsidRDefault="00000000">
            <w:pPr>
              <w:spacing w:after="0" w:line="240" w:lineRule="auto"/>
            </w:pPr>
            <w:r>
              <w:rPr>
                <w:sz w:val="21"/>
              </w:rPr>
              <w:t>Bentuk: Kertas posisi perkawinan adat</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E922ACE" w14:textId="77777777" w:rsidR="007E29C5" w:rsidRDefault="00000000">
            <w:pPr>
              <w:spacing w:after="0" w:line="240" w:lineRule="auto"/>
            </w:pPr>
            <w:r>
              <w:rPr>
                <w:b/>
                <w:sz w:val="21"/>
              </w:rPr>
              <w:t>Bentuk</w:t>
            </w:r>
            <w:r>
              <w:rPr>
                <w:sz w:val="21"/>
              </w:rPr>
              <w:t>: Diskusi Kasus Perkawinan Adat vs Hukum Negara</w:t>
            </w:r>
          </w:p>
          <w:p w14:paraId="78811173" w14:textId="77777777" w:rsidR="007E29C5" w:rsidRDefault="00000000">
            <w:pPr>
              <w:spacing w:after="0" w:line="240" w:lineRule="auto"/>
            </w:pPr>
            <w:r>
              <w:rPr>
                <w:b/>
                <w:sz w:val="21"/>
              </w:rPr>
              <w:t>Metode</w:t>
            </w:r>
            <w:r>
              <w:rPr>
                <w:sz w:val="21"/>
              </w:rPr>
              <w:t>: Problem-Based Learning</w:t>
            </w:r>
          </w:p>
          <w:p w14:paraId="0A876948" w14:textId="77777777" w:rsidR="007E29C5" w:rsidRDefault="00000000">
            <w:pPr>
              <w:spacing w:after="0" w:line="240" w:lineRule="auto"/>
            </w:pPr>
            <w:r>
              <w:rPr>
                <w:b/>
                <w:sz w:val="21"/>
              </w:rPr>
              <w:t>Penugasan</w:t>
            </w:r>
            <w:r>
              <w:rPr>
                <w:sz w:val="21"/>
              </w:rPr>
              <w:t>: Telaah yuridis pencatatan nikah adat dan status anak hasil perkawinan adat murni</w:t>
            </w:r>
          </w:p>
          <w:p w14:paraId="07DEB66B" w14:textId="77777777" w:rsidR="007E29C5"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608D063" w14:textId="77777777" w:rsidR="007E29C5"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B2F0B35" w14:textId="77777777" w:rsidR="007E29C5" w:rsidRDefault="00000000">
            <w:pPr>
              <w:spacing w:after="0" w:line="240" w:lineRule="auto"/>
            </w:pPr>
            <w:r>
              <w:rPr>
                <w:sz w:val="21"/>
              </w:rPr>
              <w:t>Interaksi hukum adat dan UU Perkawinan nasional: pencatatan nikah dan harta bersama</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6CDAE4B" w14:textId="77777777" w:rsidR="007E29C5" w:rsidRDefault="00000000">
            <w:pPr>
              <w:spacing w:after="0" w:line="240" w:lineRule="auto"/>
              <w:jc w:val="center"/>
            </w:pPr>
            <w:r>
              <w:rPr>
                <w:sz w:val="21"/>
              </w:rPr>
              <w:t>4</w:t>
            </w:r>
          </w:p>
        </w:tc>
      </w:tr>
      <w:tr w:rsidR="008A1044" w:rsidRPr="0015391E" w14:paraId="40205D2B"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B787C5A" w14:textId="77777777" w:rsidR="007E29C5" w:rsidRDefault="00000000">
            <w:pPr>
              <w:spacing w:after="0" w:line="240" w:lineRule="auto"/>
              <w:jc w:val="center"/>
            </w:pPr>
            <w:r>
              <w:rPr>
                <w:sz w:val="21"/>
              </w:rPr>
              <w:t>11</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84792B6" w14:textId="77777777" w:rsidR="007E29C5" w:rsidRDefault="00000000">
            <w:pPr>
              <w:spacing w:after="0" w:line="240" w:lineRule="auto"/>
            </w:pPr>
            <w:r>
              <w:rPr>
                <w:sz w:val="21"/>
              </w:rPr>
              <w:t>Sub-CPMK 10: Membedakan sistem kewarisan adat patrilineal, matrilineal, dan parental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CD4406F" w14:textId="77777777" w:rsidR="007E29C5" w:rsidRDefault="00000000">
            <w:pPr>
              <w:spacing w:after="0" w:line="240" w:lineRule="auto"/>
            </w:pPr>
            <w:r>
              <w:rPr>
                <w:sz w:val="21"/>
              </w:rPr>
              <w:t>Ketepatan membedakan pewarisan individual, kolektif, dan mayorat (anak laki-laki tertua).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5B8C6E2" w14:textId="77777777" w:rsidR="007E29C5" w:rsidRDefault="00000000">
            <w:pPr>
              <w:spacing w:after="0" w:line="240" w:lineRule="auto"/>
            </w:pPr>
            <w:r>
              <w:rPr>
                <w:sz w:val="21"/>
              </w:rPr>
              <w:t>Kriteria: Rubrik Studi Kasus Waris</w:t>
            </w:r>
          </w:p>
          <w:p w14:paraId="1CB27670" w14:textId="77777777" w:rsidR="007E29C5" w:rsidRDefault="00000000">
            <w:pPr>
              <w:spacing w:after="0" w:line="240" w:lineRule="auto"/>
            </w:pPr>
            <w:r>
              <w:rPr>
                <w:sz w:val="21"/>
              </w:rPr>
              <w:t>Bentuk: Lembar kerja pembagian waris adat</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5767238" w14:textId="77777777" w:rsidR="007E29C5" w:rsidRDefault="00000000">
            <w:pPr>
              <w:spacing w:after="0" w:line="240" w:lineRule="auto"/>
            </w:pPr>
            <w:r>
              <w:rPr>
                <w:b/>
                <w:sz w:val="21"/>
              </w:rPr>
              <w:t>Bentuk</w:t>
            </w:r>
            <w:r>
              <w:rPr>
                <w:sz w:val="21"/>
              </w:rPr>
              <w:t>: Latihan Hitung &amp; Studi Skema Silsilah Waris</w:t>
            </w:r>
          </w:p>
          <w:p w14:paraId="2C08856B" w14:textId="77777777" w:rsidR="007E29C5" w:rsidRDefault="00000000">
            <w:pPr>
              <w:spacing w:after="0" w:line="240" w:lineRule="auto"/>
            </w:pPr>
            <w:r>
              <w:rPr>
                <w:b/>
                <w:sz w:val="21"/>
              </w:rPr>
              <w:t>Metode</w:t>
            </w:r>
            <w:r>
              <w:rPr>
                <w:sz w:val="21"/>
              </w:rPr>
              <w:t>: Problem-Solving Exercise</w:t>
            </w:r>
          </w:p>
          <w:p w14:paraId="5DF320C0" w14:textId="77777777" w:rsidR="007E29C5" w:rsidRDefault="00000000">
            <w:pPr>
              <w:spacing w:after="0" w:line="240" w:lineRule="auto"/>
            </w:pPr>
            <w:r>
              <w:rPr>
                <w:b/>
                <w:sz w:val="21"/>
              </w:rPr>
              <w:t>Penugasan</w:t>
            </w:r>
            <w:r>
              <w:rPr>
                <w:sz w:val="21"/>
              </w:rPr>
              <w:t>: Pemecahan kasus pembagian harta pusaka tinggi vs pusaka rendah di Minangkabau</w:t>
            </w:r>
          </w:p>
          <w:p w14:paraId="533C5F82" w14:textId="77777777" w:rsidR="007E29C5"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E28DE6F" w14:textId="77777777" w:rsidR="007E29C5"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0EA2ADC" w14:textId="77777777" w:rsidR="007E29C5" w:rsidRDefault="00000000">
            <w:pPr>
              <w:spacing w:after="0" w:line="240" w:lineRule="auto"/>
            </w:pPr>
            <w:r>
              <w:rPr>
                <w:sz w:val="21"/>
              </w:rPr>
              <w:t>Hukum waris adat: asas penerusan, macam harta warisan (pusaka, gonogini, bawaan)</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27AE7EF" w14:textId="77777777" w:rsidR="007E29C5" w:rsidRDefault="00000000">
            <w:pPr>
              <w:spacing w:after="0" w:line="240" w:lineRule="auto"/>
              <w:jc w:val="center"/>
            </w:pPr>
            <w:r>
              <w:rPr>
                <w:sz w:val="21"/>
              </w:rPr>
              <w:t>4</w:t>
            </w:r>
          </w:p>
        </w:tc>
      </w:tr>
      <w:tr w:rsidR="008A1044" w:rsidRPr="0015391E" w14:paraId="32416153"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4A30DF2" w14:textId="77777777" w:rsidR="007E29C5" w:rsidRDefault="00000000">
            <w:pPr>
              <w:spacing w:after="0" w:line="240" w:lineRule="auto"/>
              <w:jc w:val="center"/>
            </w:pPr>
            <w:r>
              <w:rPr>
                <w:sz w:val="21"/>
              </w:rPr>
              <w:t>12</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E5AC6CA" w14:textId="77777777" w:rsidR="007E29C5" w:rsidRDefault="00000000">
            <w:pPr>
              <w:spacing w:after="0" w:line="240" w:lineRule="auto"/>
            </w:pPr>
            <w:r>
              <w:rPr>
                <w:sz w:val="21"/>
              </w:rPr>
              <w:t>Sub-CPMK 11: Menganalisis yurisprudensi Mahkamah Agung tentang hak waris janda dan anak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B893755" w14:textId="77777777" w:rsidR="007E29C5" w:rsidRDefault="00000000">
            <w:pPr>
              <w:spacing w:after="0" w:line="240" w:lineRule="auto"/>
            </w:pPr>
            <w:r>
              <w:rPr>
                <w:sz w:val="21"/>
              </w:rPr>
              <w:t>Pemahaman proses modernisasi hukum waris adat menuju kesetaraan gender oleh MA RI.</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A1C8CC6" w14:textId="77777777" w:rsidR="007E29C5" w:rsidRDefault="00000000">
            <w:pPr>
              <w:spacing w:after="0" w:line="240" w:lineRule="auto"/>
            </w:pPr>
            <w:r>
              <w:rPr>
                <w:sz w:val="21"/>
              </w:rPr>
              <w:t>Kriteria: Rubrik Anotasi Putusan MA</w:t>
            </w:r>
          </w:p>
          <w:p w14:paraId="44515A0D" w14:textId="77777777" w:rsidR="007E29C5" w:rsidRDefault="00000000">
            <w:pPr>
              <w:spacing w:after="0" w:line="240" w:lineRule="auto"/>
            </w:pPr>
            <w:r>
              <w:rPr>
                <w:sz w:val="21"/>
              </w:rPr>
              <w:t>Bentuk: Lembar anotasi yurisprudensi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FF8818E" w14:textId="77777777" w:rsidR="007E29C5" w:rsidRDefault="00000000">
            <w:pPr>
              <w:spacing w:after="0" w:line="240" w:lineRule="auto"/>
            </w:pPr>
            <w:r>
              <w:rPr>
                <w:b/>
                <w:sz w:val="21"/>
              </w:rPr>
              <w:t>Bentuk</w:t>
            </w:r>
            <w:r>
              <w:rPr>
                <w:sz w:val="21"/>
              </w:rPr>
              <w:t>: Kuliah &amp; Anotasi Yurisprudensi MA</w:t>
            </w:r>
          </w:p>
          <w:p w14:paraId="7B8F26CF" w14:textId="77777777" w:rsidR="007E29C5" w:rsidRDefault="00000000">
            <w:pPr>
              <w:spacing w:after="0" w:line="240" w:lineRule="auto"/>
            </w:pPr>
            <w:r>
              <w:rPr>
                <w:b/>
                <w:sz w:val="21"/>
              </w:rPr>
              <w:t>Metode</w:t>
            </w:r>
            <w:r>
              <w:rPr>
                <w:sz w:val="21"/>
              </w:rPr>
              <w:t>: Case-Based Learning</w:t>
            </w:r>
          </w:p>
          <w:p w14:paraId="3DD0C7B7" w14:textId="77777777" w:rsidR="007E29C5" w:rsidRDefault="00000000">
            <w:pPr>
              <w:spacing w:after="0" w:line="240" w:lineRule="auto"/>
            </w:pPr>
            <w:r>
              <w:rPr>
                <w:b/>
                <w:sz w:val="21"/>
              </w:rPr>
              <w:t>Penugasan</w:t>
            </w:r>
            <w:r>
              <w:rPr>
                <w:sz w:val="21"/>
              </w:rPr>
              <w:t>: Telaah Putusan MA No. 179 K/Sip/1961 tentang Hak Waris Anak Perempuan di Tanah Batak</w:t>
            </w:r>
          </w:p>
          <w:p w14:paraId="0D8A7C58" w14:textId="77777777" w:rsidR="007E29C5"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4D0ECAD" w14:textId="77777777" w:rsidR="007E29C5"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E145EDF" w14:textId="77777777" w:rsidR="007E29C5" w:rsidRDefault="00000000">
            <w:pPr>
              <w:spacing w:after="0" w:line="240" w:lineRule="auto"/>
            </w:pPr>
            <w:r>
              <w:rPr>
                <w:sz w:val="21"/>
              </w:rPr>
              <w:t>Yurisprudensi MA tentang hak waris janda, anak angkat, dan anak perempuan</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E88696D" w14:textId="77777777" w:rsidR="007E29C5" w:rsidRDefault="00000000">
            <w:pPr>
              <w:spacing w:after="0" w:line="240" w:lineRule="auto"/>
              <w:jc w:val="center"/>
            </w:pPr>
            <w:r>
              <w:rPr>
                <w:sz w:val="21"/>
              </w:rPr>
              <w:t>4</w:t>
            </w:r>
          </w:p>
        </w:tc>
      </w:tr>
      <w:tr w:rsidR="008A1044" w:rsidRPr="0015391E" w14:paraId="2FEF250E"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13F881E" w14:textId="77777777" w:rsidR="007E29C5" w:rsidRDefault="00000000">
            <w:pPr>
              <w:spacing w:after="0" w:line="240" w:lineRule="auto"/>
              <w:jc w:val="center"/>
            </w:pPr>
            <w:r>
              <w:rPr>
                <w:sz w:val="21"/>
              </w:rPr>
              <w:lastRenderedPageBreak/>
              <w:t>13</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D55AE01" w14:textId="77777777" w:rsidR="007E29C5" w:rsidRDefault="00000000">
            <w:pPr>
              <w:spacing w:after="0" w:line="240" w:lineRule="auto"/>
            </w:pPr>
            <w:r>
              <w:rPr>
                <w:sz w:val="21"/>
              </w:rPr>
              <w:t>Sub-CPMK 12: Menelaah konsep delik adat (</w:t>
            </w:r>
            <w:r>
              <w:rPr>
                <w:i/>
                <w:sz w:val="21"/>
              </w:rPr>
              <w:t>adat delict</w:t>
            </w:r>
            <w:r>
              <w:rPr>
                <w:sz w:val="21"/>
              </w:rPr>
              <w:t>) dan sanksi keseimbangan kosmis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B0144A9" w14:textId="77777777" w:rsidR="007E29C5" w:rsidRDefault="00000000">
            <w:pPr>
              <w:spacing w:after="0" w:line="240" w:lineRule="auto"/>
            </w:pPr>
            <w:r>
              <w:rPr>
                <w:sz w:val="21"/>
              </w:rPr>
              <w:t>Kemampuan membedakan delik pidana KUHP (individual) dengan delik adat (komunal/kosmis).</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AB4019B" w14:textId="77777777" w:rsidR="007E29C5" w:rsidRDefault="00000000">
            <w:pPr>
              <w:spacing w:after="0" w:line="240" w:lineRule="auto"/>
            </w:pPr>
            <w:r>
              <w:rPr>
                <w:sz w:val="21"/>
              </w:rPr>
              <w:t>Kriteria: Rubrik Analisis Delik Adat</w:t>
            </w:r>
          </w:p>
          <w:p w14:paraId="56AE54AC" w14:textId="77777777" w:rsidR="007E29C5" w:rsidRDefault="00000000">
            <w:pPr>
              <w:spacing w:after="0" w:line="240" w:lineRule="auto"/>
            </w:pPr>
            <w:r>
              <w:rPr>
                <w:sz w:val="21"/>
              </w:rPr>
              <w:t>Bentuk: Makalah telaah delik adat</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8F3419E" w14:textId="77777777" w:rsidR="007E29C5" w:rsidRDefault="00000000">
            <w:pPr>
              <w:spacing w:after="0" w:line="240" w:lineRule="auto"/>
            </w:pPr>
            <w:r>
              <w:rPr>
                <w:b/>
                <w:sz w:val="21"/>
              </w:rPr>
              <w:t>Bentuk</w:t>
            </w:r>
            <w:r>
              <w:rPr>
                <w:sz w:val="21"/>
              </w:rPr>
              <w:t>: Diskusi Fenomena Pelanggaran Norma Adat</w:t>
            </w:r>
          </w:p>
          <w:p w14:paraId="27294342" w14:textId="77777777" w:rsidR="007E29C5" w:rsidRDefault="00000000">
            <w:pPr>
              <w:spacing w:after="0" w:line="240" w:lineRule="auto"/>
            </w:pPr>
            <w:r>
              <w:rPr>
                <w:b/>
                <w:sz w:val="21"/>
              </w:rPr>
              <w:t>Metode</w:t>
            </w:r>
            <w:r>
              <w:rPr>
                <w:sz w:val="21"/>
              </w:rPr>
              <w:t>: Case Method</w:t>
            </w:r>
          </w:p>
          <w:p w14:paraId="7506145D" w14:textId="77777777" w:rsidR="007E29C5" w:rsidRDefault="00000000">
            <w:pPr>
              <w:spacing w:after="0" w:line="240" w:lineRule="auto"/>
            </w:pPr>
            <w:r>
              <w:rPr>
                <w:b/>
                <w:sz w:val="21"/>
              </w:rPr>
              <w:t>Penugasan</w:t>
            </w:r>
            <w:r>
              <w:rPr>
                <w:sz w:val="21"/>
              </w:rPr>
              <w:t>: Analisis kasus delik adat asusila (</w:t>
            </w:r>
            <w:r>
              <w:rPr>
                <w:i/>
                <w:sz w:val="21"/>
              </w:rPr>
              <w:t>lokika sanggraha</w:t>
            </w:r>
            <w:r>
              <w:rPr>
                <w:sz w:val="21"/>
              </w:rPr>
              <w:t>) di Bali dan sanksi pembersihan desa (</w:t>
            </w:r>
            <w:r>
              <w:rPr>
                <w:i/>
                <w:sz w:val="21"/>
              </w:rPr>
              <w:t>prayascita</w:t>
            </w:r>
            <w:r>
              <w:rPr>
                <w:sz w:val="21"/>
              </w:rPr>
              <w:t>)</w:t>
            </w:r>
          </w:p>
          <w:p w14:paraId="05482861" w14:textId="77777777" w:rsidR="007E29C5"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C41B6A1" w14:textId="77777777" w:rsidR="007E29C5"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0080A77" w14:textId="77777777" w:rsidR="007E29C5" w:rsidRDefault="00000000">
            <w:pPr>
              <w:spacing w:after="0" w:line="240" w:lineRule="auto"/>
            </w:pPr>
            <w:r>
              <w:rPr>
                <w:sz w:val="21"/>
              </w:rPr>
              <w:t>Delik adat, perbedaan dengan tindak pidana barat, bentuk sanksi adat (</w:t>
            </w:r>
            <w:r>
              <w:rPr>
                <w:i/>
                <w:sz w:val="21"/>
              </w:rPr>
              <w:t>adat reactie</w:t>
            </w:r>
            <w:r>
              <w:rPr>
                <w:sz w:val="21"/>
              </w:rPr>
              <w:t>)</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F86581E" w14:textId="77777777" w:rsidR="007E29C5" w:rsidRDefault="00000000">
            <w:pPr>
              <w:spacing w:after="0" w:line="240" w:lineRule="auto"/>
              <w:jc w:val="center"/>
            </w:pPr>
            <w:r>
              <w:rPr>
                <w:sz w:val="21"/>
              </w:rPr>
              <w:t>3</w:t>
            </w:r>
          </w:p>
        </w:tc>
      </w:tr>
      <w:tr w:rsidR="008A1044" w:rsidRPr="0015391E" w14:paraId="22820869"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46D5FBC" w14:textId="77777777" w:rsidR="007E29C5" w:rsidRDefault="00000000">
            <w:pPr>
              <w:spacing w:after="0" w:line="240" w:lineRule="auto"/>
              <w:jc w:val="center"/>
            </w:pPr>
            <w:r>
              <w:rPr>
                <w:sz w:val="21"/>
              </w:rPr>
              <w:t>14</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2FE5402" w14:textId="77777777" w:rsidR="007E29C5" w:rsidRDefault="00000000">
            <w:pPr>
              <w:spacing w:after="0" w:line="240" w:lineRule="auto"/>
            </w:pPr>
            <w:r>
              <w:rPr>
                <w:sz w:val="21"/>
              </w:rPr>
              <w:t>Sub-CPMK 13: Mengevaluasi peradilan adat dan penyelesaian sengketa berbasis musyawarah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1E9D115" w14:textId="77777777" w:rsidR="007E29C5" w:rsidRDefault="00000000">
            <w:pPr>
              <w:spacing w:after="0" w:line="240" w:lineRule="auto"/>
            </w:pPr>
            <w:r>
              <w:rPr>
                <w:sz w:val="21"/>
              </w:rPr>
              <w:t>Penguasaan prinsip kekeluargaan, rekonsiliasi magis, dan keadilan restoratif adat.</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206CBF4" w14:textId="77777777" w:rsidR="007E29C5" w:rsidRDefault="00000000">
            <w:pPr>
              <w:spacing w:after="0" w:line="240" w:lineRule="auto"/>
            </w:pPr>
            <w:r>
              <w:rPr>
                <w:sz w:val="21"/>
              </w:rPr>
              <w:t>Kriteria: Rubrik Kinerja Mediasi Adat</w:t>
            </w:r>
          </w:p>
          <w:p w14:paraId="79CB0164" w14:textId="77777777" w:rsidR="007E29C5" w:rsidRDefault="00000000">
            <w:pPr>
              <w:spacing w:after="0" w:line="240" w:lineRule="auto"/>
            </w:pPr>
            <w:r>
              <w:rPr>
                <w:sz w:val="21"/>
              </w:rPr>
              <w:t>Bentuk: Unjuk kerja simulasi peradilan desa</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C014A8B" w14:textId="77777777" w:rsidR="007E29C5" w:rsidRDefault="00000000">
            <w:pPr>
              <w:spacing w:after="0" w:line="240" w:lineRule="auto"/>
            </w:pPr>
            <w:r>
              <w:rPr>
                <w:b/>
                <w:sz w:val="21"/>
              </w:rPr>
              <w:t>Bentuk</w:t>
            </w:r>
            <w:r>
              <w:rPr>
                <w:sz w:val="21"/>
              </w:rPr>
              <w:t>: Simulasi Sidang Musyawarah Perdamaian Adat</w:t>
            </w:r>
          </w:p>
          <w:p w14:paraId="5895A204" w14:textId="77777777" w:rsidR="007E29C5" w:rsidRDefault="00000000">
            <w:pPr>
              <w:spacing w:after="0" w:line="240" w:lineRule="auto"/>
            </w:pPr>
            <w:r>
              <w:rPr>
                <w:b/>
                <w:sz w:val="21"/>
              </w:rPr>
              <w:t>Metode</w:t>
            </w:r>
            <w:r>
              <w:rPr>
                <w:sz w:val="21"/>
              </w:rPr>
              <w:t>: Role-Playing &amp; Simulation</w:t>
            </w:r>
          </w:p>
          <w:p w14:paraId="7F756677" w14:textId="77777777" w:rsidR="007E29C5" w:rsidRDefault="00000000">
            <w:pPr>
              <w:spacing w:after="0" w:line="240" w:lineRule="auto"/>
            </w:pPr>
            <w:r>
              <w:rPr>
                <w:b/>
                <w:sz w:val="21"/>
              </w:rPr>
              <w:t>Penugasan</w:t>
            </w:r>
            <w:r>
              <w:rPr>
                <w:sz w:val="21"/>
              </w:rPr>
              <w:t>: Simulasi mediasi sengketa batas tanah oleh Kepala Suku / Dewan Adat</w:t>
            </w:r>
          </w:p>
          <w:p w14:paraId="55E8DC77" w14:textId="77777777" w:rsidR="007E29C5"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15E972C" w14:textId="77777777" w:rsidR="007E29C5"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4DA59F1" w14:textId="77777777" w:rsidR="007E29C5" w:rsidRDefault="00000000">
            <w:pPr>
              <w:spacing w:after="0" w:line="240" w:lineRule="auto"/>
            </w:pPr>
            <w:r>
              <w:rPr>
                <w:sz w:val="21"/>
              </w:rPr>
              <w:t>Peradilan perdamaian desa, lembaga peradilan adat, restorative justice berbasis adat</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7B915B1" w14:textId="77777777" w:rsidR="007E29C5" w:rsidRDefault="00000000">
            <w:pPr>
              <w:spacing w:after="0" w:line="240" w:lineRule="auto"/>
              <w:jc w:val="center"/>
            </w:pPr>
            <w:r>
              <w:rPr>
                <w:sz w:val="21"/>
              </w:rPr>
              <w:t>3</w:t>
            </w:r>
          </w:p>
        </w:tc>
      </w:tr>
      <w:tr w:rsidR="008A1044" w:rsidRPr="0015391E" w14:paraId="04A7265D"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1896734" w14:textId="77777777" w:rsidR="007E29C5" w:rsidRDefault="00000000">
            <w:pPr>
              <w:spacing w:after="0" w:line="240" w:lineRule="auto"/>
              <w:jc w:val="center"/>
            </w:pPr>
            <w:r>
              <w:rPr>
                <w:sz w:val="21"/>
              </w:rPr>
              <w:t>15</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F492589" w14:textId="77777777" w:rsidR="007E29C5" w:rsidRDefault="00000000">
            <w:pPr>
              <w:spacing w:after="0" w:line="240" w:lineRule="auto"/>
            </w:pPr>
            <w:r>
              <w:rPr>
                <w:sz w:val="21"/>
              </w:rPr>
              <w:t>Sub-CPMK 14: Merancang naskah advokasi kebijakan pengakuan masyarakat hukum adat [C6, P3]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431C51E" w14:textId="77777777" w:rsidR="007E29C5" w:rsidRDefault="00000000">
            <w:pPr>
              <w:spacing w:after="0" w:line="240" w:lineRule="auto"/>
            </w:pPr>
            <w:r>
              <w:rPr>
                <w:sz w:val="21"/>
              </w:rPr>
              <w:t>Keutuhan elemen: identifikasi wilayah adat, struktur kelembagaan adat, dan kepastian hak ulayat.</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46413A0" w14:textId="77777777" w:rsidR="007E29C5" w:rsidRDefault="00000000">
            <w:pPr>
              <w:spacing w:after="0" w:line="240" w:lineRule="auto"/>
            </w:pPr>
            <w:r>
              <w:rPr>
                <w:sz w:val="21"/>
              </w:rPr>
              <w:t>Kriteria: Rubrik Legal Drafting Perda Adat</w:t>
            </w:r>
          </w:p>
          <w:p w14:paraId="7E51A12F" w14:textId="77777777" w:rsidR="007E29C5" w:rsidRDefault="00000000">
            <w:pPr>
              <w:spacing w:after="0" w:line="240" w:lineRule="auto"/>
            </w:pPr>
            <w:r>
              <w:rPr>
                <w:sz w:val="21"/>
              </w:rPr>
              <w:t>Bentuk: Naskah draf Perda Masyarakat Adat</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CA193E5" w14:textId="77777777" w:rsidR="007E29C5" w:rsidRDefault="00000000">
            <w:pPr>
              <w:spacing w:after="0" w:line="240" w:lineRule="auto"/>
            </w:pPr>
            <w:r>
              <w:rPr>
                <w:b/>
                <w:sz w:val="21"/>
              </w:rPr>
              <w:t>Bentuk</w:t>
            </w:r>
            <w:r>
              <w:rPr>
                <w:sz w:val="21"/>
              </w:rPr>
              <w:t>: Workshop Penyusunan Raperda Adat</w:t>
            </w:r>
          </w:p>
          <w:p w14:paraId="7DB36991" w14:textId="77777777" w:rsidR="007E29C5" w:rsidRDefault="00000000">
            <w:pPr>
              <w:spacing w:after="0" w:line="240" w:lineRule="auto"/>
            </w:pPr>
            <w:r>
              <w:rPr>
                <w:b/>
                <w:sz w:val="21"/>
              </w:rPr>
              <w:t>Metode</w:t>
            </w:r>
            <w:r>
              <w:rPr>
                <w:sz w:val="21"/>
              </w:rPr>
              <w:t>: Project-Based Learning</w:t>
            </w:r>
          </w:p>
          <w:p w14:paraId="66E5D469" w14:textId="77777777" w:rsidR="007E29C5" w:rsidRDefault="00000000">
            <w:pPr>
              <w:spacing w:after="0" w:line="240" w:lineRule="auto"/>
            </w:pPr>
            <w:r>
              <w:rPr>
                <w:b/>
                <w:sz w:val="21"/>
              </w:rPr>
              <w:t>Penugasan</w:t>
            </w:r>
            <w:r>
              <w:rPr>
                <w:sz w:val="21"/>
              </w:rPr>
              <w:t>: Draf Peraturan Daerah (Perda) Pengakuan dan Perlindungan Masyarakat Hukum Adat Lokal</w:t>
            </w:r>
          </w:p>
          <w:p w14:paraId="1A12C059" w14:textId="77777777" w:rsidR="007E29C5"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C69E801" w14:textId="77777777" w:rsidR="007E29C5"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5F647C0" w14:textId="77777777" w:rsidR="007E29C5" w:rsidRDefault="00000000">
            <w:pPr>
              <w:spacing w:after="0" w:line="240" w:lineRule="auto"/>
            </w:pPr>
            <w:r>
              <w:rPr>
                <w:sz w:val="21"/>
              </w:rPr>
              <w:t>Kebijakan perlindungan hak-hak masyarakat adat: RUU Masyarakat Hukum Adat dan Perda</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42B8557" w14:textId="77777777" w:rsidR="007E29C5" w:rsidRDefault="00000000">
            <w:pPr>
              <w:spacing w:after="0" w:line="240" w:lineRule="auto"/>
              <w:jc w:val="center"/>
            </w:pPr>
            <w:r>
              <w:rPr>
                <w:sz w:val="21"/>
              </w:rPr>
              <w:t>3</w:t>
            </w:r>
          </w:p>
        </w:tc>
      </w:tr>
      <w:tr w:rsidR="00AC7E2D" w:rsidRPr="0015391E" w14:paraId="630E1822"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1B776367" w14:textId="77777777" w:rsidR="007E29C5" w:rsidRDefault="00000000">
            <w:pPr>
              <w:spacing w:after="0" w:line="240" w:lineRule="auto"/>
              <w:jc w:val="center"/>
            </w:pPr>
            <w:r>
              <w:rPr>
                <w:b/>
                <w:sz w:val="21"/>
              </w:rPr>
              <w:lastRenderedPageBreak/>
              <w:t>16</w:t>
            </w:r>
          </w:p>
        </w:tc>
        <w:tc>
          <w:tcPr>
            <w:tcW w:w="2304" w:type="dxa"/>
            <w:gridSpan w:val="6"/>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4E2D20F0" w14:textId="77777777" w:rsidR="007E29C5" w:rsidRDefault="00000000">
            <w:pPr>
              <w:spacing w:after="0" w:line="240" w:lineRule="auto"/>
              <w:jc w:val="center"/>
            </w:pPr>
            <w:r>
              <w:rPr>
                <w:b/>
                <w:sz w:val="21"/>
              </w:rPr>
              <w:t>UJIAN AKHIR SEMESTER (UAS)</w:t>
            </w:r>
          </w:p>
          <w:p w14:paraId="34556BB5" w14:textId="77777777" w:rsidR="007E29C5" w:rsidRDefault="00000000">
            <w:pPr>
              <w:spacing w:after="0" w:line="240" w:lineRule="auto"/>
              <w:jc w:val="center"/>
            </w:pPr>
            <w:r>
              <w:rPr>
                <w:b/>
                <w:sz w:val="21"/>
              </w:rPr>
              <w:t>Kemampuan komprehensif menganalisis sengketa persekutuan adat, waris adat, dan advokasi tanah adat.</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4C11D466" w14:textId="77777777" w:rsidR="007E29C5" w:rsidRDefault="00000000">
            <w:pPr>
              <w:spacing w:after="0" w:line="240" w:lineRule="auto"/>
              <w:jc w:val="center"/>
            </w:pPr>
            <w:r>
              <w:rPr>
                <w:b/>
                <w:sz w:val="21"/>
              </w:rPr>
              <w:t>25</w:t>
            </w:r>
          </w:p>
        </w:tc>
      </w:tr>
    </w:tbl>
    <w:p w14:paraId="2EC0AA58" w14:textId="77777777" w:rsidR="00D87C58" w:rsidRPr="0015391E" w:rsidRDefault="00D87C58" w:rsidP="00025E52">
      <w:pPr>
        <w:pStyle w:val="NoSpacing"/>
        <w:spacing w:after="60" w:line="276" w:lineRule="auto"/>
        <w:rPr>
          <w:rFonts w:cstheme="majorHAnsi"/>
        </w:rPr>
      </w:pPr>
    </w:p>
    <w:p w14:paraId="3053AB37" w14:textId="77777777" w:rsidR="00E1129B" w:rsidRPr="0015391E" w:rsidRDefault="00000000">
      <w:pPr>
        <w:spacing w:after="60"/>
        <w:rPr>
          <w:rFonts w:cstheme="majorHAnsi"/>
        </w:rPr>
      </w:pPr>
      <w:r w:rsidRPr="0015391E">
        <w:rPr>
          <w:rFonts w:cstheme="majorHAnsi"/>
        </w:rPr>
        <w:br w:type="page"/>
      </w:r>
    </w:p>
    <w:p w14:paraId="14DC2E21" w14:textId="77777777" w:rsidR="00E1129B" w:rsidRPr="0015391E" w:rsidRDefault="00000000" w:rsidP="009134D3">
      <w:pPr>
        <w:pStyle w:val="NoSpacing"/>
        <w:spacing w:before="280" w:after="80" w:line="276" w:lineRule="auto"/>
        <w:jc w:val="center"/>
        <w:rPr>
          <w:rFonts w:cstheme="majorHAnsi"/>
          <w:b/>
          <w:bCs/>
        </w:rPr>
      </w:pPr>
      <w:r w:rsidRPr="0015391E">
        <w:rPr>
          <w:rFonts w:cstheme="majorHAnsi"/>
          <w:b/>
          <w:bCs/>
          <w:sz w:val="24"/>
          <w:szCs w:val="24"/>
        </w:rPr>
        <w:lastRenderedPageBreak/>
        <w:t>RUBRIK PENILAIAN</w:t>
      </w:r>
    </w:p>
    <w:p w14:paraId="5DE276F6" w14:textId="77777777" w:rsidR="00E1129B" w:rsidRPr="0015391E" w:rsidRDefault="00000000" w:rsidP="009134D3">
      <w:pPr>
        <w:pStyle w:val="NoSpacing"/>
        <w:spacing w:after="60" w:line="276" w:lineRule="auto"/>
        <w:jc w:val="center"/>
        <w:rPr>
          <w:rFonts w:cstheme="majorHAnsi"/>
        </w:rPr>
      </w:pPr>
      <w:r>
        <w:rPr>
          <w:rFonts w:cs="Cambria"/>
        </w:rPr>
        <w:t>Rubrik penilaian digunakan untuk mengukur pencapaian Sub-CPMK mahasiswa dalam berbagai bentuk penilaian (tugas, presentasi, proyek, ujian). Berikut adalah rubrik penilaian yang digunakan dalam mata kuliah Antropologi Budaya:</w:t>
      </w:r>
    </w:p>
    <w:p w14:paraId="53FAA670" w14:textId="77777777" w:rsidR="00E1129B" w:rsidRPr="0015391E" w:rsidRDefault="00E1129B" w:rsidP="009134D3">
      <w:pPr>
        <w:pStyle w:val="NoSpacing"/>
        <w:spacing w:after="60" w:line="276" w:lineRule="auto"/>
        <w:jc w:val="center"/>
        <w:rPr>
          <w:rFonts w:cstheme="majorHAnsi"/>
        </w:rPr>
      </w:pPr>
    </w:p>
    <w:tbl>
      <w:tblPr>
        <w:tblW w:w="5000" w:type="pct"/>
        <w:jc w:val="center"/>
        <w:tblBorders>
          <w:top w:val="single" w:sz="4" w:space="0" w:color="A6ACAF"/>
          <w:left w:val="single" w:sz="4" w:space="0" w:color="A6ACAF"/>
          <w:bottom w:val="single" w:sz="4" w:space="0" w:color="A6ACAF"/>
          <w:right w:val="single" w:sz="4" w:space="0" w:color="A6ACAF"/>
          <w:insideH w:val="single" w:sz="4" w:space="0" w:color="A6ACAF"/>
          <w:insideV w:val="single" w:sz="4" w:space="0" w:color="A6ACAF"/>
        </w:tblBorders>
        <w:tblCellMar>
          <w:left w:w="10" w:type="dxa"/>
          <w:right w:w="10" w:type="dxa"/>
        </w:tblCellMar>
        <w:tblLook w:val="0000" w:firstRow="0" w:lastRow="0" w:firstColumn="0" w:lastColumn="0" w:noHBand="0" w:noVBand="0"/>
      </w:tblPr>
      <w:tblGrid>
        <w:gridCol w:w="2963"/>
        <w:gridCol w:w="3221"/>
        <w:gridCol w:w="3221"/>
        <w:gridCol w:w="3221"/>
        <w:gridCol w:w="2470"/>
      </w:tblGrid>
      <w:tr w:rsidR="008A1044" w:rsidRPr="0015391E" w14:paraId="4DB44DF2" w14:textId="77777777" w:rsidTr="008A1044">
        <w:trPr>
          <w:cantSplit/>
          <w:jc w:val="center"/>
        </w:trPr>
        <w:tc>
          <w:tcPr>
            <w:tcW w:w="981" w:type="pct"/>
            <w:shd w:val="clear" w:color="auto" w:fill="EAECEE"/>
            <w:tcMar>
              <w:top w:w="70" w:type="dxa"/>
              <w:left w:w="100" w:type="dxa"/>
              <w:bottom w:w="70" w:type="dxa"/>
              <w:right w:w="100" w:type="dxa"/>
            </w:tcMar>
            <w:vAlign w:val="center"/>
          </w:tcPr>
          <w:p w14:paraId="51D0062E" w14:textId="77777777" w:rsidR="008A1044" w:rsidRPr="0015391E" w:rsidRDefault="008A1044" w:rsidP="009C64B2">
            <w:pPr>
              <w:spacing w:after="40" w:line="259" w:lineRule="auto"/>
              <w:jc w:val="center"/>
              <w:rPr>
                <w:rFonts w:cstheme="minorHAnsi"/>
              </w:rPr>
            </w:pPr>
            <w:r w:rsidRPr="0015391E">
              <w:rPr>
                <w:rFonts w:cstheme="minorHAnsi"/>
                <w:b/>
              </w:rPr>
              <w:t>Aspek Penilaian</w:t>
            </w:r>
          </w:p>
        </w:tc>
        <w:tc>
          <w:tcPr>
            <w:tcW w:w="1067" w:type="pct"/>
            <w:shd w:val="clear" w:color="auto" w:fill="EAECEE"/>
            <w:tcMar>
              <w:top w:w="70" w:type="dxa"/>
              <w:left w:w="100" w:type="dxa"/>
              <w:bottom w:w="70" w:type="dxa"/>
              <w:right w:w="100" w:type="dxa"/>
            </w:tcMar>
            <w:vAlign w:val="center"/>
          </w:tcPr>
          <w:p w14:paraId="3489F757" w14:textId="77777777" w:rsidR="008A1044" w:rsidRPr="0015391E" w:rsidRDefault="008A1044" w:rsidP="009C64B2">
            <w:pPr>
              <w:spacing w:after="40" w:line="259" w:lineRule="auto"/>
              <w:jc w:val="center"/>
              <w:rPr>
                <w:rFonts w:cstheme="minorHAnsi"/>
              </w:rPr>
            </w:pPr>
            <w:r w:rsidRPr="0015391E">
              <w:rPr>
                <w:rFonts w:cstheme="minorHAnsi"/>
                <w:b/>
              </w:rPr>
              <w:t>Sangat Baik (85-100)</w:t>
            </w:r>
          </w:p>
        </w:tc>
        <w:tc>
          <w:tcPr>
            <w:tcW w:w="1067" w:type="pct"/>
            <w:shd w:val="clear" w:color="auto" w:fill="EAECEE"/>
            <w:tcMar>
              <w:top w:w="70" w:type="dxa"/>
              <w:left w:w="100" w:type="dxa"/>
              <w:bottom w:w="70" w:type="dxa"/>
              <w:right w:w="100" w:type="dxa"/>
            </w:tcMar>
            <w:vAlign w:val="center"/>
          </w:tcPr>
          <w:p w14:paraId="2BE29C46" w14:textId="77777777" w:rsidR="008A1044" w:rsidRPr="0015391E" w:rsidRDefault="008A1044" w:rsidP="009C64B2">
            <w:pPr>
              <w:spacing w:after="40" w:line="259" w:lineRule="auto"/>
              <w:jc w:val="center"/>
              <w:rPr>
                <w:rFonts w:cstheme="minorHAnsi"/>
              </w:rPr>
            </w:pPr>
            <w:r w:rsidRPr="0015391E">
              <w:rPr>
                <w:rFonts w:cstheme="minorHAnsi"/>
                <w:b/>
              </w:rPr>
              <w:t>Baik (70-84)</w:t>
            </w:r>
          </w:p>
        </w:tc>
        <w:tc>
          <w:tcPr>
            <w:tcW w:w="1067" w:type="pct"/>
            <w:shd w:val="clear" w:color="auto" w:fill="EAECEE"/>
            <w:tcMar>
              <w:top w:w="70" w:type="dxa"/>
              <w:left w:w="100" w:type="dxa"/>
              <w:bottom w:w="70" w:type="dxa"/>
              <w:right w:w="100" w:type="dxa"/>
            </w:tcMar>
            <w:vAlign w:val="center"/>
          </w:tcPr>
          <w:p w14:paraId="2F91F0D6" w14:textId="77777777" w:rsidR="008A1044" w:rsidRPr="0015391E" w:rsidRDefault="008A1044" w:rsidP="009C64B2">
            <w:pPr>
              <w:spacing w:after="40" w:line="259" w:lineRule="auto"/>
              <w:jc w:val="center"/>
              <w:rPr>
                <w:rFonts w:cstheme="minorHAnsi"/>
              </w:rPr>
            </w:pPr>
            <w:r w:rsidRPr="0015391E">
              <w:rPr>
                <w:rFonts w:cstheme="minorHAnsi"/>
                <w:b/>
              </w:rPr>
              <w:t>Cukup (60-69)</w:t>
            </w:r>
          </w:p>
        </w:tc>
        <w:tc>
          <w:tcPr>
            <w:tcW w:w="818" w:type="pct"/>
            <w:shd w:val="clear" w:color="auto" w:fill="EAECEE"/>
            <w:tcMar>
              <w:top w:w="70" w:type="dxa"/>
              <w:left w:w="100" w:type="dxa"/>
              <w:bottom w:w="70" w:type="dxa"/>
              <w:right w:w="100" w:type="dxa"/>
            </w:tcMar>
            <w:vAlign w:val="center"/>
          </w:tcPr>
          <w:p w14:paraId="0CD11F8E" w14:textId="77777777" w:rsidR="008A1044" w:rsidRPr="0015391E" w:rsidRDefault="008A1044" w:rsidP="009C64B2">
            <w:pPr>
              <w:spacing w:after="40" w:line="259" w:lineRule="auto"/>
              <w:jc w:val="center"/>
              <w:rPr>
                <w:rFonts w:cstheme="minorHAnsi"/>
              </w:rPr>
            </w:pPr>
            <w:r w:rsidRPr="0015391E">
              <w:rPr>
                <w:rFonts w:cstheme="minorHAnsi"/>
                <w:b/>
              </w:rPr>
              <w:t>Bobot</w:t>
            </w:r>
          </w:p>
        </w:tc>
      </w:tr>
      <w:tr w:rsidR="008A1044" w:rsidRPr="0015391E" w14:paraId="2059388E" w14:textId="77777777" w:rsidTr="008A1044">
        <w:trPr>
          <w:cantSplit/>
          <w:jc w:val="center"/>
        </w:trPr>
        <w:tc>
          <w:tcPr>
            <w:tcW w:w="981" w:type="pct"/>
            <w:tcMar>
              <w:top w:w="70" w:type="dxa"/>
              <w:left w:w="100" w:type="dxa"/>
              <w:bottom w:w="70" w:type="dxa"/>
              <w:right w:w="100" w:type="dxa"/>
            </w:tcMar>
            <w:vAlign w:val="center"/>
          </w:tcPr>
          <w:p w14:paraId="191F2212" w14:textId="77777777" w:rsidR="007E29C5" w:rsidRDefault="00000000">
            <w:pPr>
              <w:spacing w:after="0" w:line="240" w:lineRule="auto"/>
            </w:pPr>
            <w:r>
              <w:rPr>
                <w:b/>
                <w:sz w:val="21"/>
              </w:rPr>
              <w:t>Penguasaan Materi &amp; Konsep Teoretis (25%)</w:t>
            </w:r>
          </w:p>
        </w:tc>
        <w:tc>
          <w:tcPr>
            <w:tcW w:w="1067" w:type="pct"/>
            <w:tcMar>
              <w:top w:w="70" w:type="dxa"/>
              <w:left w:w="100" w:type="dxa"/>
              <w:bottom w:w="70" w:type="dxa"/>
              <w:right w:w="100" w:type="dxa"/>
            </w:tcMar>
            <w:vAlign w:val="center"/>
          </w:tcPr>
          <w:p w14:paraId="5A6AC841" w14:textId="77777777" w:rsidR="007E29C5" w:rsidRDefault="00000000">
            <w:pPr>
              <w:spacing w:after="0" w:line="240" w:lineRule="auto"/>
            </w:pPr>
            <w:r>
              <w:rPr>
                <w:sz w:val="21"/>
              </w:rPr>
              <w:t>Menguasai substansi materi secara mendalam, komprehensif, dan mampu mengaitkan dengan teori relevan secara tepat tanpa kekeliruan konsep.</w:t>
            </w:r>
          </w:p>
        </w:tc>
        <w:tc>
          <w:tcPr>
            <w:tcW w:w="1067" w:type="pct"/>
            <w:tcMar>
              <w:top w:w="70" w:type="dxa"/>
              <w:left w:w="100" w:type="dxa"/>
              <w:bottom w:w="70" w:type="dxa"/>
              <w:right w:w="100" w:type="dxa"/>
            </w:tcMar>
            <w:vAlign w:val="center"/>
          </w:tcPr>
          <w:p w14:paraId="4D915CE6" w14:textId="77777777" w:rsidR="007E29C5" w:rsidRDefault="00000000">
            <w:pPr>
              <w:spacing w:after="0" w:line="240" w:lineRule="auto"/>
            </w:pPr>
            <w:r>
              <w:rPr>
                <w:sz w:val="21"/>
              </w:rPr>
              <w:t>Menguasai sebagian besar substansi materi dengan baik dan tepat, dengan kesalahan konseptual yang sangat minor.</w:t>
            </w:r>
          </w:p>
        </w:tc>
        <w:tc>
          <w:tcPr>
            <w:tcW w:w="1067" w:type="pct"/>
            <w:tcMar>
              <w:top w:w="70" w:type="dxa"/>
              <w:left w:w="100" w:type="dxa"/>
              <w:bottom w:w="70" w:type="dxa"/>
              <w:right w:w="100" w:type="dxa"/>
            </w:tcMar>
            <w:vAlign w:val="center"/>
          </w:tcPr>
          <w:p w14:paraId="5CA5C3FC" w14:textId="77777777" w:rsidR="007E29C5" w:rsidRDefault="00000000">
            <w:pPr>
              <w:spacing w:after="0" w:line="240" w:lineRule="auto"/>
            </w:pPr>
            <w:r>
              <w:rPr>
                <w:sz w:val="21"/>
              </w:rPr>
              <w:t>Penguasaan materi cukup memadai, namun pemahaman masih bersifat deskriptif dasar dan belum mendalam.</w:t>
            </w:r>
          </w:p>
        </w:tc>
        <w:tc>
          <w:tcPr>
            <w:tcW w:w="818" w:type="pct"/>
            <w:tcMar>
              <w:top w:w="70" w:type="dxa"/>
              <w:left w:w="100" w:type="dxa"/>
              <w:bottom w:w="70" w:type="dxa"/>
              <w:right w:w="100" w:type="dxa"/>
            </w:tcMar>
            <w:vAlign w:val="center"/>
          </w:tcPr>
          <w:p w14:paraId="5E5C91FB" w14:textId="77777777" w:rsidR="007E29C5" w:rsidRDefault="00000000">
            <w:pPr>
              <w:spacing w:after="0" w:line="240" w:lineRule="auto"/>
              <w:jc w:val="center"/>
            </w:pPr>
            <w:r>
              <w:rPr>
                <w:sz w:val="21"/>
              </w:rPr>
              <w:t>25%</w:t>
            </w:r>
          </w:p>
        </w:tc>
      </w:tr>
      <w:tr w:rsidR="008A1044" w:rsidRPr="0015391E" w14:paraId="7D201726" w14:textId="77777777" w:rsidTr="008A1044">
        <w:trPr>
          <w:cantSplit/>
          <w:jc w:val="center"/>
        </w:trPr>
        <w:tc>
          <w:tcPr>
            <w:tcW w:w="981" w:type="pct"/>
            <w:tcMar>
              <w:top w:w="70" w:type="dxa"/>
              <w:left w:w="100" w:type="dxa"/>
              <w:bottom w:w="70" w:type="dxa"/>
              <w:right w:w="100" w:type="dxa"/>
            </w:tcMar>
            <w:vAlign w:val="center"/>
          </w:tcPr>
          <w:p w14:paraId="19DB686B" w14:textId="77777777" w:rsidR="007E29C5" w:rsidRDefault="00000000">
            <w:pPr>
              <w:spacing w:after="0" w:line="240" w:lineRule="auto"/>
            </w:pPr>
            <w:r>
              <w:rPr>
                <w:b/>
                <w:sz w:val="21"/>
              </w:rPr>
              <w:t>Keterampilan Analisis &amp; Berpikir Kritis (HOTS) (25%)</w:t>
            </w:r>
          </w:p>
        </w:tc>
        <w:tc>
          <w:tcPr>
            <w:tcW w:w="1067" w:type="pct"/>
            <w:tcMar>
              <w:top w:w="70" w:type="dxa"/>
              <w:left w:w="100" w:type="dxa"/>
              <w:bottom w:w="70" w:type="dxa"/>
              <w:right w:w="100" w:type="dxa"/>
            </w:tcMar>
            <w:vAlign w:val="center"/>
          </w:tcPr>
          <w:p w14:paraId="114199A1" w14:textId="77777777" w:rsidR="007E29C5" w:rsidRDefault="00000000">
            <w:pPr>
              <w:spacing w:after="0" w:line="240" w:lineRule="auto"/>
            </w:pPr>
            <w:r>
              <w:rPr>
                <w:sz w:val="21"/>
              </w:rPr>
              <w:t>Mampu menganalisis fenomena/kasus secara tajam, kritis, orisinal, serta memberikan solusi solutif dan argumentatif berbasis data ilmiah.</w:t>
            </w:r>
          </w:p>
        </w:tc>
        <w:tc>
          <w:tcPr>
            <w:tcW w:w="1067" w:type="pct"/>
            <w:tcMar>
              <w:top w:w="70" w:type="dxa"/>
              <w:left w:w="100" w:type="dxa"/>
              <w:bottom w:w="70" w:type="dxa"/>
              <w:right w:w="100" w:type="dxa"/>
            </w:tcMar>
            <w:vAlign w:val="center"/>
          </w:tcPr>
          <w:p w14:paraId="1CAF7747" w14:textId="77777777" w:rsidR="007E29C5" w:rsidRDefault="00000000">
            <w:pPr>
              <w:spacing w:after="0" w:line="240" w:lineRule="auto"/>
            </w:pPr>
            <w:r>
              <w:rPr>
                <w:sz w:val="21"/>
              </w:rPr>
              <w:t>Mampu menganalisis fenomena/kasus dengan logis dan runtut, namun eksplorasi alternatif solusi masih normatif.</w:t>
            </w:r>
          </w:p>
        </w:tc>
        <w:tc>
          <w:tcPr>
            <w:tcW w:w="1067" w:type="pct"/>
            <w:tcMar>
              <w:top w:w="70" w:type="dxa"/>
              <w:left w:w="100" w:type="dxa"/>
              <w:bottom w:w="70" w:type="dxa"/>
              <w:right w:w="100" w:type="dxa"/>
            </w:tcMar>
            <w:vAlign w:val="center"/>
          </w:tcPr>
          <w:p w14:paraId="127FA4B4" w14:textId="77777777" w:rsidR="007E29C5" w:rsidRDefault="00000000">
            <w:pPr>
              <w:spacing w:after="0" w:line="240" w:lineRule="auto"/>
            </w:pPr>
            <w:r>
              <w:rPr>
                <w:sz w:val="21"/>
              </w:rPr>
              <w:t>Analisis cenderung tekstual, kurang kritis, dan pemecahan masalah belum didukung data atau teori yang kuat.</w:t>
            </w:r>
          </w:p>
        </w:tc>
        <w:tc>
          <w:tcPr>
            <w:tcW w:w="818" w:type="pct"/>
            <w:tcMar>
              <w:top w:w="70" w:type="dxa"/>
              <w:left w:w="100" w:type="dxa"/>
              <w:bottom w:w="70" w:type="dxa"/>
              <w:right w:w="100" w:type="dxa"/>
            </w:tcMar>
            <w:vAlign w:val="center"/>
          </w:tcPr>
          <w:p w14:paraId="45DE52ED" w14:textId="77777777" w:rsidR="007E29C5" w:rsidRDefault="00000000">
            <w:pPr>
              <w:spacing w:after="0" w:line="240" w:lineRule="auto"/>
              <w:jc w:val="center"/>
            </w:pPr>
            <w:r>
              <w:rPr>
                <w:sz w:val="21"/>
              </w:rPr>
              <w:t>25%</w:t>
            </w:r>
          </w:p>
        </w:tc>
      </w:tr>
      <w:tr w:rsidR="008A1044" w:rsidRPr="0015391E" w14:paraId="5F337AD2" w14:textId="77777777" w:rsidTr="008A1044">
        <w:trPr>
          <w:cantSplit/>
          <w:jc w:val="center"/>
        </w:trPr>
        <w:tc>
          <w:tcPr>
            <w:tcW w:w="981" w:type="pct"/>
            <w:tcMar>
              <w:top w:w="70" w:type="dxa"/>
              <w:left w:w="100" w:type="dxa"/>
              <w:bottom w:w="70" w:type="dxa"/>
              <w:right w:w="100" w:type="dxa"/>
            </w:tcMar>
            <w:vAlign w:val="center"/>
          </w:tcPr>
          <w:p w14:paraId="532510D4" w14:textId="77777777" w:rsidR="007E29C5" w:rsidRDefault="00000000">
            <w:pPr>
              <w:spacing w:after="0" w:line="240" w:lineRule="auto"/>
            </w:pPr>
            <w:r>
              <w:rPr>
                <w:b/>
                <w:sz w:val="21"/>
              </w:rPr>
              <w:t>Komunikasi &amp; Sistematika Penyajian (25%)</w:t>
            </w:r>
          </w:p>
        </w:tc>
        <w:tc>
          <w:tcPr>
            <w:tcW w:w="1067" w:type="pct"/>
            <w:tcMar>
              <w:top w:w="70" w:type="dxa"/>
              <w:left w:w="100" w:type="dxa"/>
              <w:bottom w:w="70" w:type="dxa"/>
              <w:right w:w="100" w:type="dxa"/>
            </w:tcMar>
            <w:vAlign w:val="center"/>
          </w:tcPr>
          <w:p w14:paraId="500370F4" w14:textId="77777777" w:rsidR="007E29C5" w:rsidRDefault="00000000">
            <w:pPr>
              <w:spacing w:after="0" w:line="240" w:lineRule="auto"/>
            </w:pPr>
            <w:r>
              <w:rPr>
                <w:sz w:val="21"/>
              </w:rPr>
              <w:t>Gagasan disampaikan secara sangat terstruktur, bahasa ilmiah baku, sistematis, santun, artikulatif, dan media penyajian sangat menarik.</w:t>
            </w:r>
          </w:p>
        </w:tc>
        <w:tc>
          <w:tcPr>
            <w:tcW w:w="1067" w:type="pct"/>
            <w:tcMar>
              <w:top w:w="70" w:type="dxa"/>
              <w:left w:w="100" w:type="dxa"/>
              <w:bottom w:w="70" w:type="dxa"/>
              <w:right w:w="100" w:type="dxa"/>
            </w:tcMar>
            <w:vAlign w:val="center"/>
          </w:tcPr>
          <w:p w14:paraId="2F11159C" w14:textId="77777777" w:rsidR="007E29C5" w:rsidRDefault="00000000">
            <w:pPr>
              <w:spacing w:after="0" w:line="240" w:lineRule="auto"/>
            </w:pPr>
            <w:r>
              <w:rPr>
                <w:sz w:val="21"/>
              </w:rPr>
              <w:t>Penyampaian ide runtut, bahasa baku, komunikatif, dan media presentasi/laporan rapi.</w:t>
            </w:r>
          </w:p>
        </w:tc>
        <w:tc>
          <w:tcPr>
            <w:tcW w:w="1067" w:type="pct"/>
            <w:tcMar>
              <w:top w:w="70" w:type="dxa"/>
              <w:left w:w="100" w:type="dxa"/>
              <w:bottom w:w="70" w:type="dxa"/>
              <w:right w:w="100" w:type="dxa"/>
            </w:tcMar>
            <w:vAlign w:val="center"/>
          </w:tcPr>
          <w:p w14:paraId="3D76DAC3" w14:textId="77777777" w:rsidR="007E29C5" w:rsidRDefault="00000000">
            <w:pPr>
              <w:spacing w:after="0" w:line="240" w:lineRule="auto"/>
            </w:pPr>
            <w:r>
              <w:rPr>
                <w:sz w:val="21"/>
              </w:rPr>
              <w:t>Penyampaian cukup jelas namun struktur tulisan/lisan kurang rapi dan ada kekurangan dalam tata bahasa ilmiah.</w:t>
            </w:r>
          </w:p>
        </w:tc>
        <w:tc>
          <w:tcPr>
            <w:tcW w:w="818" w:type="pct"/>
            <w:tcMar>
              <w:top w:w="70" w:type="dxa"/>
              <w:left w:w="100" w:type="dxa"/>
              <w:bottom w:w="70" w:type="dxa"/>
              <w:right w:w="100" w:type="dxa"/>
            </w:tcMar>
            <w:vAlign w:val="center"/>
          </w:tcPr>
          <w:p w14:paraId="13B3438F" w14:textId="77777777" w:rsidR="007E29C5" w:rsidRDefault="00000000">
            <w:pPr>
              <w:spacing w:after="0" w:line="240" w:lineRule="auto"/>
              <w:jc w:val="center"/>
            </w:pPr>
            <w:r>
              <w:rPr>
                <w:sz w:val="21"/>
              </w:rPr>
              <w:t>25%</w:t>
            </w:r>
          </w:p>
        </w:tc>
      </w:tr>
      <w:tr w:rsidR="008A1044" w:rsidRPr="0015391E" w14:paraId="18EB5FD6" w14:textId="77777777" w:rsidTr="008A1044">
        <w:trPr>
          <w:cantSplit/>
          <w:jc w:val="center"/>
        </w:trPr>
        <w:tc>
          <w:tcPr>
            <w:tcW w:w="981" w:type="pct"/>
            <w:tcMar>
              <w:top w:w="70" w:type="dxa"/>
              <w:left w:w="100" w:type="dxa"/>
              <w:bottom w:w="70" w:type="dxa"/>
              <w:right w:w="100" w:type="dxa"/>
            </w:tcMar>
            <w:vAlign w:val="center"/>
          </w:tcPr>
          <w:p w14:paraId="54FBBB21" w14:textId="77777777" w:rsidR="007E29C5" w:rsidRDefault="00000000">
            <w:pPr>
              <w:spacing w:after="0" w:line="240" w:lineRule="auto"/>
            </w:pPr>
            <w:r>
              <w:rPr>
                <w:b/>
                <w:sz w:val="21"/>
              </w:rPr>
              <w:t>Etika, Tanggung Jawab, &amp; Integritas Akademik (25%)</w:t>
            </w:r>
          </w:p>
        </w:tc>
        <w:tc>
          <w:tcPr>
            <w:tcW w:w="1067" w:type="pct"/>
            <w:tcMar>
              <w:top w:w="70" w:type="dxa"/>
              <w:left w:w="100" w:type="dxa"/>
              <w:bottom w:w="70" w:type="dxa"/>
              <w:right w:w="100" w:type="dxa"/>
            </w:tcMar>
            <w:vAlign w:val="center"/>
          </w:tcPr>
          <w:p w14:paraId="5846CFF5" w14:textId="77777777" w:rsidR="007E29C5" w:rsidRDefault="00000000">
            <w:pPr>
              <w:spacing w:after="0" w:line="240" w:lineRule="auto"/>
            </w:pPr>
            <w:r>
              <w:rPr>
                <w:sz w:val="21"/>
              </w:rPr>
              <w:t>Menunjukkan integritas tinggi, bebas plagiarisme, disiplin tepat waktu, menghargai pandangan rekan, dan kerja sama tim luar biasa.</w:t>
            </w:r>
          </w:p>
        </w:tc>
        <w:tc>
          <w:tcPr>
            <w:tcW w:w="1067" w:type="pct"/>
            <w:tcMar>
              <w:top w:w="70" w:type="dxa"/>
              <w:left w:w="100" w:type="dxa"/>
              <w:bottom w:w="70" w:type="dxa"/>
              <w:right w:w="100" w:type="dxa"/>
            </w:tcMar>
            <w:vAlign w:val="center"/>
          </w:tcPr>
          <w:p w14:paraId="2FA4C438" w14:textId="77777777" w:rsidR="007E29C5" w:rsidRDefault="00000000">
            <w:pPr>
              <w:spacing w:after="0" w:line="240" w:lineRule="auto"/>
            </w:pPr>
            <w:r>
              <w:rPr>
                <w:sz w:val="21"/>
              </w:rPr>
              <w:t>Menjunjung tinggi kejujuran akademik, disiplin, bertanggung jawab atas tugas mandiri maupun kelompok.</w:t>
            </w:r>
          </w:p>
        </w:tc>
        <w:tc>
          <w:tcPr>
            <w:tcW w:w="1067" w:type="pct"/>
            <w:tcMar>
              <w:top w:w="70" w:type="dxa"/>
              <w:left w:w="100" w:type="dxa"/>
              <w:bottom w:w="70" w:type="dxa"/>
              <w:right w:w="100" w:type="dxa"/>
            </w:tcMar>
            <w:vAlign w:val="center"/>
          </w:tcPr>
          <w:p w14:paraId="5F08667E" w14:textId="77777777" w:rsidR="007E29C5" w:rsidRDefault="00000000">
            <w:pPr>
              <w:spacing w:after="0" w:line="240" w:lineRule="auto"/>
            </w:pPr>
            <w:r>
              <w:rPr>
                <w:sz w:val="21"/>
              </w:rPr>
              <w:t>Cukup bertanggung jawab, sesekali terlambat mengumpulkan tugas, komitmen tim rata-rata.</w:t>
            </w:r>
          </w:p>
        </w:tc>
        <w:tc>
          <w:tcPr>
            <w:tcW w:w="818" w:type="pct"/>
            <w:tcMar>
              <w:top w:w="70" w:type="dxa"/>
              <w:left w:w="100" w:type="dxa"/>
              <w:bottom w:w="70" w:type="dxa"/>
              <w:right w:w="100" w:type="dxa"/>
            </w:tcMar>
            <w:vAlign w:val="center"/>
          </w:tcPr>
          <w:p w14:paraId="6050DAEB" w14:textId="77777777" w:rsidR="007E29C5" w:rsidRDefault="00000000">
            <w:pPr>
              <w:spacing w:after="0" w:line="240" w:lineRule="auto"/>
              <w:jc w:val="center"/>
            </w:pPr>
            <w:r>
              <w:rPr>
                <w:sz w:val="21"/>
              </w:rPr>
              <w:t>25%</w:t>
            </w:r>
          </w:p>
        </w:tc>
      </w:tr>
    </w:tbl>
    <w:p w14:paraId="18C84EE4" w14:textId="77777777" w:rsidR="00E1129B" w:rsidRPr="0015391E" w:rsidRDefault="00E1129B">
      <w:pPr>
        <w:spacing w:after="60"/>
        <w:rPr>
          <w:rFonts w:cstheme="majorHAnsi"/>
        </w:rPr>
      </w:pPr>
    </w:p>
    <w:p w14:paraId="57873281" w14:textId="77777777" w:rsidR="00E1129B" w:rsidRPr="0015391E" w:rsidRDefault="00000000" w:rsidP="009134D3">
      <w:pPr>
        <w:pStyle w:val="NoSpacing"/>
        <w:spacing w:after="60" w:line="276" w:lineRule="auto"/>
        <w:rPr>
          <w:rFonts w:cstheme="majorHAnsi"/>
          <w:b/>
          <w:bCs/>
        </w:rPr>
      </w:pPr>
      <w:r w:rsidRPr="0015391E">
        <w:rPr>
          <w:rFonts w:cstheme="majorHAnsi"/>
          <w:b/>
          <w:bCs/>
        </w:rPr>
        <w:t>Kriteria Kelulusan:</w:t>
      </w:r>
    </w:p>
    <w:p w14:paraId="78A9691C"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Pr>
          <w:sz w:val="21"/>
        </w:rPr>
        <w:t>Mahasiswa dinyatakan lulus mata kuliah Hukum Adat apabila memperoleh nilai akhir minimal 60 (C) dengan komponen penilaian sebagai berikut:</w:t>
      </w:r>
    </w:p>
    <w:p w14:paraId="163246BE"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Keaktifan &amp; Partisipasi: 10%</w:t>
      </w:r>
    </w:p>
    <w:p w14:paraId="21D0AC56"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Tugas &amp; Kuis: 15%</w:t>
      </w:r>
    </w:p>
    <w:p w14:paraId="5D701364"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UTS: 25%</w:t>
      </w:r>
    </w:p>
    <w:p w14:paraId="2FA4CD5A"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Proyek Akhir: 15%</w:t>
      </w:r>
    </w:p>
    <w:p w14:paraId="6066D05B" w14:textId="77777777" w:rsidR="00E1129B"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UAS: 35%</w:t>
      </w:r>
    </w:p>
    <w:p w14:paraId="63542B04" w14:textId="77777777" w:rsidR="009134D3" w:rsidRPr="0015391E" w:rsidRDefault="009134D3" w:rsidP="009134D3">
      <w:pPr>
        <w:pStyle w:val="NoSpacing"/>
        <w:spacing w:after="60" w:line="276" w:lineRule="auto"/>
        <w:rPr>
          <w:rFonts w:cstheme="majorHAnsi"/>
          <w:lang w:val="fi-FI"/>
        </w:rPr>
      </w:pPr>
    </w:p>
    <w:p w14:paraId="2F03313D" w14:textId="77777777" w:rsidR="00E1129B" w:rsidRPr="0015391E" w:rsidRDefault="00000000" w:rsidP="009134D3">
      <w:pPr>
        <w:pStyle w:val="NoSpacing"/>
        <w:spacing w:after="60" w:line="276" w:lineRule="auto"/>
        <w:jc w:val="both"/>
        <w:rPr>
          <w:rFonts w:cstheme="majorHAnsi"/>
          <w:b/>
          <w:bCs/>
          <w:lang w:val="fi-FI"/>
        </w:rPr>
      </w:pPr>
      <w:r w:rsidRPr="0015391E">
        <w:rPr>
          <w:rFonts w:cstheme="majorHAnsi"/>
          <w:b/>
          <w:bCs/>
          <w:lang w:val="fi-FI"/>
        </w:rPr>
        <w:t>Konversi Nilai Akhir:</w:t>
      </w:r>
    </w:p>
    <w:p w14:paraId="2884C382"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A  : 85 - 100 (Sangat Baik)</w:t>
      </w:r>
    </w:p>
    <w:p w14:paraId="084D1D9C"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AB : 80 - 84</w:t>
      </w:r>
    </w:p>
    <w:p w14:paraId="117592D0"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B  : 75 - 79 (Baik)</w:t>
      </w:r>
    </w:p>
    <w:p w14:paraId="668DDE52"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BC : 70 - 74</w:t>
      </w:r>
    </w:p>
    <w:p w14:paraId="6B96E8CC"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C  : 65 - 69 (Cukup)</w:t>
      </w:r>
    </w:p>
    <w:p w14:paraId="176DC15D" w14:textId="77777777" w:rsidR="009134D3" w:rsidRPr="0015391E" w:rsidRDefault="009134D3" w:rsidP="009134D3">
      <w:pPr>
        <w:pStyle w:val="NoSpacing"/>
        <w:spacing w:after="60" w:line="276" w:lineRule="auto"/>
        <w:rPr>
          <w:rFonts w:cstheme="majorHAnsi"/>
        </w:rPr>
      </w:pPr>
      <w:r w:rsidRPr="0015391E">
        <w:rPr>
          <w:rFonts w:cstheme="majorHAnsi"/>
        </w:rPr>
        <w:t>D  : 60 - 64</w:t>
      </w:r>
    </w:p>
    <w:p w14:paraId="689FCBF3" w14:textId="77777777" w:rsidR="00E1129B" w:rsidRPr="0015391E" w:rsidRDefault="009134D3" w:rsidP="009134D3">
      <w:pPr>
        <w:pStyle w:val="NoSpacing"/>
        <w:spacing w:after="60" w:line="276" w:lineRule="auto"/>
        <w:rPr>
          <w:rFonts w:cstheme="majorHAnsi"/>
        </w:rPr>
      </w:pPr>
      <w:r w:rsidRPr="0015391E">
        <w:rPr>
          <w:rFonts w:cstheme="majorHAnsi"/>
        </w:rPr>
        <w:t>E  : &lt; 60 (Tidak Lulus)</w:t>
      </w:r>
      <w:r w:rsidRPr="0015391E">
        <w:rPr>
          <w:rFonts w:cstheme="majorHAnsi"/>
        </w:rPr>
        <w:br w:type="page"/>
      </w:r>
    </w:p>
    <w:p w14:paraId="556007D6" w14:textId="77777777" w:rsidR="00E1129B" w:rsidRPr="0015391E" w:rsidRDefault="00000000" w:rsidP="009134D3">
      <w:pPr>
        <w:pStyle w:val="NoSpacing"/>
        <w:spacing w:after="60" w:line="276" w:lineRule="auto"/>
        <w:jc w:val="center"/>
        <w:rPr>
          <w:rFonts w:cstheme="majorHAnsi"/>
          <w:b/>
          <w:bCs/>
        </w:rPr>
      </w:pPr>
      <w:r w:rsidRPr="0015391E">
        <w:rPr>
          <w:rFonts w:cstheme="majorHAnsi"/>
          <w:b/>
          <w:bCs/>
        </w:rPr>
        <w:lastRenderedPageBreak/>
        <w:t>CONTOH SOAL UJIAN AKHIR SEMESTER (UAS)</w:t>
      </w:r>
    </w:p>
    <w:p w14:paraId="60197F6C" w14:textId="77777777" w:rsidR="00E1129B" w:rsidRPr="0015391E" w:rsidRDefault="00E1129B" w:rsidP="009134D3">
      <w:pPr>
        <w:pStyle w:val="NoSpacing"/>
        <w:spacing w:after="60" w:line="276" w:lineRule="auto"/>
        <w:rPr>
          <w:rFonts w:cstheme="majorHAnsi"/>
        </w:rPr>
      </w:pPr>
    </w:p>
    <w:p w14:paraId="4D3A348A" w14:textId="77777777" w:rsidR="008A1044" w:rsidRPr="000D5116" w:rsidRDefault="008A1044" w:rsidP="008A1044">
      <w:pPr>
        <w:spacing w:after="60"/>
        <w:rPr>
          <w:rFonts w:cstheme="minorHAnsi"/>
        </w:rPr>
      </w:pPr>
      <w:r>
        <w:rPr>
          <w:sz w:val="21"/>
        </w:rPr>
        <w:t xml:space="preserve">1. </w:t>
      </w:r>
      <w:r>
        <w:rPr>
          <w:b/>
          <w:sz w:val="21"/>
        </w:rPr>
        <w:t>Konflik Hak Ulayat dan Putusan Mahkamah Konstitusi No. 35/PUU-X/2012 (Bobot: 35 Poin) [CPMK 2 &amp; CPMK 3]</w:t>
      </w:r>
      <w:r>
        <w:rPr>
          <w:sz w:val="21"/>
        </w:rPr>
        <w:t xml:space="preserve"> Sebuah komunitas masyarakat adat yang mendiami hutan tutupan adat turun-temurun selama ratusan tahun diusir oleh aparat kehutanan dan korporasi pemegang Hak Pengusahaan Hutan (HPH) dengan dalih kawasan tersebut telah ditetapkan menteri sebagai "Hutan Negara". Warga adat dilarang memungut hasil rotan dan berkebun karena dituding merusak kawasan konservasi. </w:t>
      </w:r>
      <w:r>
        <w:rPr>
          <w:b/>
          <w:sz w:val="21"/>
        </w:rPr>
        <w:t>Tugas Anda:</w:t>
      </w:r>
      <w:r>
        <w:rPr>
          <w:sz w:val="21"/>
        </w:rPr>
        <w:t xml:space="preserve"> a. Analisislah kedudukan hak ulayat masyarakat adat tersebut pasca terbitnya Putusan Mahkamah Konstitusi No. 35/PUU-X/2012 yang menyatakan "Hutan adat bukan lagi bagian dari hutan negara"! b. Bedahlah syarat kumulatif keberadaan masyarakat hukum adat sebagaimana diatur dalam Pasal 18B ayat (2) UUD 1945 dan Permendagri No. 52 Tahun 2014! Mengapa pengakuan formal melalui Peraturan Daerah (Perda) kerap menjadi hambatan birokratis bagi perlindungan hak ulayat? c. Rancang strategi advokasi non-litigasi dan litigasi yang dapat ditempuh oleh masyarakat adat untuk mempertahankan tanah ulayat leluhur mereka!</w:t>
      </w:r>
    </w:p>
    <w:p w14:paraId="4CFE77F6" w14:textId="77777777" w:rsidR="008A1044" w:rsidRPr="000D5116" w:rsidRDefault="008A1044" w:rsidP="008A1044">
      <w:pPr>
        <w:spacing w:after="60"/>
        <w:rPr>
          <w:rFonts w:cstheme="minorHAnsi"/>
        </w:rPr>
      </w:pPr>
      <w:r>
        <w:rPr>
          <w:sz w:val="21"/>
        </w:rPr>
        <w:t xml:space="preserve">2. </w:t>
      </w:r>
      <w:r>
        <w:rPr>
          <w:b/>
          <w:sz w:val="21"/>
        </w:rPr>
        <w:t>Dinamika Hukum Waris Adat dan Kesetaraan Gender (Bobot: 35 Poin) [CPMK 4]</w:t>
      </w:r>
      <w:r>
        <w:rPr>
          <w:sz w:val="21"/>
        </w:rPr>
        <w:t xml:space="preserve"> Di suatu daerah penganut sistem kekerabatan patrilineal, seorang kepala keluarga meninggal dunia tanpa memiliki anak laki-laki, hanya meninggalkan seorang janda dan dua orang anak perempuan. Menurut norma hukum adat setempat, janda dan anak perempuan bukan merupakan ahli waris, sehingga seluruh harta peninggalan diambil alih oleh saudara laki-laki almarhum (kerabat patrilineal). Janda dan kedua anak perempuannya diusir dari rumah kediaman bersama. </w:t>
      </w:r>
      <w:r>
        <w:rPr>
          <w:b/>
          <w:sz w:val="21"/>
        </w:rPr>
        <w:t>Tugas Anda:</w:t>
      </w:r>
      <w:r>
        <w:rPr>
          <w:sz w:val="21"/>
        </w:rPr>
        <w:t xml:space="preserve"> a. Bedahlah kasus tersebut berdasarkan prinsip sistem kekerabatan patrilineal murni! b. Analisislah bagaimana Yurisprudensi Mahkamah Agung RI (khususnya Putusan MA No. 179 K/Sip/1961) telah melakukan terobosan hukum (</w:t>
      </w:r>
      <w:r>
        <w:rPr>
          <w:i/>
          <w:sz w:val="21"/>
        </w:rPr>
        <w:t>judge-made law</w:t>
      </w:r>
      <w:r>
        <w:rPr>
          <w:sz w:val="21"/>
        </w:rPr>
        <w:t>) dalam mengubah kedudukan anak perempuan dan janda sebagai ahli waris yang berhak atas harta bersama orang tuanya! c. Bagaimana calon guru PPKn dapat menyosialisasikan harmonisasi antara pelestarian nilai kearifan lokal hukum adat dengan pemenuhan hak asasi perempuan dan anak dalam pembangunan hukum nasional?</w:t>
      </w:r>
    </w:p>
    <w:p w14:paraId="594CEC6F" w14:textId="77777777" w:rsidR="008A1044" w:rsidRPr="0015391E" w:rsidRDefault="008A1044" w:rsidP="008A1044">
      <w:pPr>
        <w:spacing w:after="60"/>
        <w:rPr>
          <w:rFonts w:cstheme="minorHAnsi"/>
          <w:lang w:val="nb-NO"/>
        </w:rPr>
      </w:pPr>
      <w:r>
        <w:rPr>
          <w:sz w:val="21"/>
        </w:rPr>
        <w:t xml:space="preserve">3. </w:t>
      </w:r>
      <w:r>
        <w:rPr>
          <w:b/>
          <w:sz w:val="21"/>
        </w:rPr>
        <w:t>Restorative Justice melalui Pranata Delik Adat (Bobot: 30 Poin) [CPMK 4]</w:t>
      </w:r>
      <w:r>
        <w:rPr>
          <w:sz w:val="21"/>
        </w:rPr>
        <w:t xml:space="preserve"> Terjadi perselisihan antarwarga di desa adat yang diawali penghinaan terhadap kehormatan sesepuh adat dan perusakan pagar pekarangan. </w:t>
      </w:r>
      <w:r w:rsidRPr="000D5116">
        <w:rPr>
          <w:sz w:val="21"/>
          <w:lang w:val="nb-NO"/>
        </w:rPr>
        <w:t>Aparat kepolisian setempat berniat memproses perkara tersebut dengan Pasal 310 dan Pasal 406 KUHP. Namun, tokoh adat meminta perkara diselesaikan di Balai Adat melalui musyawarah kekeluargaan dengan sanksi adat berupa permohonan maaf terbuka, denda adat hewan ternak, dan ritual perdamaian desa (</w:t>
      </w:r>
      <w:r w:rsidRPr="000D5116">
        <w:rPr>
          <w:i/>
          <w:sz w:val="21"/>
          <w:lang w:val="nb-NO"/>
        </w:rPr>
        <w:t>pemulihan keseimbangan kosmis</w:t>
      </w:r>
      <w:r w:rsidRPr="000D5116">
        <w:rPr>
          <w:sz w:val="21"/>
          <w:lang w:val="nb-NO"/>
        </w:rPr>
        <w:t xml:space="preserve">). </w:t>
      </w:r>
      <w:r w:rsidRPr="000D5116">
        <w:rPr>
          <w:b/>
          <w:sz w:val="21"/>
          <w:lang w:val="nb-NO"/>
        </w:rPr>
        <w:t>Tugas Anda:</w:t>
      </w:r>
      <w:r w:rsidRPr="000D5116">
        <w:rPr>
          <w:sz w:val="21"/>
          <w:lang w:val="nb-NO"/>
        </w:rPr>
        <w:t xml:space="preserve"> Susunlah </w:t>
      </w:r>
      <w:r w:rsidRPr="000D5116">
        <w:rPr>
          <w:b/>
          <w:sz w:val="21"/>
          <w:lang w:val="nb-NO"/>
        </w:rPr>
        <w:t>Naskah Kesepakatan Perdamaian Adat (Adat Settlement Agreement)</w:t>
      </w:r>
      <w:r w:rsidRPr="000D5116">
        <w:rPr>
          <w:sz w:val="21"/>
          <w:lang w:val="nb-NO"/>
        </w:rPr>
        <w:t xml:space="preserve"> (1 halaman) yang mengintegrasikan prinsip </w:t>
      </w:r>
      <w:r w:rsidRPr="000D5116">
        <w:rPr>
          <w:i/>
          <w:sz w:val="21"/>
          <w:lang w:val="nb-NO"/>
        </w:rPr>
        <w:t>restorative justice</w:t>
      </w:r>
      <w:r w:rsidRPr="000D5116">
        <w:rPr>
          <w:sz w:val="21"/>
          <w:lang w:val="nb-NO"/>
        </w:rPr>
        <w:t xml:space="preserve"> kepolisian dengan hukum delik adat, sehingga perkara dapat dihentikan (</w:t>
      </w:r>
      <w:r w:rsidRPr="000D5116">
        <w:rPr>
          <w:i/>
          <w:sz w:val="21"/>
          <w:lang w:val="nb-NO"/>
        </w:rPr>
        <w:t>Surat Perintah Penghentian Penyidikan / SP3</w:t>
      </w:r>
      <w:r w:rsidRPr="000D5116">
        <w:rPr>
          <w:sz w:val="21"/>
          <w:lang w:val="nb-NO"/>
        </w:rPr>
        <w:t>) demi kedamaian masyarakat!</w:t>
      </w:r>
    </w:p>
    <w:p w14:paraId="0C6D6FE6" w14:textId="77777777" w:rsidR="003B02E4" w:rsidRPr="0015391E" w:rsidRDefault="003B02E4" w:rsidP="009134D3">
      <w:pPr>
        <w:pStyle w:val="NoSpacing"/>
        <w:spacing w:after="60" w:line="276" w:lineRule="auto"/>
        <w:rPr>
          <w:rFonts w:cstheme="majorHAnsi"/>
          <w:lang w:val="nb-NO"/>
        </w:rPr>
      </w:pPr>
    </w:p>
    <w:p w14:paraId="5D6A75DD" w14:textId="77777777" w:rsidR="003B02E4" w:rsidRPr="0015391E" w:rsidRDefault="003B02E4" w:rsidP="009134D3">
      <w:pPr>
        <w:pStyle w:val="NoSpacing"/>
        <w:spacing w:after="60" w:line="276" w:lineRule="auto"/>
        <w:rPr>
          <w:rFonts w:cstheme="majorHAnsi"/>
          <w:lang w:val="nb-NO"/>
        </w:rPr>
      </w:pPr>
    </w:p>
    <w:p w14:paraId="583878AC" w14:textId="77777777" w:rsidR="003B02E4" w:rsidRPr="0015391E" w:rsidRDefault="003B02E4" w:rsidP="009134D3">
      <w:pPr>
        <w:pStyle w:val="NoSpacing"/>
        <w:spacing w:after="60" w:line="276" w:lineRule="auto"/>
        <w:rPr>
          <w:rFonts w:cstheme="majorHAnsi"/>
          <w:lang w:val="nb-NO"/>
        </w:rPr>
      </w:pPr>
    </w:p>
    <w:p w14:paraId="097A5314" w14:textId="77777777" w:rsidR="003B02E4" w:rsidRPr="0015391E" w:rsidRDefault="003B02E4" w:rsidP="009134D3">
      <w:pPr>
        <w:pStyle w:val="NoSpacing"/>
        <w:spacing w:after="60" w:line="276" w:lineRule="auto"/>
        <w:rPr>
          <w:rFonts w:cstheme="majorHAnsi"/>
          <w:lang w:val="nb-NO"/>
        </w:rPr>
      </w:pPr>
    </w:p>
    <w:p w14:paraId="34D1CBA8" w14:textId="77777777" w:rsidR="00E1129B" w:rsidRPr="0015391E" w:rsidRDefault="00E1129B" w:rsidP="009134D3">
      <w:pPr>
        <w:pStyle w:val="NoSpacing"/>
        <w:spacing w:after="60" w:line="276" w:lineRule="auto"/>
        <w:jc w:val="center"/>
        <w:rPr>
          <w:rFonts w:cstheme="majorHAnsi"/>
          <w:b/>
          <w:bCs/>
          <w:lang w:val="nb-NO"/>
        </w:rPr>
      </w:pPr>
    </w:p>
    <w:p w14:paraId="6F7EB802" w14:textId="77777777" w:rsidR="00E1129B" w:rsidRPr="000D5116" w:rsidRDefault="00000000" w:rsidP="009134D3">
      <w:pPr>
        <w:pStyle w:val="NoSpacing"/>
        <w:spacing w:after="60" w:line="276" w:lineRule="auto"/>
        <w:jc w:val="center"/>
        <w:rPr>
          <w:rFonts w:cstheme="majorHAnsi"/>
          <w:b/>
          <w:bCs/>
          <w:lang w:val="nb-NO"/>
        </w:rPr>
      </w:pPr>
      <w:r w:rsidRPr="000D5116">
        <w:rPr>
          <w:rFonts w:cstheme="majorHAnsi"/>
          <w:b/>
          <w:bCs/>
          <w:lang w:val="nb-NO"/>
        </w:rPr>
        <w:t>--- SELAMAT MENGERJAKAN ---</w:t>
      </w:r>
    </w:p>
    <w:p w14:paraId="6B66059B" w14:textId="77777777" w:rsidR="00E1129B" w:rsidRPr="000D5116" w:rsidRDefault="00E1129B" w:rsidP="009134D3">
      <w:pPr>
        <w:pStyle w:val="NoSpacing"/>
        <w:spacing w:after="60" w:line="276" w:lineRule="auto"/>
        <w:rPr>
          <w:rFonts w:cstheme="majorHAnsi"/>
          <w:lang w:val="nb-NO"/>
        </w:rPr>
      </w:pPr>
    </w:p>
    <w:p w14:paraId="43F20644" w14:textId="77777777" w:rsidR="00E1129B" w:rsidRPr="000D5116" w:rsidRDefault="00E1129B" w:rsidP="009134D3">
      <w:pPr>
        <w:pStyle w:val="NoSpacing"/>
        <w:spacing w:after="60" w:line="276" w:lineRule="auto"/>
        <w:rPr>
          <w:rFonts w:cstheme="majorHAnsi"/>
          <w:lang w:val="nb-NO"/>
        </w:rPr>
      </w:pPr>
    </w:p>
    <w:p w14:paraId="36E73B64" w14:textId="77777777" w:rsidR="007E29C5" w:rsidRPr="000D5116" w:rsidRDefault="007E29C5">
      <w:pPr>
        <w:spacing w:after="60"/>
        <w:rPr>
          <w:lang w:val="nb-NO"/>
        </w:rPr>
      </w:pPr>
    </w:p>
    <w:p w14:paraId="5FDE3940" w14:textId="77777777" w:rsidR="007E29C5" w:rsidRPr="000D5116" w:rsidRDefault="00000000">
      <w:pPr>
        <w:spacing w:before="280" w:after="80"/>
        <w:jc w:val="center"/>
        <w:rPr>
          <w:lang w:val="nb-NO"/>
        </w:rPr>
      </w:pPr>
      <w:r w:rsidRPr="000D5116">
        <w:rPr>
          <w:rFonts w:cs="Cambria"/>
          <w:b/>
          <w:sz w:val="24"/>
          <w:szCs w:val="24"/>
          <w:lang w:val="nb-NO"/>
        </w:rPr>
        <w:lastRenderedPageBreak/>
        <w:t>LEMBAR VALIDASI RENCANA PEMBELAJARAN SEMESTER (RPS)</w:t>
      </w:r>
    </w:p>
    <w:p w14:paraId="6B4748DA" w14:textId="77777777" w:rsidR="007E29C5" w:rsidRPr="000D5116" w:rsidRDefault="00000000">
      <w:pPr>
        <w:spacing w:after="60"/>
        <w:jc w:val="both"/>
        <w:rPr>
          <w:lang w:val="nb-NO"/>
        </w:rPr>
      </w:pPr>
      <w:r w:rsidRPr="000D5116">
        <w:rPr>
          <w:sz w:val="21"/>
          <w:lang w:val="nb-NO"/>
        </w:rPr>
        <w:t>Rencana Pembelajaran Semester (RPS) mata kuliah Hukum Adat ini telah divalidasi dan dinyatakan memenuhi standar mutu kurikulum OBE Universitas PGRI Ronggolawe (UNIROW) Tuban.</w:t>
      </w:r>
    </w:p>
    <w:p w14:paraId="28C2D606" w14:textId="77777777" w:rsidR="007E29C5" w:rsidRDefault="00000000">
      <w:pPr>
        <w:spacing w:before="80"/>
        <w:jc w:val="center"/>
      </w:pPr>
      <w:r>
        <w:rPr>
          <w:sz w:val="21"/>
        </w:rPr>
        <w:t>Divalidasi di Tuban, pada tanggal: Februari 2026</w:t>
      </w:r>
    </w:p>
    <w:tbl>
      <w:tblPr>
        <w:tblW w:w="0" w:type="auto"/>
        <w:jc w:val="center"/>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Look w:val="04A0" w:firstRow="1" w:lastRow="0" w:firstColumn="1" w:lastColumn="0" w:noHBand="0" w:noVBand="1"/>
      </w:tblPr>
      <w:tblGrid>
        <w:gridCol w:w="6480"/>
        <w:gridCol w:w="6480"/>
      </w:tblGrid>
      <w:tr w:rsidR="007E29C5" w:rsidRPr="000D5116" w14:paraId="358C46C5" w14:textId="77777777">
        <w:trPr>
          <w:cantSplit/>
          <w:jc w:val="center"/>
        </w:trPr>
        <w:tc>
          <w:tcPr>
            <w:tcW w:w="6480" w:type="dxa"/>
            <w:shd w:val="clear" w:color="auto" w:fill="FAFAFA"/>
            <w:tcMar>
              <w:top w:w="100" w:type="dxa"/>
              <w:left w:w="150" w:type="dxa"/>
              <w:bottom w:w="100" w:type="dxa"/>
              <w:right w:w="150" w:type="dxa"/>
            </w:tcMar>
          </w:tcPr>
          <w:p w14:paraId="55995D59" w14:textId="77777777" w:rsidR="007E29C5" w:rsidRPr="000D5116" w:rsidRDefault="00000000">
            <w:pPr>
              <w:spacing w:after="0" w:line="240" w:lineRule="auto"/>
              <w:jc w:val="center"/>
              <w:rPr>
                <w:lang w:val="nb-NO"/>
              </w:rPr>
            </w:pPr>
            <w:r w:rsidRPr="000D5116">
              <w:rPr>
                <w:b/>
                <w:sz w:val="21"/>
                <w:lang w:val="nb-NO"/>
              </w:rPr>
              <w:t>Menyetujui,</w:t>
            </w:r>
          </w:p>
          <w:p w14:paraId="779F0FDF" w14:textId="77777777" w:rsidR="007E29C5" w:rsidRPr="000D5116" w:rsidRDefault="00000000">
            <w:pPr>
              <w:spacing w:after="0" w:line="240" w:lineRule="auto"/>
              <w:jc w:val="center"/>
              <w:rPr>
                <w:lang w:val="nb-NO"/>
              </w:rPr>
            </w:pPr>
            <w:r w:rsidRPr="000D5116">
              <w:rPr>
                <w:b/>
                <w:sz w:val="21"/>
                <w:lang w:val="nb-NO"/>
              </w:rPr>
              <w:t>Ketua Program Studi Pendidikan Pancasila dan Kewarganegaraan</w:t>
            </w:r>
          </w:p>
        </w:tc>
        <w:tc>
          <w:tcPr>
            <w:tcW w:w="6480" w:type="dxa"/>
            <w:shd w:val="clear" w:color="auto" w:fill="FAFAFA"/>
            <w:tcMar>
              <w:top w:w="100" w:type="dxa"/>
              <w:left w:w="150" w:type="dxa"/>
              <w:bottom w:w="100" w:type="dxa"/>
              <w:right w:w="150" w:type="dxa"/>
            </w:tcMar>
          </w:tcPr>
          <w:p w14:paraId="2C30D779" w14:textId="77777777" w:rsidR="007E29C5" w:rsidRPr="000D5116" w:rsidRDefault="00000000">
            <w:pPr>
              <w:spacing w:after="0" w:line="240" w:lineRule="auto"/>
              <w:jc w:val="center"/>
              <w:rPr>
                <w:lang w:val="fi-FI"/>
              </w:rPr>
            </w:pPr>
            <w:r w:rsidRPr="000D5116">
              <w:rPr>
                <w:b/>
                <w:sz w:val="21"/>
                <w:lang w:val="fi-FI"/>
              </w:rPr>
              <w:t>Mengetahui,</w:t>
            </w:r>
          </w:p>
          <w:p w14:paraId="68C7015D" w14:textId="77777777" w:rsidR="007E29C5" w:rsidRPr="000D5116" w:rsidRDefault="00000000">
            <w:pPr>
              <w:spacing w:after="0" w:line="240" w:lineRule="auto"/>
              <w:jc w:val="center"/>
              <w:rPr>
                <w:lang w:val="fi-FI"/>
              </w:rPr>
            </w:pPr>
            <w:r w:rsidRPr="000D5116">
              <w:rPr>
                <w:b/>
                <w:sz w:val="21"/>
                <w:lang w:val="fi-FI"/>
              </w:rPr>
              <w:t>Unit Jaminan Mutu (UJM) Prodi Pendidikan Pancasila dan Kewarganegaraan</w:t>
            </w:r>
          </w:p>
        </w:tc>
      </w:tr>
      <w:tr w:rsidR="007E29C5" w:rsidRPr="000D5116" w14:paraId="6423107D" w14:textId="77777777">
        <w:trPr>
          <w:cantSplit/>
          <w:jc w:val="center"/>
        </w:trPr>
        <w:tc>
          <w:tcPr>
            <w:tcW w:w="6480" w:type="dxa"/>
            <w:shd w:val="clear" w:color="auto" w:fill="FAFAFA"/>
            <w:tcMar>
              <w:top w:w="100" w:type="dxa"/>
              <w:left w:w="150" w:type="dxa"/>
              <w:bottom w:w="100" w:type="dxa"/>
              <w:right w:w="150" w:type="dxa"/>
            </w:tcMar>
          </w:tcPr>
          <w:p w14:paraId="6183C250" w14:textId="77777777" w:rsidR="007E29C5" w:rsidRPr="000D5116" w:rsidRDefault="007E29C5" w:rsidP="000D5116">
            <w:pPr>
              <w:spacing w:after="0" w:line="240" w:lineRule="auto"/>
              <w:jc w:val="center"/>
              <w:rPr>
                <w:lang w:val="fi-FI"/>
              </w:rPr>
            </w:pPr>
          </w:p>
          <w:p w14:paraId="16C27399" w14:textId="77777777" w:rsidR="007E29C5" w:rsidRPr="000D5116" w:rsidRDefault="007E29C5" w:rsidP="000D5116">
            <w:pPr>
              <w:spacing w:after="0" w:line="240" w:lineRule="auto"/>
              <w:jc w:val="center"/>
              <w:rPr>
                <w:lang w:val="fi-FI"/>
              </w:rPr>
            </w:pPr>
          </w:p>
          <w:p w14:paraId="3CD963B6" w14:textId="77777777" w:rsidR="007E29C5" w:rsidRPr="000D5116" w:rsidRDefault="007E29C5" w:rsidP="000D5116">
            <w:pPr>
              <w:spacing w:after="0" w:line="240" w:lineRule="auto"/>
              <w:jc w:val="center"/>
              <w:rPr>
                <w:lang w:val="fi-FI"/>
              </w:rPr>
            </w:pPr>
          </w:p>
          <w:p w14:paraId="7AD3209E" w14:textId="1804D441" w:rsidR="007E29C5" w:rsidRDefault="00000000" w:rsidP="000D5116">
            <w:pPr>
              <w:spacing w:after="0" w:line="240" w:lineRule="auto"/>
              <w:jc w:val="center"/>
            </w:pPr>
            <w:r>
              <w:rPr>
                <w:b/>
                <w:sz w:val="21"/>
              </w:rPr>
              <w:t>Mario Fahmi Syahrial, M.Pd.</w:t>
            </w:r>
          </w:p>
          <w:p w14:paraId="109755FF" w14:textId="758E7A47" w:rsidR="007E29C5" w:rsidRDefault="007E29C5" w:rsidP="000D5116">
            <w:pPr>
              <w:spacing w:after="0" w:line="240" w:lineRule="auto"/>
              <w:jc w:val="center"/>
            </w:pPr>
          </w:p>
        </w:tc>
        <w:tc>
          <w:tcPr>
            <w:tcW w:w="6480" w:type="dxa"/>
            <w:shd w:val="clear" w:color="auto" w:fill="FAFAFA"/>
            <w:tcMar>
              <w:top w:w="100" w:type="dxa"/>
              <w:left w:w="150" w:type="dxa"/>
              <w:bottom w:w="100" w:type="dxa"/>
              <w:right w:w="150" w:type="dxa"/>
            </w:tcMar>
          </w:tcPr>
          <w:p w14:paraId="18CAD036" w14:textId="77777777" w:rsidR="007E29C5" w:rsidRDefault="007E29C5" w:rsidP="000D5116">
            <w:pPr>
              <w:spacing w:after="0" w:line="240" w:lineRule="auto"/>
              <w:jc w:val="center"/>
            </w:pPr>
          </w:p>
          <w:p w14:paraId="37A2606A" w14:textId="77777777" w:rsidR="007E29C5" w:rsidRDefault="007E29C5" w:rsidP="000D5116">
            <w:pPr>
              <w:spacing w:after="0" w:line="240" w:lineRule="auto"/>
              <w:jc w:val="center"/>
            </w:pPr>
          </w:p>
          <w:p w14:paraId="6B599035" w14:textId="77777777" w:rsidR="007E29C5" w:rsidRDefault="007E29C5" w:rsidP="000D5116">
            <w:pPr>
              <w:spacing w:after="0" w:line="240" w:lineRule="auto"/>
              <w:jc w:val="center"/>
            </w:pPr>
          </w:p>
          <w:p w14:paraId="65FE28F4" w14:textId="0C4F8D5F" w:rsidR="007E29C5" w:rsidRPr="000D5116" w:rsidRDefault="00000000" w:rsidP="000D5116">
            <w:pPr>
              <w:spacing w:after="0" w:line="240" w:lineRule="auto"/>
              <w:jc w:val="center"/>
              <w:rPr>
                <w:lang w:val="fi-FI"/>
              </w:rPr>
            </w:pPr>
            <w:r w:rsidRPr="000D5116">
              <w:rPr>
                <w:b/>
                <w:sz w:val="21"/>
                <w:lang w:val="fi-FI"/>
              </w:rPr>
              <w:t>Dwi Wahyu Kartikasari, M.Pd.</w:t>
            </w:r>
          </w:p>
          <w:p w14:paraId="62760177" w14:textId="62EF1B20" w:rsidR="007E29C5" w:rsidRPr="000D5116" w:rsidRDefault="007E29C5" w:rsidP="000D5116">
            <w:pPr>
              <w:spacing w:after="0" w:line="240" w:lineRule="auto"/>
              <w:jc w:val="center"/>
              <w:rPr>
                <w:lang w:val="fi-FI"/>
              </w:rPr>
            </w:pPr>
          </w:p>
        </w:tc>
      </w:tr>
    </w:tbl>
    <w:p w14:paraId="303C7895" w14:textId="77777777" w:rsidR="00C70DAE" w:rsidRPr="000D5116" w:rsidRDefault="00C70DAE">
      <w:pPr>
        <w:rPr>
          <w:lang w:val="fi-FI"/>
        </w:rPr>
      </w:pPr>
    </w:p>
    <w:sectPr w:rsidR="00C70DAE" w:rsidRPr="000D5116" w:rsidSect="00034616">
      <w:pgSz w:w="16834" w:h="11909" w:orient="landscape"/>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F5361D"/>
    <w:multiLevelType w:val="hybridMultilevel"/>
    <w:tmpl w:val="6B3AFB38"/>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5BB2779E"/>
    <w:multiLevelType w:val="hybridMultilevel"/>
    <w:tmpl w:val="E2AC6848"/>
    <w:lvl w:ilvl="0" w:tplc="348AEFCA">
      <w:start w:val="1"/>
      <w:numFmt w:val="decimal"/>
      <w:lvlText w:val="%1."/>
      <w:lvlJc w:val="left"/>
      <w:pPr>
        <w:ind w:left="720" w:hanging="360"/>
      </w:pPr>
      <w:rPr>
        <w:rFonts w:asciiTheme="minorHAnsi" w:hAnsiTheme="minorHAnsi" w:cstheme="minorHAns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86412048">
    <w:abstractNumId w:val="8"/>
  </w:num>
  <w:num w:numId="2" w16cid:durableId="865220595">
    <w:abstractNumId w:val="6"/>
  </w:num>
  <w:num w:numId="3" w16cid:durableId="1971007149">
    <w:abstractNumId w:val="5"/>
  </w:num>
  <w:num w:numId="4" w16cid:durableId="47337465">
    <w:abstractNumId w:val="4"/>
  </w:num>
  <w:num w:numId="5" w16cid:durableId="1145469616">
    <w:abstractNumId w:val="7"/>
  </w:num>
  <w:num w:numId="6" w16cid:durableId="715079233">
    <w:abstractNumId w:val="3"/>
  </w:num>
  <w:num w:numId="7" w16cid:durableId="408423307">
    <w:abstractNumId w:val="2"/>
  </w:num>
  <w:num w:numId="8" w16cid:durableId="1206674325">
    <w:abstractNumId w:val="1"/>
  </w:num>
  <w:num w:numId="9" w16cid:durableId="1160853637">
    <w:abstractNumId w:val="0"/>
  </w:num>
  <w:num w:numId="10" w16cid:durableId="144663946">
    <w:abstractNumId w:val="9"/>
  </w:num>
  <w:num w:numId="11" w16cid:durableId="20323670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E52"/>
    <w:rsid w:val="00034616"/>
    <w:rsid w:val="0006063C"/>
    <w:rsid w:val="000D5116"/>
    <w:rsid w:val="0015074B"/>
    <w:rsid w:val="0015391E"/>
    <w:rsid w:val="0029639D"/>
    <w:rsid w:val="002E1F0D"/>
    <w:rsid w:val="00326F90"/>
    <w:rsid w:val="0034502A"/>
    <w:rsid w:val="003B02E4"/>
    <w:rsid w:val="003E0617"/>
    <w:rsid w:val="0053241F"/>
    <w:rsid w:val="00564AF0"/>
    <w:rsid w:val="005A3D89"/>
    <w:rsid w:val="006463C4"/>
    <w:rsid w:val="0076208B"/>
    <w:rsid w:val="007B3320"/>
    <w:rsid w:val="007E0DF9"/>
    <w:rsid w:val="007E29C5"/>
    <w:rsid w:val="008A1044"/>
    <w:rsid w:val="009134D3"/>
    <w:rsid w:val="00AA1D8D"/>
    <w:rsid w:val="00AC7E2D"/>
    <w:rsid w:val="00AF05F4"/>
    <w:rsid w:val="00B2181B"/>
    <w:rsid w:val="00B252FB"/>
    <w:rsid w:val="00B47730"/>
    <w:rsid w:val="00BB48F4"/>
    <w:rsid w:val="00BF4081"/>
    <w:rsid w:val="00C47CE2"/>
    <w:rsid w:val="00C70DAE"/>
    <w:rsid w:val="00CB0664"/>
    <w:rsid w:val="00D21B0B"/>
    <w:rsid w:val="00D37D97"/>
    <w:rsid w:val="00D87C58"/>
    <w:rsid w:val="00E1129B"/>
    <w:rsid w:val="00E44FCA"/>
    <w:rsid w:val="00F0062C"/>
    <w:rsid w:val="00F45BD4"/>
    <w:rsid w:val="00FC693F"/>
    <w:rsid w:val="00FE77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269359"/>
  <w14:defaultImageDpi w14:val="300"/>
  <w15:docId w15:val="{941B1F57-A2EA-466E-9E1F-5D1BBF05C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hAnsi="Cambr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Cambria" w:hAnsi="Cambria"/>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mbria"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14</Pages>
  <Words>3129</Words>
  <Characters>17840</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Mario Fahmi Syahrial</cp:lastModifiedBy>
  <cp:revision>12</cp:revision>
  <dcterms:created xsi:type="dcterms:W3CDTF">2026-02-06T11:12:00Z</dcterms:created>
  <dcterms:modified xsi:type="dcterms:W3CDTF">2026-09-26T01:11:00Z</dcterms:modified>
  <cp:category/>
</cp:coreProperties>
</file>