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3"/>
        <w:gridCol w:w="2274"/>
        <w:gridCol w:w="1528"/>
        <w:gridCol w:w="1936"/>
        <w:gridCol w:w="1743"/>
        <w:gridCol w:w="1755"/>
        <w:gridCol w:w="2152"/>
      </w:tblGrid>
      <w:tr w:rsidR="00AC7E2D" w:rsidRPr="00506C45" w14:paraId="063E8AEB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492DE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31F92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1BCF0479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6FEB6707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C65EA" w14:textId="77777777" w:rsidR="004B572E" w:rsidRPr="00506C4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PPKn/II/PKN/MKK PPKn</w:t>
            </w:r>
          </w:p>
        </w:tc>
      </w:tr>
      <w:tr w:rsidR="00AC7E2D" w:rsidRPr="0015391E" w14:paraId="1FC9A3F7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02BC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2541C231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4010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B87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C880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BED8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4449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8019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5FE6AA2B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39E73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Pengantar Ilmu Sosial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29B02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PKN3107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197E1" w14:textId="2174D734" w:rsidR="004B572E" w:rsidRPr="00506C45" w:rsidRDefault="00C047BB">
            <w:pPr>
              <w:spacing w:after="0" w:line="240" w:lineRule="auto"/>
              <w:rPr>
                <w:lang w:val="fi-FI"/>
              </w:rPr>
            </w:pPr>
            <w:r w:rsidRPr="00C047BB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C9232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13A97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19610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04 Februari 2026</w:t>
            </w:r>
          </w:p>
        </w:tc>
      </w:tr>
      <w:tr w:rsidR="0053241F" w:rsidRPr="0015391E" w14:paraId="5FE638EF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22F7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9346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CF325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8991A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644E33BC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1566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30044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72D7A996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3639963C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42F8A519" w14:textId="5691E636" w:rsidR="004B572E" w:rsidRDefault="00506C45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BBF80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07AD3065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4B6CB9A0" w14:textId="77777777" w:rsidR="00506C45" w:rsidRDefault="00506C45">
            <w:pPr>
              <w:spacing w:after="0" w:line="240" w:lineRule="auto"/>
              <w:jc w:val="center"/>
              <w:rPr>
                <w:sz w:val="21"/>
              </w:rPr>
            </w:pPr>
          </w:p>
          <w:p w14:paraId="57E28F04" w14:textId="1A2653E2" w:rsidR="004B572E" w:rsidRPr="00506C4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C878B" w14:textId="77777777" w:rsidR="00506C45" w:rsidRPr="00506C45" w:rsidRDefault="00506C4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BA652D8" w14:textId="77777777" w:rsidR="00506C45" w:rsidRPr="00506C45" w:rsidRDefault="00506C4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BFF8483" w14:textId="77777777" w:rsidR="00506C45" w:rsidRPr="00506C45" w:rsidRDefault="00506C4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9956B9D" w14:textId="06C4EE88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506C45" w14:paraId="7CF0BA2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9B00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1177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506C45" w14:paraId="02AB3D3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14ACC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F409D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CPL1: Bertakwa kepada Tuhan Yang Maha Esa; menjunjung tinggi nilai kemanusiaan, moral, dan etika; menghargai keberagaman budaya, pandangan, dan keunikan fenomena sosial masyarakat.</w:t>
            </w:r>
          </w:p>
          <w:p w14:paraId="579E8BF8" w14:textId="77777777" w:rsidR="004B572E" w:rsidRPr="00506C45" w:rsidRDefault="004B572E">
            <w:pPr>
              <w:spacing w:after="0" w:line="240" w:lineRule="auto"/>
              <w:rPr>
                <w:lang w:val="nb-NO"/>
              </w:rPr>
            </w:pPr>
          </w:p>
          <w:p w14:paraId="786C8720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CPL2: Menunjukkan kepekaan sosial dan kepedulian terhadap permasalahan kemasyarakatan, ketimpangan sosial, dan perubahan peradaban.</w:t>
            </w:r>
          </w:p>
          <w:p w14:paraId="7688D540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7A69F78D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CPL3: Mampu menerapkan pemikiran logis, kritis, sistematis, dan interdisipliner dalam mengkaji gejala, struktur, dan dinamika sosial.</w:t>
            </w:r>
          </w:p>
          <w:p w14:paraId="4E4ACD70" w14:textId="77777777" w:rsidR="004B572E" w:rsidRPr="00506C45" w:rsidRDefault="004B572E">
            <w:pPr>
              <w:spacing w:after="0" w:line="240" w:lineRule="auto"/>
              <w:rPr>
                <w:lang w:val="nb-NO"/>
              </w:rPr>
            </w:pPr>
          </w:p>
          <w:p w14:paraId="26B82D3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CPL8: Menguasai konsep dasar, objek formal, ruang lingkup, teori pokok, dan metodologi dari rumpun ilmu sosial (sosiologi, antropologi, geografi sosial, ilmu ekonomi, ilmu politik, psikologi sosial, dan sejarah).</w:t>
            </w:r>
          </w:p>
        </w:tc>
      </w:tr>
      <w:tr w:rsidR="00AC7E2D" w:rsidRPr="00506C45" w14:paraId="485CBB1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7310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2D17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B2181B" w14:paraId="5A233A3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19B26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9D314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CPMK1</w:t>
            </w:r>
            <w:r w:rsidRPr="00506C45">
              <w:rPr>
                <w:sz w:val="21"/>
                <w:lang w:val="fi-FI"/>
              </w:rPr>
              <w:tab/>
              <w:t>Memahami hakikat, ruang lingkup, sejarah perkembangan, dan perbedaan konseptual antara ilmu sosial (</w:t>
            </w:r>
            <w:r w:rsidRPr="00506C45">
              <w:rPr>
                <w:i/>
                <w:sz w:val="21"/>
                <w:lang w:val="fi-FI"/>
              </w:rPr>
              <w:t>social sciences</w:t>
            </w:r>
            <w:r w:rsidRPr="00506C45">
              <w:rPr>
                <w:sz w:val="21"/>
                <w:lang w:val="fi-FI"/>
              </w:rPr>
              <w:t>), studi sosial (</w:t>
            </w:r>
            <w:r w:rsidRPr="00506C45">
              <w:rPr>
                <w:i/>
                <w:sz w:val="21"/>
                <w:lang w:val="fi-FI"/>
              </w:rPr>
              <w:t>social studies/IPS</w:t>
            </w:r>
            <w:r w:rsidRPr="00506C45">
              <w:rPr>
                <w:sz w:val="21"/>
                <w:lang w:val="fi-FI"/>
              </w:rPr>
              <w:t>), dan humaniora.</w:t>
            </w:r>
          </w:p>
          <w:p w14:paraId="52936AAD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CPMK2</w:t>
            </w:r>
            <w:r w:rsidRPr="00506C45">
              <w:rPr>
                <w:sz w:val="21"/>
                <w:lang w:val="fi-FI"/>
              </w:rPr>
              <w:tab/>
              <w:t>Menganalisis konsep-konsep fundamental dari disiplin ilmu-ilmu sosial pendukung utama kajian PPKn (sosiologi, antropologi, geografi, ekonomi, politik, psikologi sosial, sejarah).</w:t>
            </w:r>
          </w:p>
          <w:p w14:paraId="7C704277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CPMK3</w:t>
            </w:r>
            <w:r w:rsidRPr="00506C45">
              <w:rPr>
                <w:sz w:val="21"/>
                <w:lang w:val="fi-FI"/>
              </w:rPr>
              <w:tab/>
              <w:t>Mengkaji interaksi dan keterpaduan pendekatan interdisipliner serta metodologi ilmiah dalam meneliti realitas sosial kemasyarakatan.</w:t>
            </w:r>
          </w:p>
          <w:p w14:paraId="79B2C45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CPMK4</w:t>
            </w:r>
            <w:r>
              <w:rPr>
                <w:sz w:val="21"/>
              </w:rPr>
              <w:tab/>
              <w:t>Mampu merumuskan gagasan solutif dan desain pembelajaran integratif berbasis pemecahan masalah sosial (</w:t>
            </w:r>
            <w:r>
              <w:rPr>
                <w:i/>
                <w:sz w:val="21"/>
              </w:rPr>
              <w:t>social problems</w:t>
            </w:r>
            <w:r>
              <w:rPr>
                <w:sz w:val="21"/>
              </w:rPr>
              <w:t>) di lingkungan sekitar.</w:t>
            </w:r>
          </w:p>
        </w:tc>
      </w:tr>
      <w:tr w:rsidR="00AC7E2D" w:rsidRPr="00506C45" w14:paraId="16BB88C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0628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EC86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506C45" w14:paraId="332F63D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BFC30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67D81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 [C2, A2]: Menjelaskan pengertian ilmu sosial, hakikat telaah ilmiah terhadap masyarakat, dan ruang lingkup kajiannya.</w:t>
            </w:r>
          </w:p>
          <w:p w14:paraId="60897CF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2 [C4, A2]: Membedakan karakteristik ilmu-ilmu sosial (</w:t>
            </w:r>
            <w:r w:rsidRPr="00506C45">
              <w:rPr>
                <w:i/>
                <w:sz w:val="21"/>
                <w:lang w:val="nb-NO"/>
              </w:rPr>
              <w:t>social sciences</w:t>
            </w:r>
            <w:r w:rsidRPr="00506C45">
              <w:rPr>
                <w:sz w:val="21"/>
                <w:lang w:val="nb-NO"/>
              </w:rPr>
              <w:t>), studi sosial/IPS (</w:t>
            </w:r>
            <w:r w:rsidRPr="00506C45">
              <w:rPr>
                <w:i/>
                <w:sz w:val="21"/>
                <w:lang w:val="nb-NO"/>
              </w:rPr>
              <w:t>social studies</w:t>
            </w:r>
            <w:r w:rsidRPr="00506C45">
              <w:rPr>
                <w:sz w:val="21"/>
                <w:lang w:val="nb-NO"/>
              </w:rPr>
              <w:t>), dan ilmu humaniora.</w:t>
            </w:r>
          </w:p>
          <w:p w14:paraId="158B743C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3 [C4, A2]: Menganalisis konsep dasar Sosiologi: interaksi sosial, proses sosial, struktur sosial, kelompok sosial, dan stratifikasi.</w:t>
            </w:r>
          </w:p>
          <w:p w14:paraId="21F6E23D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4 [C4, A2]: Menganalisis konsep dasar Antropologi: kebudayaan, wujud kebudayaan, unsur universal budaya, akulturasi, dan asimilasi.</w:t>
            </w:r>
          </w:p>
          <w:p w14:paraId="1751F9BB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5 [C4, A2]: Menganalisis konsep dasar Geografi Sosial: ruang (</w:t>
            </w:r>
            <w:r w:rsidRPr="00506C45">
              <w:rPr>
                <w:i/>
                <w:sz w:val="21"/>
                <w:lang w:val="nb-NO"/>
              </w:rPr>
              <w:t>spatial</w:t>
            </w:r>
            <w:r w:rsidRPr="00506C45">
              <w:rPr>
                <w:sz w:val="21"/>
                <w:lang w:val="nb-NO"/>
              </w:rPr>
              <w:t>), interaksi manusia dan alam, daya dukung lingkungan, serta demografi.</w:t>
            </w:r>
          </w:p>
          <w:p w14:paraId="3EE63DEB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6 [C4, A2]: Menganalisis konsep dasar Ilmu Ekonomi: kelangkaan (</w:t>
            </w:r>
            <w:r w:rsidRPr="00506C45">
              <w:rPr>
                <w:i/>
                <w:sz w:val="21"/>
                <w:lang w:val="nb-NO"/>
              </w:rPr>
              <w:t>scarcity</w:t>
            </w:r>
            <w:r w:rsidRPr="00506C45">
              <w:rPr>
                <w:sz w:val="21"/>
                <w:lang w:val="nb-NO"/>
              </w:rPr>
              <w:t>), pilihan (</w:t>
            </w:r>
            <w:r w:rsidRPr="00506C45">
              <w:rPr>
                <w:i/>
                <w:sz w:val="21"/>
                <w:lang w:val="nb-NO"/>
              </w:rPr>
              <w:t>choice</w:t>
            </w:r>
            <w:r w:rsidRPr="00506C45">
              <w:rPr>
                <w:sz w:val="21"/>
                <w:lang w:val="nb-NO"/>
              </w:rPr>
              <w:t>), sistem ekonomi, produksi, distribusi, konsumsi.</w:t>
            </w:r>
          </w:p>
          <w:p w14:paraId="21E2490C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7 [C4, A2]: Menganalisis konsep dasar Ilmu Politik: kekuasaan, wewenang, legitimasi, sistem politik, dan kebijakan publik.</w:t>
            </w:r>
          </w:p>
          <w:p w14:paraId="011921B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8 [C4, A3]: Menganalisis konsep dasar Psikologi Sosial: perilaku individu dalam kelompok, persepsi sosial, konformitas, dan dinamika massa.</w:t>
            </w:r>
          </w:p>
          <w:p w14:paraId="3C2E05A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9 [C4, A2]: Menganalisis konsep dasar Ilmu Sejarah: waktu (</w:t>
            </w:r>
            <w:r w:rsidRPr="00506C45">
              <w:rPr>
                <w:i/>
                <w:sz w:val="21"/>
                <w:lang w:val="nb-NO"/>
              </w:rPr>
              <w:t>temporal</w:t>
            </w:r>
            <w:r w:rsidRPr="00506C45">
              <w:rPr>
                <w:sz w:val="21"/>
                <w:lang w:val="nb-NO"/>
              </w:rPr>
              <w:t>), kontinuitas, perubahan, dan kausalitas peristiwa sosial bangsa.</w:t>
            </w:r>
          </w:p>
          <w:p w14:paraId="4C9A96CE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10 [C4, A3]: Menganalisis interaksi dan hubungan antardisiplin ilmu sosial melalui pendekatan interdisipliner dan multidisipliner.</w:t>
            </w:r>
          </w:p>
          <w:p w14:paraId="61982D4F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11 [C4, A3]: Mengidentifikasi metodologi penelitian ilmu-ilmu sosial (kuantitatif, kualitatif, mixed methods, etika riset sosial).</w:t>
            </w:r>
          </w:p>
          <w:p w14:paraId="260F0CB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12 [C5, A3]: Mengevaluasi patologi sosial kontemporer (kemiskinan struktural, pengangguran, kriminalitas, disorganisasi keluarga).</w:t>
            </w:r>
          </w:p>
          <w:p w14:paraId="2A667F6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13 [C6, A3]: Merancang proposal investigasi lapangan sederhana atas fenomena sosial di lingkungan masyarakat lokal Tuban/Jawa Timur.</w:t>
            </w:r>
          </w:p>
          <w:p w14:paraId="39314BA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14 [C5, A3]: Mensintesis kontribusi rumpun ilmu sosial dalam memperkaya wawasan kebangsaan dan materi ajar PPKn.</w:t>
            </w:r>
          </w:p>
        </w:tc>
      </w:tr>
      <w:tr w:rsidR="00AC7E2D" w:rsidRPr="0015391E" w14:paraId="39249D3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F3DC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1BD6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686BB21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EA7F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E7BA" w14:textId="77777777" w:rsidR="004B572E" w:rsidRDefault="004B572E"/>
          <w:p w14:paraId="5D9D7906" w14:textId="77777777" w:rsidR="004B572E" w:rsidRDefault="004B572E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4B572E" w14:paraId="7BE8A547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38CCB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11A9A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A5146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0C6C84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ABC72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046D7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4B572E" w14:paraId="5C7AE0E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198B55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02FD2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B62FEE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59C63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15A5C4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8500C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777D318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13C4D4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72E5F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ECEC6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3603AE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38295D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97B81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4485F47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E0E6BA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001E5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991FB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61773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27F98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9CD43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53ED8DC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00FCDB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F1462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D5C3F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68D66D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F6B8B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180E6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5D4B176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64EC53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CB0E9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FC4414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CC58B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74D0E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7E248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642CCEE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CD4FD1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7BBB6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D113E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F5EC8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7F958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98A632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184A230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0ABF80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6158D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99BA3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89E43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03EA3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3D3C9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17A0884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2EA9E4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3894A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AC8CA2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9C1052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2B021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FC0034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B572E" w14:paraId="307520D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981CC1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93C43F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DC7E33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E2582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5C79C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B7B3AF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5CF6257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7A5B0F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041EB3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1A811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D7DEF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91BB1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C349E2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45936F7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0903B3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DFDB5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EDA4D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D9B40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DC6E4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7F4553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40D54E1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2750A4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4D707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DFF9E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8375C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4B139D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3C354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137A5A7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22C6DD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33F0B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A5791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222E9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61E6D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E0ADDA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B572E" w14:paraId="188E3ED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EC5726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D82C31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24100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88515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A513D3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F67FB5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5B671FB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0D69CA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A04040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CDB73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FB466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C97DF8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F259AD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B572E" w14:paraId="7688868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3939A1" w14:textId="77777777" w:rsidR="004B572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649029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FB30F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93274F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57F3F6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3724B7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B572E" w14:paraId="3A3B4732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9DC13B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0AECB2" w14:textId="77777777" w:rsidR="004B572E" w:rsidRDefault="004B572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2730AB" w14:textId="77777777" w:rsidR="004B572E" w:rsidRDefault="004B572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82FF51" w14:textId="77777777" w:rsidR="004B572E" w:rsidRDefault="004B572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898F2E" w14:textId="77777777" w:rsidR="004B572E" w:rsidRDefault="004B572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46BFDC" w14:textId="77777777" w:rsidR="004B572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F270EB3" w14:textId="77777777" w:rsidR="004B572E" w:rsidRDefault="004B572E"/>
        </w:tc>
      </w:tr>
      <w:tr w:rsidR="00AC7E2D" w:rsidRPr="0015391E" w14:paraId="32B94C8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BAD4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3CBAC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Mata kuliah Pengantar Ilmu Sosial (2 SKS) merupakan mata kuliah keahlian dasar keilmuan yang memberikan pemahaman komprehensif, terpadu, dan integratif mengenai sendi-sendi utama rumpun ilmu-ilmu sosial (</w:t>
            </w:r>
            <w:r>
              <w:rPr>
                <w:i/>
                <w:sz w:val="21"/>
              </w:rPr>
              <w:t>social sciences</w:t>
            </w:r>
            <w:r>
              <w:rPr>
                <w:sz w:val="21"/>
              </w:rPr>
              <w:t>). Fokus perkuliahan meliputi telaah hakikat ilmu sosial, perbedaan ilmu sosial murni dan studi sosial (IPS), konsep dasar sosiologi, antropologi, geografi spasial, ilmu ekonomi, ilmu politik, psikologi sosial, dan ilmu sejarah; pendekatan interdisipliner dalam analisis realitas kemasyarakatan; metode penelitian sosial; hingga analisis kritis terhadap patologi dan perubahan sosial dalam konteks masyarakat Indonesia.</w:t>
            </w:r>
          </w:p>
        </w:tc>
      </w:tr>
      <w:tr w:rsidR="00AC7E2D" w:rsidRPr="00506C45" w14:paraId="2088916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9454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3D97D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BK17: Ilmu-ilmu Dasar dan Kebangsaan:</w:t>
            </w:r>
          </w:p>
          <w:p w14:paraId="5FDB4D53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1. Hakikat dan ruang lingkup ilmu sosial: Definisi, objek formal (perspektif) dan material (manusia/masyarakat), kriteria sains.</w:t>
            </w:r>
          </w:p>
          <w:p w14:paraId="7B325CD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2. Perbedaan ilmu-ilmu sosial (</w:t>
            </w:r>
            <w:r>
              <w:rPr>
                <w:i/>
                <w:sz w:val="21"/>
              </w:rPr>
              <w:t>social sciences</w:t>
            </w:r>
            <w:r>
              <w:rPr>
                <w:sz w:val="21"/>
              </w:rPr>
              <w:t>), studi sosial/IPS (</w:t>
            </w:r>
            <w:r>
              <w:rPr>
                <w:i/>
                <w:sz w:val="21"/>
              </w:rPr>
              <w:t>social studies</w:t>
            </w:r>
            <w:r>
              <w:rPr>
                <w:sz w:val="21"/>
              </w:rPr>
              <w:t>), dan humaniora (</w:t>
            </w:r>
            <w:r>
              <w:rPr>
                <w:i/>
                <w:sz w:val="21"/>
              </w:rPr>
              <w:t>humanities</w:t>
            </w:r>
            <w:r>
              <w:rPr>
                <w:sz w:val="21"/>
              </w:rPr>
              <w:t>).</w:t>
            </w:r>
          </w:p>
          <w:p w14:paraId="56208F5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3. Konsep dasar Sosiologi: Interaksi sosial, asosiatif-disosiatif, nilai-norma, pranata sosial, mobilitas dan stratifikasi sosial.</w:t>
            </w:r>
          </w:p>
          <w:p w14:paraId="3A2760A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4. Konsep dasar Antropologi: Hakikat kebudayaan, 7 unsur universal kebudayaan (Kluckhohn), enkulturasi, difusi, dan perubahan budaya.</w:t>
            </w:r>
          </w:p>
          <w:p w14:paraId="13B3F06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5. Konsep dasar Geografi Sosial: Pendekatan keruangan (</w:t>
            </w:r>
            <w:r w:rsidRPr="00506C45">
              <w:rPr>
                <w:i/>
                <w:sz w:val="21"/>
                <w:lang w:val="nb-NO"/>
              </w:rPr>
              <w:t>spatial</w:t>
            </w:r>
            <w:r w:rsidRPr="00506C45">
              <w:rPr>
                <w:sz w:val="21"/>
                <w:lang w:val="nb-NO"/>
              </w:rPr>
              <w:t>), kelingkungan (</w:t>
            </w:r>
            <w:r w:rsidRPr="00506C45">
              <w:rPr>
                <w:i/>
                <w:sz w:val="21"/>
                <w:lang w:val="nb-NO"/>
              </w:rPr>
              <w:t>ecological</w:t>
            </w:r>
            <w:r w:rsidRPr="00506C45">
              <w:rPr>
                <w:sz w:val="21"/>
                <w:lang w:val="nb-NO"/>
              </w:rPr>
              <w:t>), kompleks wilayah, migrasi, dan urbanisasi.</w:t>
            </w:r>
          </w:p>
          <w:p w14:paraId="7919DA4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6. Konsep dasar Ilmu Ekonomi: Hukum permintaan-penawaran, kelangkaan sumber daya, inflasi, ketimpangan distribusi pendapatan, ekonomi sirkular.</w:t>
            </w:r>
          </w:p>
          <w:p w14:paraId="6FD6FD13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7. Konsep dasar Ilmu Politik: Teori kekuasaan negara, sistem pemerintahan, partisipasi politik warga negara, perumusan kebijakan publik.</w:t>
            </w:r>
          </w:p>
          <w:p w14:paraId="25B7BFB5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8. Konsep dasar Psikologi Sosial: Pembentukan sikap (</w:t>
            </w:r>
            <w:r w:rsidRPr="00506C45">
              <w:rPr>
                <w:i/>
                <w:sz w:val="21"/>
                <w:lang w:val="fi-FI"/>
              </w:rPr>
              <w:t>attitudes</w:t>
            </w:r>
            <w:r w:rsidRPr="00506C45">
              <w:rPr>
                <w:sz w:val="21"/>
                <w:lang w:val="fi-FI"/>
              </w:rPr>
              <w:t>), stereotipe, prasangka (</w:t>
            </w:r>
            <w:r w:rsidRPr="00506C45">
              <w:rPr>
                <w:i/>
                <w:sz w:val="21"/>
                <w:lang w:val="fi-FI"/>
              </w:rPr>
              <w:t>prejudice</w:t>
            </w:r>
            <w:r w:rsidRPr="00506C45">
              <w:rPr>
                <w:sz w:val="21"/>
                <w:lang w:val="fi-FI"/>
              </w:rPr>
              <w:t>), konformitas, dinamika perilaku kelompok.</w:t>
            </w:r>
          </w:p>
          <w:p w14:paraId="15425BB2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9. Konsep dasar Ilmu Sejarah: Unsur manusia, ruang, dan waktu; Kausalitas sejarah, kontinuitas peradaban, dan kesadaran sejarah bangsa.</w:t>
            </w:r>
          </w:p>
          <w:p w14:paraId="2DC4867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10. Pendekatan interdisipliner dan multidisipliner dalam membedah fenomena sosial yang kompleks (</w:t>
            </w:r>
            <w:r w:rsidRPr="00506C45">
              <w:rPr>
                <w:i/>
                <w:sz w:val="21"/>
                <w:lang w:val="nb-NO"/>
              </w:rPr>
              <w:t>complex social phenomena</w:t>
            </w:r>
            <w:r w:rsidRPr="00506C45">
              <w:rPr>
                <w:sz w:val="21"/>
                <w:lang w:val="nb-NO"/>
              </w:rPr>
              <w:t>).</w:t>
            </w:r>
          </w:p>
          <w:p w14:paraId="67668187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11. Metode penelitian ilmu sosial: Pendekatan kuantitatif (survei, korelasi) vs kualitatif (etnografi, studi kasus, fenomenologi).</w:t>
            </w:r>
          </w:p>
          <w:p w14:paraId="6284082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12. Masalah sosial kontemporer: Kemiskinan struktural, kesenjangan ekonomi, kriminalitas, disintegrasi sosial, dampak modernisasi dan globalisasi.</w:t>
            </w:r>
          </w:p>
          <w:p w14:paraId="7E38F65C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13. Investigasi masalah sosial: Perancangan instrumen observasi lapangan, wawancara mendalam, dan analisis data kualitatif sederhana.</w:t>
            </w:r>
          </w:p>
          <w:p w14:paraId="6A502AD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14. Rekonstruksi pedagogis: Integrasi rumpun ilmu sosial dalam pembelajaran materi PPKn di era masyarakat digital.</w:t>
            </w:r>
          </w:p>
        </w:tc>
      </w:tr>
      <w:tr w:rsidR="008A1044" w:rsidRPr="0015391E" w14:paraId="404262F2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E528A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14E3A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2D599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 xml:space="preserve">1. Soekanto, Soerjono. (2017). </w:t>
            </w:r>
            <w:r w:rsidRPr="00506C45">
              <w:rPr>
                <w:i/>
                <w:sz w:val="21"/>
                <w:lang w:val="fi-FI"/>
              </w:rPr>
              <w:t>Sosiologi: Suatu Pengantar (Edisi Revisi)</w:t>
            </w:r>
            <w:r w:rsidRPr="00506C45">
              <w:rPr>
                <w:sz w:val="21"/>
                <w:lang w:val="fi-FI"/>
              </w:rPr>
              <w:t>. Jakarta: Rajawali Pers.</w:t>
            </w:r>
          </w:p>
          <w:p w14:paraId="6BD90FD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 xml:space="preserve">2. Koentjaraningrat. (2015). </w:t>
            </w:r>
            <w:r w:rsidRPr="00506C45">
              <w:rPr>
                <w:i/>
                <w:sz w:val="21"/>
                <w:lang w:val="nb-NO"/>
              </w:rPr>
              <w:t>Pengantar Ilmu Antropologi (Edisi Revisi)</w:t>
            </w:r>
            <w:r w:rsidRPr="00506C45">
              <w:rPr>
                <w:sz w:val="21"/>
                <w:lang w:val="nb-NO"/>
              </w:rPr>
              <w:t>. Jakarta: Rineka Cipta.</w:t>
            </w:r>
          </w:p>
          <w:p w14:paraId="0141B35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 xml:space="preserve">3. Supardan, Dadang. (2015). </w:t>
            </w:r>
            <w:r w:rsidRPr="00506C45">
              <w:rPr>
                <w:i/>
                <w:sz w:val="21"/>
                <w:lang w:val="nb-NO"/>
              </w:rPr>
              <w:t>Pengantar Ilmu Sosial: Sebuah Kajian Pendekatan Struktural</w:t>
            </w:r>
            <w:r w:rsidRPr="00506C45">
              <w:rPr>
                <w:sz w:val="21"/>
                <w:lang w:val="nb-NO"/>
              </w:rPr>
              <w:t>. Jakarta: Bumi Aksara.</w:t>
            </w:r>
          </w:p>
          <w:p w14:paraId="508959AF" w14:textId="77777777" w:rsidR="004B572E" w:rsidRDefault="00000000">
            <w:pPr>
              <w:spacing w:after="0" w:line="240" w:lineRule="auto"/>
            </w:pPr>
            <w:r w:rsidRPr="00506C45">
              <w:rPr>
                <w:sz w:val="21"/>
                <w:lang w:val="nb-NO"/>
              </w:rPr>
              <w:t xml:space="preserve">4. Budiardjo, Miriam. (2020). </w:t>
            </w:r>
            <w:r w:rsidRPr="00506C45">
              <w:rPr>
                <w:i/>
                <w:sz w:val="21"/>
                <w:lang w:val="nb-NO"/>
              </w:rPr>
              <w:t>Dasar-Dasar Ilmu Politik (Edisi Revisi)</w:t>
            </w:r>
            <w:r w:rsidRPr="00506C45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Jakarta: Gramedia Pustaka Utama.</w:t>
            </w:r>
          </w:p>
        </w:tc>
      </w:tr>
      <w:tr w:rsidR="008A1044" w:rsidRPr="00B2181B" w14:paraId="4A6D6BE1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B115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8644B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8023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nb-NO"/>
              </w:rPr>
              <w:t xml:space="preserve">1. Ritzer, George. (2014). </w:t>
            </w:r>
            <w:r w:rsidRPr="00506C45">
              <w:rPr>
                <w:i/>
                <w:sz w:val="21"/>
                <w:lang w:val="nb-NO"/>
              </w:rPr>
              <w:t>Teori Sosiologi Modern (Edisi Ketujuh)</w:t>
            </w:r>
            <w:r w:rsidRPr="00506C45">
              <w:rPr>
                <w:sz w:val="21"/>
                <w:lang w:val="nb-NO"/>
              </w:rPr>
              <w:t xml:space="preserve">. </w:t>
            </w:r>
            <w:r w:rsidRPr="00506C45">
              <w:rPr>
                <w:sz w:val="21"/>
                <w:lang w:val="fi-FI"/>
              </w:rPr>
              <w:t>Jakarta: Kencana.</w:t>
            </w:r>
          </w:p>
          <w:p w14:paraId="158CB854" w14:textId="77777777" w:rsidR="004B572E" w:rsidRDefault="00000000">
            <w:pPr>
              <w:spacing w:after="0" w:line="240" w:lineRule="auto"/>
            </w:pPr>
            <w:r w:rsidRPr="00506C45">
              <w:rPr>
                <w:sz w:val="21"/>
                <w:lang w:val="fi-FI"/>
              </w:rPr>
              <w:t xml:space="preserve">2. Taylor, S. E., Peplau, L. A., &amp; Sears, D. O. (2012). </w:t>
            </w:r>
            <w:r>
              <w:rPr>
                <w:i/>
                <w:sz w:val="21"/>
              </w:rPr>
              <w:t>Psikologi Sosial</w:t>
            </w:r>
            <w:r>
              <w:rPr>
                <w:sz w:val="21"/>
              </w:rPr>
              <w:t>. Jakarta: Kencana.</w:t>
            </w:r>
          </w:p>
          <w:p w14:paraId="52881A7F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3. Jurnal Ilmu Sosial dan Ilmu Politik (JSP) UGM dan Masyarakat: Jurnal Sosiologi UI.</w:t>
            </w:r>
          </w:p>
        </w:tc>
      </w:tr>
      <w:tr w:rsidR="00AC7E2D" w:rsidRPr="0015391E" w14:paraId="3F11202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0663C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F0148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Mario Fahmi Syahrial, M.Pd. / Tim Dosen Prodi PPKn UNIROW Tuban</w:t>
            </w:r>
          </w:p>
        </w:tc>
      </w:tr>
      <w:tr w:rsidR="00AC7E2D" w:rsidRPr="0015391E" w14:paraId="6ABF36D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BD296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A8A7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Tidak ada</w:t>
            </w:r>
          </w:p>
        </w:tc>
      </w:tr>
    </w:tbl>
    <w:p w14:paraId="44A70196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6"/>
        <w:gridCol w:w="2497"/>
        <w:gridCol w:w="2083"/>
        <w:gridCol w:w="1793"/>
        <w:gridCol w:w="1998"/>
        <w:gridCol w:w="2350"/>
        <w:gridCol w:w="2290"/>
        <w:gridCol w:w="1159"/>
      </w:tblGrid>
      <w:tr w:rsidR="00AC7E2D" w:rsidRPr="0015391E" w14:paraId="2A807233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4B58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4D44F" w14:textId="77777777" w:rsidR="004B572E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1B37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FA59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164C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32F7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6EBCFD30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9D394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683B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79C0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9452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DF09C" w14:textId="77777777" w:rsidR="004B572E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4608C" w14:textId="77777777" w:rsidR="004B572E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8A67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6E146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5424F3A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A149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401E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8CA3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3542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0861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5922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49BA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3A24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73DA017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5200C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B2AEC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1 [C2, A2]: Menjelaskan pengertian ilmu sosial, hakikat telaah masyarakat, dan ruang lingkup kajiannya.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A934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Mampu mendefinisikan ilmu sosial dan membedakan objek formal dan material ilmu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0C1B7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Kuis diagnostik &amp; observasi.</w:t>
            </w:r>
          </w:p>
          <w:p w14:paraId="1D8468CB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Kriteria:</w:t>
            </w:r>
            <w:r w:rsidRPr="00506C45">
              <w:rPr>
                <w:sz w:val="21"/>
                <w:lang w:val="nb-NO"/>
              </w:rPr>
              <w:t xml:space="preserve"> Marking scheme (≥70).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4E90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Kuliah &amp; Tanya Jawab</w:t>
            </w:r>
          </w:p>
          <w:p w14:paraId="665C444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Ceramah interaktif, orientasi kuliah.</w:t>
            </w:r>
          </w:p>
          <w:p w14:paraId="7CB41B26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28C53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Membaca Dadang Supardan Bab 1; resume hakikat ilmu sosial.</w:t>
            </w:r>
          </w:p>
          <w:p w14:paraId="3F4E0805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86AD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Kontrak kuliah; Hakikat dan ruang lingkup ilmu-ilmu sosial (</w:t>
            </w:r>
            <w:r>
              <w:rPr>
                <w:i/>
                <w:sz w:val="21"/>
              </w:rPr>
              <w:t>social sciences</w:t>
            </w:r>
            <w:r>
              <w:rPr>
                <w:sz w:val="21"/>
              </w:rPr>
              <w:t>).</w:t>
            </w:r>
          </w:p>
          <w:p w14:paraId="3CB9730A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 (2015)]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F1875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307FE3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71E95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CE06B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2 [C4, A2]: Membedakan karakteristik ilmu sosial (</w:t>
            </w:r>
            <w:r>
              <w:rPr>
                <w:i/>
                <w:sz w:val="21"/>
              </w:rPr>
              <w:t>social sciences</w:t>
            </w:r>
            <w:r>
              <w:rPr>
                <w:sz w:val="21"/>
              </w:rPr>
              <w:t>), studi sosial (IPS), dan humaniora.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A3BBF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Mampu membandingkan tujuan, ruang lingkup, dan orientasi kurikuler ilmu sosial vs IPS.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2BDD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Tes tertulis (Kuis 10 butir).</w:t>
            </w:r>
          </w:p>
          <w:p w14:paraId="2B68D3F1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Pedoman penskoran kuis.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7964C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Diskusi Komparatif</w:t>
            </w:r>
          </w:p>
          <w:p w14:paraId="256DC1F8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Discovery learning</w:t>
            </w:r>
            <w:r>
              <w:rPr>
                <w:sz w:val="21"/>
              </w:rPr>
              <w:t>.</w:t>
            </w:r>
          </w:p>
          <w:p w14:paraId="7EB71158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15D65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LMS UNIROW:</w:t>
            </w:r>
            <w:r w:rsidRPr="00506C45">
              <w:rPr>
                <w:sz w:val="21"/>
                <w:lang w:val="nb-NO"/>
              </w:rPr>
              <w:t xml:space="preserve"> Membuat tabel matriks perbedaan ilmu sosial, studi sosial, dan humaniora.</w:t>
            </w:r>
          </w:p>
          <w:p w14:paraId="2B08D26B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D2DD6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 xml:space="preserve">Taksonomi keilmuan: </w:t>
            </w:r>
            <w:r>
              <w:rPr>
                <w:i/>
                <w:sz w:val="21"/>
              </w:rPr>
              <w:t>Social sciences, social studies</w:t>
            </w:r>
            <w:r>
              <w:rPr>
                <w:sz w:val="21"/>
              </w:rPr>
              <w:t xml:space="preserve">, dan </w:t>
            </w:r>
            <w:r>
              <w:rPr>
                <w:i/>
                <w:sz w:val="21"/>
              </w:rPr>
              <w:t>humanities</w:t>
            </w:r>
            <w:r>
              <w:rPr>
                <w:sz w:val="21"/>
              </w:rPr>
              <w:t>.</w:t>
            </w:r>
          </w:p>
          <w:p w14:paraId="395431DA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93A21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C1BA2C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A7E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8CD0A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3 [C4, A2]: Menganalisis konsep dasar Sosiologi (interaksi, proses sosial, struktur, dan stratifikasi).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ED21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Menjelaskan faktor pendorong interaksi sosial (sugesti, imitasi, identifikasi, simpati) dan bentuk stratifikasi.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EDE4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(Analisis bagan struktur).</w:t>
            </w:r>
          </w:p>
          <w:p w14:paraId="7322117F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ketepatan konsep sosiologis.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62ED1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Bedah Fenomena</w:t>
            </w:r>
          </w:p>
          <w:p w14:paraId="713F0787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Small group discussion</w:t>
            </w:r>
            <w:r>
              <w:rPr>
                <w:sz w:val="21"/>
              </w:rPr>
              <w:t>.</w:t>
            </w:r>
          </w:p>
          <w:p w14:paraId="1A10ACC6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0DC9C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Menelaah stratifikasi sosial dan diferensiasi sosial di pedesaan Tuban.</w:t>
            </w:r>
          </w:p>
          <w:p w14:paraId="5DDBF462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B37C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Konsep dasar Sosiologi: Interaksi sosial, pranata sosial, stratifikasi sosial.</w:t>
            </w:r>
          </w:p>
          <w:p w14:paraId="2CD7C7E1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[Soerjono Soekanto (2017)]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BBC81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696F01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0F80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7D372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4 [C4, A2]: Menganalisis konsep dasar Antropologi (kebudayaan, 7 unsur universal, akulturasi).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7B160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Mengidentifikasi 7 unsur kebudayaan universal (bahasa, sistem religi, sistem mata pencaharian, dll).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C9E8B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(Resume studi etnografi).</w:t>
            </w:r>
          </w:p>
          <w:p w14:paraId="463B1F46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kajian antropologis.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BA608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Diskusi Etnografi</w:t>
            </w:r>
          </w:p>
          <w:p w14:paraId="568D666F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Contextual instruction</w:t>
            </w:r>
            <w:r>
              <w:rPr>
                <w:sz w:val="21"/>
              </w:rPr>
              <w:t>.</w:t>
            </w:r>
          </w:p>
          <w:p w14:paraId="099F8EE3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956C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LMS UNIROW:</w:t>
            </w:r>
            <w:r w:rsidRPr="00506C45">
              <w:rPr>
                <w:sz w:val="21"/>
                <w:lang w:val="nb-NO"/>
              </w:rPr>
              <w:t xml:space="preserve"> Menganalisis proses akulturasi budaya lokal dengan tradisi Islam di pesisir Tuban.</w:t>
            </w:r>
          </w:p>
          <w:p w14:paraId="37C318F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17B32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Konsep dasar Antropologi: Hakikat kebudayaan, unsur universal kebudayaan, akulturasi.</w:t>
            </w:r>
          </w:p>
          <w:p w14:paraId="1800013D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[Koentjaraningrat (2015)]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C2CFE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DA75D1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50702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AA61A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5 [C4, A2]: Menganalisis konsep dasar Geografi Sosial (ruang, interaksi manusia-alam, demografi).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30D2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Menjelaskan dampak ledakan penduduk, urbanisasi, dan alih fungsi lahan terhadap daya dukung lingkungan.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BBB7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Tes tertulis &amp; telaah peta spasial.</w:t>
            </w:r>
          </w:p>
          <w:p w14:paraId="69E30C6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Kriteria:</w:t>
            </w:r>
            <w:r w:rsidRPr="00506C45">
              <w:rPr>
                <w:sz w:val="21"/>
                <w:lang w:val="nb-NO"/>
              </w:rPr>
              <w:t xml:space="preserve"> Marking scheme (≥70).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FE5B2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Analisis Spasial</w:t>
            </w:r>
          </w:p>
          <w:p w14:paraId="67FBB76D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Inquiry learning</w:t>
            </w:r>
            <w:r>
              <w:rPr>
                <w:sz w:val="21"/>
              </w:rPr>
              <w:t xml:space="preserve"> data spasial.</w:t>
            </w:r>
          </w:p>
          <w:p w14:paraId="3EB8C1AA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A7445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Menelaah fenomena mobilitas penduduk sirkuler desa-kota di Jawa Timur.</w:t>
            </w:r>
          </w:p>
          <w:p w14:paraId="4D7B48EB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92EA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Konsep dasar Geografi Sosial: Pendekatan keruangan, kelingkungan, interaksi spasial, demografi.</w:t>
            </w:r>
          </w:p>
          <w:p w14:paraId="2E6F5086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03AF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BD36BC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A1ED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D9A10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6 [C4, A2]: Menganalisis konsep dasar Ilmu Ekonomi (kelangkaan, sistem ekonomi, distribusi).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C12A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Menjelaskan bagaimana prinsip efisiensi ekonomi harus diimbangi dengan pemerataan keadilan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39AE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(Analisis data ekonomi).</w:t>
            </w:r>
          </w:p>
          <w:p w14:paraId="56F9A0B9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Kriteria:</w:t>
            </w:r>
            <w:r w:rsidRPr="00506C45">
              <w:rPr>
                <w:sz w:val="21"/>
                <w:lang w:val="fi-FI"/>
              </w:rPr>
              <w:t xml:space="preserve"> Rubrik analisis ekonomi kerakyatan.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7C421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Diskusi Ekonomi</w:t>
            </w:r>
          </w:p>
          <w:p w14:paraId="764C078B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Collaborative learning</w:t>
            </w:r>
            <w:r>
              <w:rPr>
                <w:sz w:val="21"/>
              </w:rPr>
              <w:t>.</w:t>
            </w:r>
          </w:p>
          <w:p w14:paraId="5DCA4C5E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08924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Menelaah artikel tentang ketimpangan indeks Gini dan kemiskinan di daerah.</w:t>
            </w:r>
          </w:p>
          <w:p w14:paraId="24F9FF80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B87AD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Konsep dasar Ilmu Ekonomi: Kelangkaan sumber daya, sistem ekonomi pasar vs terencana, distribusi.</w:t>
            </w:r>
          </w:p>
          <w:p w14:paraId="0C20B7D7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96B3A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AC44C5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ABE15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B1115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7 [C4, A2]: Menganalisis konsep dasar Ilmu Politik (kekuasaan, legitimasi, sistem politik).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B2A38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Membedakan sumber-sumber legitimasi kekuasaan menurut Max Weber (tradisional, karismatik, legal-rasional).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F8D25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(Matriks konsep politik).</w:t>
            </w:r>
          </w:p>
          <w:p w14:paraId="5936A65F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pemahaman politik.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973DD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Seminar Mini Politik</w:t>
            </w:r>
          </w:p>
          <w:p w14:paraId="39FEA79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Presentasi kelompok mahasiswa.</w:t>
            </w:r>
          </w:p>
          <w:p w14:paraId="797068E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55B54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Review komprehensif materi Minggu 1-7 untuk persiapan UTS tertulis.</w:t>
            </w:r>
          </w:p>
          <w:p w14:paraId="793D97A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EEDD4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Konsep dasar Ilmu Politik: Hakikat kekuasaan, legitimasi, sistem politik, kebijakan publik.</w:t>
            </w:r>
          </w:p>
          <w:p w14:paraId="4B26BF0C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[Miriam Budiardjo (2020)]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C11D1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1D406FB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0FE59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A48E9" w14:textId="77777777" w:rsidR="004B572E" w:rsidRPr="00506C4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UJIAN TENGAH SEMESTER (UTS)</w:t>
            </w:r>
          </w:p>
          <w:p w14:paraId="176C15C6" w14:textId="77777777" w:rsidR="004B572E" w:rsidRPr="00506C4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Evaluasi Pemahaman Konsep Dasar Sosiologi, Antropologi, Geografi, Ekonomi, dan Politik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BFB9D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482592E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B2D87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E70A7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8 [C4, A3]: Menganalisis konsep dasar Psikologi Sosial (sikap sosial, konformitas, prasangka).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4A3FC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Menjelaskan terbentuknya stereotipe dan prasangka sosial yang memicu intoleransi antarkelompok.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3FB46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Tes tertulis &amp; studi kasus psikososial.</w:t>
            </w:r>
          </w:p>
          <w:p w14:paraId="32AB8885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Marking scheme (≥70).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112DB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Interaktif &amp; Studi Kasus</w:t>
            </w:r>
          </w:p>
          <w:p w14:paraId="335D52C5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Ceramah terarah, diskusi psikososial.</w:t>
            </w:r>
          </w:p>
          <w:p w14:paraId="1E3D291C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ECCF9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Menelaah kasus konformitas negatif kelompok remaja (</w:t>
            </w:r>
            <w:r>
              <w:rPr>
                <w:i/>
                <w:sz w:val="21"/>
              </w:rPr>
              <w:t>gang behavior</w:t>
            </w:r>
            <w:r>
              <w:rPr>
                <w:sz w:val="21"/>
              </w:rPr>
              <w:t>).</w:t>
            </w:r>
          </w:p>
          <w:p w14:paraId="6EEA2FF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F09D2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Konsep dasar Psikologi Sosial: Sikap sosial, konformitas, prasangka (</w:t>
            </w:r>
            <w:r w:rsidRPr="00506C45">
              <w:rPr>
                <w:i/>
                <w:sz w:val="21"/>
                <w:lang w:val="nb-NO"/>
              </w:rPr>
              <w:t>prejudice</w:t>
            </w:r>
            <w:r w:rsidRPr="00506C45">
              <w:rPr>
                <w:sz w:val="21"/>
                <w:lang w:val="nb-NO"/>
              </w:rPr>
              <w:t>), dinamika massa.</w:t>
            </w:r>
          </w:p>
          <w:p w14:paraId="72689720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[Taylor, Peplau, Sears]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A9EA9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0F94D9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2B6FC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2CB6D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Sub-CPMK 9 [C4, A2]: Menganalisis konsep dasar Ilmu Sejarah (waktu, kontinuitas, kausalitas peristiwa).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2BAF6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Menjelaskan bahwa peristiwa masa lalu memiliki kaitan kausalitas langsung dengan kondisi masa kini.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B4935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Teknik:</w:t>
            </w:r>
            <w:r w:rsidRPr="00506C45">
              <w:rPr>
                <w:sz w:val="21"/>
                <w:lang w:val="fi-FI"/>
              </w:rPr>
              <w:t xml:space="preserve"> Non-tes (Analisis kausalitas sejarah).</w:t>
            </w:r>
          </w:p>
          <w:p w14:paraId="6D7447EC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penalaran historis.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8287D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Diskusi Sejarah</w:t>
            </w:r>
          </w:p>
          <w:p w14:paraId="6B3611B5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Contextual learning</w:t>
            </w:r>
            <w:r>
              <w:rPr>
                <w:sz w:val="21"/>
              </w:rPr>
              <w:t>.</w:t>
            </w:r>
          </w:p>
          <w:p w14:paraId="145245D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E10F6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LMS UNIROW:</w:t>
            </w:r>
            <w:r w:rsidRPr="00506C45">
              <w:rPr>
                <w:sz w:val="21"/>
                <w:lang w:val="fi-FI"/>
              </w:rPr>
              <w:t xml:space="preserve"> Menelaah kontinuitas nilai gotong royong dari masa kerajaan hingga Indonesia modern.</w:t>
            </w:r>
          </w:p>
          <w:p w14:paraId="54ED8EA0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56120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Konsep dasar Ilmu Sejarah: Dimensi ruang-waktu, kausalitas, kontinuitas, kesadaran sejarah.</w:t>
            </w:r>
          </w:p>
          <w:p w14:paraId="6FEBC9A9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44BB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E0034A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1CCAE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6059A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10 [C4, A3]: Menganalisis keterpaduan pendekatan interdisipliner dalam membedah fenomena sosial.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1CF58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Mengintegrasikan kacamata sosiologi, ekonomi, dan politik dalam menganalisis fenomena kemiskinan kota.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C3A1D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(Diagram analisis terpadu).</w:t>
            </w:r>
          </w:p>
          <w:p w14:paraId="58CE2787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sintesis interdisipliner.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F3A56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Workshop Pendekatan Terpadu</w:t>
            </w:r>
          </w:p>
          <w:p w14:paraId="63FDDC57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Problem-based learning</w:t>
            </w:r>
            <w:r>
              <w:rPr>
                <w:sz w:val="21"/>
              </w:rPr>
              <w:t xml:space="preserve"> kasus terpadu.</w:t>
            </w:r>
          </w:p>
          <w:p w14:paraId="1CFAF36A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8DC02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LMS UNIROW:</w:t>
            </w:r>
            <w:r w:rsidRPr="00506C45">
              <w:rPr>
                <w:sz w:val="21"/>
                <w:lang w:val="fi-FI"/>
              </w:rPr>
              <w:t xml:space="preserve"> Menyusun peta konsep analisis terpadu fenomena korupsi dari berbagai ilmu sosial.</w:t>
            </w:r>
          </w:p>
          <w:p w14:paraId="05FD22E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0BA27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Pendekatan Interdisipliner dan Multidisipliner; Keterpaduan analisis ilmu-ilmu sosial.</w:t>
            </w:r>
          </w:p>
          <w:p w14:paraId="776259E2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 (2015)]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F2CA3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2B63FA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15A9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D1DDC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11 [C4, A3]: Mengidentifikasi metodologi penelitian ilmu sosial (kuantitatif, kualitatif, etika riset).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F53F1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Menjelaskan teknik pengumpulan data observasi partisipatoris, wawancara mendalam, dan kuesioner.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42849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Latihan instrumen penelitian mini.</w:t>
            </w:r>
          </w:p>
          <w:p w14:paraId="79AA22ED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instrumen wawancara.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D6F6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Kuliah &amp; Workshop Riset</w:t>
            </w:r>
          </w:p>
          <w:p w14:paraId="2DE54E65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Latihan pembuatan instrumen lapangan.</w:t>
            </w:r>
          </w:p>
          <w:p w14:paraId="50FD46EA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67120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Menyusun pedoman wawancara lapangan untuk meneliti pedagang kaki lima/UMKM.</w:t>
            </w:r>
          </w:p>
          <w:p w14:paraId="697EA49A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D88D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Metodologi Penelitian Sosial: Paradigma kuantitatif vs kualitatif, teknik pengumpulan data, etika riset.</w:t>
            </w:r>
          </w:p>
          <w:p w14:paraId="7CF70188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[Soerjono Soekanto]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2BA6A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A82369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5175A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DB32E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Sub-CPMK 12 [C5, A3]: Mengevaluasi patologi sosial kontemporer (kemiskinan, kriminalitas, disorganisasi).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FE399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Mengidentifikasi faktor penyebab disorganisasi sosial akibat pergeseran nilai di era modern.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B300A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Teknik:</w:t>
            </w:r>
            <w:r>
              <w:rPr>
                <w:sz w:val="21"/>
              </w:rPr>
              <w:t xml:space="preserve"> Non-tes (Makalah telaah patologi sosial).</w:t>
            </w:r>
          </w:p>
          <w:p w14:paraId="4CDE9FBC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evaluasi kritis masalah sosial.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2E0AB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Bedah Patologi Sosial</w:t>
            </w:r>
          </w:p>
          <w:p w14:paraId="6A91ACC7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Case-based discussion</w:t>
            </w:r>
            <w:r>
              <w:rPr>
                <w:sz w:val="21"/>
              </w:rPr>
              <w:t xml:space="preserve"> kelompok.</w:t>
            </w:r>
          </w:p>
          <w:p w14:paraId="719E3205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1E0F3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LMS UNIROW:</w:t>
            </w:r>
            <w:r w:rsidRPr="00506C45">
              <w:rPr>
                <w:sz w:val="21"/>
                <w:lang w:val="fi-FI"/>
              </w:rPr>
              <w:t xml:space="preserve"> Menulis esai analisis dampak judi online dan pinjaman online terhadap keutuhan keluarga.</w:t>
            </w:r>
          </w:p>
          <w:p w14:paraId="464FC34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3AEC4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sz w:val="21"/>
                <w:lang w:val="nb-NO"/>
              </w:rPr>
              <w:t>Masalah sosial (</w:t>
            </w:r>
            <w:r w:rsidRPr="00506C45">
              <w:rPr>
                <w:i/>
                <w:sz w:val="21"/>
                <w:lang w:val="nb-NO"/>
              </w:rPr>
              <w:t>social problems</w:t>
            </w:r>
            <w:r w:rsidRPr="00506C45">
              <w:rPr>
                <w:sz w:val="21"/>
                <w:lang w:val="nb-NO"/>
              </w:rPr>
              <w:t>): Teori disorganisasi sosial, anomie, deviasi sosial.</w:t>
            </w:r>
          </w:p>
          <w:p w14:paraId="1154A0F3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[Ritzer (2014)]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F349C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5ABB6A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40FC0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CFFA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13 [C6, A3]: Merancang proposal investigasi lapangan sederhana atas fenomena sosial di Tuban.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7BD40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Menyusun proposal mini (latar belakang, fokus masalah, metode telaah lapangan, rancangan wawancara).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FA2B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Teknik:</w:t>
            </w:r>
            <w:r w:rsidRPr="00506C45">
              <w:rPr>
                <w:sz w:val="21"/>
                <w:lang w:val="nb-NO"/>
              </w:rPr>
              <w:t xml:space="preserve"> Non-tes (Proposal riset sosial mini).</w:t>
            </w:r>
          </w:p>
          <w:p w14:paraId="5E812D1E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Kriteria:</w:t>
            </w:r>
            <w:r>
              <w:rPr>
                <w:sz w:val="21"/>
              </w:rPr>
              <w:t xml:space="preserve"> Rubrik kelayakan proposal riset.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CCE83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Bimbingan Proposal Lapangan</w:t>
            </w:r>
          </w:p>
          <w:p w14:paraId="2C7B3FAC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Project-based learning</w:t>
            </w:r>
            <w:r>
              <w:rPr>
                <w:sz w:val="21"/>
              </w:rPr>
              <w:t xml:space="preserve"> tahap 1.</w:t>
            </w:r>
          </w:p>
          <w:p w14:paraId="0F46794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7AA28" w14:textId="77777777" w:rsidR="004B572E" w:rsidRPr="00506C45" w:rsidRDefault="00000000">
            <w:pPr>
              <w:spacing w:after="0" w:line="240" w:lineRule="auto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LMS UNIROW:</w:t>
            </w:r>
            <w:r w:rsidRPr="00506C45">
              <w:rPr>
                <w:sz w:val="21"/>
                <w:lang w:val="nb-NO"/>
              </w:rPr>
              <w:t xml:space="preserve"> Mengunggah draf proposal mini penelitian fenomena sosial lokal.</w:t>
            </w:r>
          </w:p>
          <w:p w14:paraId="443782B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DA90E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sz w:val="21"/>
                <w:lang w:val="fi-FI"/>
              </w:rPr>
              <w:t>Perancangan riset lapangan; Observasi sosial empiris; Sintesis temuan lapangan.</w:t>
            </w:r>
          </w:p>
          <w:p w14:paraId="5B6B2F03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77762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177CA3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B0C86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C1AB6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Sub-CPMK 14 [C5, A3]: Mensintesis kontribusi rumpun ilmu sosial dalam memperkaya materi ajar PPKn.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9B47F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Mempresentasikan laporan hasil telaah lapangan dan merefleksikan kaitannya dengan pendidikan kewargaan.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E5A0E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Teknik:</w:t>
            </w:r>
            <w:r w:rsidRPr="00506C45">
              <w:rPr>
                <w:sz w:val="21"/>
                <w:lang w:val="fi-FI"/>
              </w:rPr>
              <w:t xml:space="preserve"> Non-tes (Presentasi laporan riset mini).</w:t>
            </w:r>
          </w:p>
          <w:p w14:paraId="4DF1B6D5" w14:textId="77777777" w:rsidR="004B572E" w:rsidRPr="00506C45" w:rsidRDefault="00000000">
            <w:pPr>
              <w:spacing w:after="0" w:line="240" w:lineRule="auto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Kriteria:</w:t>
            </w:r>
            <w:r w:rsidRPr="00506C45">
              <w:rPr>
                <w:sz w:val="21"/>
                <w:lang w:val="fi-FI"/>
              </w:rPr>
              <w:t xml:space="preserve"> Rubrik presentasi ilmiah sosial.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FEADC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Seminar Hasil Riset Sosial Mini</w:t>
            </w:r>
          </w:p>
          <w:p w14:paraId="10E1DFD4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Ekspose temuan kelas mahasiswa.</w:t>
            </w:r>
          </w:p>
          <w:p w14:paraId="44547CB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[PB: 2×50 mnt]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0605F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LMS UNIROW:</w:t>
            </w:r>
            <w:r>
              <w:rPr>
                <w:sz w:val="21"/>
              </w:rPr>
              <w:t xml:space="preserve"> Review komprehensif materi Minggu 9-15 persiapan UAS tertulis.</w:t>
            </w:r>
          </w:p>
          <w:p w14:paraId="58BE270E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[PT: 2×60 mnt, KM: 2×60 mnt]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D1862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Sintesis akhir; Integrasi ilmu sosial sebagai materi dan metode pembina warga negara aktif.</w:t>
            </w:r>
          </w:p>
          <w:p w14:paraId="4FCD2857" w14:textId="77777777" w:rsidR="004B572E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[Dadang Supardan]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1690D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54F5216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5D6E2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15E57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686CF8F5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Evaluasi Komprehensif Psikologi Sosial, Sejarah, Pendekatan Interdisipliner, dan Riset Masalah Sosial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7C88A" w14:textId="77777777" w:rsidR="004B572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5B108E37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252CCD97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42D7EC20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708A7265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0A5386AE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45FAF7AE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2699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9E8BF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2E33F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4A51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EBFA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44B8A3A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CA6C7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Konsep Disiplin Ilmu Sosial (35%)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6EE98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Menguasai konsep dasar sosiologi, antropologi, geografi, ekonomi, politik, psikologi, sejarah secara mendalam dan presisi membedakannya.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C0FF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Menguasai konsep ilmu sosial dengan baik, penjelasan terstruktur didukung rujukan teori relevan.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C586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Pemahaman konsep cukup namun penjelasan masih bersifat umum dan tekstual.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86F09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35%</w:t>
            </w:r>
          </w:p>
        </w:tc>
      </w:tr>
      <w:tr w:rsidR="008A1044" w:rsidRPr="0015391E" w14:paraId="3C96EE0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A3EE3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Kemampuan Analisis Interdisipliner (30%)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B7DC7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Mampu membedah fenomena kemasyarakatan dengan memadukan minimal 3 sudut pandang ilmu sosial secara tajam dan terpadu.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52A1D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Mampu menganalisis masalah sosial dengan pendekatan terpadu secara logis dan runtut.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D66D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Analisis cenderung melihat masalah dari satu sudut pandang monodisipliner saja.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E0FF5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30%</w:t>
            </w:r>
          </w:p>
        </w:tc>
      </w:tr>
      <w:tr w:rsidR="008A1044" w:rsidRPr="0015391E" w14:paraId="00537B7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6CCC7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Kualitas Proyek Investigasi Lapangan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AAB4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Instrumen observasi/wawancara dirancang sangat baik, temuan data empiris kaya, pembahasan solutif dan aplikatif.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9E3D1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Laporan investigasi lapangan tersusun dengan baik, metode jelas, dan temuan relevan.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589A9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Laporan investigasi lapangan seadanya, data minim, dan analisis deskriptif.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F1634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421FB28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47560" w14:textId="77777777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Sistematika &amp; Komunikasi Akademik (10%)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7A1FE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Laporan sangat terstruktur, bahasa akademik baku, sitasi ilmiah konsisten, presentasi komunikatif dan lugas.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E6563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Bahasa akademik baik, struktur tulisan runtut, presentasi jelas.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4782F" w14:textId="77777777" w:rsidR="004B572E" w:rsidRDefault="00000000">
            <w:pPr>
              <w:spacing w:after="0" w:line="240" w:lineRule="auto"/>
            </w:pPr>
            <w:r>
              <w:rPr>
                <w:sz w:val="21"/>
              </w:rPr>
              <w:t>Format cukup teratur, masih ada inkonsistensi minor dalam penulisan istilah sosial.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36829" w14:textId="77777777" w:rsidR="004B572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</w:tbl>
    <w:p w14:paraId="550FCEE3" w14:textId="77777777" w:rsidR="00E1129B" w:rsidRPr="0015391E" w:rsidRDefault="00E1129B">
      <w:pPr>
        <w:spacing w:after="60"/>
        <w:rPr>
          <w:rFonts w:cstheme="majorHAnsi"/>
        </w:rPr>
      </w:pPr>
    </w:p>
    <w:p w14:paraId="5A80B401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1686668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Mahasiswa dinyatakan lulus mata kuliah Pengantar Ilmu Sosial apabila memperoleh nilai akhir minimal 60 (C) dengan komponen penilaian sebagai berikut:</w:t>
      </w:r>
    </w:p>
    <w:p w14:paraId="3D180C8E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5EA67050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322F86E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64571D9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7D17033E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76E4561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0C8624A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lastRenderedPageBreak/>
        <w:t>Konversi Nilai Akhir:</w:t>
      </w:r>
    </w:p>
    <w:p w14:paraId="126F7CF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5A18C4A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033DF14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7A5CD3E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563A32D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11BD3E7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24134031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1192582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364D1E39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478D37D0" w14:textId="77777777" w:rsidR="008A1044" w:rsidRPr="0015391E" w:rsidRDefault="008A1044" w:rsidP="008A1044">
      <w:pPr>
        <w:spacing w:after="60"/>
        <w:rPr>
          <w:rFonts w:cstheme="minorHAnsi"/>
          <w:lang w:val="fi-FI"/>
        </w:rPr>
      </w:pPr>
      <w:r>
        <w:rPr>
          <w:sz w:val="21"/>
        </w:rPr>
        <w:t xml:space="preserve">1. Jelaskan perbedaan mendasar antara </w:t>
      </w:r>
      <w:r>
        <w:rPr>
          <w:i/>
          <w:sz w:val="21"/>
        </w:rPr>
        <w:t>Ilmu-Ilmu Sosial (Social Sciences)</w:t>
      </w:r>
      <w:r>
        <w:rPr>
          <w:sz w:val="21"/>
        </w:rPr>
        <w:t xml:space="preserve"> dengan </w:t>
      </w:r>
      <w:r>
        <w:rPr>
          <w:i/>
          <w:sz w:val="21"/>
        </w:rPr>
        <w:t>Studi Sosial / Ilmu Pengetahuan Sosial (Social Studies)</w:t>
      </w:r>
      <w:r>
        <w:rPr>
          <w:sz w:val="21"/>
        </w:rPr>
        <w:t xml:space="preserve"> ditinjau dari tujuan pembentukan keilmuan, struktur materi kajian, dan orientasi kurikulernya! </w:t>
      </w:r>
      <w:r w:rsidRPr="00506C45">
        <w:rPr>
          <w:i/>
          <w:sz w:val="21"/>
          <w:lang w:val="fi-FI"/>
        </w:rPr>
        <w:t>(Bobot: 20%)</w:t>
      </w:r>
    </w:p>
    <w:p w14:paraId="0FA30EDE" w14:textId="77777777" w:rsidR="008A1044" w:rsidRPr="0015391E" w:rsidRDefault="008A1044" w:rsidP="008A1044">
      <w:pPr>
        <w:spacing w:after="60"/>
        <w:rPr>
          <w:rFonts w:cstheme="minorHAnsi"/>
          <w:lang w:val="fi-FI"/>
        </w:rPr>
      </w:pPr>
      <w:r w:rsidRPr="00506C45">
        <w:rPr>
          <w:sz w:val="21"/>
          <w:lang w:val="fi-FI"/>
        </w:rPr>
        <w:t xml:space="preserve">2. Fenomena kemiskinan tidak dapat dipahami hanya sebagai masalah kekurangan pendapatan (ekonomi semata). Gunakan pendekatan interdisipliner dengan memadukan perspektif Sosiologi (stratifikasi &amp; modal sosial), Antropologi (kultur kemiskinan), dan Ilmu Politik (kebijakan publik afirmatif) untuk menganalisis akar masalah dan solusi penanggulangannya! </w:t>
      </w:r>
      <w:r w:rsidRPr="00506C45">
        <w:rPr>
          <w:i/>
          <w:sz w:val="21"/>
          <w:lang w:val="fi-FI"/>
        </w:rPr>
        <w:t>(Bobot: 20%)</w:t>
      </w:r>
    </w:p>
    <w:p w14:paraId="7D7E0820" w14:textId="77777777" w:rsidR="008A1044" w:rsidRPr="00506C45" w:rsidRDefault="008A1044" w:rsidP="008A1044">
      <w:pPr>
        <w:spacing w:after="60"/>
        <w:rPr>
          <w:rFonts w:cstheme="minorHAnsi"/>
          <w:lang w:val="fi-FI"/>
        </w:rPr>
      </w:pPr>
      <w:r w:rsidRPr="00506C45">
        <w:rPr>
          <w:sz w:val="21"/>
          <w:lang w:val="fi-FI"/>
        </w:rPr>
        <w:t>3. Dalam teori Psikologi Sosial, perilaku individu dalam kerumunan (</w:t>
      </w:r>
      <w:r w:rsidRPr="00506C45">
        <w:rPr>
          <w:i/>
          <w:sz w:val="21"/>
          <w:lang w:val="fi-FI"/>
        </w:rPr>
        <w:t>crowd behavior</w:t>
      </w:r>
      <w:r w:rsidRPr="00506C45">
        <w:rPr>
          <w:sz w:val="21"/>
          <w:lang w:val="fi-FI"/>
        </w:rPr>
        <w:t xml:space="preserve">) sering kali mengalami deindividuasi dan penurunan kontrol moral sehingga rentan memicu aksi anarkis atau kerusuhan massa. Analisislah fenomena tersebut dan bagaimana pendidikan kewarganegaraan dapat membentengi moralitas sosial generasi muda! </w:t>
      </w:r>
      <w:r w:rsidRPr="00506C45">
        <w:rPr>
          <w:i/>
          <w:sz w:val="21"/>
          <w:lang w:val="fi-FI"/>
        </w:rPr>
        <w:t>(Bobot: 20%)</w:t>
      </w:r>
    </w:p>
    <w:p w14:paraId="670ABDA4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506C45">
        <w:rPr>
          <w:sz w:val="21"/>
          <w:lang w:val="fi-FI"/>
        </w:rPr>
        <w:t xml:space="preserve">4. Bandingkan karakteristik metodologi penelitian kualitatif (misalnya pendekatan etnografi) dengan metodologi kuantitatif (survei) dalam ilmu-ilmu sosial! </w:t>
      </w:r>
      <w:r w:rsidRPr="00506C45">
        <w:rPr>
          <w:sz w:val="21"/>
          <w:lang w:val="nb-NO"/>
        </w:rPr>
        <w:t xml:space="preserve">Pada permasalahan sosial seperti apakah metode etnografi lebih tepat digunakan dibanding survei statistik? </w:t>
      </w:r>
      <w:r w:rsidRPr="00506C45">
        <w:rPr>
          <w:i/>
          <w:sz w:val="21"/>
          <w:lang w:val="nb-NO"/>
        </w:rPr>
        <w:t>(Bobot: 20%)</w:t>
      </w:r>
    </w:p>
    <w:p w14:paraId="221A2CE6" w14:textId="77777777" w:rsidR="008A1044" w:rsidRPr="00506C45" w:rsidRDefault="008A1044" w:rsidP="008A1044">
      <w:pPr>
        <w:spacing w:after="60"/>
        <w:rPr>
          <w:rFonts w:cstheme="minorHAnsi"/>
          <w:lang w:val="fi-FI"/>
        </w:rPr>
      </w:pPr>
      <w:r w:rsidRPr="00506C45">
        <w:rPr>
          <w:sz w:val="21"/>
          <w:lang w:val="nb-NO"/>
        </w:rPr>
        <w:t xml:space="preserve">5. Di era transformasi digital, disorganisasi sosial kerap terjadi akibat fenomena </w:t>
      </w:r>
      <w:r w:rsidRPr="00506C45">
        <w:rPr>
          <w:i/>
          <w:sz w:val="21"/>
          <w:lang w:val="nb-NO"/>
        </w:rPr>
        <w:t>cultural lag</w:t>
      </w:r>
      <w:r w:rsidRPr="00506C45">
        <w:rPr>
          <w:sz w:val="21"/>
          <w:lang w:val="nb-NO"/>
        </w:rPr>
        <w:t xml:space="preserve"> (kesenjangan budaya), di mana kemajuan teknologi informasi berkembang jauh lebih cepat daripada kesiapan norma etika dan pranata sosial masyarakat. </w:t>
      </w:r>
      <w:r w:rsidRPr="00506C45">
        <w:rPr>
          <w:sz w:val="21"/>
          <w:lang w:val="fi-FI"/>
        </w:rPr>
        <w:t xml:space="preserve">Berikan analisis terhadap satu kasus nyata di Indonesia dan rumuskan rekomendasi solutifnya! </w:t>
      </w:r>
      <w:r w:rsidRPr="00506C45">
        <w:rPr>
          <w:i/>
          <w:sz w:val="21"/>
          <w:lang w:val="fi-FI"/>
        </w:rPr>
        <w:t>(Bobot: 20%)</w:t>
      </w:r>
    </w:p>
    <w:p w14:paraId="613931BE" w14:textId="77777777" w:rsidR="00E1129B" w:rsidRPr="00506C45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A363D15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DD24085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6020BC0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789B1FF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87E5708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1DDAE1E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06D7111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1976D8B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9527291" w14:textId="77777777" w:rsidR="003B02E4" w:rsidRPr="00506C45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B02154B" w14:textId="77777777" w:rsidR="00E1129B" w:rsidRPr="00506C45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</w:p>
    <w:p w14:paraId="29F7B850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--- SELAMAT MENGERJAKAN ---</w:t>
      </w:r>
    </w:p>
    <w:p w14:paraId="1F669547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D7991D2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BDBF4A3" w14:textId="77777777" w:rsidR="004B572E" w:rsidRPr="00506C45" w:rsidRDefault="004B572E">
      <w:pPr>
        <w:spacing w:after="60"/>
        <w:rPr>
          <w:lang w:val="fi-FI"/>
        </w:rPr>
      </w:pPr>
    </w:p>
    <w:p w14:paraId="4044F8C4" w14:textId="77777777" w:rsidR="004B572E" w:rsidRPr="00506C45" w:rsidRDefault="00000000">
      <w:pPr>
        <w:spacing w:before="280" w:after="80"/>
        <w:jc w:val="center"/>
        <w:rPr>
          <w:lang w:val="fi-FI"/>
        </w:rPr>
      </w:pPr>
      <w:r w:rsidRPr="00506C45">
        <w:rPr>
          <w:rFonts w:cs="Cambria"/>
          <w:b/>
          <w:sz w:val="24"/>
          <w:szCs w:val="24"/>
          <w:lang w:val="fi-FI"/>
        </w:rPr>
        <w:lastRenderedPageBreak/>
        <w:t>LEMBAR VALIDASI RENCANA PEMBELAJARAN SEMESTER (RPS)</w:t>
      </w:r>
    </w:p>
    <w:p w14:paraId="3108523E" w14:textId="77777777" w:rsidR="004B572E" w:rsidRPr="00506C45" w:rsidRDefault="00000000">
      <w:pPr>
        <w:spacing w:after="60"/>
        <w:jc w:val="both"/>
        <w:rPr>
          <w:lang w:val="fi-FI"/>
        </w:rPr>
      </w:pPr>
      <w:r w:rsidRPr="00506C45">
        <w:rPr>
          <w:sz w:val="21"/>
          <w:lang w:val="fi-FI"/>
        </w:rPr>
        <w:t>Rencana Pembelajaran Semester (RPS) mata kuliah Pengantar Ilmu Sosial ini telah divalidasi dan dinyatakan memenuhi standar mutu kurikulum OBE Universitas PGRI Ronggolawe (UNIROW) Tuban.</w:t>
      </w:r>
    </w:p>
    <w:p w14:paraId="2747E29A" w14:textId="77777777" w:rsidR="004B572E" w:rsidRDefault="00000000">
      <w:pPr>
        <w:spacing w:before="80"/>
        <w:jc w:val="center"/>
      </w:pPr>
      <w:r>
        <w:rPr>
          <w:sz w:val="21"/>
        </w:rPr>
        <w:t>Divalidasi di Tuban, pada tanggal: 04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4B572E" w:rsidRPr="00506C45" w14:paraId="477EE4CA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CEBC4" w14:textId="77777777" w:rsidR="004B572E" w:rsidRPr="00506C4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Menyetujui,</w:t>
            </w:r>
          </w:p>
          <w:p w14:paraId="4F7D6C0F" w14:textId="77777777" w:rsidR="004B572E" w:rsidRPr="00506C4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506C45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75B96" w14:textId="77777777" w:rsidR="004B572E" w:rsidRPr="00506C4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Mengetahui,</w:t>
            </w:r>
          </w:p>
          <w:p w14:paraId="44713EB1" w14:textId="77777777" w:rsidR="004B572E" w:rsidRPr="00506C4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506C45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4B572E" w14:paraId="153EB4BD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C0713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5048611B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03C236A8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4CB78972" w14:textId="77777777" w:rsidR="004B572E" w:rsidRDefault="00000000">
            <w:pPr>
              <w:spacing w:after="0" w:line="240" w:lineRule="auto"/>
            </w:pPr>
            <w:r w:rsidRPr="00506C45">
              <w:rPr>
                <w:b/>
                <w:sz w:val="21"/>
                <w:lang w:val="fi-FI"/>
              </w:rPr>
              <w:t xml:space="preserve">    </w:t>
            </w:r>
            <w:r>
              <w:rPr>
                <w:b/>
                <w:sz w:val="21"/>
              </w:rPr>
              <w:t>Mario Fahmi Syahrial, M.Pd.</w:t>
            </w:r>
          </w:p>
          <w:p w14:paraId="3820C005" w14:textId="127F9460" w:rsidR="004B57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 xml:space="preserve">    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33EFB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6F4401BE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1F03B8B5" w14:textId="77777777" w:rsidR="004B572E" w:rsidRPr="00506C45" w:rsidRDefault="004B572E">
            <w:pPr>
              <w:spacing w:after="0" w:line="240" w:lineRule="auto"/>
              <w:rPr>
                <w:lang w:val="fi-FI"/>
              </w:rPr>
            </w:pPr>
          </w:p>
          <w:p w14:paraId="43EA795D" w14:textId="75CE87EF" w:rsidR="004B572E" w:rsidRDefault="00000000" w:rsidP="00506C45">
            <w:pPr>
              <w:spacing w:after="0" w:line="240" w:lineRule="auto"/>
            </w:pPr>
            <w:r w:rsidRPr="00506C45">
              <w:rPr>
                <w:b/>
                <w:sz w:val="21"/>
                <w:lang w:val="fi-FI"/>
              </w:rPr>
              <w:t xml:space="preserve">    </w:t>
            </w:r>
            <w:r w:rsidR="00506C45">
              <w:rPr>
                <w:b/>
                <w:sz w:val="21"/>
                <w:lang w:val="fi-FI"/>
              </w:rPr>
              <w:t>__________________________________________________________</w:t>
            </w:r>
          </w:p>
        </w:tc>
      </w:tr>
    </w:tbl>
    <w:p w14:paraId="21A862DF" w14:textId="77777777" w:rsidR="00001C7C" w:rsidRDefault="00001C7C"/>
    <w:sectPr w:rsidR="00001C7C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7C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3F4562"/>
    <w:rsid w:val="00413840"/>
    <w:rsid w:val="004B572E"/>
    <w:rsid w:val="00506C45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047BB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D9C680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3135</Words>
  <Characters>17876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2026-09-25T12:34:00Z</dcterms:modified>
  <cp:category/>
</cp:coreProperties>
</file>