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070235" w14:paraId="63A9D872"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77739C0"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3EF38DD" w14:textId="77777777" w:rsidR="006A1ED8" w:rsidRDefault="00000000">
            <w:pPr>
              <w:spacing w:after="0" w:line="240" w:lineRule="auto"/>
              <w:jc w:val="center"/>
            </w:pPr>
            <w:r>
              <w:rPr>
                <w:b/>
              </w:rPr>
              <w:t>UNIVERSITAS PGRI RONGGOLAWE TUBAN</w:t>
            </w:r>
          </w:p>
          <w:p w14:paraId="1B656661" w14:textId="77777777" w:rsidR="006A1ED8" w:rsidRDefault="00000000">
            <w:pPr>
              <w:spacing w:after="0" w:line="240" w:lineRule="auto"/>
              <w:jc w:val="center"/>
            </w:pPr>
            <w:r>
              <w:rPr>
                <w:b/>
              </w:rPr>
              <w:t>FAKULTAS KEGURUAN DAN ILMU PENDIDIKAN</w:t>
            </w:r>
          </w:p>
          <w:p w14:paraId="1C1566E4" w14:textId="77777777" w:rsidR="006A1ED8"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C18EF86" w14:textId="77777777" w:rsidR="006A1ED8" w:rsidRPr="00070235" w:rsidRDefault="00000000">
            <w:pPr>
              <w:spacing w:after="0" w:line="240" w:lineRule="auto"/>
              <w:jc w:val="center"/>
              <w:rPr>
                <w:lang w:val="nb-NO"/>
              </w:rPr>
            </w:pPr>
            <w:r w:rsidRPr="00070235">
              <w:rPr>
                <w:b/>
                <w:sz w:val="21"/>
                <w:lang w:val="nb-NO"/>
              </w:rPr>
              <w:t>PPKn/V/PKN/MKK PPKn</w:t>
            </w:r>
          </w:p>
        </w:tc>
      </w:tr>
      <w:tr w:rsidR="00AC7E2D" w:rsidRPr="0015391E" w14:paraId="356521B7"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5E1757E"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97719E4"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3CB3324"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758E66"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E499E0"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1EFF068"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E68AF1"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36D0C2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5A9D3A19"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2919BE" w14:textId="77777777" w:rsidR="006A1ED8" w:rsidRDefault="00000000">
            <w:pPr>
              <w:spacing w:after="0" w:line="240" w:lineRule="auto"/>
            </w:pPr>
            <w:r>
              <w:rPr>
                <w:b/>
                <w:sz w:val="21"/>
              </w:rPr>
              <w:t>Politik Hukum</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CD66AB" w14:textId="77777777" w:rsidR="006A1ED8" w:rsidRDefault="00000000">
            <w:pPr>
              <w:spacing w:after="0" w:line="240" w:lineRule="auto"/>
              <w:jc w:val="center"/>
            </w:pPr>
            <w:r>
              <w:rPr>
                <w:sz w:val="21"/>
              </w:rPr>
              <w:t>PKN3118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85D07" w14:textId="4908C909" w:rsidR="006A1ED8" w:rsidRPr="00070235" w:rsidRDefault="00070235">
            <w:pPr>
              <w:spacing w:after="0" w:line="240" w:lineRule="auto"/>
              <w:rPr>
                <w:lang w:val="fi-FI"/>
              </w:rPr>
            </w:pPr>
            <w:r w:rsidRPr="00070235">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5A424" w14:textId="77777777" w:rsidR="006A1ED8"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6E7AD" w14:textId="54F6E8C6" w:rsidR="006A1ED8" w:rsidRDefault="00070235">
            <w:pPr>
              <w:spacing w:after="0" w:line="240" w:lineRule="auto"/>
              <w:jc w:val="center"/>
            </w:pPr>
            <w:r>
              <w:t>4</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E28F38" w14:textId="77777777" w:rsidR="006A1ED8" w:rsidRDefault="00000000">
            <w:pPr>
              <w:spacing w:after="0" w:line="240" w:lineRule="auto"/>
              <w:jc w:val="center"/>
            </w:pPr>
            <w:r>
              <w:rPr>
                <w:sz w:val="21"/>
              </w:rPr>
              <w:t>Februari 2026</w:t>
            </w:r>
          </w:p>
        </w:tc>
      </w:tr>
      <w:tr w:rsidR="0053241F" w:rsidRPr="0015391E" w14:paraId="357C1B62"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CCABA5B"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85C16C3"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FE231A6"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3977BFC"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30D8DDBD"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5335836"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08CB78" w14:textId="77777777" w:rsidR="00070235" w:rsidRDefault="00070235">
            <w:pPr>
              <w:spacing w:after="0" w:line="240" w:lineRule="auto"/>
              <w:jc w:val="center"/>
              <w:rPr>
                <w:sz w:val="21"/>
                <w:lang w:val="en-ID"/>
              </w:rPr>
            </w:pPr>
          </w:p>
          <w:p w14:paraId="55AC6CDF" w14:textId="77777777" w:rsidR="00070235" w:rsidRDefault="00070235">
            <w:pPr>
              <w:spacing w:after="0" w:line="240" w:lineRule="auto"/>
              <w:jc w:val="center"/>
              <w:rPr>
                <w:sz w:val="21"/>
                <w:lang w:val="en-ID"/>
              </w:rPr>
            </w:pPr>
          </w:p>
          <w:p w14:paraId="0180CB36" w14:textId="77777777" w:rsidR="00070235" w:rsidRDefault="00070235">
            <w:pPr>
              <w:spacing w:after="0" w:line="240" w:lineRule="auto"/>
              <w:jc w:val="center"/>
              <w:rPr>
                <w:sz w:val="21"/>
                <w:lang w:val="en-ID"/>
              </w:rPr>
            </w:pPr>
          </w:p>
          <w:p w14:paraId="3F3D5DB9" w14:textId="77777777" w:rsidR="00070235" w:rsidRDefault="00070235">
            <w:pPr>
              <w:spacing w:after="0" w:line="240" w:lineRule="auto"/>
              <w:jc w:val="center"/>
              <w:rPr>
                <w:sz w:val="21"/>
                <w:lang w:val="en-ID"/>
              </w:rPr>
            </w:pPr>
          </w:p>
          <w:p w14:paraId="4DCC191C" w14:textId="4500800D" w:rsidR="006A1ED8" w:rsidRPr="00070235" w:rsidRDefault="00070235">
            <w:pPr>
              <w:spacing w:after="0" w:line="240" w:lineRule="auto"/>
              <w:jc w:val="center"/>
              <w:rPr>
                <w:lang w:val="en-ID"/>
              </w:rPr>
            </w:pPr>
            <w:r w:rsidRPr="00070235">
              <w:rPr>
                <w:sz w:val="21"/>
                <w:lang w:val="en-ID"/>
              </w:rPr>
              <w:t xml:space="preserve">Dr. Usep Supriatna, </w:t>
            </w:r>
            <w:proofErr w:type="gramStart"/>
            <w:r w:rsidRPr="00070235">
              <w:rPr>
                <w:sz w:val="21"/>
                <w:lang w:val="en-ID"/>
              </w:rPr>
              <w:t>M.P</w:t>
            </w:r>
            <w:r>
              <w:rPr>
                <w:sz w:val="21"/>
                <w:lang w:val="en-ID"/>
              </w:rPr>
              <w:t>d</w:t>
            </w:r>
            <w:proofErr w:type="gramEnd"/>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A07F1C" w14:textId="77777777" w:rsidR="00070235" w:rsidRPr="00070235" w:rsidRDefault="00070235">
            <w:pPr>
              <w:spacing w:after="0" w:line="240" w:lineRule="auto"/>
              <w:jc w:val="center"/>
              <w:rPr>
                <w:sz w:val="21"/>
                <w:lang w:val="en-ID"/>
              </w:rPr>
            </w:pPr>
          </w:p>
          <w:p w14:paraId="2BAA56C9" w14:textId="77777777" w:rsidR="00070235" w:rsidRDefault="00070235">
            <w:pPr>
              <w:spacing w:after="0" w:line="240" w:lineRule="auto"/>
              <w:jc w:val="center"/>
              <w:rPr>
                <w:sz w:val="21"/>
                <w:lang w:val="en-ID"/>
              </w:rPr>
            </w:pPr>
          </w:p>
          <w:p w14:paraId="0C82625E" w14:textId="77777777" w:rsidR="00070235" w:rsidRDefault="00070235">
            <w:pPr>
              <w:spacing w:after="0" w:line="240" w:lineRule="auto"/>
              <w:jc w:val="center"/>
              <w:rPr>
                <w:sz w:val="21"/>
                <w:lang w:val="en-ID"/>
              </w:rPr>
            </w:pPr>
          </w:p>
          <w:p w14:paraId="21B953ED" w14:textId="77777777" w:rsidR="00070235" w:rsidRDefault="00070235">
            <w:pPr>
              <w:spacing w:after="0" w:line="240" w:lineRule="auto"/>
              <w:jc w:val="center"/>
              <w:rPr>
                <w:sz w:val="21"/>
                <w:lang w:val="en-ID"/>
              </w:rPr>
            </w:pPr>
          </w:p>
          <w:p w14:paraId="29EC2D00" w14:textId="01046C3F" w:rsidR="006A1ED8" w:rsidRPr="00070235" w:rsidRDefault="00000000">
            <w:pPr>
              <w:spacing w:after="0" w:line="240" w:lineRule="auto"/>
              <w:jc w:val="center"/>
              <w:rPr>
                <w:lang w:val="fi-FI"/>
              </w:rPr>
            </w:pPr>
            <w:r w:rsidRPr="00070235">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40408B" w14:textId="77777777" w:rsidR="00070235" w:rsidRDefault="00070235">
            <w:pPr>
              <w:spacing w:after="0" w:line="240" w:lineRule="auto"/>
              <w:jc w:val="center"/>
              <w:rPr>
                <w:sz w:val="21"/>
              </w:rPr>
            </w:pPr>
          </w:p>
          <w:p w14:paraId="037FAC87" w14:textId="77777777" w:rsidR="00070235" w:rsidRDefault="00070235">
            <w:pPr>
              <w:spacing w:after="0" w:line="240" w:lineRule="auto"/>
              <w:jc w:val="center"/>
              <w:rPr>
                <w:sz w:val="21"/>
              </w:rPr>
            </w:pPr>
          </w:p>
          <w:p w14:paraId="2D2F92CD" w14:textId="77777777" w:rsidR="00070235" w:rsidRDefault="00070235">
            <w:pPr>
              <w:spacing w:after="0" w:line="240" w:lineRule="auto"/>
              <w:jc w:val="center"/>
              <w:rPr>
                <w:sz w:val="21"/>
              </w:rPr>
            </w:pPr>
          </w:p>
          <w:p w14:paraId="78777DD6" w14:textId="77777777" w:rsidR="00070235" w:rsidRDefault="00070235">
            <w:pPr>
              <w:spacing w:after="0" w:line="240" w:lineRule="auto"/>
              <w:jc w:val="center"/>
              <w:rPr>
                <w:sz w:val="21"/>
              </w:rPr>
            </w:pPr>
          </w:p>
          <w:p w14:paraId="64872D11" w14:textId="151F9A84" w:rsidR="006A1ED8" w:rsidRDefault="00000000">
            <w:pPr>
              <w:spacing w:after="0" w:line="240" w:lineRule="auto"/>
              <w:jc w:val="center"/>
            </w:pPr>
            <w:r>
              <w:rPr>
                <w:sz w:val="21"/>
              </w:rPr>
              <w:t>Mario Fahmi Syahrial, M.Pd.</w:t>
            </w:r>
          </w:p>
        </w:tc>
      </w:tr>
      <w:tr w:rsidR="00AC7E2D" w:rsidRPr="00070235" w14:paraId="082889D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ABF591B"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9CA122F"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070235" w14:paraId="02812B9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3BCA41"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CAE35A" w14:textId="77777777" w:rsidR="006A1ED8" w:rsidRPr="00070235" w:rsidRDefault="00000000">
            <w:pPr>
              <w:spacing w:after="0" w:line="240" w:lineRule="auto"/>
              <w:rPr>
                <w:lang w:val="nb-NO"/>
              </w:rPr>
            </w:pPr>
            <w:r w:rsidRPr="00070235">
              <w:rPr>
                <w:sz w:val="21"/>
                <w:lang w:val="nb-NO"/>
              </w:rPr>
              <w:t>CPL1: Berkomitmen pada cita hukum Pancasila, keadilan sosial, dan supremasi konstitusi dalam proses legislasi dan penegakan hukum.</w:t>
            </w:r>
          </w:p>
          <w:p w14:paraId="1880AEF7" w14:textId="77777777" w:rsidR="006A1ED8" w:rsidRPr="00070235" w:rsidRDefault="006A1ED8">
            <w:pPr>
              <w:spacing w:after="0" w:line="240" w:lineRule="auto"/>
              <w:rPr>
                <w:lang w:val="nb-NO"/>
              </w:rPr>
            </w:pPr>
          </w:p>
          <w:p w14:paraId="1BC50735" w14:textId="77777777" w:rsidR="006A1ED8" w:rsidRPr="00070235" w:rsidRDefault="00000000">
            <w:pPr>
              <w:spacing w:after="0" w:line="240" w:lineRule="auto"/>
              <w:rPr>
                <w:lang w:val="nb-NO"/>
              </w:rPr>
            </w:pPr>
            <w:r w:rsidRPr="00070235">
              <w:rPr>
                <w:sz w:val="21"/>
                <w:lang w:val="nb-NO"/>
              </w:rPr>
              <w:t>CPL3: Mampu menerapkan pemikiran kritis-analitis dalam mengurai dinamika tarik-menarik antara kekuasaan politik dengan norma hukum.</w:t>
            </w:r>
          </w:p>
          <w:p w14:paraId="70B24F0C" w14:textId="77777777" w:rsidR="006A1ED8" w:rsidRPr="00070235" w:rsidRDefault="006A1ED8">
            <w:pPr>
              <w:spacing w:after="0" w:line="240" w:lineRule="auto"/>
              <w:rPr>
                <w:lang w:val="nb-NO"/>
              </w:rPr>
            </w:pPr>
          </w:p>
          <w:p w14:paraId="038F748D" w14:textId="77777777" w:rsidR="006A1ED8" w:rsidRPr="00070235" w:rsidRDefault="00000000">
            <w:pPr>
              <w:spacing w:after="0" w:line="240" w:lineRule="auto"/>
              <w:rPr>
                <w:lang w:val="nb-NO"/>
              </w:rPr>
            </w:pPr>
            <w:r w:rsidRPr="00070235">
              <w:rPr>
                <w:sz w:val="21"/>
                <w:lang w:val="nb-NO"/>
              </w:rPr>
              <w:t>CPL5: Mampu menyusun analisis politik hukum (</w:t>
            </w:r>
            <w:r w:rsidRPr="00070235">
              <w:rPr>
                <w:i/>
                <w:sz w:val="21"/>
                <w:lang w:val="nb-NO"/>
              </w:rPr>
              <w:t>policy paper / legal policy review</w:t>
            </w:r>
            <w:r w:rsidRPr="00070235">
              <w:rPr>
                <w:sz w:val="21"/>
                <w:lang w:val="nb-NO"/>
              </w:rPr>
              <w:t>) atas rancangan undang-undang dan kebijakan publik nasional.</w:t>
            </w:r>
          </w:p>
          <w:p w14:paraId="3176FBFF" w14:textId="77777777" w:rsidR="006A1ED8" w:rsidRPr="00070235" w:rsidRDefault="006A1ED8">
            <w:pPr>
              <w:spacing w:after="0" w:line="240" w:lineRule="auto"/>
              <w:rPr>
                <w:lang w:val="nb-NO"/>
              </w:rPr>
            </w:pPr>
          </w:p>
          <w:p w14:paraId="3CAE3702" w14:textId="77777777" w:rsidR="006A1ED8" w:rsidRPr="00070235" w:rsidRDefault="00000000">
            <w:pPr>
              <w:spacing w:after="0" w:line="240" w:lineRule="auto"/>
              <w:rPr>
                <w:lang w:val="nb-NO"/>
              </w:rPr>
            </w:pPr>
            <w:r w:rsidRPr="00070235">
              <w:rPr>
                <w:sz w:val="21"/>
                <w:lang w:val="nb-NO"/>
              </w:rPr>
              <w:t>CPL8: Menguasai secara mendalam teori politik hukum, hubungan konfigurasi politik dan karakter produk hukum (Moh. Mahfud MD), proses pembentukan peraturan perundang-undangan (UU No. 12 Tahun 2011 jo UU No. 13 Tahun 2022), judicial review di Mahkamah Konstitusi, dan politik hukum sektoral.</w:t>
            </w:r>
          </w:p>
        </w:tc>
      </w:tr>
      <w:tr w:rsidR="00AC7E2D" w:rsidRPr="00070235" w14:paraId="75613D9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072B805"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C0A6213"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070235" w14:paraId="5904479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8540D2"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9148624" w14:textId="77777777" w:rsidR="006A1ED8" w:rsidRPr="00070235" w:rsidRDefault="00000000">
            <w:pPr>
              <w:spacing w:after="0" w:line="240" w:lineRule="auto"/>
              <w:rPr>
                <w:lang w:val="nb-NO"/>
              </w:rPr>
            </w:pPr>
            <w:r w:rsidRPr="00070235">
              <w:rPr>
                <w:sz w:val="21"/>
                <w:lang w:val="nb-NO"/>
              </w:rPr>
              <w:t>CPMK1</w:t>
            </w:r>
            <w:r w:rsidRPr="00070235">
              <w:rPr>
                <w:sz w:val="21"/>
                <w:lang w:val="nb-NO"/>
              </w:rPr>
              <w:tab/>
              <w:t>Mampu memahami dan menganalisis pengertian, ruang lingkup, objek kajian, dan relasi deterministik politik vs hukum.</w:t>
            </w:r>
          </w:p>
          <w:p w14:paraId="336AE25A" w14:textId="77777777" w:rsidR="006A1ED8" w:rsidRPr="00070235" w:rsidRDefault="00000000">
            <w:pPr>
              <w:spacing w:after="0" w:line="240" w:lineRule="auto"/>
              <w:rPr>
                <w:lang w:val="nb-NO"/>
              </w:rPr>
            </w:pPr>
            <w:r w:rsidRPr="00070235">
              <w:rPr>
                <w:sz w:val="21"/>
                <w:lang w:val="nb-NO"/>
              </w:rPr>
              <w:t>CPMK2</w:t>
            </w:r>
            <w:r w:rsidRPr="00070235">
              <w:rPr>
                <w:sz w:val="21"/>
                <w:lang w:val="nb-NO"/>
              </w:rPr>
              <w:tab/>
              <w:t>Mampu menganalisis teori konfigurasi politik (demokratis vs otoriter) dan pengaruhnya terhadap karakter produk hukum (responsif/populistis vs ortodoks/konservatif).</w:t>
            </w:r>
          </w:p>
          <w:p w14:paraId="267A7748" w14:textId="77777777" w:rsidR="006A1ED8" w:rsidRPr="00070235" w:rsidRDefault="00000000">
            <w:pPr>
              <w:spacing w:after="0" w:line="240" w:lineRule="auto"/>
              <w:rPr>
                <w:lang w:val="nb-NO"/>
              </w:rPr>
            </w:pPr>
            <w:r w:rsidRPr="00070235">
              <w:rPr>
                <w:sz w:val="21"/>
                <w:lang w:val="nb-NO"/>
              </w:rPr>
              <w:t>CPMK3</w:t>
            </w:r>
            <w:r w:rsidRPr="00070235">
              <w:rPr>
                <w:sz w:val="21"/>
                <w:lang w:val="nb-NO"/>
              </w:rPr>
              <w:tab/>
              <w:t>Mampu menelaah politik hukum pembentukan undang-undang: Program Legislasi Nasional (Prolegnas), naskah akademik, partisipasi publik bermakna (</w:t>
            </w:r>
            <w:r w:rsidRPr="00070235">
              <w:rPr>
                <w:i/>
                <w:sz w:val="21"/>
                <w:lang w:val="nb-NO"/>
              </w:rPr>
              <w:t>meaningful participation</w:t>
            </w:r>
            <w:r w:rsidRPr="00070235">
              <w:rPr>
                <w:sz w:val="21"/>
                <w:lang w:val="nb-NO"/>
              </w:rPr>
              <w:t>), dan fenomena pembajakan legislasi oleh oligarki.</w:t>
            </w:r>
          </w:p>
          <w:p w14:paraId="433EBDCD" w14:textId="77777777" w:rsidR="006A1ED8" w:rsidRPr="00070235" w:rsidRDefault="00000000">
            <w:pPr>
              <w:spacing w:after="0" w:line="240" w:lineRule="auto"/>
              <w:rPr>
                <w:lang w:val="nb-NO"/>
              </w:rPr>
            </w:pPr>
            <w:r w:rsidRPr="00070235">
              <w:rPr>
                <w:sz w:val="21"/>
                <w:lang w:val="nb-NO"/>
              </w:rPr>
              <w:t>CPMK4</w:t>
            </w:r>
            <w:r w:rsidRPr="00070235">
              <w:rPr>
                <w:sz w:val="21"/>
                <w:lang w:val="nb-NO"/>
              </w:rPr>
              <w:tab/>
              <w:t>Mampu mengevaluasi politik hukum sektoral (agraria, pemilu, pemberantasan korupsi, HAM, ekonomi digital) dan peranan Mahkamah Konstitusi sebagai penyeimbang politik hukum penguasa.</w:t>
            </w:r>
          </w:p>
        </w:tc>
      </w:tr>
      <w:tr w:rsidR="00AC7E2D" w:rsidRPr="00070235" w14:paraId="216C456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43BA887"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FBD04C1"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070235" w14:paraId="4F5807D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AFE386"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B87AB9" w14:textId="77777777" w:rsidR="006A1ED8" w:rsidRPr="00070235" w:rsidRDefault="00000000">
            <w:pPr>
              <w:spacing w:after="0" w:line="240" w:lineRule="auto"/>
              <w:rPr>
                <w:lang w:val="nb-NO"/>
              </w:rPr>
            </w:pPr>
            <w:r w:rsidRPr="00070235">
              <w:rPr>
                <w:sz w:val="21"/>
                <w:lang w:val="nb-NO"/>
              </w:rPr>
              <w:t>Sub-CPMK 1 [C2, A2]: Mahasiswa mampu menjelaskan definisi, batasan ruang lingkup, fungsi, dan kegunaan mempelajari Politik Hukum di Indonesia.</w:t>
            </w:r>
          </w:p>
          <w:p w14:paraId="3748EC64" w14:textId="77777777" w:rsidR="006A1ED8" w:rsidRPr="00070235" w:rsidRDefault="00000000">
            <w:pPr>
              <w:spacing w:after="0" w:line="240" w:lineRule="auto"/>
              <w:rPr>
                <w:lang w:val="nb-NO"/>
              </w:rPr>
            </w:pPr>
            <w:r w:rsidRPr="00070235">
              <w:rPr>
                <w:sz w:val="21"/>
                <w:lang w:val="nb-NO"/>
              </w:rPr>
              <w:t>Sub-CPMK 2 [C2, A2]: Mahasiswa mampu menganalisis relasi antara hukum dan politik: hukum sebagai variabel terikat (</w:t>
            </w:r>
            <w:r w:rsidRPr="00070235">
              <w:rPr>
                <w:i/>
                <w:sz w:val="21"/>
                <w:lang w:val="nb-NO"/>
              </w:rPr>
              <w:t>dependent variable</w:t>
            </w:r>
            <w:r w:rsidRPr="00070235">
              <w:rPr>
                <w:sz w:val="21"/>
                <w:lang w:val="nb-NO"/>
              </w:rPr>
              <w:t>) dan politik sebagai variabel bebas (</w:t>
            </w:r>
            <w:r w:rsidRPr="00070235">
              <w:rPr>
                <w:i/>
                <w:sz w:val="21"/>
                <w:lang w:val="nb-NO"/>
              </w:rPr>
              <w:t>independent variable</w:t>
            </w:r>
            <w:r w:rsidRPr="00070235">
              <w:rPr>
                <w:sz w:val="21"/>
                <w:lang w:val="nb-NO"/>
              </w:rPr>
              <w:t>).</w:t>
            </w:r>
          </w:p>
          <w:p w14:paraId="03A1825C" w14:textId="77777777" w:rsidR="006A1ED8" w:rsidRPr="00070235" w:rsidRDefault="00000000">
            <w:pPr>
              <w:spacing w:after="0" w:line="240" w:lineRule="auto"/>
              <w:rPr>
                <w:lang w:val="nb-NO"/>
              </w:rPr>
            </w:pPr>
            <w:r w:rsidRPr="00070235">
              <w:rPr>
                <w:sz w:val="21"/>
                <w:lang w:val="nb-NO"/>
              </w:rPr>
              <w:t>Sub-CPMK 3 [C4, A3]: Mahasiswa mampu menelaah dasar pijakan dan cita hukum (</w:t>
            </w:r>
            <w:r w:rsidRPr="00070235">
              <w:rPr>
                <w:i/>
                <w:sz w:val="21"/>
                <w:lang w:val="nb-NO"/>
              </w:rPr>
              <w:t>rechtsidee</w:t>
            </w:r>
            <w:r w:rsidRPr="00070235">
              <w:rPr>
                <w:sz w:val="21"/>
                <w:lang w:val="nb-NO"/>
              </w:rPr>
              <w:t>) Pancasila sebagai pemandu politik hukum nasional.</w:t>
            </w:r>
          </w:p>
          <w:p w14:paraId="6612C894" w14:textId="77777777" w:rsidR="006A1ED8" w:rsidRPr="00070235" w:rsidRDefault="00000000">
            <w:pPr>
              <w:spacing w:after="0" w:line="240" w:lineRule="auto"/>
              <w:rPr>
                <w:lang w:val="nb-NO"/>
              </w:rPr>
            </w:pPr>
            <w:r w:rsidRPr="00070235">
              <w:rPr>
                <w:sz w:val="21"/>
                <w:lang w:val="nb-NO"/>
              </w:rPr>
              <w:t>Sub-CPMK 4 [C4, A3]: Mahasiswa mampu menganalisis Teori Konfigurasi Politik dan Karakter Produk Hukum Moh. Mahfud MD.</w:t>
            </w:r>
          </w:p>
          <w:p w14:paraId="79A5C8B4" w14:textId="77777777" w:rsidR="006A1ED8" w:rsidRPr="00070235" w:rsidRDefault="00000000">
            <w:pPr>
              <w:spacing w:after="0" w:line="240" w:lineRule="auto"/>
              <w:rPr>
                <w:lang w:val="nb-NO"/>
              </w:rPr>
            </w:pPr>
            <w:r w:rsidRPr="00070235">
              <w:rPr>
                <w:sz w:val="21"/>
                <w:lang w:val="nb-NO"/>
              </w:rPr>
              <w:t>Sub-CPMK 5 [C4, A3]: Mahasiswa mampu mengidentifikasi karakteristik produk hukum responsif/populistis vs ortodoks/konservatif/elitis.</w:t>
            </w:r>
          </w:p>
          <w:p w14:paraId="681193A7" w14:textId="77777777" w:rsidR="006A1ED8" w:rsidRPr="00070235" w:rsidRDefault="00000000">
            <w:pPr>
              <w:spacing w:after="0" w:line="240" w:lineRule="auto"/>
              <w:rPr>
                <w:lang w:val="nb-NO"/>
              </w:rPr>
            </w:pPr>
            <w:r w:rsidRPr="00070235">
              <w:rPr>
                <w:sz w:val="21"/>
                <w:lang w:val="nb-NO"/>
              </w:rPr>
              <w:t>Sub-CPMK 6 [C4, A3]: Mahasiswa mampu menganalisis politik hukum era Demokrasi Parlementer (1945-1959) dan era Demokrasi Terpimpin (1959-1965).</w:t>
            </w:r>
          </w:p>
          <w:p w14:paraId="055A6E06" w14:textId="77777777" w:rsidR="006A1ED8" w:rsidRPr="00070235" w:rsidRDefault="00000000">
            <w:pPr>
              <w:spacing w:after="0" w:line="240" w:lineRule="auto"/>
              <w:rPr>
                <w:lang w:val="nb-NO"/>
              </w:rPr>
            </w:pPr>
            <w:r w:rsidRPr="00070235">
              <w:rPr>
                <w:sz w:val="21"/>
                <w:lang w:val="nb-NO"/>
              </w:rPr>
              <w:t>Sub-CPMK 7 [C4, A3]: Mahasiswa mampu menganalisis politik hukum era Orde Baru (1966-1998) dan gelombang reformasi hukum pasca-1998.</w:t>
            </w:r>
          </w:p>
          <w:p w14:paraId="793B956C" w14:textId="77777777" w:rsidR="006A1ED8" w:rsidRPr="00070235" w:rsidRDefault="00000000">
            <w:pPr>
              <w:spacing w:after="0" w:line="240" w:lineRule="auto"/>
              <w:rPr>
                <w:lang w:val="nb-NO"/>
              </w:rPr>
            </w:pPr>
            <w:r w:rsidRPr="00070235">
              <w:rPr>
                <w:sz w:val="21"/>
                <w:lang w:val="nb-NO"/>
              </w:rPr>
              <w:t>Sub-CPMK 8 [C4, A3]: Mahasiswa mampu menelaah politik hukum perencanaan legislasi nasional: Prolegnas, penyusunan Naskah Akademik, dan teknik perancangan peraturan perundang-undangan (UU 12/2011 jo UU 13/2022).</w:t>
            </w:r>
          </w:p>
          <w:p w14:paraId="7DE047BE" w14:textId="77777777" w:rsidR="006A1ED8" w:rsidRPr="00070235" w:rsidRDefault="00000000">
            <w:pPr>
              <w:spacing w:after="0" w:line="240" w:lineRule="auto"/>
              <w:rPr>
                <w:lang w:val="nb-NO"/>
              </w:rPr>
            </w:pPr>
            <w:r w:rsidRPr="00070235">
              <w:rPr>
                <w:sz w:val="21"/>
                <w:lang w:val="nb-NO"/>
              </w:rPr>
              <w:t xml:space="preserve">Sub-CPMK 9 [C5, A3]: Mahasiswa mampu menganalisis syarat </w:t>
            </w:r>
            <w:r w:rsidRPr="00070235">
              <w:rPr>
                <w:i/>
                <w:sz w:val="21"/>
                <w:lang w:val="nb-NO"/>
              </w:rPr>
              <w:t>Meaningful Participation</w:t>
            </w:r>
            <w:r w:rsidRPr="00070235">
              <w:rPr>
                <w:sz w:val="21"/>
                <w:lang w:val="nb-NO"/>
              </w:rPr>
              <w:t xml:space="preserve"> (hak didengar, hak dipertimbangkan, hak mendapat penjelasan) pasca Putusan MK tentang UU Cipta Kerja.</w:t>
            </w:r>
          </w:p>
          <w:p w14:paraId="202D3970" w14:textId="77777777" w:rsidR="006A1ED8" w:rsidRPr="00070235" w:rsidRDefault="00000000">
            <w:pPr>
              <w:spacing w:after="0" w:line="240" w:lineRule="auto"/>
              <w:rPr>
                <w:lang w:val="nb-NO"/>
              </w:rPr>
            </w:pPr>
            <w:r w:rsidRPr="00070235">
              <w:rPr>
                <w:sz w:val="21"/>
                <w:lang w:val="nb-NO"/>
              </w:rPr>
              <w:t>Sub-CPMK 10 [C5, A3]: Mahasiswa mampu mengevaluasi fenomena pembajakan legislasi (</w:t>
            </w:r>
            <w:r w:rsidRPr="00070235">
              <w:rPr>
                <w:i/>
                <w:sz w:val="21"/>
                <w:lang w:val="nb-NO"/>
              </w:rPr>
              <w:t>autocratic legalism / state capture</w:t>
            </w:r>
            <w:r w:rsidRPr="00070235">
              <w:rPr>
                <w:sz w:val="21"/>
                <w:lang w:val="nb-NO"/>
              </w:rPr>
              <w:t>) oleh oligarki ekonomi-politik.</w:t>
            </w:r>
          </w:p>
          <w:p w14:paraId="02014972" w14:textId="77777777" w:rsidR="006A1ED8" w:rsidRPr="00070235" w:rsidRDefault="00000000">
            <w:pPr>
              <w:spacing w:after="0" w:line="240" w:lineRule="auto"/>
              <w:rPr>
                <w:lang w:val="nb-NO"/>
              </w:rPr>
            </w:pPr>
            <w:r w:rsidRPr="00070235">
              <w:rPr>
                <w:sz w:val="21"/>
                <w:lang w:val="nb-NO"/>
              </w:rPr>
              <w:t>Sub-CPMK 11 [C5, A3]: Mahasiswa mampu menelaah politik hukum pemilu dan kepartaian: ambang batas parlemen (</w:t>
            </w:r>
            <w:r w:rsidRPr="00070235">
              <w:rPr>
                <w:i/>
                <w:sz w:val="21"/>
                <w:lang w:val="nb-NO"/>
              </w:rPr>
              <w:t>parliamentary threshold</w:t>
            </w:r>
            <w:r w:rsidRPr="00070235">
              <w:rPr>
                <w:sz w:val="21"/>
                <w:lang w:val="nb-NO"/>
              </w:rPr>
              <w:t>), ambang batas presiden (</w:t>
            </w:r>
            <w:r w:rsidRPr="00070235">
              <w:rPr>
                <w:i/>
                <w:sz w:val="21"/>
                <w:lang w:val="nb-NO"/>
              </w:rPr>
              <w:t>presidential threshold</w:t>
            </w:r>
            <w:r w:rsidRPr="00070235">
              <w:rPr>
                <w:sz w:val="21"/>
                <w:lang w:val="nb-NO"/>
              </w:rPr>
              <w:t>), dan sistem pemilu.</w:t>
            </w:r>
          </w:p>
          <w:p w14:paraId="066B4008" w14:textId="77777777" w:rsidR="006A1ED8" w:rsidRPr="00070235" w:rsidRDefault="00000000">
            <w:pPr>
              <w:spacing w:after="0" w:line="240" w:lineRule="auto"/>
              <w:rPr>
                <w:lang w:val="nb-NO"/>
              </w:rPr>
            </w:pPr>
            <w:r w:rsidRPr="00070235">
              <w:rPr>
                <w:sz w:val="21"/>
                <w:lang w:val="nb-NO"/>
              </w:rPr>
              <w:t>Sub-CPMK 12 [C5, A3]: Mahasiswa mampu menganalisis politik hukum pemberantasan korupsi dan pelemahan lembaga anti-korupsi di Indonesia.</w:t>
            </w:r>
          </w:p>
          <w:p w14:paraId="5B842D6D" w14:textId="77777777" w:rsidR="006A1ED8" w:rsidRPr="00070235" w:rsidRDefault="00000000">
            <w:pPr>
              <w:spacing w:after="0" w:line="240" w:lineRule="auto"/>
              <w:rPr>
                <w:lang w:val="nb-NO"/>
              </w:rPr>
            </w:pPr>
            <w:r w:rsidRPr="00070235">
              <w:rPr>
                <w:sz w:val="21"/>
                <w:lang w:val="nb-NO"/>
              </w:rPr>
              <w:t>Sub-CPMK 13 [C5, A3]: Mahasiswa mampu mengevaluasi peran Mahkamah Konstitusi dalam mengoreksi politik hukum pembentuk undang-undang (</w:t>
            </w:r>
            <w:r w:rsidRPr="00070235">
              <w:rPr>
                <w:i/>
                <w:sz w:val="21"/>
                <w:lang w:val="nb-NO"/>
              </w:rPr>
              <w:t>negative legislator</w:t>
            </w:r>
            <w:r w:rsidRPr="00070235">
              <w:rPr>
                <w:sz w:val="21"/>
                <w:lang w:val="nb-NO"/>
              </w:rPr>
              <w:t xml:space="preserve"> vs </w:t>
            </w:r>
            <w:r w:rsidRPr="00070235">
              <w:rPr>
                <w:i/>
                <w:sz w:val="21"/>
                <w:lang w:val="nb-NO"/>
              </w:rPr>
              <w:t>positive legislator</w:t>
            </w:r>
            <w:r w:rsidRPr="00070235">
              <w:rPr>
                <w:sz w:val="21"/>
                <w:lang w:val="nb-NO"/>
              </w:rPr>
              <w:t>).</w:t>
            </w:r>
          </w:p>
          <w:p w14:paraId="78CF9A1B" w14:textId="77777777" w:rsidR="006A1ED8" w:rsidRPr="00070235" w:rsidRDefault="00000000">
            <w:pPr>
              <w:spacing w:after="0" w:line="240" w:lineRule="auto"/>
              <w:rPr>
                <w:lang w:val="nb-NO"/>
              </w:rPr>
            </w:pPr>
            <w:r w:rsidRPr="00070235">
              <w:rPr>
                <w:sz w:val="21"/>
                <w:lang w:val="nb-NO"/>
              </w:rPr>
              <w:t>Sub-CPMK 14 [C6, P3]: Mahasiswa mampu menyusun dokumen telaah kritis kebijakan hukum (</w:t>
            </w:r>
            <w:r w:rsidRPr="00070235">
              <w:rPr>
                <w:i/>
                <w:sz w:val="21"/>
                <w:lang w:val="nb-NO"/>
              </w:rPr>
              <w:t>Policy Brief / Legal Review</w:t>
            </w:r>
            <w:r w:rsidRPr="00070235">
              <w:rPr>
                <w:sz w:val="21"/>
                <w:lang w:val="nb-NO"/>
              </w:rPr>
              <w:t>) atas salah satu undang-undang kontroversial di Indonesia.</w:t>
            </w:r>
          </w:p>
        </w:tc>
      </w:tr>
      <w:tr w:rsidR="00AC7E2D" w:rsidRPr="0015391E" w14:paraId="2E6A682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F3119F7"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9BE23A6"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18BC238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32A79A2"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4F89110B" w14:textId="77777777" w:rsidR="006A1ED8" w:rsidRDefault="006A1ED8"/>
          <w:p w14:paraId="585FC0FD" w14:textId="77777777" w:rsidR="006A1ED8" w:rsidRDefault="006A1ED8"/>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6A1ED8" w14:paraId="3DD9C804" w14:textId="77777777">
              <w:tc>
                <w:tcPr>
                  <w:tcW w:w="2234" w:type="dxa"/>
                  <w:shd w:val="clear" w:color="auto" w:fill="EAECEE"/>
                  <w:tcMar>
                    <w:top w:w="100" w:type="dxa"/>
                    <w:left w:w="140" w:type="dxa"/>
                    <w:bottom w:w="100" w:type="dxa"/>
                    <w:right w:w="140" w:type="dxa"/>
                  </w:tcMar>
                </w:tcPr>
                <w:p w14:paraId="6C7B9C9F" w14:textId="77777777" w:rsidR="006A1ED8"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5D34837C" w14:textId="77777777" w:rsidR="006A1ED8"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42A51279" w14:textId="77777777" w:rsidR="006A1ED8"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1C29169" w14:textId="77777777" w:rsidR="006A1ED8"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305140BD" w14:textId="77777777" w:rsidR="006A1ED8"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382D5319" w14:textId="77777777" w:rsidR="006A1ED8" w:rsidRDefault="00000000">
                  <w:pPr>
                    <w:spacing w:after="0" w:line="240" w:lineRule="auto"/>
                    <w:jc w:val="center"/>
                  </w:pPr>
                  <w:r>
                    <w:rPr>
                      <w:b/>
                      <w:sz w:val="21"/>
                    </w:rPr>
                    <w:t>Bobot Penilaian (%)</w:t>
                  </w:r>
                </w:p>
              </w:tc>
            </w:tr>
            <w:tr w:rsidR="006A1ED8" w14:paraId="0BA3B38A" w14:textId="77777777">
              <w:tc>
                <w:tcPr>
                  <w:tcW w:w="2234" w:type="dxa"/>
                  <w:tcMar>
                    <w:top w:w="100" w:type="dxa"/>
                    <w:left w:w="140" w:type="dxa"/>
                    <w:bottom w:w="100" w:type="dxa"/>
                    <w:right w:w="140" w:type="dxa"/>
                  </w:tcMar>
                </w:tcPr>
                <w:p w14:paraId="66DB0470" w14:textId="77777777" w:rsidR="006A1ED8" w:rsidRDefault="00000000">
                  <w:pPr>
                    <w:spacing w:after="0" w:line="240" w:lineRule="auto"/>
                  </w:pPr>
                  <w:r>
                    <w:rPr>
                      <w:sz w:val="21"/>
                    </w:rPr>
                    <w:t>Sub-CPMK 1</w:t>
                  </w:r>
                </w:p>
              </w:tc>
              <w:tc>
                <w:tcPr>
                  <w:tcW w:w="2234" w:type="dxa"/>
                  <w:tcMar>
                    <w:top w:w="100" w:type="dxa"/>
                    <w:left w:w="140" w:type="dxa"/>
                    <w:bottom w:w="100" w:type="dxa"/>
                    <w:right w:w="140" w:type="dxa"/>
                  </w:tcMar>
                </w:tcPr>
                <w:p w14:paraId="7B46255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14311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ACCE39"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72702C62"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546396F9" w14:textId="77777777" w:rsidR="006A1ED8" w:rsidRDefault="00000000">
                  <w:pPr>
                    <w:spacing w:after="0" w:line="240" w:lineRule="auto"/>
                    <w:jc w:val="center"/>
                  </w:pPr>
                  <w:r>
                    <w:rPr>
                      <w:sz w:val="21"/>
                    </w:rPr>
                    <w:t>3%</w:t>
                  </w:r>
                </w:p>
              </w:tc>
            </w:tr>
            <w:tr w:rsidR="006A1ED8" w14:paraId="23146297" w14:textId="77777777">
              <w:tc>
                <w:tcPr>
                  <w:tcW w:w="2234" w:type="dxa"/>
                  <w:tcMar>
                    <w:top w:w="100" w:type="dxa"/>
                    <w:left w:w="140" w:type="dxa"/>
                    <w:bottom w:w="100" w:type="dxa"/>
                    <w:right w:w="140" w:type="dxa"/>
                  </w:tcMar>
                </w:tcPr>
                <w:p w14:paraId="222B69E2" w14:textId="77777777" w:rsidR="006A1ED8" w:rsidRDefault="00000000">
                  <w:pPr>
                    <w:spacing w:after="0" w:line="240" w:lineRule="auto"/>
                  </w:pPr>
                  <w:r>
                    <w:rPr>
                      <w:sz w:val="21"/>
                    </w:rPr>
                    <w:t>Sub-CPMK 2</w:t>
                  </w:r>
                </w:p>
              </w:tc>
              <w:tc>
                <w:tcPr>
                  <w:tcW w:w="2234" w:type="dxa"/>
                  <w:tcMar>
                    <w:top w:w="100" w:type="dxa"/>
                    <w:left w:w="140" w:type="dxa"/>
                    <w:bottom w:w="100" w:type="dxa"/>
                    <w:right w:w="140" w:type="dxa"/>
                  </w:tcMar>
                </w:tcPr>
                <w:p w14:paraId="7689D824"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35E380"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2B657A3F"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6F0F8712"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41BDA29E" w14:textId="77777777" w:rsidR="006A1ED8" w:rsidRDefault="00000000">
                  <w:pPr>
                    <w:spacing w:after="0" w:line="240" w:lineRule="auto"/>
                    <w:jc w:val="center"/>
                  </w:pPr>
                  <w:r>
                    <w:rPr>
                      <w:sz w:val="21"/>
                    </w:rPr>
                    <w:t>3%</w:t>
                  </w:r>
                </w:p>
              </w:tc>
            </w:tr>
            <w:tr w:rsidR="006A1ED8" w14:paraId="35D68340" w14:textId="77777777">
              <w:tc>
                <w:tcPr>
                  <w:tcW w:w="2234" w:type="dxa"/>
                  <w:tcMar>
                    <w:top w:w="100" w:type="dxa"/>
                    <w:left w:w="140" w:type="dxa"/>
                    <w:bottom w:w="100" w:type="dxa"/>
                    <w:right w:w="140" w:type="dxa"/>
                  </w:tcMar>
                </w:tcPr>
                <w:p w14:paraId="6016F081" w14:textId="77777777" w:rsidR="006A1ED8" w:rsidRDefault="00000000">
                  <w:pPr>
                    <w:spacing w:after="0" w:line="240" w:lineRule="auto"/>
                  </w:pPr>
                  <w:r>
                    <w:rPr>
                      <w:sz w:val="21"/>
                    </w:rPr>
                    <w:t>Sub-CPMK 3</w:t>
                  </w:r>
                </w:p>
              </w:tc>
              <w:tc>
                <w:tcPr>
                  <w:tcW w:w="2234" w:type="dxa"/>
                  <w:tcMar>
                    <w:top w:w="100" w:type="dxa"/>
                    <w:left w:w="140" w:type="dxa"/>
                    <w:bottom w:w="100" w:type="dxa"/>
                    <w:right w:w="140" w:type="dxa"/>
                  </w:tcMar>
                </w:tcPr>
                <w:p w14:paraId="6B1560CC"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2F6D71"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86614A" w14:textId="77777777" w:rsidR="006A1ED8" w:rsidRDefault="00000000">
                  <w:pPr>
                    <w:spacing w:after="0" w:line="240" w:lineRule="auto"/>
                    <w:jc w:val="center"/>
                  </w:pPr>
                  <w:r>
                    <w:rPr>
                      <w:sz w:val="21"/>
                    </w:rPr>
                    <w:t>15</w:t>
                  </w:r>
                </w:p>
              </w:tc>
              <w:tc>
                <w:tcPr>
                  <w:tcW w:w="2234" w:type="dxa"/>
                  <w:tcMar>
                    <w:top w:w="100" w:type="dxa"/>
                    <w:left w:w="140" w:type="dxa"/>
                    <w:bottom w:w="100" w:type="dxa"/>
                    <w:right w:w="140" w:type="dxa"/>
                  </w:tcMar>
                </w:tcPr>
                <w:p w14:paraId="7A4F3A88"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4C856DEA" w14:textId="77777777" w:rsidR="006A1ED8" w:rsidRDefault="00000000">
                  <w:pPr>
                    <w:spacing w:after="0" w:line="240" w:lineRule="auto"/>
                    <w:jc w:val="center"/>
                  </w:pPr>
                  <w:r>
                    <w:rPr>
                      <w:sz w:val="21"/>
                    </w:rPr>
                    <w:t>4%</w:t>
                  </w:r>
                </w:p>
              </w:tc>
            </w:tr>
            <w:tr w:rsidR="006A1ED8" w14:paraId="3DA699A2" w14:textId="77777777">
              <w:tc>
                <w:tcPr>
                  <w:tcW w:w="2234" w:type="dxa"/>
                  <w:tcMar>
                    <w:top w:w="100" w:type="dxa"/>
                    <w:left w:w="140" w:type="dxa"/>
                    <w:bottom w:w="100" w:type="dxa"/>
                    <w:right w:w="140" w:type="dxa"/>
                  </w:tcMar>
                </w:tcPr>
                <w:p w14:paraId="0175EE8B" w14:textId="77777777" w:rsidR="006A1ED8" w:rsidRDefault="00000000">
                  <w:pPr>
                    <w:spacing w:after="0" w:line="240" w:lineRule="auto"/>
                  </w:pPr>
                  <w:r>
                    <w:rPr>
                      <w:sz w:val="21"/>
                    </w:rPr>
                    <w:t>Sub-CPMK 4</w:t>
                  </w:r>
                </w:p>
              </w:tc>
              <w:tc>
                <w:tcPr>
                  <w:tcW w:w="2234" w:type="dxa"/>
                  <w:tcMar>
                    <w:top w:w="100" w:type="dxa"/>
                    <w:left w:w="140" w:type="dxa"/>
                    <w:bottom w:w="100" w:type="dxa"/>
                    <w:right w:w="140" w:type="dxa"/>
                  </w:tcMar>
                </w:tcPr>
                <w:p w14:paraId="244CF821"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37D7D538"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1B9268"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32CC85D6"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6B372580" w14:textId="77777777" w:rsidR="006A1ED8" w:rsidRDefault="00000000">
                  <w:pPr>
                    <w:spacing w:after="0" w:line="240" w:lineRule="auto"/>
                    <w:jc w:val="center"/>
                  </w:pPr>
                  <w:r>
                    <w:rPr>
                      <w:sz w:val="21"/>
                    </w:rPr>
                    <w:t>4%</w:t>
                  </w:r>
                </w:p>
              </w:tc>
            </w:tr>
            <w:tr w:rsidR="006A1ED8" w14:paraId="38179CB6" w14:textId="77777777">
              <w:tc>
                <w:tcPr>
                  <w:tcW w:w="2234" w:type="dxa"/>
                  <w:tcMar>
                    <w:top w:w="100" w:type="dxa"/>
                    <w:left w:w="140" w:type="dxa"/>
                    <w:bottom w:w="100" w:type="dxa"/>
                    <w:right w:w="140" w:type="dxa"/>
                  </w:tcMar>
                </w:tcPr>
                <w:p w14:paraId="3B60B8B0" w14:textId="77777777" w:rsidR="006A1ED8" w:rsidRDefault="00000000">
                  <w:pPr>
                    <w:spacing w:after="0" w:line="240" w:lineRule="auto"/>
                  </w:pPr>
                  <w:r>
                    <w:rPr>
                      <w:sz w:val="21"/>
                    </w:rPr>
                    <w:t>Sub-CPMK 5</w:t>
                  </w:r>
                </w:p>
              </w:tc>
              <w:tc>
                <w:tcPr>
                  <w:tcW w:w="2234" w:type="dxa"/>
                  <w:tcMar>
                    <w:top w:w="100" w:type="dxa"/>
                    <w:left w:w="140" w:type="dxa"/>
                    <w:bottom w:w="100" w:type="dxa"/>
                    <w:right w:w="140" w:type="dxa"/>
                  </w:tcMar>
                </w:tcPr>
                <w:p w14:paraId="089A13CE"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F66D7A"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1DD2982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2481F6"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1A9A9A21" w14:textId="77777777" w:rsidR="006A1ED8" w:rsidRDefault="00000000">
                  <w:pPr>
                    <w:spacing w:after="0" w:line="240" w:lineRule="auto"/>
                    <w:jc w:val="center"/>
                  </w:pPr>
                  <w:r>
                    <w:rPr>
                      <w:sz w:val="21"/>
                    </w:rPr>
                    <w:t>4%</w:t>
                  </w:r>
                </w:p>
              </w:tc>
            </w:tr>
            <w:tr w:rsidR="006A1ED8" w14:paraId="13077329" w14:textId="77777777">
              <w:tc>
                <w:tcPr>
                  <w:tcW w:w="2234" w:type="dxa"/>
                  <w:tcMar>
                    <w:top w:w="100" w:type="dxa"/>
                    <w:left w:w="140" w:type="dxa"/>
                    <w:bottom w:w="100" w:type="dxa"/>
                    <w:right w:w="140" w:type="dxa"/>
                  </w:tcMar>
                </w:tcPr>
                <w:p w14:paraId="7CE3B8D9" w14:textId="77777777" w:rsidR="006A1ED8" w:rsidRDefault="00000000">
                  <w:pPr>
                    <w:spacing w:after="0" w:line="240" w:lineRule="auto"/>
                  </w:pPr>
                  <w:r>
                    <w:rPr>
                      <w:sz w:val="21"/>
                    </w:rPr>
                    <w:t>Sub-CPMK 6</w:t>
                  </w:r>
                </w:p>
              </w:tc>
              <w:tc>
                <w:tcPr>
                  <w:tcW w:w="2234" w:type="dxa"/>
                  <w:tcMar>
                    <w:top w:w="100" w:type="dxa"/>
                    <w:left w:w="140" w:type="dxa"/>
                    <w:bottom w:w="100" w:type="dxa"/>
                    <w:right w:w="140" w:type="dxa"/>
                  </w:tcMar>
                </w:tcPr>
                <w:p w14:paraId="473748A7"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EB1732"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E59B8E"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8D4785"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00FD5DE3" w14:textId="77777777" w:rsidR="006A1ED8" w:rsidRDefault="00000000">
                  <w:pPr>
                    <w:spacing w:after="0" w:line="240" w:lineRule="auto"/>
                    <w:jc w:val="center"/>
                  </w:pPr>
                  <w:r>
                    <w:rPr>
                      <w:sz w:val="21"/>
                    </w:rPr>
                    <w:t>4%</w:t>
                  </w:r>
                </w:p>
              </w:tc>
            </w:tr>
            <w:tr w:rsidR="006A1ED8" w14:paraId="69352FB6" w14:textId="77777777">
              <w:tc>
                <w:tcPr>
                  <w:tcW w:w="2234" w:type="dxa"/>
                  <w:tcMar>
                    <w:top w:w="100" w:type="dxa"/>
                    <w:left w:w="140" w:type="dxa"/>
                    <w:bottom w:w="100" w:type="dxa"/>
                    <w:right w:w="140" w:type="dxa"/>
                  </w:tcMar>
                </w:tcPr>
                <w:p w14:paraId="1FD99E05" w14:textId="77777777" w:rsidR="006A1ED8" w:rsidRDefault="00000000">
                  <w:pPr>
                    <w:spacing w:after="0" w:line="240" w:lineRule="auto"/>
                  </w:pPr>
                  <w:r>
                    <w:rPr>
                      <w:sz w:val="21"/>
                    </w:rPr>
                    <w:t>Sub-CPMK 7</w:t>
                  </w:r>
                </w:p>
              </w:tc>
              <w:tc>
                <w:tcPr>
                  <w:tcW w:w="2234" w:type="dxa"/>
                  <w:tcMar>
                    <w:top w:w="100" w:type="dxa"/>
                    <w:left w:w="140" w:type="dxa"/>
                    <w:bottom w:w="100" w:type="dxa"/>
                    <w:right w:w="140" w:type="dxa"/>
                  </w:tcMar>
                </w:tcPr>
                <w:p w14:paraId="7A8FDA05"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7BABEAA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D56C83E"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554C9A76"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76CE7396" w14:textId="77777777" w:rsidR="006A1ED8" w:rsidRDefault="00000000">
                  <w:pPr>
                    <w:spacing w:after="0" w:line="240" w:lineRule="auto"/>
                    <w:jc w:val="center"/>
                  </w:pPr>
                  <w:r>
                    <w:rPr>
                      <w:sz w:val="21"/>
                    </w:rPr>
                    <w:t>3%</w:t>
                  </w:r>
                </w:p>
              </w:tc>
            </w:tr>
            <w:tr w:rsidR="006A1ED8" w14:paraId="61FA017C" w14:textId="77777777">
              <w:tc>
                <w:tcPr>
                  <w:tcW w:w="2234" w:type="dxa"/>
                  <w:tcMar>
                    <w:top w:w="100" w:type="dxa"/>
                    <w:left w:w="140" w:type="dxa"/>
                    <w:bottom w:w="100" w:type="dxa"/>
                    <w:right w:w="140" w:type="dxa"/>
                  </w:tcMar>
                </w:tcPr>
                <w:p w14:paraId="38743A73" w14:textId="77777777" w:rsidR="006A1ED8"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DF325BE"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53FBCD4D"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7DFFF6A9"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A69C9E"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D3308B" w14:textId="77777777" w:rsidR="006A1ED8" w:rsidRDefault="00000000">
                  <w:pPr>
                    <w:spacing w:after="0" w:line="240" w:lineRule="auto"/>
                    <w:jc w:val="center"/>
                  </w:pPr>
                  <w:r>
                    <w:rPr>
                      <w:sz w:val="21"/>
                    </w:rPr>
                    <w:t>25%</w:t>
                  </w:r>
                </w:p>
              </w:tc>
            </w:tr>
            <w:tr w:rsidR="006A1ED8" w14:paraId="213E2511" w14:textId="77777777">
              <w:tc>
                <w:tcPr>
                  <w:tcW w:w="2234" w:type="dxa"/>
                  <w:tcMar>
                    <w:top w:w="100" w:type="dxa"/>
                    <w:left w:w="140" w:type="dxa"/>
                    <w:bottom w:w="100" w:type="dxa"/>
                    <w:right w:w="140" w:type="dxa"/>
                  </w:tcMar>
                </w:tcPr>
                <w:p w14:paraId="4F17ECB4" w14:textId="77777777" w:rsidR="006A1ED8" w:rsidRDefault="00000000">
                  <w:pPr>
                    <w:spacing w:after="0" w:line="240" w:lineRule="auto"/>
                  </w:pPr>
                  <w:r>
                    <w:rPr>
                      <w:sz w:val="21"/>
                    </w:rPr>
                    <w:t>Sub-CPMK 8</w:t>
                  </w:r>
                </w:p>
              </w:tc>
              <w:tc>
                <w:tcPr>
                  <w:tcW w:w="2234" w:type="dxa"/>
                  <w:tcMar>
                    <w:top w:w="100" w:type="dxa"/>
                    <w:left w:w="140" w:type="dxa"/>
                    <w:bottom w:w="100" w:type="dxa"/>
                    <w:right w:w="140" w:type="dxa"/>
                  </w:tcMar>
                </w:tcPr>
                <w:p w14:paraId="63E09C7D"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3AE06537"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97C7D8"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52DA93A4"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265EE32E" w14:textId="77777777" w:rsidR="006A1ED8" w:rsidRDefault="00000000">
                  <w:pPr>
                    <w:spacing w:after="0" w:line="240" w:lineRule="auto"/>
                    <w:jc w:val="center"/>
                  </w:pPr>
                  <w:r>
                    <w:rPr>
                      <w:sz w:val="21"/>
                    </w:rPr>
                    <w:t>4%</w:t>
                  </w:r>
                </w:p>
              </w:tc>
            </w:tr>
            <w:tr w:rsidR="006A1ED8" w14:paraId="0EDEE3C9" w14:textId="77777777">
              <w:tc>
                <w:tcPr>
                  <w:tcW w:w="2234" w:type="dxa"/>
                  <w:tcMar>
                    <w:top w:w="100" w:type="dxa"/>
                    <w:left w:w="140" w:type="dxa"/>
                    <w:bottom w:w="100" w:type="dxa"/>
                    <w:right w:w="140" w:type="dxa"/>
                  </w:tcMar>
                </w:tcPr>
                <w:p w14:paraId="6820D058" w14:textId="77777777" w:rsidR="006A1ED8" w:rsidRDefault="00000000">
                  <w:pPr>
                    <w:spacing w:after="0" w:line="240" w:lineRule="auto"/>
                  </w:pPr>
                  <w:r>
                    <w:rPr>
                      <w:sz w:val="21"/>
                    </w:rPr>
                    <w:t>Sub-CPMK 9</w:t>
                  </w:r>
                </w:p>
              </w:tc>
              <w:tc>
                <w:tcPr>
                  <w:tcW w:w="2234" w:type="dxa"/>
                  <w:tcMar>
                    <w:top w:w="100" w:type="dxa"/>
                    <w:left w:w="140" w:type="dxa"/>
                    <w:bottom w:w="100" w:type="dxa"/>
                    <w:right w:w="140" w:type="dxa"/>
                  </w:tcMar>
                </w:tcPr>
                <w:p w14:paraId="4DE5B1A2"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DC82BE"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4990ACA2"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4E3B9532"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5ED790E7" w14:textId="77777777" w:rsidR="006A1ED8" w:rsidRDefault="00000000">
                  <w:pPr>
                    <w:spacing w:after="0" w:line="240" w:lineRule="auto"/>
                    <w:jc w:val="center"/>
                  </w:pPr>
                  <w:r>
                    <w:rPr>
                      <w:sz w:val="21"/>
                    </w:rPr>
                    <w:t>4%</w:t>
                  </w:r>
                </w:p>
              </w:tc>
            </w:tr>
            <w:tr w:rsidR="006A1ED8" w14:paraId="745AAFF7" w14:textId="77777777">
              <w:tc>
                <w:tcPr>
                  <w:tcW w:w="2234" w:type="dxa"/>
                  <w:tcMar>
                    <w:top w:w="100" w:type="dxa"/>
                    <w:left w:w="140" w:type="dxa"/>
                    <w:bottom w:w="100" w:type="dxa"/>
                    <w:right w:w="140" w:type="dxa"/>
                  </w:tcMar>
                </w:tcPr>
                <w:p w14:paraId="17D53EC9" w14:textId="77777777" w:rsidR="006A1ED8" w:rsidRDefault="00000000">
                  <w:pPr>
                    <w:spacing w:after="0" w:line="240" w:lineRule="auto"/>
                  </w:pPr>
                  <w:r>
                    <w:rPr>
                      <w:sz w:val="21"/>
                    </w:rPr>
                    <w:t>Sub-CPMK 10</w:t>
                  </w:r>
                </w:p>
              </w:tc>
              <w:tc>
                <w:tcPr>
                  <w:tcW w:w="2234" w:type="dxa"/>
                  <w:tcMar>
                    <w:top w:w="100" w:type="dxa"/>
                    <w:left w:w="140" w:type="dxa"/>
                    <w:bottom w:w="100" w:type="dxa"/>
                    <w:right w:w="140" w:type="dxa"/>
                  </w:tcMar>
                </w:tcPr>
                <w:p w14:paraId="6AD6514D"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3AF9DE39"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1ECF163D"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94DA5C"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89B7BE" w14:textId="77777777" w:rsidR="006A1ED8" w:rsidRDefault="00000000">
                  <w:pPr>
                    <w:spacing w:after="0" w:line="240" w:lineRule="auto"/>
                    <w:jc w:val="center"/>
                  </w:pPr>
                  <w:r>
                    <w:rPr>
                      <w:sz w:val="21"/>
                    </w:rPr>
                    <w:t>4%</w:t>
                  </w:r>
                </w:p>
              </w:tc>
            </w:tr>
            <w:tr w:rsidR="006A1ED8" w14:paraId="77A86C03" w14:textId="77777777">
              <w:tc>
                <w:tcPr>
                  <w:tcW w:w="2234" w:type="dxa"/>
                  <w:tcMar>
                    <w:top w:w="100" w:type="dxa"/>
                    <w:left w:w="140" w:type="dxa"/>
                    <w:bottom w:w="100" w:type="dxa"/>
                    <w:right w:w="140" w:type="dxa"/>
                  </w:tcMar>
                </w:tcPr>
                <w:p w14:paraId="561D7C8F" w14:textId="77777777" w:rsidR="006A1ED8" w:rsidRDefault="00000000">
                  <w:pPr>
                    <w:spacing w:after="0" w:line="240" w:lineRule="auto"/>
                  </w:pPr>
                  <w:r>
                    <w:rPr>
                      <w:sz w:val="21"/>
                    </w:rPr>
                    <w:t>Sub-CPMK 11</w:t>
                  </w:r>
                </w:p>
              </w:tc>
              <w:tc>
                <w:tcPr>
                  <w:tcW w:w="2234" w:type="dxa"/>
                  <w:tcMar>
                    <w:top w:w="100" w:type="dxa"/>
                    <w:left w:w="140" w:type="dxa"/>
                    <w:bottom w:w="100" w:type="dxa"/>
                    <w:right w:w="140" w:type="dxa"/>
                  </w:tcMar>
                </w:tcPr>
                <w:p w14:paraId="44404E18"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7200C7E1"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230108C9"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BADF35"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11EC71" w14:textId="77777777" w:rsidR="006A1ED8" w:rsidRDefault="00000000">
                  <w:pPr>
                    <w:spacing w:after="0" w:line="240" w:lineRule="auto"/>
                    <w:jc w:val="center"/>
                  </w:pPr>
                  <w:r>
                    <w:rPr>
                      <w:sz w:val="21"/>
                    </w:rPr>
                    <w:t>4%</w:t>
                  </w:r>
                </w:p>
              </w:tc>
            </w:tr>
            <w:tr w:rsidR="006A1ED8" w14:paraId="5A3DB373" w14:textId="77777777">
              <w:tc>
                <w:tcPr>
                  <w:tcW w:w="2234" w:type="dxa"/>
                  <w:tcMar>
                    <w:top w:w="100" w:type="dxa"/>
                    <w:left w:w="140" w:type="dxa"/>
                    <w:bottom w:w="100" w:type="dxa"/>
                    <w:right w:w="140" w:type="dxa"/>
                  </w:tcMar>
                </w:tcPr>
                <w:p w14:paraId="13449B70" w14:textId="77777777" w:rsidR="006A1ED8" w:rsidRDefault="00000000">
                  <w:pPr>
                    <w:spacing w:after="0" w:line="240" w:lineRule="auto"/>
                  </w:pPr>
                  <w:r>
                    <w:rPr>
                      <w:sz w:val="21"/>
                    </w:rPr>
                    <w:t>Sub-CPMK 12</w:t>
                  </w:r>
                </w:p>
              </w:tc>
              <w:tc>
                <w:tcPr>
                  <w:tcW w:w="2234" w:type="dxa"/>
                  <w:tcMar>
                    <w:top w:w="100" w:type="dxa"/>
                    <w:left w:w="140" w:type="dxa"/>
                    <w:bottom w:w="100" w:type="dxa"/>
                    <w:right w:w="140" w:type="dxa"/>
                  </w:tcMar>
                </w:tcPr>
                <w:p w14:paraId="4A0BE457"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43B07A" w14:textId="77777777" w:rsidR="006A1ED8"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D60E1D"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E8478D" w14:textId="77777777" w:rsidR="006A1ED8" w:rsidRDefault="00000000">
                  <w:pPr>
                    <w:spacing w:after="0" w:line="240" w:lineRule="auto"/>
                    <w:jc w:val="center"/>
                  </w:pPr>
                  <w:r>
                    <w:rPr>
                      <w:sz w:val="21"/>
                    </w:rPr>
                    <w:t>20</w:t>
                  </w:r>
                </w:p>
              </w:tc>
              <w:tc>
                <w:tcPr>
                  <w:tcW w:w="2234" w:type="dxa"/>
                  <w:tcMar>
                    <w:top w:w="100" w:type="dxa"/>
                    <w:left w:w="140" w:type="dxa"/>
                    <w:bottom w:w="100" w:type="dxa"/>
                    <w:right w:w="140" w:type="dxa"/>
                  </w:tcMar>
                </w:tcPr>
                <w:p w14:paraId="700DBDF8" w14:textId="77777777" w:rsidR="006A1ED8" w:rsidRDefault="00000000">
                  <w:pPr>
                    <w:spacing w:after="0" w:line="240" w:lineRule="auto"/>
                    <w:jc w:val="center"/>
                  </w:pPr>
                  <w:r>
                    <w:rPr>
                      <w:sz w:val="21"/>
                    </w:rPr>
                    <w:t>3%</w:t>
                  </w:r>
                </w:p>
              </w:tc>
            </w:tr>
            <w:tr w:rsidR="006A1ED8" w14:paraId="02122ED9" w14:textId="77777777">
              <w:tc>
                <w:tcPr>
                  <w:tcW w:w="2234" w:type="dxa"/>
                  <w:tcMar>
                    <w:top w:w="100" w:type="dxa"/>
                    <w:left w:w="140" w:type="dxa"/>
                    <w:bottom w:w="100" w:type="dxa"/>
                    <w:right w:w="140" w:type="dxa"/>
                  </w:tcMar>
                </w:tcPr>
                <w:p w14:paraId="0C1A3366" w14:textId="77777777" w:rsidR="006A1ED8" w:rsidRDefault="00000000">
                  <w:pPr>
                    <w:spacing w:after="0" w:line="240" w:lineRule="auto"/>
                  </w:pPr>
                  <w:r>
                    <w:rPr>
                      <w:sz w:val="21"/>
                    </w:rPr>
                    <w:t>Sub-CPMK 13</w:t>
                  </w:r>
                </w:p>
              </w:tc>
              <w:tc>
                <w:tcPr>
                  <w:tcW w:w="2234" w:type="dxa"/>
                  <w:tcMar>
                    <w:top w:w="100" w:type="dxa"/>
                    <w:left w:w="140" w:type="dxa"/>
                    <w:bottom w:w="100" w:type="dxa"/>
                    <w:right w:w="140" w:type="dxa"/>
                  </w:tcMar>
                </w:tcPr>
                <w:p w14:paraId="643283C1"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F569B2"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E47853"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E8FDDE"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5FFA4D" w14:textId="77777777" w:rsidR="006A1ED8" w:rsidRDefault="00000000">
                  <w:pPr>
                    <w:spacing w:after="0" w:line="240" w:lineRule="auto"/>
                    <w:jc w:val="center"/>
                  </w:pPr>
                  <w:r>
                    <w:rPr>
                      <w:sz w:val="21"/>
                    </w:rPr>
                    <w:t>3%</w:t>
                  </w:r>
                </w:p>
              </w:tc>
            </w:tr>
            <w:tr w:rsidR="006A1ED8" w14:paraId="0DACB45A" w14:textId="77777777">
              <w:tc>
                <w:tcPr>
                  <w:tcW w:w="2234" w:type="dxa"/>
                  <w:tcMar>
                    <w:top w:w="100" w:type="dxa"/>
                    <w:left w:w="140" w:type="dxa"/>
                    <w:bottom w:w="100" w:type="dxa"/>
                    <w:right w:w="140" w:type="dxa"/>
                  </w:tcMar>
                </w:tcPr>
                <w:p w14:paraId="0E9BEA44" w14:textId="77777777" w:rsidR="006A1ED8" w:rsidRDefault="00000000">
                  <w:pPr>
                    <w:spacing w:after="0" w:line="240" w:lineRule="auto"/>
                  </w:pPr>
                  <w:r>
                    <w:rPr>
                      <w:sz w:val="21"/>
                    </w:rPr>
                    <w:t>Sub-CPMK 14</w:t>
                  </w:r>
                </w:p>
              </w:tc>
              <w:tc>
                <w:tcPr>
                  <w:tcW w:w="2234" w:type="dxa"/>
                  <w:tcMar>
                    <w:top w:w="100" w:type="dxa"/>
                    <w:left w:w="140" w:type="dxa"/>
                    <w:bottom w:w="100" w:type="dxa"/>
                    <w:right w:w="140" w:type="dxa"/>
                  </w:tcMar>
                </w:tcPr>
                <w:p w14:paraId="0E76E55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49BCD0"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DD287D" w14:textId="77777777" w:rsidR="006A1ED8" w:rsidRDefault="00000000">
                  <w:pPr>
                    <w:spacing w:after="0" w:line="240" w:lineRule="auto"/>
                    <w:jc w:val="center"/>
                  </w:pPr>
                  <w:r>
                    <w:rPr>
                      <w:sz w:val="21"/>
                    </w:rPr>
                    <w:t>35</w:t>
                  </w:r>
                </w:p>
              </w:tc>
              <w:tc>
                <w:tcPr>
                  <w:tcW w:w="2234" w:type="dxa"/>
                  <w:tcMar>
                    <w:top w:w="100" w:type="dxa"/>
                    <w:left w:w="140" w:type="dxa"/>
                    <w:bottom w:w="100" w:type="dxa"/>
                    <w:right w:w="140" w:type="dxa"/>
                  </w:tcMar>
                </w:tcPr>
                <w:p w14:paraId="7C6734B3" w14:textId="77777777" w:rsidR="006A1ED8" w:rsidRDefault="00000000">
                  <w:pPr>
                    <w:spacing w:after="0" w:line="240" w:lineRule="auto"/>
                    <w:jc w:val="center"/>
                  </w:pPr>
                  <w:r>
                    <w:rPr>
                      <w:sz w:val="21"/>
                    </w:rPr>
                    <w:t>15</w:t>
                  </w:r>
                </w:p>
              </w:tc>
              <w:tc>
                <w:tcPr>
                  <w:tcW w:w="2234" w:type="dxa"/>
                  <w:tcMar>
                    <w:top w:w="100" w:type="dxa"/>
                    <w:left w:w="140" w:type="dxa"/>
                    <w:bottom w:w="100" w:type="dxa"/>
                    <w:right w:w="140" w:type="dxa"/>
                  </w:tcMar>
                </w:tcPr>
                <w:p w14:paraId="1E5DC073" w14:textId="77777777" w:rsidR="006A1ED8" w:rsidRDefault="00000000">
                  <w:pPr>
                    <w:spacing w:after="0" w:line="240" w:lineRule="auto"/>
                    <w:jc w:val="center"/>
                  </w:pPr>
                  <w:r>
                    <w:rPr>
                      <w:sz w:val="21"/>
                    </w:rPr>
                    <w:t>3%</w:t>
                  </w:r>
                </w:p>
              </w:tc>
            </w:tr>
            <w:tr w:rsidR="006A1ED8" w14:paraId="3CD98B82" w14:textId="77777777">
              <w:tc>
                <w:tcPr>
                  <w:tcW w:w="2234" w:type="dxa"/>
                  <w:tcMar>
                    <w:top w:w="100" w:type="dxa"/>
                    <w:left w:w="140" w:type="dxa"/>
                    <w:bottom w:w="100" w:type="dxa"/>
                    <w:right w:w="140" w:type="dxa"/>
                  </w:tcMar>
                </w:tcPr>
                <w:p w14:paraId="358F997E" w14:textId="77777777" w:rsidR="006A1ED8"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1004479"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4FBDA8"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282BBEDC"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3145B5D2" w14:textId="77777777" w:rsidR="006A1ED8"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5D0018" w14:textId="77777777" w:rsidR="006A1ED8" w:rsidRDefault="00000000">
                  <w:pPr>
                    <w:spacing w:after="0" w:line="240" w:lineRule="auto"/>
                    <w:jc w:val="center"/>
                  </w:pPr>
                  <w:r>
                    <w:rPr>
                      <w:sz w:val="21"/>
                    </w:rPr>
                    <w:t>25%</w:t>
                  </w:r>
                </w:p>
              </w:tc>
            </w:tr>
            <w:tr w:rsidR="006A1ED8" w14:paraId="3CA0928E" w14:textId="77777777">
              <w:tc>
                <w:tcPr>
                  <w:tcW w:w="2234" w:type="dxa"/>
                  <w:shd w:val="clear" w:color="auto" w:fill="EAECEE"/>
                  <w:tcMar>
                    <w:top w:w="100" w:type="dxa"/>
                    <w:left w:w="140" w:type="dxa"/>
                    <w:bottom w:w="100" w:type="dxa"/>
                    <w:right w:w="140" w:type="dxa"/>
                  </w:tcMar>
                </w:tcPr>
                <w:p w14:paraId="00C9DE8F" w14:textId="77777777" w:rsidR="006A1ED8"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5B6BCFBE" w14:textId="77777777" w:rsidR="006A1ED8" w:rsidRDefault="006A1ED8">
                  <w:pPr>
                    <w:spacing w:after="0" w:line="240" w:lineRule="auto"/>
                    <w:jc w:val="center"/>
                  </w:pPr>
                </w:p>
              </w:tc>
              <w:tc>
                <w:tcPr>
                  <w:tcW w:w="2234" w:type="dxa"/>
                  <w:shd w:val="clear" w:color="auto" w:fill="EAECEE"/>
                  <w:tcMar>
                    <w:top w:w="100" w:type="dxa"/>
                    <w:left w:w="140" w:type="dxa"/>
                    <w:bottom w:w="100" w:type="dxa"/>
                    <w:right w:w="140" w:type="dxa"/>
                  </w:tcMar>
                </w:tcPr>
                <w:p w14:paraId="520D83EA" w14:textId="77777777" w:rsidR="006A1ED8" w:rsidRDefault="006A1ED8">
                  <w:pPr>
                    <w:spacing w:after="0" w:line="240" w:lineRule="auto"/>
                    <w:jc w:val="center"/>
                  </w:pPr>
                </w:p>
              </w:tc>
              <w:tc>
                <w:tcPr>
                  <w:tcW w:w="2234" w:type="dxa"/>
                  <w:shd w:val="clear" w:color="auto" w:fill="EAECEE"/>
                  <w:tcMar>
                    <w:top w:w="100" w:type="dxa"/>
                    <w:left w:w="140" w:type="dxa"/>
                    <w:bottom w:w="100" w:type="dxa"/>
                    <w:right w:w="140" w:type="dxa"/>
                  </w:tcMar>
                </w:tcPr>
                <w:p w14:paraId="6B8A8FC8" w14:textId="77777777" w:rsidR="006A1ED8" w:rsidRDefault="006A1ED8">
                  <w:pPr>
                    <w:spacing w:after="0" w:line="240" w:lineRule="auto"/>
                    <w:jc w:val="center"/>
                  </w:pPr>
                </w:p>
              </w:tc>
              <w:tc>
                <w:tcPr>
                  <w:tcW w:w="2234" w:type="dxa"/>
                  <w:shd w:val="clear" w:color="auto" w:fill="EAECEE"/>
                  <w:tcMar>
                    <w:top w:w="100" w:type="dxa"/>
                    <w:left w:w="140" w:type="dxa"/>
                    <w:bottom w:w="100" w:type="dxa"/>
                    <w:right w:w="140" w:type="dxa"/>
                  </w:tcMar>
                </w:tcPr>
                <w:p w14:paraId="3DBADB73" w14:textId="77777777" w:rsidR="006A1ED8" w:rsidRDefault="006A1ED8">
                  <w:pPr>
                    <w:spacing w:after="0" w:line="240" w:lineRule="auto"/>
                    <w:jc w:val="center"/>
                  </w:pPr>
                </w:p>
              </w:tc>
              <w:tc>
                <w:tcPr>
                  <w:tcW w:w="2234" w:type="dxa"/>
                  <w:shd w:val="clear" w:color="auto" w:fill="EAECEE"/>
                  <w:tcMar>
                    <w:top w:w="100" w:type="dxa"/>
                    <w:left w:w="140" w:type="dxa"/>
                    <w:bottom w:w="100" w:type="dxa"/>
                    <w:right w:w="140" w:type="dxa"/>
                  </w:tcMar>
                </w:tcPr>
                <w:p w14:paraId="4481A4EB" w14:textId="77777777" w:rsidR="006A1ED8" w:rsidRDefault="00000000">
                  <w:pPr>
                    <w:spacing w:after="0" w:line="240" w:lineRule="auto"/>
                    <w:jc w:val="center"/>
                  </w:pPr>
                  <w:r>
                    <w:rPr>
                      <w:b/>
                      <w:sz w:val="21"/>
                    </w:rPr>
                    <w:t>100%</w:t>
                  </w:r>
                </w:p>
              </w:tc>
            </w:tr>
          </w:tbl>
          <w:p w14:paraId="77231A7D" w14:textId="77777777" w:rsidR="006A1ED8" w:rsidRDefault="006A1ED8"/>
        </w:tc>
      </w:tr>
      <w:tr w:rsidR="00AC7E2D" w:rsidRPr="0015391E" w14:paraId="0CA57C4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4AAA32C"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1426EE8" w14:textId="77777777" w:rsidR="006A1ED8" w:rsidRDefault="00000000">
            <w:pPr>
              <w:spacing w:after="0" w:line="240" w:lineRule="auto"/>
            </w:pPr>
            <w:r>
              <w:rPr>
                <w:sz w:val="21"/>
              </w:rPr>
              <w:t>Mata kuliah Politik Hukum (2 SKS) mengkaji garis kebijakan resmi tentang hukum yang akan diberlakukan (</w:t>
            </w:r>
            <w:r>
              <w:rPr>
                <w:i/>
                <w:sz w:val="21"/>
              </w:rPr>
              <w:t>ius constituendum</w:t>
            </w:r>
            <w:r>
              <w:rPr>
                <w:sz w:val="21"/>
              </w:rPr>
              <w:t>) maupun hukum yang sedang berlaku (</w:t>
            </w:r>
            <w:r>
              <w:rPr>
                <w:i/>
                <w:sz w:val="21"/>
              </w:rPr>
              <w:t>ius constitutum</w:t>
            </w:r>
            <w:r>
              <w:rPr>
                <w:sz w:val="21"/>
              </w:rPr>
              <w:t xml:space="preserve">) untuk mencapai tujuan negara. Pembahasan mencakup relasi kuasa politik terhadap pembentukan norma hukum; cita hukum Pancasila; teori konfigurasi politik (demokratis vs otoriter) dan karakter produk hukum (responsif vs ortodoks) Moh. Mahfud MD; sejarah dinamika politik hukum sejak masa kolonial hingga era Reformasi; politik hukum proses legislasi (Prolegnas, partisipasi bermakna, metode omnibus law); fenomena </w:t>
            </w:r>
            <w:r>
              <w:rPr>
                <w:i/>
                <w:sz w:val="21"/>
              </w:rPr>
              <w:t>autocratic legalism</w:t>
            </w:r>
            <w:r>
              <w:rPr>
                <w:sz w:val="21"/>
              </w:rPr>
              <w:t xml:space="preserve"> dan cengkeraman oligarki; peradilan konstitusi sebagai penyeimbang politik hukum; serta penyusunan kajian kritis (</w:t>
            </w:r>
            <w:r>
              <w:rPr>
                <w:i/>
                <w:sz w:val="21"/>
              </w:rPr>
              <w:t>policy brief</w:t>
            </w:r>
            <w:r>
              <w:rPr>
                <w:sz w:val="21"/>
              </w:rPr>
              <w:t>) terhadap legislasi nasional.</w:t>
            </w:r>
          </w:p>
        </w:tc>
      </w:tr>
      <w:tr w:rsidR="00AC7E2D" w:rsidRPr="00070235" w14:paraId="417972E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39E240F"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DA32FC" w14:textId="77777777" w:rsidR="006A1ED8" w:rsidRPr="00070235" w:rsidRDefault="00000000">
            <w:pPr>
              <w:spacing w:after="0" w:line="240" w:lineRule="auto"/>
              <w:rPr>
                <w:lang w:val="nb-NO"/>
              </w:rPr>
            </w:pPr>
            <w:r w:rsidRPr="00070235">
              <w:rPr>
                <w:sz w:val="21"/>
                <w:lang w:val="nb-NO"/>
              </w:rPr>
              <w:t>1. Konsep Dasar, Definisi Politik Hukum, Objek Kajian, dan Signifikansi Mempelajari Dinamika Hukum-Politik</w:t>
            </w:r>
          </w:p>
          <w:p w14:paraId="61E2B7B9" w14:textId="77777777" w:rsidR="006A1ED8" w:rsidRPr="00070235" w:rsidRDefault="00000000">
            <w:pPr>
              <w:spacing w:after="0" w:line="240" w:lineRule="auto"/>
              <w:rPr>
                <w:lang w:val="nb-NO"/>
              </w:rPr>
            </w:pPr>
            <w:r w:rsidRPr="00070235">
              <w:rPr>
                <w:sz w:val="21"/>
                <w:lang w:val="nb-NO"/>
              </w:rPr>
              <w:t>2. Relasi Dialektis Antara Hukum dan Kekuasaan Politik: Mazhab Positivisme vs Mazhab Sosio-Legal</w:t>
            </w:r>
          </w:p>
          <w:p w14:paraId="51AF2DAA" w14:textId="77777777" w:rsidR="006A1ED8" w:rsidRPr="00070235" w:rsidRDefault="00000000">
            <w:pPr>
              <w:spacing w:after="0" w:line="240" w:lineRule="auto"/>
              <w:rPr>
                <w:lang w:val="nb-NO"/>
              </w:rPr>
            </w:pPr>
            <w:r w:rsidRPr="00070235">
              <w:rPr>
                <w:sz w:val="21"/>
                <w:lang w:val="nb-NO"/>
              </w:rPr>
              <w:t>3. Cita Hukum (</w:t>
            </w:r>
            <w:r w:rsidRPr="00070235">
              <w:rPr>
                <w:i/>
                <w:sz w:val="21"/>
                <w:lang w:val="nb-NO"/>
              </w:rPr>
              <w:t>Rechtsidee</w:t>
            </w:r>
            <w:r w:rsidRPr="00070235">
              <w:rPr>
                <w:sz w:val="21"/>
                <w:lang w:val="nb-NO"/>
              </w:rPr>
              <w:t>) Pancasila sebagai Landasan Filosofis dan Kompas Moral Politik Hukum Indonesia</w:t>
            </w:r>
          </w:p>
          <w:p w14:paraId="4877BD75" w14:textId="77777777" w:rsidR="006A1ED8" w:rsidRPr="00070235" w:rsidRDefault="00000000">
            <w:pPr>
              <w:spacing w:after="0" w:line="240" w:lineRule="auto"/>
              <w:rPr>
                <w:lang w:val="nb-NO"/>
              </w:rPr>
            </w:pPr>
            <w:r w:rsidRPr="00070235">
              <w:rPr>
                <w:sz w:val="21"/>
                <w:lang w:val="nb-NO"/>
              </w:rPr>
              <w:t>4. Teori Konfigurasi Politik dan Karakter Produk Hukum Moh. Mahfud MD</w:t>
            </w:r>
          </w:p>
          <w:p w14:paraId="34ABFE28" w14:textId="77777777" w:rsidR="006A1ED8" w:rsidRPr="00070235" w:rsidRDefault="00000000">
            <w:pPr>
              <w:spacing w:after="0" w:line="240" w:lineRule="auto"/>
              <w:rPr>
                <w:lang w:val="nb-NO"/>
              </w:rPr>
            </w:pPr>
            <w:r w:rsidRPr="00070235">
              <w:rPr>
                <w:sz w:val="21"/>
                <w:lang w:val="nb-NO"/>
              </w:rPr>
              <w:t>5. Pembedaan Karakter Produk Hukum: Responsif/Populistis vs Konservatif/Ortodoks/Elitis</w:t>
            </w:r>
          </w:p>
          <w:p w14:paraId="45421767" w14:textId="77777777" w:rsidR="006A1ED8" w:rsidRPr="00070235" w:rsidRDefault="00000000">
            <w:pPr>
              <w:spacing w:after="0" w:line="240" w:lineRule="auto"/>
              <w:rPr>
                <w:lang w:val="nb-NO"/>
              </w:rPr>
            </w:pPr>
            <w:r w:rsidRPr="00070235">
              <w:rPr>
                <w:sz w:val="21"/>
                <w:lang w:val="nb-NO"/>
              </w:rPr>
              <w:t>6. Sejarah Politik Hukum Nasional: Era Awal Kemerdekaan, Demokrasi Parlementer (Liberal), dan Demokrasi Terpimpin</w:t>
            </w:r>
          </w:p>
          <w:p w14:paraId="1388A037" w14:textId="77777777" w:rsidR="006A1ED8" w:rsidRPr="00070235" w:rsidRDefault="00000000">
            <w:pPr>
              <w:spacing w:after="0" w:line="240" w:lineRule="auto"/>
              <w:rPr>
                <w:lang w:val="nb-NO"/>
              </w:rPr>
            </w:pPr>
            <w:r w:rsidRPr="00070235">
              <w:rPr>
                <w:sz w:val="21"/>
                <w:lang w:val="nb-NO"/>
              </w:rPr>
              <w:t>7. Politik Hukum Era Orde Baru: Sentralisme Kekuasaan, Pembangunan Ekonomi, dan Korporatisme Hukum</w:t>
            </w:r>
          </w:p>
          <w:p w14:paraId="7B7710A1" w14:textId="77777777" w:rsidR="006A1ED8" w:rsidRPr="00070235" w:rsidRDefault="00000000">
            <w:pPr>
              <w:spacing w:after="0" w:line="240" w:lineRule="auto"/>
              <w:rPr>
                <w:lang w:val="nb-NO"/>
              </w:rPr>
            </w:pPr>
            <w:r w:rsidRPr="00070235">
              <w:rPr>
                <w:sz w:val="21"/>
                <w:lang w:val="nb-NO"/>
              </w:rPr>
              <w:t>8. Era Reformasi dan Amandemen UUD 1945: Demokratisasi Lembaga Negara dan Desentralisasi Hukum</w:t>
            </w:r>
          </w:p>
          <w:p w14:paraId="21C5E89A" w14:textId="77777777" w:rsidR="006A1ED8" w:rsidRPr="00070235" w:rsidRDefault="00000000">
            <w:pPr>
              <w:spacing w:after="0" w:line="240" w:lineRule="auto"/>
              <w:rPr>
                <w:lang w:val="nb-NO"/>
              </w:rPr>
            </w:pPr>
            <w:r w:rsidRPr="00070235">
              <w:rPr>
                <w:sz w:val="21"/>
                <w:lang w:val="nb-NO"/>
              </w:rPr>
              <w:t xml:space="preserve">9. Proses Pembentukan Peraturan Perundang-undangan (UU 12/2011 jo UU 13/2022) dan Metode </w:t>
            </w:r>
            <w:r w:rsidRPr="00070235">
              <w:rPr>
                <w:i/>
                <w:sz w:val="21"/>
                <w:lang w:val="nb-NO"/>
              </w:rPr>
              <w:t>Omnibus Law</w:t>
            </w:r>
          </w:p>
          <w:p w14:paraId="40791604" w14:textId="77777777" w:rsidR="006A1ED8" w:rsidRPr="00070235" w:rsidRDefault="00000000">
            <w:pPr>
              <w:spacing w:after="0" w:line="240" w:lineRule="auto"/>
              <w:rPr>
                <w:lang w:val="nb-NO"/>
              </w:rPr>
            </w:pPr>
            <w:r w:rsidRPr="00070235">
              <w:rPr>
                <w:sz w:val="21"/>
                <w:lang w:val="nb-NO"/>
              </w:rPr>
              <w:t>10. Partisipasi Publik yang Bermakna (</w:t>
            </w:r>
            <w:r w:rsidRPr="00070235">
              <w:rPr>
                <w:i/>
                <w:sz w:val="21"/>
                <w:lang w:val="nb-NO"/>
              </w:rPr>
              <w:t>Meaningful Participation</w:t>
            </w:r>
            <w:r w:rsidRPr="00070235">
              <w:rPr>
                <w:sz w:val="21"/>
                <w:lang w:val="nb-NO"/>
              </w:rPr>
              <w:t>) dalam Pembentukan Undang-Undang Pasca Putusan MK</w:t>
            </w:r>
          </w:p>
          <w:p w14:paraId="004E6888" w14:textId="77777777" w:rsidR="006A1ED8" w:rsidRPr="00070235" w:rsidRDefault="00000000">
            <w:pPr>
              <w:spacing w:after="0" w:line="240" w:lineRule="auto"/>
              <w:rPr>
                <w:lang w:val="nb-NO"/>
              </w:rPr>
            </w:pPr>
            <w:r w:rsidRPr="00070235">
              <w:rPr>
                <w:sz w:val="21"/>
                <w:lang w:val="nb-NO"/>
              </w:rPr>
              <w:t>11. Fenomena Legalitas Otokratis (</w:t>
            </w:r>
            <w:r w:rsidRPr="00070235">
              <w:rPr>
                <w:i/>
                <w:sz w:val="21"/>
                <w:lang w:val="nb-NO"/>
              </w:rPr>
              <w:t>Autocratic Legalism</w:t>
            </w:r>
            <w:r w:rsidRPr="00070235">
              <w:rPr>
                <w:sz w:val="21"/>
                <w:lang w:val="nb-NO"/>
              </w:rPr>
              <w:t>) dan Cengkeraman Oligarki dalam Pembuatan Kebijakan</w:t>
            </w:r>
          </w:p>
          <w:p w14:paraId="5B0CCB0C" w14:textId="77777777" w:rsidR="006A1ED8" w:rsidRPr="00070235" w:rsidRDefault="00000000">
            <w:pPr>
              <w:spacing w:after="0" w:line="240" w:lineRule="auto"/>
              <w:rPr>
                <w:lang w:val="nb-NO"/>
              </w:rPr>
            </w:pPr>
            <w:r w:rsidRPr="00070235">
              <w:rPr>
                <w:sz w:val="21"/>
                <w:lang w:val="nb-NO"/>
              </w:rPr>
              <w:t>12. Politik Hukum Pemilihan Umum, Sistem Proporsional Terbuka/Tertutup, dan Ambang Batas Parlemen/Presiden</w:t>
            </w:r>
          </w:p>
          <w:p w14:paraId="14D67A8F" w14:textId="77777777" w:rsidR="006A1ED8" w:rsidRPr="00070235" w:rsidRDefault="00000000">
            <w:pPr>
              <w:spacing w:after="0" w:line="240" w:lineRule="auto"/>
              <w:rPr>
                <w:lang w:val="nb-NO"/>
              </w:rPr>
            </w:pPr>
            <w:r w:rsidRPr="00070235">
              <w:rPr>
                <w:sz w:val="21"/>
                <w:lang w:val="nb-NO"/>
              </w:rPr>
              <w:t>13. Politik Hukum Pemberantasan Korupsi dan Penegakan Hak Asasi Manusia di Tengah Kompromi Politik Elit</w:t>
            </w:r>
          </w:p>
          <w:p w14:paraId="032870BB" w14:textId="77777777" w:rsidR="006A1ED8" w:rsidRPr="00070235" w:rsidRDefault="00000000">
            <w:pPr>
              <w:spacing w:after="0" w:line="240" w:lineRule="auto"/>
              <w:rPr>
                <w:lang w:val="nb-NO"/>
              </w:rPr>
            </w:pPr>
            <w:r w:rsidRPr="00070235">
              <w:rPr>
                <w:sz w:val="21"/>
                <w:lang w:val="nb-NO"/>
              </w:rPr>
              <w:t>14. Peran Mahkamah Konstitusi sebagai Pengawal Konstitusi (</w:t>
            </w:r>
            <w:r w:rsidRPr="00070235">
              <w:rPr>
                <w:i/>
                <w:sz w:val="21"/>
                <w:lang w:val="nb-NO"/>
              </w:rPr>
              <w:t>Guardian of Constitution</w:t>
            </w:r>
            <w:r w:rsidRPr="00070235">
              <w:rPr>
                <w:sz w:val="21"/>
                <w:lang w:val="nb-NO"/>
              </w:rPr>
              <w:t>) dalam Menguji Produk Politik</w:t>
            </w:r>
          </w:p>
        </w:tc>
      </w:tr>
      <w:tr w:rsidR="008A1044" w:rsidRPr="0015391E" w14:paraId="2B604D58"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B3AC264"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40746F"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BF94C6" w14:textId="77777777" w:rsidR="006A1ED8" w:rsidRPr="00070235" w:rsidRDefault="00000000">
            <w:pPr>
              <w:spacing w:after="0" w:line="240" w:lineRule="auto"/>
              <w:rPr>
                <w:lang w:val="fi-FI"/>
              </w:rPr>
            </w:pPr>
            <w:r w:rsidRPr="00070235">
              <w:rPr>
                <w:sz w:val="21"/>
                <w:lang w:val="fi-FI"/>
              </w:rPr>
              <w:t xml:space="preserve">1. Mahfud MD, Moh. (2017). </w:t>
            </w:r>
            <w:r w:rsidRPr="00070235">
              <w:rPr>
                <w:i/>
                <w:sz w:val="21"/>
                <w:lang w:val="fi-FI"/>
              </w:rPr>
              <w:t>Politik Hukum di Indonesia (Edisi Revisi)</w:t>
            </w:r>
            <w:r w:rsidRPr="00070235">
              <w:rPr>
                <w:sz w:val="21"/>
                <w:lang w:val="fi-FI"/>
              </w:rPr>
              <w:t>. Jakarta: Rajawali Pers.</w:t>
            </w:r>
          </w:p>
          <w:p w14:paraId="2FBB5097" w14:textId="77777777" w:rsidR="006A1ED8" w:rsidRPr="00070235" w:rsidRDefault="00000000">
            <w:pPr>
              <w:spacing w:after="0" w:line="240" w:lineRule="auto"/>
              <w:rPr>
                <w:lang w:val="fi-FI"/>
              </w:rPr>
            </w:pPr>
            <w:r w:rsidRPr="00070235">
              <w:rPr>
                <w:sz w:val="21"/>
                <w:lang w:val="nb-NO"/>
              </w:rPr>
              <w:t xml:space="preserve">2. Mahfud MD, Moh. (2018). </w:t>
            </w:r>
            <w:r w:rsidRPr="00070235">
              <w:rPr>
                <w:i/>
                <w:sz w:val="21"/>
                <w:lang w:val="nb-NO"/>
              </w:rPr>
              <w:t>Membangun Politik Hukum, Menegakkan Konstitusi</w:t>
            </w:r>
            <w:r w:rsidRPr="00070235">
              <w:rPr>
                <w:sz w:val="21"/>
                <w:lang w:val="nb-NO"/>
              </w:rPr>
              <w:t xml:space="preserve">. </w:t>
            </w:r>
            <w:r w:rsidRPr="00070235">
              <w:rPr>
                <w:sz w:val="21"/>
                <w:lang w:val="fi-FI"/>
              </w:rPr>
              <w:t>Jakarta: Rajawali Pers.</w:t>
            </w:r>
          </w:p>
          <w:p w14:paraId="400F709F" w14:textId="77777777" w:rsidR="006A1ED8" w:rsidRDefault="00000000">
            <w:pPr>
              <w:spacing w:after="0" w:line="240" w:lineRule="auto"/>
            </w:pPr>
            <w:r w:rsidRPr="00070235">
              <w:rPr>
                <w:sz w:val="21"/>
                <w:lang w:val="fi-FI"/>
              </w:rPr>
              <w:t xml:space="preserve">3. Rahardjo, Satjipto. (2019). </w:t>
            </w:r>
            <w:r w:rsidRPr="00070235">
              <w:rPr>
                <w:i/>
                <w:sz w:val="21"/>
                <w:lang w:val="fi-FI"/>
              </w:rPr>
              <w:t>Hukum dan Perubahan Sosial: Suatu Tinjauan Teoretis Serta Pengalaman-Pengalaman di Indonesia</w:t>
            </w:r>
            <w:r w:rsidRPr="00070235">
              <w:rPr>
                <w:sz w:val="21"/>
                <w:lang w:val="fi-FI"/>
              </w:rPr>
              <w:t xml:space="preserve">. </w:t>
            </w:r>
            <w:r>
              <w:rPr>
                <w:sz w:val="21"/>
              </w:rPr>
              <w:t>Bandung: Alumni.</w:t>
            </w:r>
          </w:p>
        </w:tc>
      </w:tr>
      <w:tr w:rsidR="008A1044" w:rsidRPr="00070235" w14:paraId="38B46AC5"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883EAAF"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CEFA83"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Pendukung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6D639C" w14:textId="77777777" w:rsidR="006A1ED8" w:rsidRDefault="00000000">
            <w:pPr>
              <w:spacing w:after="0" w:line="240" w:lineRule="auto"/>
            </w:pPr>
            <w:r>
              <w:rPr>
                <w:sz w:val="21"/>
              </w:rPr>
              <w:t xml:space="preserve">1. Hadiz, Vedi R. &amp; Robison, Richard. (2017). </w:t>
            </w:r>
            <w:r>
              <w:rPr>
                <w:i/>
                <w:sz w:val="21"/>
              </w:rPr>
              <w:t>Reorganising Power in Indonesia: The Politics of Oligarchy in an Age of Markets</w:t>
            </w:r>
            <w:r>
              <w:rPr>
                <w:sz w:val="21"/>
              </w:rPr>
              <w:t>. London: Routledge.</w:t>
            </w:r>
          </w:p>
          <w:p w14:paraId="2193205B" w14:textId="77777777" w:rsidR="006A1ED8" w:rsidRDefault="00000000">
            <w:pPr>
              <w:spacing w:after="0" w:line="240" w:lineRule="auto"/>
            </w:pPr>
            <w:r>
              <w:rPr>
                <w:sz w:val="21"/>
              </w:rPr>
              <w:t>2. Undang-Undang No. 12 Tahun 2011 jo UU No. 13 Tahun 2022 tentang Pembentukan Peraturan Perundang-undangan.</w:t>
            </w:r>
          </w:p>
          <w:p w14:paraId="244CFDE1" w14:textId="77777777" w:rsidR="006A1ED8" w:rsidRPr="00070235" w:rsidRDefault="00000000">
            <w:pPr>
              <w:spacing w:after="0" w:line="240" w:lineRule="auto"/>
              <w:rPr>
                <w:lang w:val="fi-FI"/>
              </w:rPr>
            </w:pPr>
            <w:r w:rsidRPr="00070235">
              <w:rPr>
                <w:sz w:val="21"/>
                <w:lang w:val="fi-FI"/>
              </w:rPr>
              <w:t>3. Putusan Mahkamah Konstitusi No. 91/PUU-XVIII/2020 tentang Pengujian Formil UU Cipta Kerja.</w:t>
            </w:r>
          </w:p>
        </w:tc>
      </w:tr>
      <w:tr w:rsidR="00AC7E2D" w:rsidRPr="00070235" w14:paraId="318D25D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C70CCB9"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6AC827" w14:textId="77777777" w:rsidR="006A1ED8" w:rsidRPr="00070235" w:rsidRDefault="00000000">
            <w:pPr>
              <w:spacing w:after="0" w:line="240" w:lineRule="auto"/>
              <w:rPr>
                <w:lang w:val="nb-NO"/>
              </w:rPr>
            </w:pPr>
            <w:r w:rsidRPr="00070235">
              <w:rPr>
                <w:sz w:val="21"/>
                <w:lang w:val="nb-NO"/>
              </w:rPr>
              <w:t>Tim Dosen Politik Hukum Program Studi PPKn UNIROW Tuban</w:t>
            </w:r>
          </w:p>
        </w:tc>
      </w:tr>
      <w:tr w:rsidR="00AC7E2D" w:rsidRPr="00070235" w14:paraId="0C6D808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EF22A6A"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51CE8A" w14:textId="77777777" w:rsidR="006A1ED8" w:rsidRPr="00070235" w:rsidRDefault="00000000">
            <w:pPr>
              <w:spacing w:after="0" w:line="240" w:lineRule="auto"/>
              <w:rPr>
                <w:lang w:val="fi-FI"/>
              </w:rPr>
            </w:pPr>
            <w:r w:rsidRPr="00070235">
              <w:rPr>
                <w:sz w:val="21"/>
                <w:lang w:val="fi-FI"/>
              </w:rPr>
              <w:t>Hukum Tata Negara / Ilmu Negara</w:t>
            </w:r>
          </w:p>
        </w:tc>
      </w:tr>
    </w:tbl>
    <w:p w14:paraId="5FE80F82" w14:textId="77777777" w:rsidR="00E44FCA" w:rsidRPr="00070235" w:rsidRDefault="00E44FCA">
      <w:pPr>
        <w:spacing w:after="60"/>
        <w:rPr>
          <w:lang w:val="fi-FI"/>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62"/>
        <w:gridCol w:w="2446"/>
        <w:gridCol w:w="2016"/>
        <w:gridCol w:w="1724"/>
        <w:gridCol w:w="2027"/>
        <w:gridCol w:w="2189"/>
        <w:gridCol w:w="2673"/>
        <w:gridCol w:w="1159"/>
      </w:tblGrid>
      <w:tr w:rsidR="00AC7E2D" w:rsidRPr="0015391E" w14:paraId="37F7C6D2"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4A7D9F9"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66206F1" w14:textId="77777777" w:rsidR="006A1ED8"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B10B17"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8034C65"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968CC5"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7A31F62"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6C02A86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93466C"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80178C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840299"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2649546"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7BF9BA3" w14:textId="77777777" w:rsidR="006A1ED8"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CC283C6" w14:textId="77777777" w:rsidR="006A1ED8"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D460850"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B9C68B" w14:textId="77777777" w:rsidR="00AC7E2D" w:rsidRPr="0015391E" w:rsidRDefault="00AC7E2D" w:rsidP="009134D3">
            <w:pPr>
              <w:pStyle w:val="NoSpacing"/>
              <w:spacing w:after="40" w:line="259" w:lineRule="auto"/>
              <w:jc w:val="center"/>
              <w:rPr>
                <w:rFonts w:cstheme="majorHAnsi"/>
              </w:rPr>
            </w:pPr>
          </w:p>
        </w:tc>
      </w:tr>
      <w:tr w:rsidR="008A1044" w:rsidRPr="0015391E" w14:paraId="7555D78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D032C1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DBF62DF"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240C9CB"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A8A6735"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A63CD6"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678BCC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0EDF7E0"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44B3C52"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840D8B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92ECD" w14:textId="77777777" w:rsidR="006A1ED8"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C55E7E" w14:textId="77777777" w:rsidR="006A1ED8" w:rsidRPr="00070235" w:rsidRDefault="00000000">
            <w:pPr>
              <w:spacing w:after="0" w:line="240" w:lineRule="auto"/>
              <w:rPr>
                <w:lang w:val="nb-NO"/>
              </w:rPr>
            </w:pPr>
            <w:r w:rsidRPr="00070235">
              <w:rPr>
                <w:sz w:val="21"/>
                <w:lang w:val="nb-NO"/>
              </w:rPr>
              <w:t>Sub-CPMK 1: Menjelaskan konsep dasar dan batasan ruang lingkup politik hukum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C6D088" w14:textId="77777777" w:rsidR="006A1ED8" w:rsidRPr="00070235" w:rsidRDefault="00000000">
            <w:pPr>
              <w:spacing w:after="0" w:line="240" w:lineRule="auto"/>
              <w:rPr>
                <w:lang w:val="nb-NO"/>
              </w:rPr>
            </w:pPr>
            <w:r w:rsidRPr="00070235">
              <w:rPr>
                <w:sz w:val="21"/>
                <w:lang w:val="nb-NO"/>
              </w:rPr>
              <w:t>Ketepatan membedakan legal policy (kebijakan hukum) dengan dogmatika hukum normatif.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3AB332" w14:textId="77777777" w:rsidR="006A1ED8" w:rsidRPr="00070235" w:rsidRDefault="00000000">
            <w:pPr>
              <w:spacing w:after="0" w:line="240" w:lineRule="auto"/>
              <w:rPr>
                <w:lang w:val="nb-NO"/>
              </w:rPr>
            </w:pPr>
            <w:r w:rsidRPr="00070235">
              <w:rPr>
                <w:sz w:val="21"/>
                <w:lang w:val="nb-NO"/>
              </w:rPr>
              <w:t>Kriteria: Rubrik Konseptual Politik Hukum</w:t>
            </w:r>
          </w:p>
          <w:p w14:paraId="37F94B13" w14:textId="77777777" w:rsidR="006A1ED8" w:rsidRPr="00070235" w:rsidRDefault="00000000">
            <w:pPr>
              <w:spacing w:after="0" w:line="240" w:lineRule="auto"/>
              <w:rPr>
                <w:lang w:val="nb-NO"/>
              </w:rPr>
            </w:pPr>
            <w:r w:rsidRPr="00070235">
              <w:rPr>
                <w:sz w:val="21"/>
                <w:lang w:val="nb-NO"/>
              </w:rPr>
              <w:t>Bentuk: Ringkasan pemahaman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C1DD6F" w14:textId="77777777" w:rsidR="006A1ED8" w:rsidRPr="00070235" w:rsidRDefault="00000000">
            <w:pPr>
              <w:spacing w:after="0" w:line="240" w:lineRule="auto"/>
              <w:rPr>
                <w:lang w:val="nb-NO"/>
              </w:rPr>
            </w:pPr>
            <w:r w:rsidRPr="00070235">
              <w:rPr>
                <w:b/>
                <w:sz w:val="21"/>
                <w:lang w:val="nb-NO"/>
              </w:rPr>
              <w:t>Bentuk</w:t>
            </w:r>
            <w:r w:rsidRPr="00070235">
              <w:rPr>
                <w:sz w:val="21"/>
                <w:lang w:val="nb-NO"/>
              </w:rPr>
              <w:t>: Kuliah Tatap Muka &amp; Diskusi</w:t>
            </w:r>
          </w:p>
          <w:p w14:paraId="3558DABE" w14:textId="77777777" w:rsidR="006A1ED8" w:rsidRPr="00070235" w:rsidRDefault="00000000">
            <w:pPr>
              <w:spacing w:after="0" w:line="240" w:lineRule="auto"/>
              <w:rPr>
                <w:lang w:val="nb-NO"/>
              </w:rPr>
            </w:pPr>
            <w:r w:rsidRPr="00070235">
              <w:rPr>
                <w:b/>
                <w:sz w:val="21"/>
                <w:lang w:val="nb-NO"/>
              </w:rPr>
              <w:t>Metode</w:t>
            </w:r>
            <w:r w:rsidRPr="00070235">
              <w:rPr>
                <w:sz w:val="21"/>
                <w:lang w:val="nb-NO"/>
              </w:rPr>
              <w:t>: Interactive Lecture</w:t>
            </w:r>
          </w:p>
          <w:p w14:paraId="2CCC88C3" w14:textId="77777777" w:rsidR="006A1ED8" w:rsidRDefault="00000000">
            <w:pPr>
              <w:spacing w:after="0" w:line="240" w:lineRule="auto"/>
            </w:pPr>
            <w:r w:rsidRPr="00070235">
              <w:rPr>
                <w:b/>
                <w:sz w:val="21"/>
                <w:lang w:val="nb-NO"/>
              </w:rPr>
              <w:t>Penugasan</w:t>
            </w:r>
            <w:r w:rsidRPr="00070235">
              <w:rPr>
                <w:sz w:val="21"/>
                <w:lang w:val="nb-NO"/>
              </w:rPr>
              <w:t xml:space="preserve">: Resume definisi politik hukum menurut Padmo Wahjono, Teuku Mohammad Radhie, dan Moh. </w:t>
            </w:r>
            <w:r>
              <w:rPr>
                <w:sz w:val="21"/>
              </w:rPr>
              <w:t>Mahfud MD</w:t>
            </w:r>
          </w:p>
          <w:p w14:paraId="3DA75D3C"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B089B5"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9FC677" w14:textId="77777777" w:rsidR="006A1ED8" w:rsidRPr="00070235" w:rsidRDefault="00000000">
            <w:pPr>
              <w:spacing w:after="0" w:line="240" w:lineRule="auto"/>
              <w:rPr>
                <w:lang w:val="nb-NO"/>
              </w:rPr>
            </w:pPr>
            <w:r w:rsidRPr="00070235">
              <w:rPr>
                <w:sz w:val="21"/>
                <w:lang w:val="nb-NO"/>
              </w:rPr>
              <w:t>Pengertian politik hukum, ruang lingkup, fungsi ius constituendum [Mahfud MD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8D7150" w14:textId="77777777" w:rsidR="006A1ED8" w:rsidRDefault="00000000">
            <w:pPr>
              <w:spacing w:after="0" w:line="240" w:lineRule="auto"/>
              <w:jc w:val="center"/>
            </w:pPr>
            <w:r>
              <w:rPr>
                <w:sz w:val="21"/>
              </w:rPr>
              <w:t>3</w:t>
            </w:r>
          </w:p>
        </w:tc>
      </w:tr>
      <w:tr w:rsidR="008A1044" w:rsidRPr="0015391E" w14:paraId="2BBAF15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C799DC" w14:textId="77777777" w:rsidR="006A1ED8"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666689" w14:textId="77777777" w:rsidR="006A1ED8" w:rsidRPr="00070235" w:rsidRDefault="00000000">
            <w:pPr>
              <w:spacing w:after="0" w:line="240" w:lineRule="auto"/>
              <w:rPr>
                <w:lang w:val="nb-NO"/>
              </w:rPr>
            </w:pPr>
            <w:r w:rsidRPr="00070235">
              <w:rPr>
                <w:sz w:val="21"/>
                <w:lang w:val="nb-NO"/>
              </w:rPr>
              <w:t>Sub-CPMK 2: Menganalisis relasi deterministik hukum dan kekuasaan politik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7878E7" w14:textId="77777777" w:rsidR="006A1ED8" w:rsidRPr="00070235" w:rsidRDefault="00000000">
            <w:pPr>
              <w:spacing w:after="0" w:line="240" w:lineRule="auto"/>
              <w:rPr>
                <w:lang w:val="nb-NO"/>
              </w:rPr>
            </w:pPr>
            <w:r w:rsidRPr="00070235">
              <w:rPr>
                <w:sz w:val="21"/>
                <w:lang w:val="nb-NO"/>
              </w:rPr>
              <w:t>Pemahaman bahwa produk hukum merupakan kristalisasi dari kehendak-kehendak politik yang saling bersaing.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C2F54E" w14:textId="77777777" w:rsidR="006A1ED8" w:rsidRPr="00070235" w:rsidRDefault="00000000">
            <w:pPr>
              <w:spacing w:after="0" w:line="240" w:lineRule="auto"/>
              <w:rPr>
                <w:lang w:val="fi-FI"/>
              </w:rPr>
            </w:pPr>
            <w:r w:rsidRPr="00070235">
              <w:rPr>
                <w:sz w:val="21"/>
                <w:lang w:val="fi-FI"/>
              </w:rPr>
              <w:t>Kriteria: Rubrik Analisis Relasi Kuasa</w:t>
            </w:r>
          </w:p>
          <w:p w14:paraId="3349A4CD" w14:textId="77777777" w:rsidR="006A1ED8" w:rsidRPr="00070235" w:rsidRDefault="00000000">
            <w:pPr>
              <w:spacing w:after="0" w:line="240" w:lineRule="auto"/>
              <w:rPr>
                <w:lang w:val="fi-FI"/>
              </w:rPr>
            </w:pPr>
            <w:r w:rsidRPr="00070235">
              <w:rPr>
                <w:sz w:val="21"/>
                <w:lang w:val="fi-FI"/>
              </w:rPr>
              <w:t>Bentuk: Lembar kerja analisis relasi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4422CB" w14:textId="77777777" w:rsidR="006A1ED8" w:rsidRDefault="00000000">
            <w:pPr>
              <w:spacing w:after="0" w:line="240" w:lineRule="auto"/>
            </w:pPr>
            <w:r>
              <w:rPr>
                <w:b/>
                <w:sz w:val="21"/>
              </w:rPr>
              <w:t>Bentuk</w:t>
            </w:r>
            <w:r>
              <w:rPr>
                <w:sz w:val="21"/>
              </w:rPr>
              <w:t>: Kuliah Interaktif &amp; Studi Kasus Pembentukan UU</w:t>
            </w:r>
          </w:p>
          <w:p w14:paraId="6FF782CF" w14:textId="77777777" w:rsidR="006A1ED8" w:rsidRDefault="00000000">
            <w:pPr>
              <w:spacing w:after="0" w:line="240" w:lineRule="auto"/>
            </w:pPr>
            <w:r>
              <w:rPr>
                <w:b/>
                <w:sz w:val="21"/>
              </w:rPr>
              <w:t>Metode</w:t>
            </w:r>
            <w:r>
              <w:rPr>
                <w:sz w:val="21"/>
              </w:rPr>
              <w:t>: Contextual Instruction</w:t>
            </w:r>
          </w:p>
          <w:p w14:paraId="056240D4" w14:textId="77777777" w:rsidR="006A1ED8" w:rsidRDefault="00000000">
            <w:pPr>
              <w:spacing w:after="0" w:line="240" w:lineRule="auto"/>
            </w:pPr>
            <w:r>
              <w:rPr>
                <w:b/>
                <w:sz w:val="21"/>
              </w:rPr>
              <w:t>Penugasan</w:t>
            </w:r>
            <w:r>
              <w:rPr>
                <w:sz w:val="21"/>
              </w:rPr>
              <w:t>: Analisis adagium "Hukum tanpa kekuasaan adalah angan-angan, kekuasaan tanpa hukum adalah kelaliman"</w:t>
            </w:r>
          </w:p>
          <w:p w14:paraId="255DC1C9"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DFFB69"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BCB83E" w14:textId="77777777" w:rsidR="006A1ED8" w:rsidRPr="00070235" w:rsidRDefault="00000000">
            <w:pPr>
              <w:spacing w:after="0" w:line="240" w:lineRule="auto"/>
              <w:rPr>
                <w:lang w:val="nb-NO"/>
              </w:rPr>
            </w:pPr>
            <w:r w:rsidRPr="00070235">
              <w:rPr>
                <w:sz w:val="21"/>
                <w:lang w:val="nb-NO"/>
              </w:rPr>
              <w:t>Hubungan hukum dan politik: hukum determinan politik vs politik determinan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F51F34" w14:textId="77777777" w:rsidR="006A1ED8" w:rsidRDefault="00000000">
            <w:pPr>
              <w:spacing w:after="0" w:line="240" w:lineRule="auto"/>
              <w:jc w:val="center"/>
            </w:pPr>
            <w:r>
              <w:rPr>
                <w:sz w:val="21"/>
              </w:rPr>
              <w:t>3</w:t>
            </w:r>
          </w:p>
        </w:tc>
      </w:tr>
      <w:tr w:rsidR="008A1044" w:rsidRPr="0015391E" w14:paraId="6396BE3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C8B20D" w14:textId="77777777" w:rsidR="006A1ED8"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637FB4" w14:textId="77777777" w:rsidR="006A1ED8" w:rsidRDefault="00000000">
            <w:pPr>
              <w:spacing w:after="0" w:line="240" w:lineRule="auto"/>
            </w:pPr>
            <w:r>
              <w:rPr>
                <w:sz w:val="21"/>
              </w:rPr>
              <w:t>Sub-CPMK 3: Menelaah cita hukum (</w:t>
            </w:r>
            <w:r>
              <w:rPr>
                <w:i/>
                <w:sz w:val="21"/>
              </w:rPr>
              <w:t>rechtsidee</w:t>
            </w:r>
            <w:r>
              <w:rPr>
                <w:sz w:val="21"/>
              </w:rPr>
              <w:t>) Pancasila sebagai panduan legislasi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26F435" w14:textId="77777777" w:rsidR="006A1ED8" w:rsidRDefault="00000000">
            <w:pPr>
              <w:spacing w:after="0" w:line="240" w:lineRule="auto"/>
            </w:pPr>
            <w:r>
              <w:rPr>
                <w:sz w:val="21"/>
              </w:rPr>
              <w:t>Kemampuan menganalisis 4 prinsip pemandu cita hukum Pancasila (integritas nasional, keadilan sosial, dll.).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736A99" w14:textId="77777777" w:rsidR="006A1ED8" w:rsidRDefault="00000000">
            <w:pPr>
              <w:spacing w:after="0" w:line="240" w:lineRule="auto"/>
            </w:pPr>
            <w:r>
              <w:rPr>
                <w:sz w:val="21"/>
              </w:rPr>
              <w:t>Kriteria: Rubrik Cita Hukum Pancasila</w:t>
            </w:r>
          </w:p>
          <w:p w14:paraId="4ACD4526" w14:textId="77777777" w:rsidR="006A1ED8" w:rsidRDefault="00000000">
            <w:pPr>
              <w:spacing w:after="0" w:line="240" w:lineRule="auto"/>
            </w:pPr>
            <w:r>
              <w:rPr>
                <w:sz w:val="21"/>
              </w:rPr>
              <w:t>Bentuk: Makalah telaah rechtsidee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E2AD47" w14:textId="77777777" w:rsidR="006A1ED8" w:rsidRPr="00070235" w:rsidRDefault="00000000">
            <w:pPr>
              <w:spacing w:after="0" w:line="240" w:lineRule="auto"/>
              <w:rPr>
                <w:lang w:val="fi-FI"/>
              </w:rPr>
            </w:pPr>
            <w:r w:rsidRPr="00070235">
              <w:rPr>
                <w:b/>
                <w:sz w:val="21"/>
                <w:lang w:val="fi-FI"/>
              </w:rPr>
              <w:t>Bentuk</w:t>
            </w:r>
            <w:r w:rsidRPr="00070235">
              <w:rPr>
                <w:sz w:val="21"/>
                <w:lang w:val="fi-FI"/>
              </w:rPr>
              <w:t>: Seminar Kelas &amp; Analisis Pembukaan UUD 1945</w:t>
            </w:r>
          </w:p>
          <w:p w14:paraId="761E5AE6" w14:textId="77777777" w:rsidR="006A1ED8" w:rsidRPr="00070235" w:rsidRDefault="00000000">
            <w:pPr>
              <w:spacing w:after="0" w:line="240" w:lineRule="auto"/>
              <w:rPr>
                <w:lang w:val="fi-FI"/>
              </w:rPr>
            </w:pPr>
            <w:r w:rsidRPr="00070235">
              <w:rPr>
                <w:b/>
                <w:sz w:val="21"/>
                <w:lang w:val="fi-FI"/>
              </w:rPr>
              <w:t>Metode</w:t>
            </w:r>
            <w:r w:rsidRPr="00070235">
              <w:rPr>
                <w:sz w:val="21"/>
                <w:lang w:val="fi-FI"/>
              </w:rPr>
              <w:t>: Problem-Based Learning</w:t>
            </w:r>
          </w:p>
          <w:p w14:paraId="05922F28" w14:textId="77777777" w:rsidR="006A1ED8" w:rsidRPr="00070235" w:rsidRDefault="00000000">
            <w:pPr>
              <w:spacing w:after="0" w:line="240" w:lineRule="auto"/>
              <w:rPr>
                <w:lang w:val="fi-FI"/>
              </w:rPr>
            </w:pPr>
            <w:r w:rsidRPr="00070235">
              <w:rPr>
                <w:b/>
                <w:sz w:val="21"/>
                <w:lang w:val="fi-FI"/>
              </w:rPr>
              <w:t>Penugasan</w:t>
            </w:r>
            <w:r w:rsidRPr="00070235">
              <w:rPr>
                <w:sz w:val="21"/>
                <w:lang w:val="fi-FI"/>
              </w:rPr>
              <w:t>: Telaah pertentangan undang-undang bernuansa liberal-kapitalistik terhadap Pasal 33 UUD 1945</w:t>
            </w:r>
          </w:p>
          <w:p w14:paraId="5427BFE9" w14:textId="77777777" w:rsidR="006A1ED8" w:rsidRPr="00070235" w:rsidRDefault="00000000">
            <w:pPr>
              <w:spacing w:after="0" w:line="240" w:lineRule="auto"/>
              <w:rPr>
                <w:lang w:val="fi-FI"/>
              </w:rPr>
            </w:pPr>
            <w:r w:rsidRPr="00070235">
              <w:rPr>
                <w:b/>
                <w:sz w:val="21"/>
                <w:lang w:val="fi-FI"/>
              </w:rPr>
              <w:t>Waktu</w:t>
            </w:r>
            <w:r w:rsidRPr="00070235">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FA3832"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4A94E2" w14:textId="77777777" w:rsidR="006A1ED8" w:rsidRDefault="00000000">
            <w:pPr>
              <w:spacing w:after="0" w:line="240" w:lineRule="auto"/>
            </w:pPr>
            <w:r>
              <w:rPr>
                <w:sz w:val="21"/>
              </w:rPr>
              <w:t>Cita hukum (</w:t>
            </w:r>
            <w:r>
              <w:rPr>
                <w:i/>
                <w:sz w:val="21"/>
              </w:rPr>
              <w:t>rechtsidee</w:t>
            </w:r>
            <w:r>
              <w:rPr>
                <w:sz w:val="21"/>
              </w:rPr>
              <w:t>) Pancasila: bintang pemandu (</w:t>
            </w:r>
            <w:r>
              <w:rPr>
                <w:i/>
                <w:sz w:val="21"/>
              </w:rPr>
              <w:t>leitstern</w:t>
            </w:r>
            <w:r>
              <w:rPr>
                <w:sz w:val="21"/>
              </w:rPr>
              <w:t>) politik hukum nasional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3E56DA" w14:textId="77777777" w:rsidR="006A1ED8" w:rsidRDefault="00000000">
            <w:pPr>
              <w:spacing w:after="0" w:line="240" w:lineRule="auto"/>
              <w:jc w:val="center"/>
            </w:pPr>
            <w:r>
              <w:rPr>
                <w:sz w:val="21"/>
              </w:rPr>
              <w:t>4</w:t>
            </w:r>
          </w:p>
        </w:tc>
      </w:tr>
      <w:tr w:rsidR="008A1044" w:rsidRPr="0015391E" w14:paraId="60D7F3F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0D15B9" w14:textId="77777777" w:rsidR="006A1ED8"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07170C" w14:textId="77777777" w:rsidR="006A1ED8" w:rsidRPr="00070235" w:rsidRDefault="00000000">
            <w:pPr>
              <w:spacing w:after="0" w:line="240" w:lineRule="auto"/>
              <w:rPr>
                <w:lang w:val="nb-NO"/>
              </w:rPr>
            </w:pPr>
            <w:r w:rsidRPr="00070235">
              <w:rPr>
                <w:sz w:val="21"/>
                <w:lang w:val="nb-NO"/>
              </w:rPr>
              <w:t>Sub-CPMK 4: Menganalisis Teori Konfigurasi Politik dan Produk Hukum Mahfud MD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0C1416" w14:textId="77777777" w:rsidR="006A1ED8" w:rsidRPr="00070235" w:rsidRDefault="00000000">
            <w:pPr>
              <w:spacing w:after="0" w:line="240" w:lineRule="auto"/>
              <w:rPr>
                <w:lang w:val="nb-NO"/>
              </w:rPr>
            </w:pPr>
            <w:r w:rsidRPr="00070235">
              <w:rPr>
                <w:sz w:val="21"/>
                <w:lang w:val="nb-NO"/>
              </w:rPr>
              <w:t>Ketepatan mengurai variabel konfigurasi politik (partai, parlemen, pers) terhadap karakter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6B32AF" w14:textId="77777777" w:rsidR="006A1ED8" w:rsidRDefault="00000000">
            <w:pPr>
              <w:spacing w:after="0" w:line="240" w:lineRule="auto"/>
            </w:pPr>
            <w:r>
              <w:rPr>
                <w:sz w:val="21"/>
              </w:rPr>
              <w:t>Kriteria: Rubrik Telaah Teori Mahfud</w:t>
            </w:r>
          </w:p>
          <w:p w14:paraId="3E84413C" w14:textId="77777777" w:rsidR="006A1ED8" w:rsidRDefault="00000000">
            <w:pPr>
              <w:spacing w:after="0" w:line="240" w:lineRule="auto"/>
            </w:pPr>
            <w:r>
              <w:rPr>
                <w:sz w:val="21"/>
              </w:rPr>
              <w:t>Bentuk: Peta konsep hubungan variabel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C77695" w14:textId="77777777" w:rsidR="006A1ED8" w:rsidRDefault="00000000">
            <w:pPr>
              <w:spacing w:after="0" w:line="240" w:lineRule="auto"/>
            </w:pPr>
            <w:r>
              <w:rPr>
                <w:b/>
                <w:sz w:val="21"/>
              </w:rPr>
              <w:t>Bentuk</w:t>
            </w:r>
            <w:r>
              <w:rPr>
                <w:sz w:val="21"/>
              </w:rPr>
              <w:t>: Kuliah &amp; Bedah Disertasi Mahfud MD</w:t>
            </w:r>
          </w:p>
          <w:p w14:paraId="691D1F86" w14:textId="77777777" w:rsidR="006A1ED8" w:rsidRPr="00070235" w:rsidRDefault="00000000">
            <w:pPr>
              <w:spacing w:after="0" w:line="240" w:lineRule="auto"/>
              <w:rPr>
                <w:lang w:val="nb-NO"/>
              </w:rPr>
            </w:pPr>
            <w:r w:rsidRPr="00070235">
              <w:rPr>
                <w:b/>
                <w:sz w:val="21"/>
                <w:lang w:val="nb-NO"/>
              </w:rPr>
              <w:t>Metode</w:t>
            </w:r>
            <w:r w:rsidRPr="00070235">
              <w:rPr>
                <w:sz w:val="21"/>
                <w:lang w:val="nb-NO"/>
              </w:rPr>
              <w:t>: Critical Reading &amp; Discussion</w:t>
            </w:r>
          </w:p>
          <w:p w14:paraId="1D4F3904" w14:textId="77777777" w:rsidR="006A1ED8" w:rsidRPr="00070235" w:rsidRDefault="00000000">
            <w:pPr>
              <w:spacing w:after="0" w:line="240" w:lineRule="auto"/>
              <w:rPr>
                <w:lang w:val="nb-NO"/>
              </w:rPr>
            </w:pPr>
            <w:r w:rsidRPr="00070235">
              <w:rPr>
                <w:b/>
                <w:sz w:val="21"/>
                <w:lang w:val="nb-NO"/>
              </w:rPr>
              <w:t>Penugasan</w:t>
            </w:r>
            <w:r w:rsidRPr="00070235">
              <w:rPr>
                <w:sz w:val="21"/>
                <w:lang w:val="nb-NO"/>
              </w:rPr>
              <w:t>: Peta konsep hipotesis konfigurasi politik demokratis/otoriter dan karakter produk hukum</w:t>
            </w:r>
          </w:p>
          <w:p w14:paraId="034B000F" w14:textId="77777777" w:rsidR="006A1ED8" w:rsidRPr="00070235" w:rsidRDefault="00000000">
            <w:pPr>
              <w:spacing w:after="0" w:line="240" w:lineRule="auto"/>
              <w:rPr>
                <w:lang w:val="nb-NO"/>
              </w:rPr>
            </w:pPr>
            <w:r w:rsidRPr="00070235">
              <w:rPr>
                <w:b/>
                <w:sz w:val="21"/>
                <w:lang w:val="nb-NO"/>
              </w:rPr>
              <w:t>Waktu</w:t>
            </w:r>
            <w:r w:rsidRPr="0007023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4DFC5D"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D76F7B" w14:textId="77777777" w:rsidR="006A1ED8" w:rsidRPr="00070235" w:rsidRDefault="00000000">
            <w:pPr>
              <w:spacing w:after="0" w:line="240" w:lineRule="auto"/>
              <w:rPr>
                <w:lang w:val="nb-NO"/>
              </w:rPr>
            </w:pPr>
            <w:r w:rsidRPr="00070235">
              <w:rPr>
                <w:sz w:val="21"/>
                <w:lang w:val="nb-NO"/>
              </w:rPr>
              <w:t>Teori Mahfud MD: Konfigurasi politik demokratis vs otoriter dan implikasinya [Mahfud MD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DC7741" w14:textId="77777777" w:rsidR="006A1ED8" w:rsidRDefault="00000000">
            <w:pPr>
              <w:spacing w:after="0" w:line="240" w:lineRule="auto"/>
              <w:jc w:val="center"/>
            </w:pPr>
            <w:r>
              <w:rPr>
                <w:sz w:val="21"/>
              </w:rPr>
              <w:t>4</w:t>
            </w:r>
          </w:p>
        </w:tc>
      </w:tr>
      <w:tr w:rsidR="008A1044" w:rsidRPr="0015391E" w14:paraId="1B9C493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B66427" w14:textId="77777777" w:rsidR="006A1ED8" w:rsidRDefault="00000000">
            <w:pPr>
              <w:spacing w:after="0" w:line="240" w:lineRule="auto"/>
              <w:jc w:val="center"/>
            </w:pPr>
            <w:r>
              <w:rPr>
                <w:sz w:val="21"/>
              </w:rPr>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2D12D3" w14:textId="77777777" w:rsidR="006A1ED8" w:rsidRPr="00070235" w:rsidRDefault="00000000">
            <w:pPr>
              <w:spacing w:after="0" w:line="240" w:lineRule="auto"/>
              <w:rPr>
                <w:lang w:val="nb-NO"/>
              </w:rPr>
            </w:pPr>
            <w:r w:rsidRPr="00070235">
              <w:rPr>
                <w:sz w:val="21"/>
                <w:lang w:val="nb-NO"/>
              </w:rPr>
              <w:t>Sub-CPMK 5: Mengidentifikasi karakter produk hukum responsif vs ortodoks/konservatif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37D648" w14:textId="77777777" w:rsidR="006A1ED8" w:rsidRPr="00070235" w:rsidRDefault="00000000">
            <w:pPr>
              <w:spacing w:after="0" w:line="240" w:lineRule="auto"/>
              <w:rPr>
                <w:lang w:val="nb-NO"/>
              </w:rPr>
            </w:pPr>
            <w:r w:rsidRPr="00070235">
              <w:rPr>
                <w:sz w:val="21"/>
                <w:lang w:val="nb-NO"/>
              </w:rPr>
              <w:t>Ketajaman mengidentifikasi pasal-pasal pasal karet dan multitafsir yang mencerminkan karakter ortodoks.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2479C0" w14:textId="77777777" w:rsidR="006A1ED8" w:rsidRPr="00070235" w:rsidRDefault="00000000">
            <w:pPr>
              <w:spacing w:after="0" w:line="240" w:lineRule="auto"/>
              <w:rPr>
                <w:lang w:val="nb-NO"/>
              </w:rPr>
            </w:pPr>
            <w:r w:rsidRPr="00070235">
              <w:rPr>
                <w:sz w:val="21"/>
                <w:lang w:val="nb-NO"/>
              </w:rPr>
              <w:t>Kriteria: Rubrik Karakter Produk Hukum</w:t>
            </w:r>
          </w:p>
          <w:p w14:paraId="7A5F7C4F" w14:textId="77777777" w:rsidR="006A1ED8" w:rsidRPr="00070235" w:rsidRDefault="00000000">
            <w:pPr>
              <w:spacing w:after="0" w:line="240" w:lineRule="auto"/>
              <w:rPr>
                <w:lang w:val="nb-NO"/>
              </w:rPr>
            </w:pPr>
            <w:r w:rsidRPr="00070235">
              <w:rPr>
                <w:sz w:val="21"/>
                <w:lang w:val="nb-NO"/>
              </w:rPr>
              <w:t>Bentuk: Tabel analisis komparatif UU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30E06E" w14:textId="77777777" w:rsidR="006A1ED8" w:rsidRPr="00070235" w:rsidRDefault="00000000">
            <w:pPr>
              <w:spacing w:after="0" w:line="240" w:lineRule="auto"/>
              <w:rPr>
                <w:lang w:val="nb-NO"/>
              </w:rPr>
            </w:pPr>
            <w:r w:rsidRPr="00070235">
              <w:rPr>
                <w:b/>
                <w:sz w:val="21"/>
                <w:lang w:val="nb-NO"/>
              </w:rPr>
              <w:t>Bentuk</w:t>
            </w:r>
            <w:r w:rsidRPr="00070235">
              <w:rPr>
                <w:sz w:val="21"/>
                <w:lang w:val="nb-NO"/>
              </w:rPr>
              <w:t>: Studi Dokumen Undang-Undang</w:t>
            </w:r>
          </w:p>
          <w:p w14:paraId="3A1EAE02" w14:textId="77777777" w:rsidR="006A1ED8" w:rsidRPr="00070235" w:rsidRDefault="00000000">
            <w:pPr>
              <w:spacing w:after="0" w:line="240" w:lineRule="auto"/>
              <w:rPr>
                <w:lang w:val="nb-NO"/>
              </w:rPr>
            </w:pPr>
            <w:r w:rsidRPr="00070235">
              <w:rPr>
                <w:b/>
                <w:sz w:val="21"/>
                <w:lang w:val="nb-NO"/>
              </w:rPr>
              <w:t>Metode</w:t>
            </w:r>
            <w:r w:rsidRPr="00070235">
              <w:rPr>
                <w:sz w:val="21"/>
                <w:lang w:val="nb-NO"/>
              </w:rPr>
              <w:t>: Case Method</w:t>
            </w:r>
          </w:p>
          <w:p w14:paraId="46065898" w14:textId="77777777" w:rsidR="006A1ED8" w:rsidRPr="00070235" w:rsidRDefault="00000000">
            <w:pPr>
              <w:spacing w:after="0" w:line="240" w:lineRule="auto"/>
              <w:rPr>
                <w:lang w:val="nb-NO"/>
              </w:rPr>
            </w:pPr>
            <w:r w:rsidRPr="00070235">
              <w:rPr>
                <w:b/>
                <w:sz w:val="21"/>
                <w:lang w:val="nb-NO"/>
              </w:rPr>
              <w:t>Penugasan</w:t>
            </w:r>
            <w:r w:rsidRPr="00070235">
              <w:rPr>
                <w:sz w:val="21"/>
                <w:lang w:val="nb-NO"/>
              </w:rPr>
              <w:t>: Tabel komparasi 4 indikator pembeda hukum responsif vs ortodoks (proses pembuatan, fungsi, penafsiran)</w:t>
            </w:r>
          </w:p>
          <w:p w14:paraId="7C819F33" w14:textId="77777777" w:rsidR="006A1ED8" w:rsidRPr="00070235" w:rsidRDefault="00000000">
            <w:pPr>
              <w:spacing w:after="0" w:line="240" w:lineRule="auto"/>
              <w:rPr>
                <w:lang w:val="nb-NO"/>
              </w:rPr>
            </w:pPr>
            <w:r w:rsidRPr="00070235">
              <w:rPr>
                <w:b/>
                <w:sz w:val="21"/>
                <w:lang w:val="nb-NO"/>
              </w:rPr>
              <w:t>Waktu</w:t>
            </w:r>
            <w:r w:rsidRPr="0007023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C55B85"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4B7B0" w14:textId="77777777" w:rsidR="006A1ED8" w:rsidRPr="00070235" w:rsidRDefault="00000000">
            <w:pPr>
              <w:spacing w:after="0" w:line="240" w:lineRule="auto"/>
              <w:rPr>
                <w:lang w:val="nb-NO"/>
              </w:rPr>
            </w:pPr>
            <w:r w:rsidRPr="00070235">
              <w:rPr>
                <w:sz w:val="21"/>
                <w:lang w:val="nb-NO"/>
              </w:rPr>
              <w:t>Karakteristik produk hukum: responsif/populistis vs konservatif/ortodoks/elitis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7A184" w14:textId="77777777" w:rsidR="006A1ED8" w:rsidRDefault="00000000">
            <w:pPr>
              <w:spacing w:after="0" w:line="240" w:lineRule="auto"/>
              <w:jc w:val="center"/>
            </w:pPr>
            <w:r>
              <w:rPr>
                <w:sz w:val="21"/>
              </w:rPr>
              <w:t>4</w:t>
            </w:r>
          </w:p>
        </w:tc>
      </w:tr>
      <w:tr w:rsidR="008A1044" w:rsidRPr="0015391E" w14:paraId="475F4C5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11A4B" w14:textId="77777777" w:rsidR="006A1ED8"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4A9740" w14:textId="77777777" w:rsidR="006A1ED8" w:rsidRPr="00070235" w:rsidRDefault="00000000">
            <w:pPr>
              <w:spacing w:after="0" w:line="240" w:lineRule="auto"/>
              <w:rPr>
                <w:lang w:val="nb-NO"/>
              </w:rPr>
            </w:pPr>
            <w:r w:rsidRPr="00070235">
              <w:rPr>
                <w:sz w:val="21"/>
                <w:lang w:val="nb-NO"/>
              </w:rPr>
              <w:t>Sub-CPMK 6: Menganalisis politik hukum era Demokrasi Parlementer dan Terpimpin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992A38" w14:textId="77777777" w:rsidR="006A1ED8" w:rsidRPr="00070235" w:rsidRDefault="00000000">
            <w:pPr>
              <w:spacing w:after="0" w:line="240" w:lineRule="auto"/>
              <w:rPr>
                <w:lang w:val="nb-NO"/>
              </w:rPr>
            </w:pPr>
            <w:r w:rsidRPr="00070235">
              <w:rPr>
                <w:sz w:val="21"/>
                <w:lang w:val="nb-NO"/>
              </w:rPr>
              <w:t>Pemahaman pergeseran dari hukum responsif era liberal menuju hukum ortodoks era Demokrasi Terpimpin.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F59A7B" w14:textId="77777777" w:rsidR="006A1ED8" w:rsidRPr="00070235" w:rsidRDefault="00000000">
            <w:pPr>
              <w:spacing w:after="0" w:line="240" w:lineRule="auto"/>
              <w:rPr>
                <w:lang w:val="nb-NO"/>
              </w:rPr>
            </w:pPr>
            <w:r w:rsidRPr="00070235">
              <w:rPr>
                <w:sz w:val="21"/>
                <w:lang w:val="nb-NO"/>
              </w:rPr>
              <w:t>Kriteria: Rubrik Sejarah Politik Hukum</w:t>
            </w:r>
          </w:p>
          <w:p w14:paraId="25344F81" w14:textId="77777777" w:rsidR="006A1ED8" w:rsidRPr="00070235" w:rsidRDefault="00000000">
            <w:pPr>
              <w:spacing w:after="0" w:line="240" w:lineRule="auto"/>
              <w:rPr>
                <w:lang w:val="nb-NO"/>
              </w:rPr>
            </w:pPr>
            <w:r w:rsidRPr="00070235">
              <w:rPr>
                <w:sz w:val="21"/>
                <w:lang w:val="nb-NO"/>
              </w:rPr>
              <w:t>Bentuk: Laporan telaah sejarah perundangan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DAD437" w14:textId="77777777" w:rsidR="006A1ED8" w:rsidRPr="00070235" w:rsidRDefault="00000000">
            <w:pPr>
              <w:spacing w:after="0" w:line="240" w:lineRule="auto"/>
              <w:rPr>
                <w:lang w:val="nb-NO"/>
              </w:rPr>
            </w:pPr>
            <w:r w:rsidRPr="00070235">
              <w:rPr>
                <w:b/>
                <w:sz w:val="21"/>
                <w:lang w:val="nb-NO"/>
              </w:rPr>
              <w:t>Bentuk</w:t>
            </w:r>
            <w:r w:rsidRPr="00070235">
              <w:rPr>
                <w:sz w:val="21"/>
                <w:lang w:val="nb-NO"/>
              </w:rPr>
              <w:t>: Kuliah Interaktif &amp; Analisis Dokumen Sejarah</w:t>
            </w:r>
          </w:p>
          <w:p w14:paraId="000C1F58" w14:textId="77777777" w:rsidR="006A1ED8" w:rsidRPr="00070235" w:rsidRDefault="00000000">
            <w:pPr>
              <w:spacing w:after="0" w:line="240" w:lineRule="auto"/>
              <w:rPr>
                <w:lang w:val="nb-NO"/>
              </w:rPr>
            </w:pPr>
            <w:r w:rsidRPr="00070235">
              <w:rPr>
                <w:b/>
                <w:sz w:val="21"/>
                <w:lang w:val="nb-NO"/>
              </w:rPr>
              <w:t>Metode</w:t>
            </w:r>
            <w:r w:rsidRPr="00070235">
              <w:rPr>
                <w:sz w:val="21"/>
                <w:lang w:val="nb-NO"/>
              </w:rPr>
              <w:t>: Discovery Learning</w:t>
            </w:r>
          </w:p>
          <w:p w14:paraId="6C1B32E1" w14:textId="77777777" w:rsidR="006A1ED8" w:rsidRPr="00070235" w:rsidRDefault="00000000">
            <w:pPr>
              <w:spacing w:after="0" w:line="240" w:lineRule="auto"/>
              <w:rPr>
                <w:lang w:val="nb-NO"/>
              </w:rPr>
            </w:pPr>
            <w:r w:rsidRPr="00070235">
              <w:rPr>
                <w:b/>
                <w:sz w:val="21"/>
                <w:lang w:val="nb-NO"/>
              </w:rPr>
              <w:t>Penugasan</w:t>
            </w:r>
            <w:r w:rsidRPr="00070235">
              <w:rPr>
                <w:sz w:val="21"/>
                <w:lang w:val="nb-NO"/>
              </w:rPr>
              <w:t>: Kajian peralihan dari UUDS 1950 ke Dekrit Presiden 5 Juli 1959 dan dampaknya pada hukum</w:t>
            </w:r>
          </w:p>
          <w:p w14:paraId="6A7BDF9E" w14:textId="77777777" w:rsidR="006A1ED8" w:rsidRPr="00070235" w:rsidRDefault="00000000">
            <w:pPr>
              <w:spacing w:after="0" w:line="240" w:lineRule="auto"/>
              <w:rPr>
                <w:lang w:val="nb-NO"/>
              </w:rPr>
            </w:pPr>
            <w:r w:rsidRPr="00070235">
              <w:rPr>
                <w:b/>
                <w:sz w:val="21"/>
                <w:lang w:val="nb-NO"/>
              </w:rPr>
              <w:t>Waktu</w:t>
            </w:r>
            <w:r w:rsidRPr="0007023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3E9E05"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40F5B0" w14:textId="77777777" w:rsidR="006A1ED8" w:rsidRPr="00070235" w:rsidRDefault="00000000">
            <w:pPr>
              <w:spacing w:after="0" w:line="240" w:lineRule="auto"/>
              <w:rPr>
                <w:lang w:val="nb-NO"/>
              </w:rPr>
            </w:pPr>
            <w:r w:rsidRPr="00070235">
              <w:rPr>
                <w:sz w:val="21"/>
                <w:lang w:val="nb-NO"/>
              </w:rPr>
              <w:t>Politik hukum 1945-1959 (Parlementer) dan 1959-1965 (Demokrasi Terpimpin) [Mahfud MD Bab 3-4]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1E52E8" w14:textId="77777777" w:rsidR="006A1ED8" w:rsidRDefault="00000000">
            <w:pPr>
              <w:spacing w:after="0" w:line="240" w:lineRule="auto"/>
              <w:jc w:val="center"/>
            </w:pPr>
            <w:r>
              <w:rPr>
                <w:sz w:val="21"/>
              </w:rPr>
              <w:t>4</w:t>
            </w:r>
          </w:p>
        </w:tc>
      </w:tr>
      <w:tr w:rsidR="008A1044" w:rsidRPr="0015391E" w14:paraId="6981933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FFCEEA" w14:textId="77777777" w:rsidR="006A1ED8"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B1BAC7" w14:textId="77777777" w:rsidR="006A1ED8" w:rsidRPr="00070235" w:rsidRDefault="00000000">
            <w:pPr>
              <w:spacing w:after="0" w:line="240" w:lineRule="auto"/>
              <w:rPr>
                <w:lang w:val="nb-NO"/>
              </w:rPr>
            </w:pPr>
            <w:r w:rsidRPr="00070235">
              <w:rPr>
                <w:sz w:val="21"/>
                <w:lang w:val="nb-NO"/>
              </w:rPr>
              <w:t>Sub-CPMK 7: Menganalisis politik hukum era Orde Baru dan awal Reformasi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5740FB" w14:textId="77777777" w:rsidR="006A1ED8" w:rsidRPr="00070235" w:rsidRDefault="00000000">
            <w:pPr>
              <w:spacing w:after="0" w:line="240" w:lineRule="auto"/>
              <w:rPr>
                <w:lang w:val="nb-NO"/>
              </w:rPr>
            </w:pPr>
            <w:r w:rsidRPr="00070235">
              <w:rPr>
                <w:sz w:val="21"/>
                <w:lang w:val="nb-NO"/>
              </w:rPr>
              <w:t>Ketajaman kritis mengurai hegemoni eksekutif (</w:t>
            </w:r>
            <w:r w:rsidRPr="00070235">
              <w:rPr>
                <w:i/>
                <w:sz w:val="21"/>
                <w:lang w:val="nb-NO"/>
              </w:rPr>
              <w:t>executive heavy</w:t>
            </w:r>
            <w:r w:rsidRPr="00070235">
              <w:rPr>
                <w:sz w:val="21"/>
                <w:lang w:val="nb-NO"/>
              </w:rPr>
              <w:t>) dan subordinasi lembaga yudikatif masa Orba.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64AB1C" w14:textId="77777777" w:rsidR="006A1ED8" w:rsidRPr="00070235" w:rsidRDefault="00000000">
            <w:pPr>
              <w:spacing w:after="0" w:line="240" w:lineRule="auto"/>
              <w:rPr>
                <w:lang w:val="nb-NO"/>
              </w:rPr>
            </w:pPr>
            <w:r w:rsidRPr="00070235">
              <w:rPr>
                <w:sz w:val="21"/>
                <w:lang w:val="nb-NO"/>
              </w:rPr>
              <w:t>Kriteria: Rubrik Analisis Orba-Reformasi</w:t>
            </w:r>
          </w:p>
          <w:p w14:paraId="3905276A" w14:textId="77777777" w:rsidR="006A1ED8" w:rsidRPr="00070235" w:rsidRDefault="00000000">
            <w:pPr>
              <w:spacing w:after="0" w:line="240" w:lineRule="auto"/>
              <w:rPr>
                <w:lang w:val="nb-NO"/>
              </w:rPr>
            </w:pPr>
            <w:r w:rsidRPr="00070235">
              <w:rPr>
                <w:sz w:val="21"/>
                <w:lang w:val="nb-NO"/>
              </w:rPr>
              <w:t>Bentuk: Makalah telaah politik hukum Orba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C5E9F9" w14:textId="77777777" w:rsidR="006A1ED8" w:rsidRDefault="00000000">
            <w:pPr>
              <w:spacing w:after="0" w:line="240" w:lineRule="auto"/>
            </w:pPr>
            <w:r>
              <w:rPr>
                <w:b/>
                <w:sz w:val="21"/>
              </w:rPr>
              <w:t>Bentuk</w:t>
            </w:r>
            <w:r>
              <w:rPr>
                <w:sz w:val="21"/>
              </w:rPr>
              <w:t>: Seminar Kelas Sejarah Kontemporer</w:t>
            </w:r>
          </w:p>
          <w:p w14:paraId="64ADAE7A" w14:textId="77777777" w:rsidR="006A1ED8" w:rsidRDefault="00000000">
            <w:pPr>
              <w:spacing w:after="0" w:line="240" w:lineRule="auto"/>
            </w:pPr>
            <w:r>
              <w:rPr>
                <w:b/>
                <w:sz w:val="21"/>
              </w:rPr>
              <w:t>Metode</w:t>
            </w:r>
            <w:r>
              <w:rPr>
                <w:sz w:val="21"/>
              </w:rPr>
              <w:t>: Small Group Discussion</w:t>
            </w:r>
          </w:p>
          <w:p w14:paraId="760B60EC" w14:textId="77777777" w:rsidR="006A1ED8" w:rsidRDefault="00000000">
            <w:pPr>
              <w:spacing w:after="0" w:line="240" w:lineRule="auto"/>
            </w:pPr>
            <w:r>
              <w:rPr>
                <w:b/>
                <w:sz w:val="21"/>
              </w:rPr>
              <w:t>Penugasan</w:t>
            </w:r>
            <w:r>
              <w:rPr>
                <w:sz w:val="21"/>
              </w:rPr>
              <w:t>: Analisis hukum pembangunan Mochtar Kusumaatmadja yang diadopsi Orde Baru demi stabilitas ekonomi</w:t>
            </w:r>
          </w:p>
          <w:p w14:paraId="2D923F70"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986F59"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F483FF" w14:textId="77777777" w:rsidR="006A1ED8" w:rsidRPr="00070235" w:rsidRDefault="00000000">
            <w:pPr>
              <w:spacing w:after="0" w:line="240" w:lineRule="auto"/>
              <w:rPr>
                <w:lang w:val="nb-NO"/>
              </w:rPr>
            </w:pPr>
            <w:r w:rsidRPr="00070235">
              <w:rPr>
                <w:sz w:val="21"/>
                <w:lang w:val="nb-NO"/>
              </w:rPr>
              <w:t>Politik hukum Orde Baru (1966-1998) dan gelombang pembaruan hukum era Reformasi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89F3B" w14:textId="77777777" w:rsidR="006A1ED8" w:rsidRDefault="00000000">
            <w:pPr>
              <w:spacing w:after="0" w:line="240" w:lineRule="auto"/>
              <w:jc w:val="center"/>
            </w:pPr>
            <w:r>
              <w:rPr>
                <w:sz w:val="21"/>
              </w:rPr>
              <w:t>3</w:t>
            </w:r>
          </w:p>
        </w:tc>
      </w:tr>
      <w:tr w:rsidR="00AC7E2D" w:rsidRPr="0015391E" w14:paraId="3625F22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AF99DB1" w14:textId="77777777" w:rsidR="006A1ED8" w:rsidRDefault="00000000">
            <w:pPr>
              <w:spacing w:after="0" w:line="240" w:lineRule="auto"/>
              <w:jc w:val="center"/>
            </w:pPr>
            <w:r>
              <w:rPr>
                <w:b/>
                <w:sz w:val="21"/>
              </w:rPr>
              <w:lastRenderedPageBreak/>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5235AAE" w14:textId="77777777" w:rsidR="006A1ED8" w:rsidRDefault="00000000">
            <w:pPr>
              <w:spacing w:after="0" w:line="240" w:lineRule="auto"/>
              <w:jc w:val="center"/>
            </w:pPr>
            <w:r>
              <w:rPr>
                <w:b/>
                <w:sz w:val="21"/>
              </w:rPr>
              <w:t>UJIAN TENGAH SEMESTER (UTS)</w:t>
            </w:r>
          </w:p>
          <w:p w14:paraId="785A94B5" w14:textId="77777777" w:rsidR="006A1ED8" w:rsidRDefault="00000000">
            <w:pPr>
              <w:spacing w:after="0" w:line="240" w:lineRule="auto"/>
              <w:jc w:val="center"/>
            </w:pPr>
            <w:r>
              <w:rPr>
                <w:b/>
                <w:sz w:val="21"/>
              </w:rPr>
              <w:t>Penguasaan komprehensif konsep dasar, relasi kuasa, cita hukum Pancasila, dan teori Mahfud MD.</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607D93E" w14:textId="77777777" w:rsidR="006A1ED8" w:rsidRDefault="00000000">
            <w:pPr>
              <w:spacing w:after="0" w:line="240" w:lineRule="auto"/>
              <w:jc w:val="center"/>
            </w:pPr>
            <w:r>
              <w:rPr>
                <w:b/>
                <w:sz w:val="21"/>
              </w:rPr>
              <w:t>25</w:t>
            </w:r>
          </w:p>
        </w:tc>
      </w:tr>
      <w:tr w:rsidR="008A1044" w:rsidRPr="0015391E" w14:paraId="55A398F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C842DF" w14:textId="77777777" w:rsidR="006A1ED8"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BA4A63" w14:textId="77777777" w:rsidR="006A1ED8" w:rsidRDefault="00000000">
            <w:pPr>
              <w:spacing w:after="0" w:line="240" w:lineRule="auto"/>
            </w:pPr>
            <w:r>
              <w:rPr>
                <w:sz w:val="21"/>
              </w:rPr>
              <w:t>Sub-CPMK 8: Menelaah proses legislasi Prolegnas dan metode Omnibus Law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C4AEF4" w14:textId="77777777" w:rsidR="006A1ED8" w:rsidRPr="00070235" w:rsidRDefault="00000000">
            <w:pPr>
              <w:spacing w:after="0" w:line="240" w:lineRule="auto"/>
              <w:rPr>
                <w:lang w:val="fi-FI"/>
              </w:rPr>
            </w:pPr>
            <w:r w:rsidRPr="00070235">
              <w:rPr>
                <w:sz w:val="21"/>
                <w:lang w:val="fi-FI"/>
              </w:rPr>
              <w:t>Pemahaman tahapan perencanaan Prolegnas, harmonisasi Kemenkumham, dan pembahasan di DPR.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788B33" w14:textId="77777777" w:rsidR="006A1ED8" w:rsidRDefault="00000000">
            <w:pPr>
              <w:spacing w:after="0" w:line="240" w:lineRule="auto"/>
            </w:pPr>
            <w:r>
              <w:rPr>
                <w:sz w:val="21"/>
              </w:rPr>
              <w:t>Kriteria: Rubrik Prosedur Legislasi</w:t>
            </w:r>
          </w:p>
          <w:p w14:paraId="55810515" w14:textId="77777777" w:rsidR="006A1ED8" w:rsidRDefault="00000000">
            <w:pPr>
              <w:spacing w:after="0" w:line="240" w:lineRule="auto"/>
            </w:pPr>
            <w:r>
              <w:rPr>
                <w:sz w:val="21"/>
              </w:rPr>
              <w:t>Bentuk: Lembar kerja analisis Prolegnas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ACE380" w14:textId="77777777" w:rsidR="006A1ED8" w:rsidRDefault="00000000">
            <w:pPr>
              <w:spacing w:after="0" w:line="240" w:lineRule="auto"/>
            </w:pPr>
            <w:r>
              <w:rPr>
                <w:b/>
                <w:sz w:val="21"/>
              </w:rPr>
              <w:t>Bentuk</w:t>
            </w:r>
            <w:r>
              <w:rPr>
                <w:sz w:val="21"/>
              </w:rPr>
              <w:t>: Kuliah Interaktif &amp; Bedah UU Pembentukan Peraturan</w:t>
            </w:r>
          </w:p>
          <w:p w14:paraId="70A07C6A" w14:textId="77777777" w:rsidR="006A1ED8" w:rsidRDefault="00000000">
            <w:pPr>
              <w:spacing w:after="0" w:line="240" w:lineRule="auto"/>
            </w:pPr>
            <w:r>
              <w:rPr>
                <w:b/>
                <w:sz w:val="21"/>
              </w:rPr>
              <w:t>Metode</w:t>
            </w:r>
            <w:r>
              <w:rPr>
                <w:sz w:val="21"/>
              </w:rPr>
              <w:t>: Contextual Instruction</w:t>
            </w:r>
          </w:p>
          <w:p w14:paraId="57D1E352" w14:textId="77777777" w:rsidR="006A1ED8" w:rsidRDefault="00000000">
            <w:pPr>
              <w:spacing w:after="0" w:line="240" w:lineRule="auto"/>
            </w:pPr>
            <w:r>
              <w:rPr>
                <w:b/>
                <w:sz w:val="21"/>
              </w:rPr>
              <w:t>Penugasan</w:t>
            </w:r>
            <w:r>
              <w:rPr>
                <w:sz w:val="21"/>
              </w:rPr>
              <w:t>: Telaah yuridis legitimasi metode Omnibus Law dalam UU No. 13 Tahun 2022</w:t>
            </w:r>
          </w:p>
          <w:p w14:paraId="2A0AA186"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E35842"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BDE039" w14:textId="77777777" w:rsidR="006A1ED8" w:rsidRDefault="00000000">
            <w:pPr>
              <w:spacing w:after="0" w:line="240" w:lineRule="auto"/>
            </w:pPr>
            <w:r>
              <w:rPr>
                <w:sz w:val="21"/>
              </w:rPr>
              <w:t>UU 12/2011 jo UU 13/2022: Prolegnas, naskah akademik, adopsi teknik Omnibus Law</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4FDB7A" w14:textId="77777777" w:rsidR="006A1ED8" w:rsidRDefault="00000000">
            <w:pPr>
              <w:spacing w:after="0" w:line="240" w:lineRule="auto"/>
              <w:jc w:val="center"/>
            </w:pPr>
            <w:r>
              <w:rPr>
                <w:sz w:val="21"/>
              </w:rPr>
              <w:t>4</w:t>
            </w:r>
          </w:p>
        </w:tc>
      </w:tr>
      <w:tr w:rsidR="008A1044" w:rsidRPr="0015391E" w14:paraId="557B7D0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2FCD58" w14:textId="77777777" w:rsidR="006A1ED8"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E55062" w14:textId="77777777" w:rsidR="006A1ED8" w:rsidRDefault="00000000">
            <w:pPr>
              <w:spacing w:after="0" w:line="240" w:lineRule="auto"/>
            </w:pPr>
            <w:r>
              <w:rPr>
                <w:sz w:val="21"/>
              </w:rPr>
              <w:t>Sub-CPMK 9: Menganalisis doktrin Meaningful Participation dalam uji formil MK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4987E9" w14:textId="77777777" w:rsidR="006A1ED8" w:rsidRDefault="00000000">
            <w:pPr>
              <w:spacing w:after="0" w:line="240" w:lineRule="auto"/>
            </w:pPr>
            <w:r>
              <w:rPr>
                <w:sz w:val="21"/>
              </w:rPr>
              <w:t>Ketajaman analisis terhadap cacat formil proses legislasi yang mengabaikan aspirasi masyarakat sipil.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EFC260" w14:textId="77777777" w:rsidR="006A1ED8" w:rsidRPr="00070235" w:rsidRDefault="00000000">
            <w:pPr>
              <w:spacing w:after="0" w:line="240" w:lineRule="auto"/>
              <w:rPr>
                <w:lang w:val="fi-FI"/>
              </w:rPr>
            </w:pPr>
            <w:r w:rsidRPr="00070235">
              <w:rPr>
                <w:sz w:val="21"/>
                <w:lang w:val="fi-FI"/>
              </w:rPr>
              <w:t>Kriteria: Rubrik Putusan MK 91</w:t>
            </w:r>
          </w:p>
          <w:p w14:paraId="58009059" w14:textId="77777777" w:rsidR="006A1ED8" w:rsidRPr="00070235" w:rsidRDefault="00000000">
            <w:pPr>
              <w:spacing w:after="0" w:line="240" w:lineRule="auto"/>
              <w:rPr>
                <w:lang w:val="fi-FI"/>
              </w:rPr>
            </w:pPr>
            <w:r w:rsidRPr="00070235">
              <w:rPr>
                <w:sz w:val="21"/>
                <w:lang w:val="fi-FI"/>
              </w:rPr>
              <w:t>Bentuk: Lembar anotasi putusan MK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AE9E5E" w14:textId="77777777" w:rsidR="006A1ED8" w:rsidRDefault="00000000">
            <w:pPr>
              <w:spacing w:after="0" w:line="240" w:lineRule="auto"/>
            </w:pPr>
            <w:r>
              <w:rPr>
                <w:b/>
                <w:sz w:val="21"/>
              </w:rPr>
              <w:t>Bentuk</w:t>
            </w:r>
            <w:r>
              <w:rPr>
                <w:sz w:val="21"/>
              </w:rPr>
              <w:t>: Bedah Putusan MK No. 91/PUU-XVIII/2020</w:t>
            </w:r>
          </w:p>
          <w:p w14:paraId="4DFE558A" w14:textId="77777777" w:rsidR="006A1ED8" w:rsidRDefault="00000000">
            <w:pPr>
              <w:spacing w:after="0" w:line="240" w:lineRule="auto"/>
            </w:pPr>
            <w:r>
              <w:rPr>
                <w:b/>
                <w:sz w:val="21"/>
              </w:rPr>
              <w:t>Metode</w:t>
            </w:r>
            <w:r>
              <w:rPr>
                <w:sz w:val="21"/>
              </w:rPr>
              <w:t>: Case-Based Learning</w:t>
            </w:r>
          </w:p>
          <w:p w14:paraId="31245D5C" w14:textId="77777777" w:rsidR="006A1ED8" w:rsidRDefault="00000000">
            <w:pPr>
              <w:spacing w:after="0" w:line="240" w:lineRule="auto"/>
            </w:pPr>
            <w:r>
              <w:rPr>
                <w:b/>
                <w:sz w:val="21"/>
              </w:rPr>
              <w:t>Penugasan</w:t>
            </w:r>
            <w:r>
              <w:rPr>
                <w:sz w:val="21"/>
              </w:rPr>
              <w:t xml:space="preserve">: Analisis 3 hak partisipasi bermakna: </w:t>
            </w:r>
            <w:r>
              <w:rPr>
                <w:i/>
                <w:sz w:val="21"/>
              </w:rPr>
              <w:t xml:space="preserve">Right to be heard, </w:t>
            </w:r>
            <w:proofErr w:type="gramStart"/>
            <w:r>
              <w:rPr>
                <w:i/>
                <w:sz w:val="21"/>
              </w:rPr>
              <w:t>Right</w:t>
            </w:r>
            <w:proofErr w:type="gramEnd"/>
            <w:r>
              <w:rPr>
                <w:i/>
                <w:sz w:val="21"/>
              </w:rPr>
              <w:t xml:space="preserve"> to be considered, </w:t>
            </w:r>
            <w:proofErr w:type="gramStart"/>
            <w:r>
              <w:rPr>
                <w:i/>
                <w:sz w:val="21"/>
              </w:rPr>
              <w:t>Right</w:t>
            </w:r>
            <w:proofErr w:type="gramEnd"/>
            <w:r>
              <w:rPr>
                <w:i/>
                <w:sz w:val="21"/>
              </w:rPr>
              <w:t xml:space="preserve"> to be explained</w:t>
            </w:r>
          </w:p>
          <w:p w14:paraId="5B1E5E2C"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0FB053"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EC4108" w14:textId="77777777" w:rsidR="006A1ED8" w:rsidRDefault="00000000">
            <w:pPr>
              <w:spacing w:after="0" w:line="240" w:lineRule="auto"/>
            </w:pPr>
            <w:r>
              <w:rPr>
                <w:sz w:val="21"/>
              </w:rPr>
              <w:t>Doktrin Meaningful Participation: standar konstitusional pelibatan publik dalam legislasi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87CACA" w14:textId="77777777" w:rsidR="006A1ED8" w:rsidRDefault="00000000">
            <w:pPr>
              <w:spacing w:after="0" w:line="240" w:lineRule="auto"/>
              <w:jc w:val="center"/>
            </w:pPr>
            <w:r>
              <w:rPr>
                <w:sz w:val="21"/>
              </w:rPr>
              <w:t>4</w:t>
            </w:r>
          </w:p>
        </w:tc>
      </w:tr>
      <w:tr w:rsidR="008A1044" w:rsidRPr="0015391E" w14:paraId="3949BA8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78409E" w14:textId="77777777" w:rsidR="006A1ED8"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53EDC1" w14:textId="77777777" w:rsidR="006A1ED8" w:rsidRDefault="00000000">
            <w:pPr>
              <w:spacing w:after="0" w:line="240" w:lineRule="auto"/>
            </w:pPr>
            <w:r>
              <w:rPr>
                <w:sz w:val="21"/>
              </w:rPr>
              <w:t>Sub-CPMK 10: Mengevaluasi fenomena Autocratic Legalism dan pembajakan legislasi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D4BE6E" w14:textId="77777777" w:rsidR="006A1ED8" w:rsidRPr="00070235" w:rsidRDefault="00000000">
            <w:pPr>
              <w:spacing w:after="0" w:line="240" w:lineRule="auto"/>
              <w:rPr>
                <w:lang w:val="nb-NO"/>
              </w:rPr>
            </w:pPr>
            <w:r w:rsidRPr="00070235">
              <w:rPr>
                <w:sz w:val="21"/>
                <w:lang w:val="nb-NO"/>
              </w:rPr>
              <w:t>Kemampuan menganalisis penggunaan instrumen hukum formal untuk meruntuhkan institusi demokrasi dari dalam.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9A8071" w14:textId="77777777" w:rsidR="006A1ED8" w:rsidRDefault="00000000">
            <w:pPr>
              <w:spacing w:after="0" w:line="240" w:lineRule="auto"/>
            </w:pPr>
            <w:r>
              <w:rPr>
                <w:sz w:val="21"/>
              </w:rPr>
              <w:t>Kriteria: Rubrik Autocratic Legalism</w:t>
            </w:r>
          </w:p>
          <w:p w14:paraId="193E39E8" w14:textId="77777777" w:rsidR="006A1ED8" w:rsidRDefault="00000000">
            <w:pPr>
              <w:spacing w:after="0" w:line="240" w:lineRule="auto"/>
            </w:pPr>
            <w:r>
              <w:rPr>
                <w:sz w:val="21"/>
              </w:rPr>
              <w:t>Bentuk: Makalah telaah regresi demokrasi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403E5F" w14:textId="77777777" w:rsidR="006A1ED8" w:rsidRPr="00070235" w:rsidRDefault="00000000">
            <w:pPr>
              <w:spacing w:after="0" w:line="240" w:lineRule="auto"/>
              <w:rPr>
                <w:lang w:val="nb-NO"/>
              </w:rPr>
            </w:pPr>
            <w:r w:rsidRPr="00070235">
              <w:rPr>
                <w:b/>
                <w:sz w:val="21"/>
                <w:lang w:val="nb-NO"/>
              </w:rPr>
              <w:t>Bentuk</w:t>
            </w:r>
            <w:r w:rsidRPr="00070235">
              <w:rPr>
                <w:sz w:val="21"/>
                <w:lang w:val="nb-NO"/>
              </w:rPr>
              <w:t>: Seminar Kelas Fenomena Kemunduran Demokrasi</w:t>
            </w:r>
          </w:p>
          <w:p w14:paraId="52A561C2" w14:textId="77777777" w:rsidR="006A1ED8" w:rsidRPr="00070235" w:rsidRDefault="00000000">
            <w:pPr>
              <w:spacing w:after="0" w:line="240" w:lineRule="auto"/>
              <w:rPr>
                <w:lang w:val="nb-NO"/>
              </w:rPr>
            </w:pPr>
            <w:r w:rsidRPr="00070235">
              <w:rPr>
                <w:b/>
                <w:sz w:val="21"/>
                <w:lang w:val="nb-NO"/>
              </w:rPr>
              <w:t>Metode</w:t>
            </w:r>
            <w:r w:rsidRPr="00070235">
              <w:rPr>
                <w:sz w:val="21"/>
                <w:lang w:val="nb-NO"/>
              </w:rPr>
              <w:t>: Problem-Based Learning</w:t>
            </w:r>
          </w:p>
          <w:p w14:paraId="2DA41F81" w14:textId="77777777" w:rsidR="006A1ED8" w:rsidRPr="00070235" w:rsidRDefault="00000000">
            <w:pPr>
              <w:spacing w:after="0" w:line="240" w:lineRule="auto"/>
              <w:rPr>
                <w:lang w:val="nb-NO"/>
              </w:rPr>
            </w:pPr>
            <w:r w:rsidRPr="00070235">
              <w:rPr>
                <w:b/>
                <w:sz w:val="21"/>
                <w:lang w:val="nb-NO"/>
              </w:rPr>
              <w:t>Penugasan</w:t>
            </w:r>
            <w:r w:rsidRPr="00070235">
              <w:rPr>
                <w:sz w:val="21"/>
                <w:lang w:val="nb-NO"/>
              </w:rPr>
              <w:t>: Analisis kasus pembuatan regulasi kilat tanpa naskah akademik terbuka (</w:t>
            </w:r>
            <w:r w:rsidRPr="00070235">
              <w:rPr>
                <w:i/>
                <w:sz w:val="21"/>
                <w:lang w:val="nb-NO"/>
              </w:rPr>
              <w:t>State Capture Corruption</w:t>
            </w:r>
            <w:r w:rsidRPr="00070235">
              <w:rPr>
                <w:sz w:val="21"/>
                <w:lang w:val="nb-NO"/>
              </w:rPr>
              <w:t>)</w:t>
            </w:r>
          </w:p>
          <w:p w14:paraId="0C59620C" w14:textId="77777777" w:rsidR="006A1ED8" w:rsidRPr="00070235" w:rsidRDefault="00000000">
            <w:pPr>
              <w:spacing w:after="0" w:line="240" w:lineRule="auto"/>
              <w:rPr>
                <w:lang w:val="nb-NO"/>
              </w:rPr>
            </w:pPr>
            <w:r w:rsidRPr="00070235">
              <w:rPr>
                <w:b/>
                <w:sz w:val="21"/>
                <w:lang w:val="nb-NO"/>
              </w:rPr>
              <w:t>Waktu</w:t>
            </w:r>
            <w:r w:rsidRPr="0007023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131317"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D0440D" w14:textId="77777777" w:rsidR="006A1ED8" w:rsidRPr="00070235" w:rsidRDefault="00000000">
            <w:pPr>
              <w:spacing w:after="0" w:line="240" w:lineRule="auto"/>
              <w:rPr>
                <w:lang w:val="fi-FI"/>
              </w:rPr>
            </w:pPr>
            <w:r w:rsidRPr="00070235">
              <w:rPr>
                <w:sz w:val="21"/>
                <w:lang w:val="fi-FI"/>
              </w:rPr>
              <w:t>Autocratic Legalism: penggunaan hukum untuk tujuan pelemahan demokrasi dan konsolidasi oligarki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CF99BC" w14:textId="77777777" w:rsidR="006A1ED8" w:rsidRDefault="00000000">
            <w:pPr>
              <w:spacing w:after="0" w:line="240" w:lineRule="auto"/>
              <w:jc w:val="center"/>
            </w:pPr>
            <w:r>
              <w:rPr>
                <w:sz w:val="21"/>
              </w:rPr>
              <w:t>4</w:t>
            </w:r>
          </w:p>
        </w:tc>
      </w:tr>
      <w:tr w:rsidR="008A1044" w:rsidRPr="0015391E" w14:paraId="6D225D3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85C959" w14:textId="77777777" w:rsidR="006A1ED8"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8A4249" w14:textId="77777777" w:rsidR="006A1ED8" w:rsidRPr="00070235" w:rsidRDefault="00000000">
            <w:pPr>
              <w:spacing w:after="0" w:line="240" w:lineRule="auto"/>
              <w:rPr>
                <w:lang w:val="nb-NO"/>
              </w:rPr>
            </w:pPr>
            <w:r w:rsidRPr="00070235">
              <w:rPr>
                <w:sz w:val="21"/>
                <w:lang w:val="nb-NO"/>
              </w:rPr>
              <w:t>Sub-CPMK 11: Menelaah politik hukum sistem pemilu dan ambang batas parlemen/presiden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1DB406" w14:textId="77777777" w:rsidR="006A1ED8" w:rsidRDefault="00000000">
            <w:pPr>
              <w:spacing w:after="0" w:line="240" w:lineRule="auto"/>
            </w:pPr>
            <w:r>
              <w:rPr>
                <w:sz w:val="21"/>
              </w:rPr>
              <w:t>Pemahaman implikasi politik hukum electoral threshold terhadap polarisasi dan penyederhanaan partai.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902B4A" w14:textId="77777777" w:rsidR="006A1ED8" w:rsidRPr="00070235" w:rsidRDefault="00000000">
            <w:pPr>
              <w:spacing w:after="0" w:line="240" w:lineRule="auto"/>
              <w:rPr>
                <w:lang w:val="fi-FI"/>
              </w:rPr>
            </w:pPr>
            <w:r w:rsidRPr="00070235">
              <w:rPr>
                <w:sz w:val="21"/>
                <w:lang w:val="fi-FI"/>
              </w:rPr>
              <w:t>Kriteria: Rubrik Politik Hukum Pemilu</w:t>
            </w:r>
          </w:p>
          <w:p w14:paraId="55D978F1" w14:textId="77777777" w:rsidR="006A1ED8" w:rsidRPr="00070235" w:rsidRDefault="00000000">
            <w:pPr>
              <w:spacing w:after="0" w:line="240" w:lineRule="auto"/>
              <w:rPr>
                <w:lang w:val="fi-FI"/>
              </w:rPr>
            </w:pPr>
            <w:r w:rsidRPr="00070235">
              <w:rPr>
                <w:sz w:val="21"/>
                <w:lang w:val="fi-FI"/>
              </w:rPr>
              <w:t>Bentuk: Naskah kertas posisi kepemiluan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01A532" w14:textId="77777777" w:rsidR="006A1ED8" w:rsidRPr="00070235" w:rsidRDefault="00000000">
            <w:pPr>
              <w:spacing w:after="0" w:line="240" w:lineRule="auto"/>
              <w:rPr>
                <w:lang w:val="fi-FI"/>
              </w:rPr>
            </w:pPr>
            <w:r w:rsidRPr="00070235">
              <w:rPr>
                <w:b/>
                <w:sz w:val="21"/>
                <w:lang w:val="fi-FI"/>
              </w:rPr>
              <w:t>Bentuk</w:t>
            </w:r>
            <w:r w:rsidRPr="00070235">
              <w:rPr>
                <w:sz w:val="21"/>
                <w:lang w:val="fi-FI"/>
              </w:rPr>
              <w:t>: Diskusi Debat Sistem Kepemiluan</w:t>
            </w:r>
          </w:p>
          <w:p w14:paraId="412B3B5E" w14:textId="77777777" w:rsidR="006A1ED8" w:rsidRPr="00070235" w:rsidRDefault="00000000">
            <w:pPr>
              <w:spacing w:after="0" w:line="240" w:lineRule="auto"/>
              <w:rPr>
                <w:lang w:val="fi-FI"/>
              </w:rPr>
            </w:pPr>
            <w:r w:rsidRPr="00070235">
              <w:rPr>
                <w:b/>
                <w:sz w:val="21"/>
                <w:lang w:val="fi-FI"/>
              </w:rPr>
              <w:t>Metode</w:t>
            </w:r>
            <w:r w:rsidRPr="00070235">
              <w:rPr>
                <w:sz w:val="21"/>
                <w:lang w:val="fi-FI"/>
              </w:rPr>
              <w:t>: Structured Controversy</w:t>
            </w:r>
          </w:p>
          <w:p w14:paraId="32915493" w14:textId="77777777" w:rsidR="006A1ED8" w:rsidRPr="00070235" w:rsidRDefault="00000000">
            <w:pPr>
              <w:spacing w:after="0" w:line="240" w:lineRule="auto"/>
              <w:rPr>
                <w:lang w:val="fi-FI"/>
              </w:rPr>
            </w:pPr>
            <w:r w:rsidRPr="00070235">
              <w:rPr>
                <w:b/>
                <w:sz w:val="21"/>
                <w:lang w:val="fi-FI"/>
              </w:rPr>
              <w:t>Penugasan</w:t>
            </w:r>
            <w:r w:rsidRPr="00070235">
              <w:rPr>
                <w:sz w:val="21"/>
                <w:lang w:val="fi-FI"/>
              </w:rPr>
              <w:t>: Kertas posisi: Evaluasi Presidential Threshold 20% dalam perspektif hak konstitusional partai baru</w:t>
            </w:r>
          </w:p>
          <w:p w14:paraId="0C665390" w14:textId="77777777" w:rsidR="006A1ED8" w:rsidRPr="00070235" w:rsidRDefault="00000000">
            <w:pPr>
              <w:spacing w:after="0" w:line="240" w:lineRule="auto"/>
              <w:rPr>
                <w:lang w:val="fi-FI"/>
              </w:rPr>
            </w:pPr>
            <w:r w:rsidRPr="00070235">
              <w:rPr>
                <w:b/>
                <w:sz w:val="21"/>
                <w:lang w:val="fi-FI"/>
              </w:rPr>
              <w:t>Waktu</w:t>
            </w:r>
            <w:r w:rsidRPr="00070235">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A06BB7"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51325B" w14:textId="77777777" w:rsidR="006A1ED8" w:rsidRDefault="00000000">
            <w:pPr>
              <w:spacing w:after="0" w:line="240" w:lineRule="auto"/>
            </w:pPr>
            <w:r>
              <w:rPr>
                <w:sz w:val="21"/>
              </w:rPr>
              <w:t>Politik hukum pemilu: sistem terbuka vs tertutup, Parliamentary &amp; Presidential Threshold</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5B5F5" w14:textId="77777777" w:rsidR="006A1ED8" w:rsidRDefault="00000000">
            <w:pPr>
              <w:spacing w:after="0" w:line="240" w:lineRule="auto"/>
              <w:jc w:val="center"/>
            </w:pPr>
            <w:r>
              <w:rPr>
                <w:sz w:val="21"/>
              </w:rPr>
              <w:t>4</w:t>
            </w:r>
          </w:p>
        </w:tc>
      </w:tr>
      <w:tr w:rsidR="008A1044" w:rsidRPr="0015391E" w14:paraId="0BF4DF6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5F897B" w14:textId="77777777" w:rsidR="006A1ED8"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2A2700" w14:textId="77777777" w:rsidR="006A1ED8" w:rsidRPr="00070235" w:rsidRDefault="00000000">
            <w:pPr>
              <w:spacing w:after="0" w:line="240" w:lineRule="auto"/>
              <w:rPr>
                <w:lang w:val="nb-NO"/>
              </w:rPr>
            </w:pPr>
            <w:r w:rsidRPr="00070235">
              <w:rPr>
                <w:sz w:val="21"/>
                <w:lang w:val="nb-NO"/>
              </w:rPr>
              <w:t>Sub-CPMK 12: Menganalisis politik hukum pemberantasan korupsi dan penegakan HAM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26F361" w14:textId="77777777" w:rsidR="006A1ED8" w:rsidRPr="00070235" w:rsidRDefault="00000000">
            <w:pPr>
              <w:spacing w:after="0" w:line="240" w:lineRule="auto"/>
              <w:rPr>
                <w:lang w:val="fi-FI"/>
              </w:rPr>
            </w:pPr>
            <w:r w:rsidRPr="00070235">
              <w:rPr>
                <w:sz w:val="21"/>
                <w:lang w:val="fi-FI"/>
              </w:rPr>
              <w:t>Ketepatan mengidentifikasi motif politik di balik pelemahan atau penguatan lembaga anti-korupsi.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53BBE9" w14:textId="77777777" w:rsidR="006A1ED8" w:rsidRDefault="00000000">
            <w:pPr>
              <w:spacing w:after="0" w:line="240" w:lineRule="auto"/>
            </w:pPr>
            <w:r>
              <w:rPr>
                <w:sz w:val="21"/>
              </w:rPr>
              <w:t>Kriteria: Rubrik Telaah Anti-Korupsi</w:t>
            </w:r>
          </w:p>
          <w:p w14:paraId="165CB429" w14:textId="77777777" w:rsidR="006A1ED8" w:rsidRDefault="00000000">
            <w:pPr>
              <w:spacing w:after="0" w:line="240" w:lineRule="auto"/>
            </w:pPr>
            <w:r>
              <w:rPr>
                <w:sz w:val="21"/>
              </w:rPr>
              <w:t>Bentuk: Laporan analisis UU KPK 2019</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784C8D" w14:textId="77777777" w:rsidR="006A1ED8" w:rsidRDefault="00000000">
            <w:pPr>
              <w:spacing w:after="0" w:line="240" w:lineRule="auto"/>
            </w:pPr>
            <w:r>
              <w:rPr>
                <w:b/>
                <w:sz w:val="21"/>
              </w:rPr>
              <w:t>Bentuk</w:t>
            </w:r>
            <w:r>
              <w:rPr>
                <w:sz w:val="21"/>
              </w:rPr>
              <w:t>: Kuliah &amp; Bedah Dinamika Regulasi KPK</w:t>
            </w:r>
          </w:p>
          <w:p w14:paraId="0B1DBE41" w14:textId="77777777" w:rsidR="006A1ED8" w:rsidRDefault="00000000">
            <w:pPr>
              <w:spacing w:after="0" w:line="240" w:lineRule="auto"/>
            </w:pPr>
            <w:r>
              <w:rPr>
                <w:b/>
                <w:sz w:val="21"/>
              </w:rPr>
              <w:t>Metode</w:t>
            </w:r>
            <w:r>
              <w:rPr>
                <w:sz w:val="21"/>
              </w:rPr>
              <w:t>: Case Method</w:t>
            </w:r>
          </w:p>
          <w:p w14:paraId="0F186F00" w14:textId="77777777" w:rsidR="006A1ED8" w:rsidRDefault="00000000">
            <w:pPr>
              <w:spacing w:after="0" w:line="240" w:lineRule="auto"/>
            </w:pPr>
            <w:r>
              <w:rPr>
                <w:b/>
                <w:sz w:val="21"/>
              </w:rPr>
              <w:t>Penugasan</w:t>
            </w:r>
            <w:r>
              <w:rPr>
                <w:sz w:val="21"/>
              </w:rPr>
              <w:t>: Telaah yuridis revisi UU KPK (UU No. 19/2019) dan dampaknya terhadap independensi penyidikan korupsi</w:t>
            </w:r>
          </w:p>
          <w:p w14:paraId="37670CFF"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6A5CBF"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74B127" w14:textId="77777777" w:rsidR="006A1ED8" w:rsidRPr="00070235" w:rsidRDefault="00000000">
            <w:pPr>
              <w:spacing w:after="0" w:line="240" w:lineRule="auto"/>
              <w:rPr>
                <w:lang w:val="nb-NO"/>
              </w:rPr>
            </w:pPr>
            <w:r w:rsidRPr="00070235">
              <w:rPr>
                <w:sz w:val="21"/>
                <w:lang w:val="nb-NO"/>
              </w:rPr>
              <w:t>Politik hukum pemberantasan korupsi, revisi UU KPK, dan perlindungan pembela HAM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BCEDA0" w14:textId="77777777" w:rsidR="006A1ED8" w:rsidRDefault="00000000">
            <w:pPr>
              <w:spacing w:after="0" w:line="240" w:lineRule="auto"/>
              <w:jc w:val="center"/>
            </w:pPr>
            <w:r>
              <w:rPr>
                <w:sz w:val="21"/>
              </w:rPr>
              <w:t>3</w:t>
            </w:r>
          </w:p>
        </w:tc>
      </w:tr>
      <w:tr w:rsidR="008A1044" w:rsidRPr="0015391E" w14:paraId="6DBB760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2B48CF" w14:textId="77777777" w:rsidR="006A1ED8"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951799" w14:textId="77777777" w:rsidR="006A1ED8" w:rsidRDefault="00000000">
            <w:pPr>
              <w:spacing w:after="0" w:line="240" w:lineRule="auto"/>
            </w:pPr>
            <w:r>
              <w:rPr>
                <w:sz w:val="21"/>
              </w:rPr>
              <w:t>Sub-CPMK 13: Mengevaluasi peran Mahkamah Konstitusi sebagai penyeimbang politik hukum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B71FB8" w14:textId="77777777" w:rsidR="006A1ED8" w:rsidRDefault="00000000">
            <w:pPr>
              <w:spacing w:after="0" w:line="240" w:lineRule="auto"/>
            </w:pPr>
            <w:r>
              <w:rPr>
                <w:sz w:val="21"/>
              </w:rPr>
              <w:t xml:space="preserve">Kemampuan menganalisis batas yurisdiksi MK: </w:t>
            </w:r>
            <w:r>
              <w:rPr>
                <w:i/>
                <w:sz w:val="21"/>
              </w:rPr>
              <w:t>negative legislator</w:t>
            </w:r>
            <w:r>
              <w:rPr>
                <w:sz w:val="21"/>
              </w:rPr>
              <w:t xml:space="preserve"> vs keterlibatan merumuskan norma baru.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48DF91" w14:textId="77777777" w:rsidR="006A1ED8" w:rsidRDefault="00000000">
            <w:pPr>
              <w:spacing w:after="0" w:line="240" w:lineRule="auto"/>
            </w:pPr>
            <w:r>
              <w:rPr>
                <w:sz w:val="21"/>
              </w:rPr>
              <w:t>Kriteria: Rubrik Peran MK</w:t>
            </w:r>
          </w:p>
          <w:p w14:paraId="63B56BC1" w14:textId="77777777" w:rsidR="006A1ED8" w:rsidRDefault="00000000">
            <w:pPr>
              <w:spacing w:after="0" w:line="240" w:lineRule="auto"/>
            </w:pPr>
            <w:r>
              <w:rPr>
                <w:sz w:val="21"/>
              </w:rPr>
              <w:t>Bentuk: Analisis putusan judicial review</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F3C027" w14:textId="77777777" w:rsidR="006A1ED8" w:rsidRDefault="00000000">
            <w:pPr>
              <w:spacing w:after="0" w:line="240" w:lineRule="auto"/>
            </w:pPr>
            <w:r>
              <w:rPr>
                <w:b/>
                <w:sz w:val="21"/>
              </w:rPr>
              <w:t>Bentuk</w:t>
            </w:r>
            <w:r>
              <w:rPr>
                <w:sz w:val="21"/>
              </w:rPr>
              <w:t>: Seminar Analisis Putusan Judicial Review MK</w:t>
            </w:r>
          </w:p>
          <w:p w14:paraId="3F1F72D5" w14:textId="77777777" w:rsidR="006A1ED8" w:rsidRDefault="00000000">
            <w:pPr>
              <w:spacing w:after="0" w:line="240" w:lineRule="auto"/>
            </w:pPr>
            <w:r>
              <w:rPr>
                <w:b/>
                <w:sz w:val="21"/>
              </w:rPr>
              <w:t>Metode</w:t>
            </w:r>
            <w:r>
              <w:rPr>
                <w:sz w:val="21"/>
              </w:rPr>
              <w:t>: Collaborative Learning</w:t>
            </w:r>
          </w:p>
          <w:p w14:paraId="348526FA" w14:textId="77777777" w:rsidR="006A1ED8" w:rsidRDefault="00000000">
            <w:pPr>
              <w:spacing w:after="0" w:line="240" w:lineRule="auto"/>
            </w:pPr>
            <w:r>
              <w:rPr>
                <w:b/>
                <w:sz w:val="21"/>
              </w:rPr>
              <w:t>Penugasan</w:t>
            </w:r>
            <w:r>
              <w:rPr>
                <w:sz w:val="21"/>
              </w:rPr>
              <w:t>: Kajian putusan MK yang membatalkan norma undang-undang karena bertentangan dengan keadilan rakyat</w:t>
            </w:r>
          </w:p>
          <w:p w14:paraId="7335173D" w14:textId="77777777" w:rsidR="006A1ED8"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C977DE"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087178" w14:textId="77777777" w:rsidR="006A1ED8" w:rsidRPr="00070235" w:rsidRDefault="00000000">
            <w:pPr>
              <w:spacing w:after="0" w:line="240" w:lineRule="auto"/>
              <w:rPr>
                <w:lang w:val="nb-NO"/>
              </w:rPr>
            </w:pPr>
            <w:r w:rsidRPr="00070235">
              <w:rPr>
                <w:sz w:val="21"/>
                <w:lang w:val="nb-NO"/>
              </w:rPr>
              <w:t>MK sebagai penjaga konstitusi, pengujian materiel &amp; formil UU, dinamika relasi MK-DPR-Presiden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F5B8B4" w14:textId="77777777" w:rsidR="006A1ED8" w:rsidRDefault="00000000">
            <w:pPr>
              <w:spacing w:after="0" w:line="240" w:lineRule="auto"/>
              <w:jc w:val="center"/>
            </w:pPr>
            <w:r>
              <w:rPr>
                <w:sz w:val="21"/>
              </w:rPr>
              <w:t>3</w:t>
            </w:r>
          </w:p>
        </w:tc>
      </w:tr>
      <w:tr w:rsidR="008A1044" w:rsidRPr="0015391E" w14:paraId="0818633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BE3ED" w14:textId="77777777" w:rsidR="006A1ED8"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3EA5E" w14:textId="77777777" w:rsidR="006A1ED8" w:rsidRDefault="00000000">
            <w:pPr>
              <w:spacing w:after="0" w:line="240" w:lineRule="auto"/>
            </w:pPr>
            <w:r>
              <w:rPr>
                <w:sz w:val="21"/>
              </w:rPr>
              <w:t>Sub-CPMK 14: Menyusun dokumen telaah kebijakan hukum kritis (</w:t>
            </w:r>
            <w:r>
              <w:rPr>
                <w:i/>
                <w:sz w:val="21"/>
              </w:rPr>
              <w:t>Policy Brief / Legal Review</w:t>
            </w:r>
            <w:r>
              <w:rPr>
                <w:sz w:val="21"/>
              </w:rPr>
              <w:t>) [C6,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52E7DF" w14:textId="77777777" w:rsidR="006A1ED8" w:rsidRPr="00070235" w:rsidRDefault="00000000">
            <w:pPr>
              <w:spacing w:after="0" w:line="240" w:lineRule="auto"/>
              <w:rPr>
                <w:lang w:val="nb-NO"/>
              </w:rPr>
            </w:pPr>
            <w:r w:rsidRPr="00070235">
              <w:rPr>
                <w:sz w:val="21"/>
                <w:lang w:val="nb-NO"/>
              </w:rPr>
              <w:t>Kualitas argumentasi sosio-legal, kepatuhan struktur policy brief, ketajaman data, dan solusi konkret.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963A0B" w14:textId="77777777" w:rsidR="006A1ED8" w:rsidRDefault="00000000">
            <w:pPr>
              <w:spacing w:after="0" w:line="240" w:lineRule="auto"/>
            </w:pPr>
            <w:r>
              <w:rPr>
                <w:sz w:val="21"/>
              </w:rPr>
              <w:t>Kriteria: Rubrik Dokumen Policy Brief</w:t>
            </w:r>
          </w:p>
          <w:p w14:paraId="533D7E47" w14:textId="77777777" w:rsidR="006A1ED8" w:rsidRDefault="00000000">
            <w:pPr>
              <w:spacing w:after="0" w:line="240" w:lineRule="auto"/>
            </w:pPr>
            <w:r>
              <w:rPr>
                <w:sz w:val="21"/>
              </w:rPr>
              <w:t>Bentuk: Naskah Policy Brief legislasi nasional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22522A" w14:textId="77777777" w:rsidR="006A1ED8" w:rsidRDefault="00000000">
            <w:pPr>
              <w:spacing w:after="0" w:line="240" w:lineRule="auto"/>
            </w:pPr>
            <w:r>
              <w:rPr>
                <w:b/>
                <w:sz w:val="21"/>
              </w:rPr>
              <w:t>Bentuk</w:t>
            </w:r>
            <w:r>
              <w:rPr>
                <w:sz w:val="21"/>
              </w:rPr>
              <w:t>: Workshop Penulisan Policy Paper</w:t>
            </w:r>
          </w:p>
          <w:p w14:paraId="34B7166F" w14:textId="77777777" w:rsidR="006A1ED8" w:rsidRDefault="00000000">
            <w:pPr>
              <w:spacing w:after="0" w:line="240" w:lineRule="auto"/>
            </w:pPr>
            <w:r>
              <w:rPr>
                <w:b/>
                <w:sz w:val="21"/>
              </w:rPr>
              <w:t>Metode</w:t>
            </w:r>
            <w:r>
              <w:rPr>
                <w:sz w:val="21"/>
              </w:rPr>
              <w:t>: Project-Based Learning</w:t>
            </w:r>
          </w:p>
          <w:p w14:paraId="6EE47FDB" w14:textId="77777777" w:rsidR="006A1ED8" w:rsidRPr="00070235" w:rsidRDefault="00000000">
            <w:pPr>
              <w:spacing w:after="0" w:line="240" w:lineRule="auto"/>
              <w:rPr>
                <w:lang w:val="nb-NO"/>
              </w:rPr>
            </w:pPr>
            <w:r w:rsidRPr="00070235">
              <w:rPr>
                <w:b/>
                <w:sz w:val="21"/>
                <w:lang w:val="nb-NO"/>
              </w:rPr>
              <w:t>Penugasan</w:t>
            </w:r>
            <w:r w:rsidRPr="00070235">
              <w:rPr>
                <w:sz w:val="21"/>
                <w:lang w:val="nb-NO"/>
              </w:rPr>
              <w:t>: Dokumen lengkap Policy Brief (3-5 halaman): Analisis Masalah Yuridis, Kritik Pasal Kontroversial, Rekomendasi Revisi</w:t>
            </w:r>
          </w:p>
          <w:p w14:paraId="4F09E51A" w14:textId="77777777" w:rsidR="006A1ED8" w:rsidRPr="00070235" w:rsidRDefault="00000000">
            <w:pPr>
              <w:spacing w:after="0" w:line="240" w:lineRule="auto"/>
              <w:rPr>
                <w:lang w:val="nb-NO"/>
              </w:rPr>
            </w:pPr>
            <w:r w:rsidRPr="00070235">
              <w:rPr>
                <w:b/>
                <w:sz w:val="21"/>
                <w:lang w:val="nb-NO"/>
              </w:rPr>
              <w:t>Waktu</w:t>
            </w:r>
            <w:r w:rsidRPr="00070235">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A6E9B1" w14:textId="77777777" w:rsidR="006A1ED8"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5FFD93" w14:textId="77777777" w:rsidR="006A1ED8" w:rsidRDefault="00000000">
            <w:pPr>
              <w:spacing w:after="0" w:line="240" w:lineRule="auto"/>
            </w:pPr>
            <w:r>
              <w:rPr>
                <w:sz w:val="21"/>
              </w:rPr>
              <w:t>Penyusunan Policy Brief: ringkasan eksekutif, konteks masalah, opsi intervensi hukum, rekomendasi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8FB4D0" w14:textId="77777777" w:rsidR="006A1ED8" w:rsidRDefault="00000000">
            <w:pPr>
              <w:spacing w:after="0" w:line="240" w:lineRule="auto"/>
              <w:jc w:val="center"/>
            </w:pPr>
            <w:r>
              <w:rPr>
                <w:sz w:val="21"/>
              </w:rPr>
              <w:t>3</w:t>
            </w:r>
          </w:p>
        </w:tc>
      </w:tr>
      <w:tr w:rsidR="00AC7E2D" w:rsidRPr="0015391E" w14:paraId="1B377C2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AA1D0D3" w14:textId="77777777" w:rsidR="006A1ED8"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CD504D3" w14:textId="77777777" w:rsidR="006A1ED8" w:rsidRDefault="00000000">
            <w:pPr>
              <w:spacing w:after="0" w:line="240" w:lineRule="auto"/>
              <w:jc w:val="center"/>
            </w:pPr>
            <w:r>
              <w:rPr>
                <w:b/>
                <w:sz w:val="21"/>
              </w:rPr>
              <w:t>UJIAN AKHIR SEMESTER (UAS)</w:t>
            </w:r>
          </w:p>
          <w:p w14:paraId="3326C1C9" w14:textId="77777777" w:rsidR="006A1ED8" w:rsidRDefault="00000000">
            <w:pPr>
              <w:spacing w:after="0" w:line="240" w:lineRule="auto"/>
              <w:jc w:val="center"/>
            </w:pPr>
            <w:r>
              <w:rPr>
                <w:b/>
                <w:sz w:val="21"/>
              </w:rPr>
              <w:t>Kemampuan komprehensif mengintegrasikan teori Mahfud MD, putusan MK, dan rekomendasi pembaruan hukum.</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0E4F929" w14:textId="77777777" w:rsidR="006A1ED8" w:rsidRDefault="00000000">
            <w:pPr>
              <w:spacing w:after="0" w:line="240" w:lineRule="auto"/>
              <w:jc w:val="center"/>
            </w:pPr>
            <w:r>
              <w:rPr>
                <w:b/>
                <w:sz w:val="21"/>
              </w:rPr>
              <w:t>25</w:t>
            </w:r>
          </w:p>
        </w:tc>
      </w:tr>
    </w:tbl>
    <w:p w14:paraId="3AA1B68F" w14:textId="77777777" w:rsidR="00D87C58" w:rsidRPr="0015391E" w:rsidRDefault="00D87C58" w:rsidP="00025E52">
      <w:pPr>
        <w:pStyle w:val="NoSpacing"/>
        <w:spacing w:after="60" w:line="276" w:lineRule="auto"/>
        <w:rPr>
          <w:rFonts w:cstheme="majorHAnsi"/>
        </w:rPr>
      </w:pPr>
    </w:p>
    <w:p w14:paraId="68E56B1B" w14:textId="77777777" w:rsidR="00E1129B" w:rsidRPr="0015391E" w:rsidRDefault="00000000">
      <w:pPr>
        <w:spacing w:after="60"/>
        <w:rPr>
          <w:rFonts w:cstheme="majorHAnsi"/>
        </w:rPr>
      </w:pPr>
      <w:r w:rsidRPr="0015391E">
        <w:rPr>
          <w:rFonts w:cstheme="majorHAnsi"/>
        </w:rPr>
        <w:br w:type="page"/>
      </w:r>
    </w:p>
    <w:p w14:paraId="444ADEDF"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754F8B7"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61D646F1"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2F476828" w14:textId="77777777" w:rsidTr="008A1044">
        <w:trPr>
          <w:cantSplit/>
          <w:jc w:val="center"/>
        </w:trPr>
        <w:tc>
          <w:tcPr>
            <w:tcW w:w="981" w:type="pct"/>
            <w:shd w:val="clear" w:color="auto" w:fill="EAECEE"/>
            <w:tcMar>
              <w:top w:w="70" w:type="dxa"/>
              <w:left w:w="100" w:type="dxa"/>
              <w:bottom w:w="70" w:type="dxa"/>
              <w:right w:w="100" w:type="dxa"/>
            </w:tcMar>
            <w:vAlign w:val="center"/>
          </w:tcPr>
          <w:p w14:paraId="746C69CF"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E24175E"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49A16403"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F86B276"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7D793DDE"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5B8D19B3" w14:textId="77777777" w:rsidTr="008A1044">
        <w:trPr>
          <w:cantSplit/>
          <w:jc w:val="center"/>
        </w:trPr>
        <w:tc>
          <w:tcPr>
            <w:tcW w:w="981" w:type="pct"/>
            <w:tcMar>
              <w:top w:w="70" w:type="dxa"/>
              <w:left w:w="100" w:type="dxa"/>
              <w:bottom w:w="70" w:type="dxa"/>
              <w:right w:w="100" w:type="dxa"/>
            </w:tcMar>
            <w:vAlign w:val="center"/>
          </w:tcPr>
          <w:p w14:paraId="61739FC5" w14:textId="77777777" w:rsidR="006A1ED8"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2BC52F38" w14:textId="77777777" w:rsidR="006A1ED8"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46B14B57" w14:textId="77777777" w:rsidR="006A1ED8"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1AA413D6" w14:textId="77777777" w:rsidR="006A1ED8"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2399BA4E" w14:textId="77777777" w:rsidR="006A1ED8" w:rsidRDefault="00000000">
            <w:pPr>
              <w:spacing w:after="0" w:line="240" w:lineRule="auto"/>
              <w:jc w:val="center"/>
            </w:pPr>
            <w:r>
              <w:rPr>
                <w:sz w:val="21"/>
              </w:rPr>
              <w:t>25%</w:t>
            </w:r>
          </w:p>
        </w:tc>
      </w:tr>
      <w:tr w:rsidR="008A1044" w:rsidRPr="0015391E" w14:paraId="6533938B" w14:textId="77777777" w:rsidTr="008A1044">
        <w:trPr>
          <w:cantSplit/>
          <w:jc w:val="center"/>
        </w:trPr>
        <w:tc>
          <w:tcPr>
            <w:tcW w:w="981" w:type="pct"/>
            <w:tcMar>
              <w:top w:w="70" w:type="dxa"/>
              <w:left w:w="100" w:type="dxa"/>
              <w:bottom w:w="70" w:type="dxa"/>
              <w:right w:w="100" w:type="dxa"/>
            </w:tcMar>
            <w:vAlign w:val="center"/>
          </w:tcPr>
          <w:p w14:paraId="4F1FE049" w14:textId="77777777" w:rsidR="006A1ED8"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14EC3ED1" w14:textId="77777777" w:rsidR="006A1ED8" w:rsidRPr="00070235" w:rsidRDefault="00000000">
            <w:pPr>
              <w:spacing w:after="0" w:line="240" w:lineRule="auto"/>
              <w:rPr>
                <w:lang w:val="nb-NO"/>
              </w:rPr>
            </w:pPr>
            <w:r w:rsidRPr="00070235">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463299CA" w14:textId="77777777" w:rsidR="006A1ED8" w:rsidRPr="00070235" w:rsidRDefault="00000000">
            <w:pPr>
              <w:spacing w:after="0" w:line="240" w:lineRule="auto"/>
              <w:rPr>
                <w:lang w:val="nb-NO"/>
              </w:rPr>
            </w:pPr>
            <w:r w:rsidRPr="00070235">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1E42A743" w14:textId="77777777" w:rsidR="006A1ED8" w:rsidRPr="00070235" w:rsidRDefault="00000000">
            <w:pPr>
              <w:spacing w:after="0" w:line="240" w:lineRule="auto"/>
              <w:rPr>
                <w:lang w:val="nb-NO"/>
              </w:rPr>
            </w:pPr>
            <w:r w:rsidRPr="00070235">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7E1776C0" w14:textId="77777777" w:rsidR="006A1ED8" w:rsidRDefault="00000000">
            <w:pPr>
              <w:spacing w:after="0" w:line="240" w:lineRule="auto"/>
              <w:jc w:val="center"/>
            </w:pPr>
            <w:r>
              <w:rPr>
                <w:sz w:val="21"/>
              </w:rPr>
              <w:t>25%</w:t>
            </w:r>
          </w:p>
        </w:tc>
      </w:tr>
      <w:tr w:rsidR="008A1044" w:rsidRPr="0015391E" w14:paraId="5617E93F" w14:textId="77777777" w:rsidTr="008A1044">
        <w:trPr>
          <w:cantSplit/>
          <w:jc w:val="center"/>
        </w:trPr>
        <w:tc>
          <w:tcPr>
            <w:tcW w:w="981" w:type="pct"/>
            <w:tcMar>
              <w:top w:w="70" w:type="dxa"/>
              <w:left w:w="100" w:type="dxa"/>
              <w:bottom w:w="70" w:type="dxa"/>
              <w:right w:w="100" w:type="dxa"/>
            </w:tcMar>
            <w:vAlign w:val="center"/>
          </w:tcPr>
          <w:p w14:paraId="06B015A3" w14:textId="77777777" w:rsidR="006A1ED8"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2C3AD566" w14:textId="77777777" w:rsidR="006A1ED8" w:rsidRPr="00070235" w:rsidRDefault="00000000">
            <w:pPr>
              <w:spacing w:after="0" w:line="240" w:lineRule="auto"/>
              <w:rPr>
                <w:lang w:val="fi-FI"/>
              </w:rPr>
            </w:pPr>
            <w:r w:rsidRPr="00070235">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681972F5" w14:textId="77777777" w:rsidR="006A1ED8" w:rsidRPr="00070235" w:rsidRDefault="00000000">
            <w:pPr>
              <w:spacing w:after="0" w:line="240" w:lineRule="auto"/>
              <w:rPr>
                <w:lang w:val="fi-FI"/>
              </w:rPr>
            </w:pPr>
            <w:r w:rsidRPr="00070235">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335C1718" w14:textId="77777777" w:rsidR="006A1ED8" w:rsidRPr="00070235" w:rsidRDefault="00000000">
            <w:pPr>
              <w:spacing w:after="0" w:line="240" w:lineRule="auto"/>
              <w:rPr>
                <w:lang w:val="fi-FI"/>
              </w:rPr>
            </w:pPr>
            <w:r w:rsidRPr="00070235">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6EEEB162" w14:textId="77777777" w:rsidR="006A1ED8" w:rsidRDefault="00000000">
            <w:pPr>
              <w:spacing w:after="0" w:line="240" w:lineRule="auto"/>
              <w:jc w:val="center"/>
            </w:pPr>
            <w:r>
              <w:rPr>
                <w:sz w:val="21"/>
              </w:rPr>
              <w:t>25%</w:t>
            </w:r>
          </w:p>
        </w:tc>
      </w:tr>
      <w:tr w:rsidR="008A1044" w:rsidRPr="0015391E" w14:paraId="2BD55645" w14:textId="77777777" w:rsidTr="008A1044">
        <w:trPr>
          <w:cantSplit/>
          <w:jc w:val="center"/>
        </w:trPr>
        <w:tc>
          <w:tcPr>
            <w:tcW w:w="981" w:type="pct"/>
            <w:tcMar>
              <w:top w:w="70" w:type="dxa"/>
              <w:left w:w="100" w:type="dxa"/>
              <w:bottom w:w="70" w:type="dxa"/>
              <w:right w:w="100" w:type="dxa"/>
            </w:tcMar>
            <w:vAlign w:val="center"/>
          </w:tcPr>
          <w:p w14:paraId="6E5BFE69" w14:textId="77777777" w:rsidR="006A1ED8" w:rsidRPr="00070235" w:rsidRDefault="00000000">
            <w:pPr>
              <w:spacing w:after="0" w:line="240" w:lineRule="auto"/>
              <w:rPr>
                <w:lang w:val="nb-NO"/>
              </w:rPr>
            </w:pPr>
            <w:r w:rsidRPr="00070235">
              <w:rPr>
                <w:b/>
                <w:sz w:val="21"/>
                <w:lang w:val="nb-NO"/>
              </w:rPr>
              <w:t>Etika, Tanggung Jawab, &amp; Integritas Akademik (25%)</w:t>
            </w:r>
          </w:p>
        </w:tc>
        <w:tc>
          <w:tcPr>
            <w:tcW w:w="1067" w:type="pct"/>
            <w:tcMar>
              <w:top w:w="70" w:type="dxa"/>
              <w:left w:w="100" w:type="dxa"/>
              <w:bottom w:w="70" w:type="dxa"/>
              <w:right w:w="100" w:type="dxa"/>
            </w:tcMar>
            <w:vAlign w:val="center"/>
          </w:tcPr>
          <w:p w14:paraId="5A3BEAE5" w14:textId="77777777" w:rsidR="006A1ED8" w:rsidRPr="00070235" w:rsidRDefault="00000000">
            <w:pPr>
              <w:spacing w:after="0" w:line="240" w:lineRule="auto"/>
              <w:rPr>
                <w:lang w:val="nb-NO"/>
              </w:rPr>
            </w:pPr>
            <w:r w:rsidRPr="00070235">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47AF2AA2" w14:textId="77777777" w:rsidR="006A1ED8" w:rsidRPr="00070235" w:rsidRDefault="00000000">
            <w:pPr>
              <w:spacing w:after="0" w:line="240" w:lineRule="auto"/>
              <w:rPr>
                <w:lang w:val="nb-NO"/>
              </w:rPr>
            </w:pPr>
            <w:r w:rsidRPr="00070235">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260361B8" w14:textId="77777777" w:rsidR="006A1ED8" w:rsidRPr="00070235" w:rsidRDefault="00000000">
            <w:pPr>
              <w:spacing w:after="0" w:line="240" w:lineRule="auto"/>
              <w:rPr>
                <w:lang w:val="nb-NO"/>
              </w:rPr>
            </w:pPr>
            <w:r w:rsidRPr="00070235">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6AC893A7" w14:textId="77777777" w:rsidR="006A1ED8" w:rsidRDefault="00000000">
            <w:pPr>
              <w:spacing w:after="0" w:line="240" w:lineRule="auto"/>
              <w:jc w:val="center"/>
            </w:pPr>
            <w:r>
              <w:rPr>
                <w:sz w:val="21"/>
              </w:rPr>
              <w:t>25%</w:t>
            </w:r>
          </w:p>
        </w:tc>
      </w:tr>
    </w:tbl>
    <w:p w14:paraId="325B5E6C" w14:textId="77777777" w:rsidR="00E1129B" w:rsidRPr="0015391E" w:rsidRDefault="00E1129B">
      <w:pPr>
        <w:spacing w:after="60"/>
        <w:rPr>
          <w:rFonts w:cstheme="majorHAnsi"/>
        </w:rPr>
      </w:pPr>
    </w:p>
    <w:p w14:paraId="76422867"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6314E915" w14:textId="77777777" w:rsidR="009134D3" w:rsidRPr="00070235"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Politik Hukum apabila memperoleh nilai akhir minimal 60 (C) dengan komponen penilaian sebagai berikut:</w:t>
      </w:r>
    </w:p>
    <w:p w14:paraId="343EB99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6562FCC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2188EC4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1CDC8B2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53D21AB9"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3E580BB7" w14:textId="77777777" w:rsidR="009134D3" w:rsidRPr="0015391E" w:rsidRDefault="009134D3" w:rsidP="009134D3">
      <w:pPr>
        <w:pStyle w:val="NoSpacing"/>
        <w:spacing w:after="60" w:line="276" w:lineRule="auto"/>
        <w:rPr>
          <w:rFonts w:cstheme="majorHAnsi"/>
          <w:lang w:val="fi-FI"/>
        </w:rPr>
      </w:pPr>
    </w:p>
    <w:p w14:paraId="52C64385"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1B192F9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04296E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05A3215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5E42B3C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FF8142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B2A698C"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151FF4FB"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060601DA"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F81B24E" w14:textId="77777777" w:rsidR="00E1129B" w:rsidRPr="0015391E" w:rsidRDefault="00E1129B" w:rsidP="009134D3">
      <w:pPr>
        <w:pStyle w:val="NoSpacing"/>
        <w:spacing w:after="60" w:line="276" w:lineRule="auto"/>
        <w:rPr>
          <w:rFonts w:cstheme="majorHAnsi"/>
        </w:rPr>
      </w:pPr>
    </w:p>
    <w:p w14:paraId="1DA23753" w14:textId="77777777" w:rsidR="008A1044" w:rsidRPr="00070235" w:rsidRDefault="008A1044" w:rsidP="008A1044">
      <w:pPr>
        <w:spacing w:after="60"/>
        <w:rPr>
          <w:rFonts w:cstheme="minorHAnsi"/>
          <w:lang w:val="nb-NO"/>
        </w:rPr>
      </w:pPr>
      <w:r>
        <w:rPr>
          <w:sz w:val="21"/>
        </w:rPr>
        <w:t xml:space="preserve">1. </w:t>
      </w:r>
      <w:r>
        <w:rPr>
          <w:b/>
          <w:sz w:val="21"/>
        </w:rPr>
        <w:t>Analisis Konfigurasi Politik dan Karakter Produk Hukum (Teori Mahfud MD) (Bobot: 35 Poin) [CPMK 2]</w:t>
      </w:r>
      <w:r>
        <w:rPr>
          <w:sz w:val="21"/>
        </w:rPr>
        <w:t xml:space="preserve"> Pemerintah dan DPR mengesahkan sebuah undang-undang di bidang pengelolaan sumber daya alam dalam tempo yang sangat singkat (kurang dari satu bulan pembahasan di masa reses), dengan naskah akademik yang tertutup dari akses publik. Pembahasan undang-undang tersebut menuai gelombang penolakan dari serikat buruh, masyarakat adat, dan akademisi, namun pengesahan tetap dipaksakan karena koalisi partai pendukung pemerintah menguasai 82% kursi di parlemen. </w:t>
      </w:r>
      <w:r w:rsidRPr="00070235">
        <w:rPr>
          <w:b/>
          <w:sz w:val="21"/>
          <w:lang w:val="nb-NO"/>
        </w:rPr>
        <w:t>Tugas Anda:</w:t>
      </w:r>
      <w:r w:rsidRPr="00070235">
        <w:rPr>
          <w:sz w:val="21"/>
          <w:lang w:val="nb-NO"/>
        </w:rPr>
        <w:t xml:space="preserve"> a. Bedahlah fenomena tersebut menggunakan </w:t>
      </w:r>
      <w:r w:rsidRPr="00070235">
        <w:rPr>
          <w:b/>
          <w:sz w:val="21"/>
          <w:lang w:val="nb-NO"/>
        </w:rPr>
        <w:t>Teori Konfigurasi Politik dan Karakter Produk Hukum</w:t>
      </w:r>
      <w:r w:rsidRPr="00070235">
        <w:rPr>
          <w:sz w:val="21"/>
          <w:lang w:val="nb-NO"/>
        </w:rPr>
        <w:t xml:space="preserve"> dari Prof. Moh. Mahfud MD! Mengapa konfigurasi politik yang hegemonik/otoriter selalu melahirkan karakter produk hukum yang ortodoks, konservatif, dan elitis? b. Uraikan 3 (tiga) ciri utama isi materi muatan undang-undang yang berkarakter konservatif/ortodoks dibandingkan dengan undang-undang yang berkarakter responsif/populistis! c. Bagaimana konsep </w:t>
      </w:r>
      <w:r w:rsidRPr="00070235">
        <w:rPr>
          <w:i/>
          <w:sz w:val="21"/>
          <w:lang w:val="nb-NO"/>
        </w:rPr>
        <w:t>autocratic legalism</w:t>
      </w:r>
      <w:r w:rsidRPr="00070235">
        <w:rPr>
          <w:sz w:val="21"/>
          <w:lang w:val="nb-NO"/>
        </w:rPr>
        <w:t xml:space="preserve"> menjelaskan tren pembentukan undang-undang kontemporer yang tampak sah secara prosedural formal, tetapi substantif merusak prinsip negara hukum demokratis?</w:t>
      </w:r>
    </w:p>
    <w:p w14:paraId="73312E96" w14:textId="77777777" w:rsidR="008A1044" w:rsidRPr="00070235" w:rsidRDefault="008A1044" w:rsidP="008A1044">
      <w:pPr>
        <w:spacing w:after="60"/>
        <w:rPr>
          <w:rFonts w:cstheme="minorHAnsi"/>
          <w:lang w:val="nb-NO"/>
        </w:rPr>
      </w:pPr>
      <w:r w:rsidRPr="00070235">
        <w:rPr>
          <w:sz w:val="21"/>
          <w:lang w:val="nb-NO"/>
        </w:rPr>
        <w:t xml:space="preserve">2. </w:t>
      </w:r>
      <w:r w:rsidRPr="00070235">
        <w:rPr>
          <w:b/>
          <w:sz w:val="21"/>
          <w:lang w:val="nb-NO"/>
        </w:rPr>
        <w:t>Uji Formil dan Doktrin Meaningful Participation (Bobot: 35 Poin) [CPMK 3 &amp; CPMK 4]</w:t>
      </w:r>
      <w:r w:rsidRPr="00070235">
        <w:rPr>
          <w:sz w:val="21"/>
          <w:lang w:val="nb-NO"/>
        </w:rPr>
        <w:t xml:space="preserve"> Dalam Putusan Mahkamah Konstitusi No. 91/PUU-XVIII/2020 perihal pengujian formil UU Cipta Kerja, Mahkamah Konstitusi untuk pertama kalinya menegaskan pentingnya doktrin partisipasi publik yang bermakna (</w:t>
      </w:r>
      <w:r w:rsidRPr="00070235">
        <w:rPr>
          <w:i/>
          <w:sz w:val="21"/>
          <w:lang w:val="nb-NO"/>
        </w:rPr>
        <w:t>meaningful participation</w:t>
      </w:r>
      <w:r w:rsidRPr="00070235">
        <w:rPr>
          <w:sz w:val="21"/>
          <w:lang w:val="nb-NO"/>
        </w:rPr>
        <w:t xml:space="preserve">) sebagai syarat konstitusional pembentukan peraturan perundang-undangan. </w:t>
      </w:r>
      <w:r w:rsidRPr="00070235">
        <w:rPr>
          <w:b/>
          <w:sz w:val="21"/>
          <w:lang w:val="nb-NO"/>
        </w:rPr>
        <w:t>Tugas Anda:</w:t>
      </w:r>
      <w:r w:rsidRPr="00070235">
        <w:rPr>
          <w:sz w:val="21"/>
          <w:lang w:val="nb-NO"/>
        </w:rPr>
        <w:t xml:space="preserve"> a. Jelaskan secara mendalam 3 (tiga) hak mendasar warga negara yang wajib dipenuhi oleh pembentuk undang-undang dalam kerangka </w:t>
      </w:r>
      <w:r w:rsidRPr="00070235">
        <w:rPr>
          <w:i/>
          <w:sz w:val="21"/>
          <w:lang w:val="nb-NO"/>
        </w:rPr>
        <w:t>meaningful participation</w:t>
      </w:r>
      <w:r w:rsidRPr="00070235">
        <w:rPr>
          <w:sz w:val="21"/>
          <w:lang w:val="nb-NO"/>
        </w:rPr>
        <w:t xml:space="preserve"> (hak untuk didengar, dipertimbangkan, dan diberi penjelasan)! b. Mengapa pelibatan publik yang sekadar formalitas administratif (sosialisasi satu arah di hotel mewah) dianggap cacat hukum formil dan bertentangan dengan asas keterbukaan dalam UU No. 12 Tahun 2011? c. Analisislah peran Mahkamah Konstitusi dalam menguji politik hukum pembuat undang-undang! Kapan MK bertindak sebagai </w:t>
      </w:r>
      <w:r w:rsidRPr="00070235">
        <w:rPr>
          <w:i/>
          <w:sz w:val="21"/>
          <w:lang w:val="nb-NO"/>
        </w:rPr>
        <w:t>negative legislator</w:t>
      </w:r>
      <w:r w:rsidRPr="00070235">
        <w:rPr>
          <w:sz w:val="21"/>
          <w:lang w:val="nb-NO"/>
        </w:rPr>
        <w:t xml:space="preserve"> dan kapan MK bergeser menjadi </w:t>
      </w:r>
      <w:r w:rsidRPr="00070235">
        <w:rPr>
          <w:i/>
          <w:sz w:val="21"/>
          <w:lang w:val="nb-NO"/>
        </w:rPr>
        <w:t>positive legislator</w:t>
      </w:r>
      <w:r w:rsidRPr="00070235">
        <w:rPr>
          <w:sz w:val="21"/>
          <w:lang w:val="nb-NO"/>
        </w:rPr>
        <w:t>?</w:t>
      </w:r>
    </w:p>
    <w:p w14:paraId="3A6C230C" w14:textId="6A504A7E" w:rsidR="003B02E4" w:rsidRPr="0015391E" w:rsidRDefault="008A1044" w:rsidP="00070235">
      <w:pPr>
        <w:spacing w:after="60"/>
        <w:rPr>
          <w:rFonts w:cstheme="majorHAnsi"/>
          <w:lang w:val="nb-NO"/>
        </w:rPr>
      </w:pPr>
      <w:r w:rsidRPr="00070235">
        <w:rPr>
          <w:sz w:val="21"/>
          <w:lang w:val="nb-NO"/>
        </w:rPr>
        <w:t xml:space="preserve">3. </w:t>
      </w:r>
      <w:r w:rsidRPr="00070235">
        <w:rPr>
          <w:b/>
          <w:sz w:val="21"/>
          <w:lang w:val="nb-NO"/>
        </w:rPr>
        <w:t>Perancangan Naskah Ringkasan Kebijakan / Policy Brief (Bobot: 30 Poin) [CPMK 4]</w:t>
      </w:r>
      <w:r w:rsidRPr="00070235">
        <w:rPr>
          <w:sz w:val="21"/>
          <w:lang w:val="nb-NO"/>
        </w:rPr>
        <w:t xml:space="preserve"> Pilihlah salah satu isu hukum krusial di Indonesia saat ini: (1) Ambang batas pencalonan presiden (</w:t>
      </w:r>
      <w:r w:rsidRPr="00070235">
        <w:rPr>
          <w:i/>
          <w:sz w:val="21"/>
          <w:lang w:val="nb-NO"/>
        </w:rPr>
        <w:t>Presidential Threshold 20%</w:t>
      </w:r>
      <w:r w:rsidRPr="00070235">
        <w:rPr>
          <w:sz w:val="21"/>
          <w:lang w:val="nb-NO"/>
        </w:rPr>
        <w:t xml:space="preserve">), atau (2) Pengaturan pasal-pasal pencemaran nama baik dalam UU ITE pasca-revisi kedua. </w:t>
      </w:r>
      <w:r w:rsidRPr="00070235">
        <w:rPr>
          <w:b/>
          <w:sz w:val="21"/>
          <w:lang w:val="nb-NO"/>
        </w:rPr>
        <w:t>Tugas Anda:</w:t>
      </w:r>
      <w:r w:rsidRPr="00070235">
        <w:rPr>
          <w:sz w:val="21"/>
          <w:lang w:val="nb-NO"/>
        </w:rPr>
        <w:t xml:space="preserve"> Susunlah </w:t>
      </w:r>
      <w:r w:rsidRPr="00070235">
        <w:rPr>
          <w:b/>
          <w:sz w:val="21"/>
          <w:lang w:val="nb-NO"/>
        </w:rPr>
        <w:t>Draf Policy Brief (1 Halaman Eksekutif)</w:t>
      </w:r>
      <w:r w:rsidRPr="00070235">
        <w:rPr>
          <w:sz w:val="21"/>
          <w:lang w:val="nb-NO"/>
        </w:rPr>
        <w:t xml:space="preserve"> untuk Komisi III DPR RI yang memuat: - </w:t>
      </w:r>
      <w:r w:rsidRPr="00070235">
        <w:rPr>
          <w:b/>
          <w:sz w:val="21"/>
          <w:lang w:val="nb-NO"/>
        </w:rPr>
        <w:t>Ringkasan Eksekutif &amp; Akar Masalah</w:t>
      </w:r>
      <w:r w:rsidRPr="00070235">
        <w:rPr>
          <w:sz w:val="21"/>
          <w:lang w:val="nb-NO"/>
        </w:rPr>
        <w:t xml:space="preserve">: Mengapa pasal/norma tersebut problematis dari sudut pandang hak konstitusional warga negara. - </w:t>
      </w:r>
      <w:r w:rsidRPr="00070235">
        <w:rPr>
          <w:b/>
          <w:sz w:val="21"/>
          <w:lang w:val="nb-NO"/>
        </w:rPr>
        <w:t>Kritik Politik Hukum</w:t>
      </w:r>
      <w:r w:rsidRPr="00070235">
        <w:rPr>
          <w:sz w:val="21"/>
          <w:lang w:val="nb-NO"/>
        </w:rPr>
        <w:t xml:space="preserve">: Kepentingan politik siapa yang diuntungkan oleh keberlakuan norma tersebut. - </w:t>
      </w:r>
      <w:r w:rsidRPr="00070235">
        <w:rPr>
          <w:b/>
          <w:sz w:val="21"/>
          <w:lang w:val="nb-NO"/>
        </w:rPr>
        <w:t>Rekomendasi Formulasi Yuridis</w:t>
      </w:r>
      <w:r w:rsidRPr="00070235">
        <w:rPr>
          <w:sz w:val="21"/>
          <w:lang w:val="nb-NO"/>
        </w:rPr>
        <w:t>: Kalimat rumusan pasal alternatif yang responsif, berkeadilan, dan sejalan dengan cita hukum Pancasila.</w:t>
      </w:r>
    </w:p>
    <w:p w14:paraId="618966B6" w14:textId="77777777" w:rsidR="003B02E4" w:rsidRPr="0015391E" w:rsidRDefault="003B02E4" w:rsidP="009134D3">
      <w:pPr>
        <w:pStyle w:val="NoSpacing"/>
        <w:spacing w:after="60" w:line="276" w:lineRule="auto"/>
        <w:rPr>
          <w:rFonts w:cstheme="majorHAnsi"/>
          <w:lang w:val="nb-NO"/>
        </w:rPr>
      </w:pPr>
    </w:p>
    <w:p w14:paraId="6F364EC6" w14:textId="77777777" w:rsidR="003B02E4" w:rsidRPr="0015391E" w:rsidRDefault="003B02E4" w:rsidP="009134D3">
      <w:pPr>
        <w:pStyle w:val="NoSpacing"/>
        <w:spacing w:after="60" w:line="276" w:lineRule="auto"/>
        <w:rPr>
          <w:rFonts w:cstheme="majorHAnsi"/>
          <w:lang w:val="nb-NO"/>
        </w:rPr>
      </w:pPr>
    </w:p>
    <w:p w14:paraId="1178E909" w14:textId="77777777" w:rsidR="003B02E4" w:rsidRPr="0015391E" w:rsidRDefault="003B02E4" w:rsidP="009134D3">
      <w:pPr>
        <w:pStyle w:val="NoSpacing"/>
        <w:spacing w:after="60" w:line="276" w:lineRule="auto"/>
        <w:rPr>
          <w:rFonts w:cstheme="majorHAnsi"/>
          <w:lang w:val="nb-NO"/>
        </w:rPr>
      </w:pPr>
    </w:p>
    <w:p w14:paraId="6690AF58" w14:textId="77777777" w:rsidR="003B02E4" w:rsidRPr="0015391E" w:rsidRDefault="003B02E4" w:rsidP="009134D3">
      <w:pPr>
        <w:pStyle w:val="NoSpacing"/>
        <w:spacing w:after="60" w:line="276" w:lineRule="auto"/>
        <w:rPr>
          <w:rFonts w:cstheme="majorHAnsi"/>
          <w:lang w:val="nb-NO"/>
        </w:rPr>
      </w:pPr>
    </w:p>
    <w:p w14:paraId="57A3C232" w14:textId="77777777" w:rsidR="003B02E4" w:rsidRPr="0015391E" w:rsidRDefault="003B02E4" w:rsidP="009134D3">
      <w:pPr>
        <w:pStyle w:val="NoSpacing"/>
        <w:spacing w:after="60" w:line="276" w:lineRule="auto"/>
        <w:rPr>
          <w:rFonts w:cstheme="majorHAnsi"/>
          <w:lang w:val="nb-NO"/>
        </w:rPr>
      </w:pPr>
    </w:p>
    <w:p w14:paraId="405DE256" w14:textId="77777777" w:rsidR="00E1129B" w:rsidRPr="0015391E" w:rsidRDefault="00E1129B" w:rsidP="009134D3">
      <w:pPr>
        <w:pStyle w:val="NoSpacing"/>
        <w:spacing w:after="60" w:line="276" w:lineRule="auto"/>
        <w:jc w:val="center"/>
        <w:rPr>
          <w:rFonts w:cstheme="majorHAnsi"/>
          <w:b/>
          <w:bCs/>
          <w:lang w:val="nb-NO"/>
        </w:rPr>
      </w:pPr>
    </w:p>
    <w:p w14:paraId="6CC0E5D7" w14:textId="77777777" w:rsidR="00E1129B" w:rsidRPr="00070235" w:rsidRDefault="00000000" w:rsidP="009134D3">
      <w:pPr>
        <w:pStyle w:val="NoSpacing"/>
        <w:spacing w:after="60" w:line="276" w:lineRule="auto"/>
        <w:jc w:val="center"/>
        <w:rPr>
          <w:rFonts w:cstheme="majorHAnsi"/>
          <w:b/>
          <w:bCs/>
          <w:lang w:val="nb-NO"/>
        </w:rPr>
      </w:pPr>
      <w:r w:rsidRPr="00070235">
        <w:rPr>
          <w:rFonts w:cstheme="majorHAnsi"/>
          <w:b/>
          <w:bCs/>
          <w:lang w:val="nb-NO"/>
        </w:rPr>
        <w:t>--- SELAMAT MENGERJAKAN ---</w:t>
      </w:r>
    </w:p>
    <w:p w14:paraId="3F3E58D3" w14:textId="77777777" w:rsidR="00E1129B" w:rsidRPr="00070235" w:rsidRDefault="00E1129B" w:rsidP="009134D3">
      <w:pPr>
        <w:pStyle w:val="NoSpacing"/>
        <w:spacing w:after="60" w:line="276" w:lineRule="auto"/>
        <w:rPr>
          <w:rFonts w:cstheme="majorHAnsi"/>
          <w:lang w:val="nb-NO"/>
        </w:rPr>
      </w:pPr>
    </w:p>
    <w:p w14:paraId="55E269E6" w14:textId="77777777" w:rsidR="00E1129B" w:rsidRPr="00070235" w:rsidRDefault="00E1129B" w:rsidP="009134D3">
      <w:pPr>
        <w:pStyle w:val="NoSpacing"/>
        <w:spacing w:after="60" w:line="276" w:lineRule="auto"/>
        <w:rPr>
          <w:rFonts w:cstheme="majorHAnsi"/>
          <w:lang w:val="nb-NO"/>
        </w:rPr>
      </w:pPr>
    </w:p>
    <w:p w14:paraId="6A056ED3" w14:textId="77777777" w:rsidR="006A1ED8" w:rsidRPr="00070235" w:rsidRDefault="006A1ED8">
      <w:pPr>
        <w:spacing w:after="60"/>
        <w:rPr>
          <w:lang w:val="nb-NO"/>
        </w:rPr>
      </w:pPr>
    </w:p>
    <w:p w14:paraId="6D797F6C" w14:textId="77777777" w:rsidR="006A1ED8" w:rsidRPr="00070235" w:rsidRDefault="00000000">
      <w:pPr>
        <w:spacing w:before="280" w:after="80"/>
        <w:jc w:val="center"/>
        <w:rPr>
          <w:lang w:val="nb-NO"/>
        </w:rPr>
      </w:pPr>
      <w:r w:rsidRPr="00070235">
        <w:rPr>
          <w:rFonts w:cs="Cambria"/>
          <w:b/>
          <w:sz w:val="24"/>
          <w:szCs w:val="24"/>
          <w:lang w:val="nb-NO"/>
        </w:rPr>
        <w:lastRenderedPageBreak/>
        <w:t>LEMBAR VALIDASI RENCANA PEMBELAJARAN SEMESTER (RPS)</w:t>
      </w:r>
    </w:p>
    <w:p w14:paraId="691A4C37" w14:textId="77777777" w:rsidR="006A1ED8" w:rsidRPr="00070235" w:rsidRDefault="00000000">
      <w:pPr>
        <w:spacing w:after="60"/>
        <w:jc w:val="both"/>
        <w:rPr>
          <w:lang w:val="nb-NO"/>
        </w:rPr>
      </w:pPr>
      <w:r w:rsidRPr="00070235">
        <w:rPr>
          <w:sz w:val="21"/>
          <w:lang w:val="nb-NO"/>
        </w:rPr>
        <w:t>Rencana Pembelajaran Semester (RPS) mata kuliah Politik Hukum ini telah divalidasi dan dinyatakan memenuhi standar mutu kurikulum OBE Universitas PGRI Ronggolawe (UNIROW) Tuban.</w:t>
      </w:r>
    </w:p>
    <w:p w14:paraId="30EACF18" w14:textId="77777777" w:rsidR="006A1ED8"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6A1ED8" w:rsidRPr="00070235" w14:paraId="7ED5C85C" w14:textId="77777777">
        <w:trPr>
          <w:cantSplit/>
          <w:jc w:val="center"/>
        </w:trPr>
        <w:tc>
          <w:tcPr>
            <w:tcW w:w="6480" w:type="dxa"/>
            <w:shd w:val="clear" w:color="auto" w:fill="FAFAFA"/>
            <w:tcMar>
              <w:top w:w="100" w:type="dxa"/>
              <w:left w:w="150" w:type="dxa"/>
              <w:bottom w:w="100" w:type="dxa"/>
              <w:right w:w="150" w:type="dxa"/>
            </w:tcMar>
          </w:tcPr>
          <w:p w14:paraId="3B17A1E3" w14:textId="77777777" w:rsidR="006A1ED8" w:rsidRPr="00070235" w:rsidRDefault="00000000">
            <w:pPr>
              <w:spacing w:after="0" w:line="240" w:lineRule="auto"/>
              <w:jc w:val="center"/>
              <w:rPr>
                <w:lang w:val="nb-NO"/>
              </w:rPr>
            </w:pPr>
            <w:r w:rsidRPr="00070235">
              <w:rPr>
                <w:b/>
                <w:sz w:val="21"/>
                <w:lang w:val="nb-NO"/>
              </w:rPr>
              <w:t>Menyetujui,</w:t>
            </w:r>
          </w:p>
          <w:p w14:paraId="14AA56F6" w14:textId="77777777" w:rsidR="006A1ED8" w:rsidRPr="00070235" w:rsidRDefault="00000000">
            <w:pPr>
              <w:spacing w:after="0" w:line="240" w:lineRule="auto"/>
              <w:jc w:val="center"/>
              <w:rPr>
                <w:lang w:val="nb-NO"/>
              </w:rPr>
            </w:pPr>
            <w:r w:rsidRPr="00070235">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65D6D882" w14:textId="77777777" w:rsidR="006A1ED8" w:rsidRPr="00070235" w:rsidRDefault="00000000">
            <w:pPr>
              <w:spacing w:after="0" w:line="240" w:lineRule="auto"/>
              <w:jc w:val="center"/>
              <w:rPr>
                <w:lang w:val="fi-FI"/>
              </w:rPr>
            </w:pPr>
            <w:r w:rsidRPr="00070235">
              <w:rPr>
                <w:b/>
                <w:sz w:val="21"/>
                <w:lang w:val="fi-FI"/>
              </w:rPr>
              <w:t>Mengetahui,</w:t>
            </w:r>
          </w:p>
          <w:p w14:paraId="7E3CD574" w14:textId="77777777" w:rsidR="006A1ED8" w:rsidRPr="00070235" w:rsidRDefault="00000000">
            <w:pPr>
              <w:spacing w:after="0" w:line="240" w:lineRule="auto"/>
              <w:jc w:val="center"/>
              <w:rPr>
                <w:lang w:val="fi-FI"/>
              </w:rPr>
            </w:pPr>
            <w:r w:rsidRPr="00070235">
              <w:rPr>
                <w:b/>
                <w:sz w:val="21"/>
                <w:lang w:val="fi-FI"/>
              </w:rPr>
              <w:t>Unit Jaminan Mutu (UJM) Prodi Pendidikan Pancasila dan Kewarganegaraan</w:t>
            </w:r>
          </w:p>
        </w:tc>
      </w:tr>
      <w:tr w:rsidR="006A1ED8" w:rsidRPr="00070235" w14:paraId="79199DD0" w14:textId="77777777">
        <w:trPr>
          <w:cantSplit/>
          <w:jc w:val="center"/>
        </w:trPr>
        <w:tc>
          <w:tcPr>
            <w:tcW w:w="6480" w:type="dxa"/>
            <w:shd w:val="clear" w:color="auto" w:fill="FAFAFA"/>
            <w:tcMar>
              <w:top w:w="100" w:type="dxa"/>
              <w:left w:w="150" w:type="dxa"/>
              <w:bottom w:w="100" w:type="dxa"/>
              <w:right w:w="150" w:type="dxa"/>
            </w:tcMar>
          </w:tcPr>
          <w:p w14:paraId="6A747020" w14:textId="77777777" w:rsidR="006A1ED8" w:rsidRPr="00070235" w:rsidRDefault="006A1ED8" w:rsidP="00070235">
            <w:pPr>
              <w:spacing w:after="0" w:line="240" w:lineRule="auto"/>
              <w:jc w:val="center"/>
              <w:rPr>
                <w:lang w:val="fi-FI"/>
              </w:rPr>
            </w:pPr>
          </w:p>
          <w:p w14:paraId="0FFE5B76" w14:textId="77777777" w:rsidR="006A1ED8" w:rsidRPr="00070235" w:rsidRDefault="006A1ED8" w:rsidP="00070235">
            <w:pPr>
              <w:spacing w:after="0" w:line="240" w:lineRule="auto"/>
              <w:jc w:val="center"/>
              <w:rPr>
                <w:lang w:val="fi-FI"/>
              </w:rPr>
            </w:pPr>
          </w:p>
          <w:p w14:paraId="2C077D8F" w14:textId="77777777" w:rsidR="006A1ED8" w:rsidRPr="00070235" w:rsidRDefault="006A1ED8" w:rsidP="00070235">
            <w:pPr>
              <w:spacing w:after="0" w:line="240" w:lineRule="auto"/>
              <w:jc w:val="center"/>
              <w:rPr>
                <w:lang w:val="fi-FI"/>
              </w:rPr>
            </w:pPr>
          </w:p>
          <w:p w14:paraId="36689990" w14:textId="5F18A118" w:rsidR="006A1ED8" w:rsidRDefault="00000000" w:rsidP="00070235">
            <w:pPr>
              <w:spacing w:after="0" w:line="240" w:lineRule="auto"/>
              <w:jc w:val="center"/>
            </w:pPr>
            <w:r>
              <w:rPr>
                <w:b/>
                <w:sz w:val="21"/>
              </w:rPr>
              <w:t>Mario Fahmi Syahrial, M.Pd.</w:t>
            </w:r>
          </w:p>
          <w:p w14:paraId="65D7EF25" w14:textId="4EE90B35" w:rsidR="006A1ED8" w:rsidRDefault="006A1ED8" w:rsidP="00070235">
            <w:pPr>
              <w:spacing w:after="0" w:line="240" w:lineRule="auto"/>
              <w:jc w:val="center"/>
            </w:pPr>
          </w:p>
        </w:tc>
        <w:tc>
          <w:tcPr>
            <w:tcW w:w="6480" w:type="dxa"/>
            <w:shd w:val="clear" w:color="auto" w:fill="FAFAFA"/>
            <w:tcMar>
              <w:top w:w="100" w:type="dxa"/>
              <w:left w:w="150" w:type="dxa"/>
              <w:bottom w:w="100" w:type="dxa"/>
              <w:right w:w="150" w:type="dxa"/>
            </w:tcMar>
          </w:tcPr>
          <w:p w14:paraId="27FE435F" w14:textId="77777777" w:rsidR="006A1ED8" w:rsidRPr="00070235" w:rsidRDefault="006A1ED8" w:rsidP="00070235">
            <w:pPr>
              <w:spacing w:after="0" w:line="240" w:lineRule="auto"/>
              <w:jc w:val="center"/>
              <w:rPr>
                <w:lang w:val="en-ID"/>
              </w:rPr>
            </w:pPr>
          </w:p>
          <w:p w14:paraId="606B60B0" w14:textId="77777777" w:rsidR="006A1ED8" w:rsidRPr="00070235" w:rsidRDefault="006A1ED8" w:rsidP="00070235">
            <w:pPr>
              <w:spacing w:after="0" w:line="240" w:lineRule="auto"/>
              <w:jc w:val="center"/>
              <w:rPr>
                <w:lang w:val="en-ID"/>
              </w:rPr>
            </w:pPr>
          </w:p>
          <w:p w14:paraId="12691D3A" w14:textId="77777777" w:rsidR="006A1ED8" w:rsidRPr="00070235" w:rsidRDefault="006A1ED8" w:rsidP="00070235">
            <w:pPr>
              <w:spacing w:after="0" w:line="240" w:lineRule="auto"/>
              <w:jc w:val="center"/>
              <w:rPr>
                <w:lang w:val="en-ID"/>
              </w:rPr>
            </w:pPr>
          </w:p>
          <w:p w14:paraId="6592F304" w14:textId="5D5FC2E6" w:rsidR="006A1ED8" w:rsidRPr="00070235" w:rsidRDefault="00000000" w:rsidP="00070235">
            <w:pPr>
              <w:spacing w:after="0" w:line="240" w:lineRule="auto"/>
              <w:jc w:val="center"/>
              <w:rPr>
                <w:lang w:val="fi-FI"/>
              </w:rPr>
            </w:pPr>
            <w:r w:rsidRPr="00070235">
              <w:rPr>
                <w:b/>
                <w:sz w:val="21"/>
                <w:lang w:val="fi-FI"/>
              </w:rPr>
              <w:t>Dwi Wahyu Kartikasari, M.Pd.</w:t>
            </w:r>
          </w:p>
          <w:p w14:paraId="5181BC17" w14:textId="3DC4D8CE" w:rsidR="006A1ED8" w:rsidRPr="00070235" w:rsidRDefault="006A1ED8" w:rsidP="00070235">
            <w:pPr>
              <w:spacing w:after="0" w:line="240" w:lineRule="auto"/>
              <w:jc w:val="center"/>
              <w:rPr>
                <w:lang w:val="fi-FI"/>
              </w:rPr>
            </w:pPr>
          </w:p>
        </w:tc>
      </w:tr>
    </w:tbl>
    <w:p w14:paraId="66C81E22" w14:textId="77777777" w:rsidR="009F133E" w:rsidRPr="00070235" w:rsidRDefault="009F133E">
      <w:pPr>
        <w:rPr>
          <w:lang w:val="fi-FI"/>
        </w:rPr>
      </w:pPr>
    </w:p>
    <w:sectPr w:rsidR="009F133E" w:rsidRPr="00070235"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70235"/>
    <w:rsid w:val="0015074B"/>
    <w:rsid w:val="0015391E"/>
    <w:rsid w:val="0029639D"/>
    <w:rsid w:val="002E1F0D"/>
    <w:rsid w:val="00326F90"/>
    <w:rsid w:val="0034502A"/>
    <w:rsid w:val="003B02E4"/>
    <w:rsid w:val="003E0617"/>
    <w:rsid w:val="0053241F"/>
    <w:rsid w:val="00564AF0"/>
    <w:rsid w:val="005A3D89"/>
    <w:rsid w:val="005B541C"/>
    <w:rsid w:val="006463C4"/>
    <w:rsid w:val="006A1ED8"/>
    <w:rsid w:val="0076208B"/>
    <w:rsid w:val="007B3320"/>
    <w:rsid w:val="007E0DF9"/>
    <w:rsid w:val="008A1044"/>
    <w:rsid w:val="009134D3"/>
    <w:rsid w:val="009F133E"/>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84D68"/>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2026-09-25T14:05:00Z</dcterms:modified>
  <cp:category/>
</cp:coreProperties>
</file>