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76"/>
        <w:gridCol w:w="2260"/>
        <w:gridCol w:w="1520"/>
        <w:gridCol w:w="1921"/>
        <w:gridCol w:w="1733"/>
        <w:gridCol w:w="1749"/>
        <w:gridCol w:w="2212"/>
      </w:tblGrid>
      <w:tr w:rsidR="00AC7E2D" w:rsidRPr="007757EB" w14:paraId="1A8F9559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14157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49B92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4240F845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51814CCD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C373A" w14:textId="692D89D4" w:rsidR="002F7592" w:rsidRPr="007757EB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7757EB">
              <w:rPr>
                <w:b/>
                <w:sz w:val="21"/>
                <w:lang w:val="nb-NO"/>
              </w:rPr>
              <w:t>PPKn/</w:t>
            </w:r>
            <w:r w:rsidR="007757EB">
              <w:rPr>
                <w:b/>
                <w:sz w:val="21"/>
                <w:lang w:val="nb-NO"/>
              </w:rPr>
              <w:t>V</w:t>
            </w:r>
            <w:r w:rsidRPr="007757EB">
              <w:rPr>
                <w:b/>
                <w:sz w:val="21"/>
                <w:lang w:val="nb-NO"/>
              </w:rPr>
              <w:t>I/PKN/MKK PPKn</w:t>
            </w:r>
          </w:p>
        </w:tc>
      </w:tr>
      <w:tr w:rsidR="00AC7E2D" w:rsidRPr="0015391E" w14:paraId="58E1EB4A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32AE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5343C107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C6AE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EAEEE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9E08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6EBC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F8070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F3869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12362D38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0FBD0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Antropologi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Budaya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94555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PKN3202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5C7DD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13809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F876F" w14:textId="0706D457" w:rsidR="002F7592" w:rsidRDefault="007757EB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BA92D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04 </w:t>
            </w: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6DF70157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17936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3EB79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D7F84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1967D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5E8FA0D1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4ED5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C124B" w14:textId="77777777" w:rsidR="007757EB" w:rsidRDefault="007757EB">
            <w:pPr>
              <w:spacing w:after="0" w:line="240" w:lineRule="auto"/>
              <w:jc w:val="center"/>
              <w:rPr>
                <w:sz w:val="21"/>
              </w:rPr>
            </w:pPr>
          </w:p>
          <w:p w14:paraId="2CFACE57" w14:textId="77777777" w:rsidR="007757EB" w:rsidRDefault="007757EB">
            <w:pPr>
              <w:spacing w:after="0" w:line="240" w:lineRule="auto"/>
              <w:jc w:val="center"/>
              <w:rPr>
                <w:sz w:val="21"/>
              </w:rPr>
            </w:pPr>
          </w:p>
          <w:p w14:paraId="3F0C0E55" w14:textId="1866709C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D5622" w14:textId="77777777" w:rsidR="007757EB" w:rsidRPr="007757EB" w:rsidRDefault="007757EB">
            <w:pPr>
              <w:spacing w:after="0" w:line="240" w:lineRule="auto"/>
              <w:jc w:val="center"/>
              <w:rPr>
                <w:sz w:val="21"/>
                <w:lang w:val="en-ID"/>
              </w:rPr>
            </w:pPr>
          </w:p>
          <w:p w14:paraId="5FB0543A" w14:textId="77777777" w:rsidR="007757EB" w:rsidRPr="007757EB" w:rsidRDefault="007757EB">
            <w:pPr>
              <w:spacing w:after="0" w:line="240" w:lineRule="auto"/>
              <w:jc w:val="center"/>
              <w:rPr>
                <w:sz w:val="21"/>
                <w:lang w:val="en-ID"/>
              </w:rPr>
            </w:pPr>
          </w:p>
          <w:p w14:paraId="4C8E9B42" w14:textId="129E585B" w:rsidR="002F7592" w:rsidRPr="007757EB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BCB22" w14:textId="77777777" w:rsidR="007757EB" w:rsidRDefault="007757EB">
            <w:pPr>
              <w:spacing w:after="0" w:line="240" w:lineRule="auto"/>
              <w:jc w:val="center"/>
              <w:rPr>
                <w:sz w:val="21"/>
              </w:rPr>
            </w:pPr>
          </w:p>
          <w:p w14:paraId="143D7B98" w14:textId="77777777" w:rsidR="007757EB" w:rsidRDefault="007757EB">
            <w:pPr>
              <w:spacing w:after="0" w:line="240" w:lineRule="auto"/>
              <w:jc w:val="center"/>
              <w:rPr>
                <w:sz w:val="21"/>
              </w:rPr>
            </w:pPr>
          </w:p>
          <w:p w14:paraId="15E71EA7" w14:textId="138C9BB0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7757EB" w14:paraId="3C46162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5BF3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53F1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7757EB" w14:paraId="64553A1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C8239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CBD6B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CPL1: Bertakwa kepada Tuhan Yang Maha Esa dan mampu menunjukkan sikap religius; menjunjung tinggi nilai kemanusiaan dalam menjalankan tugas berdasarkan agama, moral dan etika; menginternalisasi nilai, norma, dan etika akademik; menunjukkan sikap bertanggung jawab atas pekerjaan di bidang keahliannya secara mandiri.</w:t>
            </w:r>
          </w:p>
          <w:p w14:paraId="1CEB7D40" w14:textId="77777777" w:rsidR="002F7592" w:rsidRPr="007757EB" w:rsidRDefault="002F7592">
            <w:pPr>
              <w:spacing w:after="0" w:line="240" w:lineRule="auto"/>
              <w:rPr>
                <w:lang w:val="nb-NO"/>
              </w:rPr>
            </w:pPr>
          </w:p>
          <w:p w14:paraId="1130CFC1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CPL2: Berkontribusi dalam peningkatan mutu kehidupan bermasyarakat, berbangsa, dan bernegara berdasarkan Pancasila; menghargai keanekaragaman budaya, pandangan, agama, dan kepercayaan; bekerja sama dan memiliki kepekaan sosial serta kepedulian terhadap masyarakat dan lingkungan.</w:t>
            </w:r>
          </w:p>
          <w:p w14:paraId="189EC7E1" w14:textId="77777777" w:rsidR="002F7592" w:rsidRPr="007757EB" w:rsidRDefault="002F7592">
            <w:pPr>
              <w:spacing w:after="0" w:line="240" w:lineRule="auto"/>
              <w:rPr>
                <w:lang w:val="nb-NO"/>
              </w:rPr>
            </w:pPr>
          </w:p>
          <w:p w14:paraId="1E66AF06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CPL8: Menguasai konsep teoretis dalam bidang pengetahuan Pendidikan Pancasila dan Kewarganegaraan secara umum dan konsep teoretis bagian khusus dalam bidang pengetahuan tersebut secara mendalam, serta mampu memformulasikan penyelesaian masalah prosedural.</w:t>
            </w:r>
          </w:p>
        </w:tc>
      </w:tr>
      <w:tr w:rsidR="00AC7E2D" w:rsidRPr="007757EB" w14:paraId="538E6F2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838E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AF36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7757EB" w14:paraId="2220DBC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BF2E8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274C9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CPMK1</w:t>
            </w:r>
            <w:r w:rsidRPr="007757EB">
              <w:rPr>
                <w:sz w:val="21"/>
                <w:lang w:val="fi-FI"/>
              </w:rPr>
              <w:tab/>
              <w:t>Mampu menguasai konsep dasar antropologi, sejarah perkembangannya, dan ruang lingkup kajian antropologi budaya.</w:t>
            </w:r>
          </w:p>
          <w:p w14:paraId="4F37404D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CPMK2</w:t>
            </w:r>
            <w:r w:rsidRPr="007757EB">
              <w:rPr>
                <w:sz w:val="21"/>
                <w:lang w:val="fi-FI"/>
              </w:rPr>
              <w:tab/>
              <w:t>Mampu menganalisis konsep kebudayaan, peradaban, dan keanekaragaman suku dan budaya Indonesia.</w:t>
            </w:r>
          </w:p>
          <w:p w14:paraId="15AA986D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CPMK3</w:t>
            </w:r>
            <w:r w:rsidRPr="007757EB">
              <w:rPr>
                <w:sz w:val="21"/>
                <w:lang w:val="fi-FI"/>
              </w:rPr>
              <w:tab/>
              <w:t>Mampu menganalisis sistem kekerabatan, sistem kepercayaan, dan dinamika kebudayaan dalam masyarakat Indonesia.</w:t>
            </w:r>
          </w:p>
          <w:p w14:paraId="4CA647E4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CPMK4</w:t>
            </w:r>
            <w:r w:rsidRPr="007757EB">
              <w:rPr>
                <w:sz w:val="21"/>
                <w:lang w:val="nb-NO"/>
              </w:rPr>
              <w:tab/>
              <w:t>Mampu mengevaluasi pluralisme, multikulturalisme, harmoni sosial, dan perubahan sosial budaya dalam konteks Indonesia.</w:t>
            </w:r>
          </w:p>
        </w:tc>
      </w:tr>
      <w:tr w:rsidR="00AC7E2D" w:rsidRPr="007757EB" w14:paraId="674AA2C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4FD7" w14:textId="77777777" w:rsidR="00AC7E2D" w:rsidRPr="0015391E" w:rsidRDefault="00AC7E2D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DB6C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Kemampuan akhir tiap tahapan belajar (Sub-CPMK)</w:t>
            </w:r>
          </w:p>
        </w:tc>
      </w:tr>
      <w:tr w:rsidR="00AC7E2D" w:rsidRPr="007757EB" w14:paraId="610674F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F03B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3E0E5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1 [C2, A2]: Mampu menjelaskan konsep dasar antropologi dan perbedaannya dengan ilmu sosial lainnya.</w:t>
            </w:r>
          </w:p>
          <w:p w14:paraId="1147ACC0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2 [C2, A2]: Mampu menjelaskan sejarah perkembangan antropologi sebagai ilmu.</w:t>
            </w:r>
          </w:p>
          <w:p w14:paraId="05BB0976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3 [C2, A2]: Mampu mengidentifikasi ruang lingkup kajian dalam antropologi budaya.</w:t>
            </w:r>
          </w:p>
          <w:p w14:paraId="7366A0D2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4 [C4, A3]: Mampu menganalisis konsep kebudayaan dan peradaban.</w:t>
            </w:r>
          </w:p>
          <w:p w14:paraId="433497E4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5 [C4, A3]: Mampu menganalisis keanekaragaman suku dan budaya Indonesia.</w:t>
            </w:r>
          </w:p>
          <w:p w14:paraId="53B3EC8E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6 [C5, A3]: Mampu mengevaluasi hubungan antara kebudayaan dan kelompok sosial.</w:t>
            </w:r>
          </w:p>
          <w:p w14:paraId="3886DE8D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7 [C4, A3]: Mampu menganalisis sistem kekerabatan dalam masyarakat Indonesia.</w:t>
            </w:r>
          </w:p>
          <w:p w14:paraId="29148E55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8 [C4, A3]: Mampu menganalisis sistem kepercayaan dan nilai-nilai budaya.</w:t>
            </w:r>
          </w:p>
          <w:p w14:paraId="14A514D2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9 [C5, A3]: Mampu mengevaluasi dinamika dan perubahan kebudayaan.</w:t>
            </w:r>
          </w:p>
          <w:p w14:paraId="1C1C69C6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10 [C4, A3]: Mampu menganalisis pluralisme dan keberagaman budaya di Indonesia.</w:t>
            </w:r>
          </w:p>
          <w:p w14:paraId="09128E3A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11 [C5, A3]: Mampu mengevaluasi multikulturalisme dalam konteks Indonesia.</w:t>
            </w:r>
          </w:p>
          <w:p w14:paraId="27E6EA83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12 [C5, A3]: Mampu mengevaluasi harmoni sosial dalam masyarakat multikultural.</w:t>
            </w:r>
          </w:p>
          <w:p w14:paraId="60BF7A35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13 [C5, A3]: Mampu mengevaluasi perubahan sosial budaya di era globalisasi.</w:t>
            </w:r>
          </w:p>
          <w:p w14:paraId="2CC01C32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Sub-CPMK 14 [C6, A4]: Mampu mensintesis konsep antropologi untuk menganalisis isu budaya kontemporer.</w:t>
            </w:r>
          </w:p>
        </w:tc>
      </w:tr>
      <w:tr w:rsidR="00AC7E2D" w:rsidRPr="0015391E" w14:paraId="14569ED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2607" w14:textId="77777777" w:rsidR="00AC7E2D" w:rsidRPr="0015391E" w:rsidRDefault="00AC7E2D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CAA3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26D4226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6158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5DBD" w14:textId="77777777" w:rsidR="002F7592" w:rsidRDefault="002F7592"/>
          <w:p w14:paraId="2DF0DD4C" w14:textId="77777777" w:rsidR="002F7592" w:rsidRDefault="002F7592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3293"/>
              <w:gridCol w:w="3286"/>
              <w:gridCol w:w="3286"/>
              <w:gridCol w:w="3296"/>
            </w:tblGrid>
            <w:tr w:rsidR="002F7592" w14:paraId="5DB2D1B9" w14:textId="77777777">
              <w:tc>
                <w:tcPr>
                  <w:tcW w:w="335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668AF3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335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ED33B0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CPL1 (%)</w:t>
                  </w:r>
                </w:p>
              </w:tc>
              <w:tc>
                <w:tcPr>
                  <w:tcW w:w="335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E4D59C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CPL2 (%)</w:t>
                  </w:r>
                </w:p>
              </w:tc>
              <w:tc>
                <w:tcPr>
                  <w:tcW w:w="335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E38004" w14:textId="77777777" w:rsidR="002F7592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2F7592" w14:paraId="3BB72F5A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248FDB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AFA2BF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03393A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B7369F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2F7592" w14:paraId="1FA582D9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A0755F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C3AA03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5DE92A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C6D351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2F7592" w14:paraId="166667B0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99900E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383F07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D6D67F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EF8FA5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2F7592" w14:paraId="47F7F9EB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A48DFF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E85F47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9C1981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8B6D96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2F7592" w14:paraId="780F00FA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3B91D4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56233D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92E854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E79A15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2F7592" w14:paraId="105874D4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A55F7E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4D5B89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BD6CDD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0628D0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2F7592" w14:paraId="072AC820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86A483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61F19C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7EB41A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D03FC2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2F7592" w14:paraId="43F247FA" w14:textId="77777777">
              <w:tc>
                <w:tcPr>
                  <w:tcW w:w="3350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4C3484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UTS</w:t>
                  </w:r>
                </w:p>
              </w:tc>
              <w:tc>
                <w:tcPr>
                  <w:tcW w:w="3350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876AF7" w14:textId="77777777" w:rsidR="002F7592" w:rsidRDefault="002F759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350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1F7CB7" w14:textId="77777777" w:rsidR="002F7592" w:rsidRDefault="002F759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350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006367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25%</w:t>
                  </w:r>
                </w:p>
              </w:tc>
            </w:tr>
            <w:tr w:rsidR="002F7592" w14:paraId="3BD2D578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C00854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0C556F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3651C6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EBF997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2F7592" w14:paraId="48D71B8A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543E9A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F263E7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EF531C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5429DF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2F7592" w14:paraId="73B6B479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485A91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C759ED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D18648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193FF0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2F7592" w14:paraId="7FDD54EC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368170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108CB7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F318F5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1125A0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2F7592" w14:paraId="131E2CF3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0FCDDB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592899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77277C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3298D6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2F7592" w14:paraId="1098FD41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AF2CA4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503231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A27EDC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E97777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2F7592" w14:paraId="1750C7B8" w14:textId="77777777"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38651A" w14:textId="77777777" w:rsidR="002F7592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8B8305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2E11DC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3350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7003DB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2F7592" w14:paraId="5D9363CA" w14:textId="77777777">
              <w:tc>
                <w:tcPr>
                  <w:tcW w:w="3350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0AAB8C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UAS</w:t>
                  </w:r>
                </w:p>
              </w:tc>
              <w:tc>
                <w:tcPr>
                  <w:tcW w:w="3350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63DB32" w14:textId="77777777" w:rsidR="002F7592" w:rsidRDefault="002F759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350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DCF5FD" w14:textId="77777777" w:rsidR="002F7592" w:rsidRDefault="002F759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350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D5C92C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25%</w:t>
                  </w:r>
                </w:p>
              </w:tc>
            </w:tr>
            <w:tr w:rsidR="002F7592" w14:paraId="395DF226" w14:textId="77777777">
              <w:tc>
                <w:tcPr>
                  <w:tcW w:w="335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682F2B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335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E68F51" w14:textId="77777777" w:rsidR="002F7592" w:rsidRDefault="002F759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35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14D24B" w14:textId="77777777" w:rsidR="002F7592" w:rsidRDefault="002F759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350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D4661B" w14:textId="77777777" w:rsidR="002F759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641F7B90" w14:textId="77777777" w:rsidR="002F7592" w:rsidRDefault="002F7592"/>
        </w:tc>
      </w:tr>
      <w:tr w:rsidR="00AC7E2D" w:rsidRPr="0015391E" w14:paraId="111B338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869C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F2FD8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memberikan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fundamental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perkembangannya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mempelajari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peradaban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keanekaragaman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suku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Indonesia.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mencakup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kekerabatan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Indonesia.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juga </w:t>
            </w:r>
            <w:proofErr w:type="spellStart"/>
            <w:r>
              <w:rPr>
                <w:sz w:val="21"/>
              </w:rPr>
              <w:t>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pluralisme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multikulturalisme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harmoni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di era </w:t>
            </w:r>
            <w:proofErr w:type="spellStart"/>
            <w:r>
              <w:rPr>
                <w:sz w:val="21"/>
              </w:rPr>
              <w:t>globalisasi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Melalui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pendekatan</w:t>
            </w:r>
            <w:proofErr w:type="spellEnd"/>
            <w:r>
              <w:rPr>
                <w:sz w:val="21"/>
              </w:rPr>
              <w:t xml:space="preserve"> Student-Centered Learning dan </w:t>
            </w:r>
            <w:proofErr w:type="spellStart"/>
            <w:r>
              <w:rPr>
                <w:sz w:val="21"/>
              </w:rPr>
              <w:t>metode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etnografi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diharapkan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fenomena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perspektif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antropologis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7757EB" w14:paraId="44C4224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5B05E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BE190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1. Konsep dasar antropologi</w:t>
            </w:r>
          </w:p>
          <w:p w14:paraId="2F291BDE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2. Sejarah dan perkembangan antropologi</w:t>
            </w:r>
          </w:p>
          <w:p w14:paraId="571EE339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3. Kebudayaan dan peradaban</w:t>
            </w:r>
          </w:p>
          <w:p w14:paraId="56FFD7CC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4. Keanekaragaman suku dan budaya Indonesia</w:t>
            </w:r>
          </w:p>
          <w:p w14:paraId="3006A200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5. Sistem kekerabatan</w:t>
            </w:r>
          </w:p>
          <w:p w14:paraId="09819B44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6. Sistem kepercayaan</w:t>
            </w:r>
          </w:p>
          <w:p w14:paraId="4C2E3B32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7. Dinamika kebudayaan</w:t>
            </w:r>
          </w:p>
          <w:p w14:paraId="24A1CF8C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8. Pluralisme dan keberagaman budaya</w:t>
            </w:r>
          </w:p>
          <w:p w14:paraId="6EA3F44A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9. Multikulturalisme</w:t>
            </w:r>
          </w:p>
          <w:p w14:paraId="22DFB132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10. Harmoni sosial</w:t>
            </w:r>
          </w:p>
          <w:p w14:paraId="7A9D9DCF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11. Perubahan sosial budaya</w:t>
            </w:r>
          </w:p>
          <w:p w14:paraId="0BBBF574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12. Isu antropologi budaya kontemporer</w:t>
            </w:r>
          </w:p>
        </w:tc>
      </w:tr>
      <w:tr w:rsidR="008A1044" w:rsidRPr="0015391E" w14:paraId="2335B2C3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4E8E6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77BDF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FC51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nb-NO"/>
              </w:rPr>
              <w:t xml:space="preserve">1. Koentjaraningrat. </w:t>
            </w:r>
            <w:r w:rsidRPr="007757EB">
              <w:rPr>
                <w:i/>
                <w:sz w:val="21"/>
                <w:lang w:val="nb-NO"/>
              </w:rPr>
              <w:t>Pengantar Ilmu Antropologi</w:t>
            </w:r>
            <w:r w:rsidRPr="007757EB">
              <w:rPr>
                <w:sz w:val="21"/>
                <w:lang w:val="nb-NO"/>
              </w:rPr>
              <w:t xml:space="preserve">. Edisi Revisi. </w:t>
            </w:r>
            <w:r w:rsidRPr="007757EB">
              <w:rPr>
                <w:sz w:val="21"/>
                <w:lang w:val="fi-FI"/>
              </w:rPr>
              <w:t>Jakarta: Rineka Cipta, 2009.</w:t>
            </w:r>
          </w:p>
          <w:p w14:paraId="26479541" w14:textId="77777777" w:rsidR="002F7592" w:rsidRDefault="00000000">
            <w:pPr>
              <w:spacing w:after="0" w:line="240" w:lineRule="auto"/>
            </w:pPr>
            <w:r w:rsidRPr="007757EB">
              <w:rPr>
                <w:sz w:val="21"/>
                <w:lang w:val="fi-FI"/>
              </w:rPr>
              <w:t xml:space="preserve">2. Haviland, William A. </w:t>
            </w:r>
            <w:r w:rsidRPr="007757EB">
              <w:rPr>
                <w:i/>
                <w:sz w:val="21"/>
                <w:lang w:val="fi-FI"/>
              </w:rPr>
              <w:t>Antropologi</w:t>
            </w:r>
            <w:r w:rsidRPr="007757EB">
              <w:rPr>
                <w:sz w:val="21"/>
                <w:lang w:val="fi-FI"/>
              </w:rPr>
              <w:t xml:space="preserve">. Edisi Keempat (terjemahan). </w:t>
            </w:r>
            <w:r>
              <w:rPr>
                <w:sz w:val="21"/>
              </w:rPr>
              <w:t xml:space="preserve">Jakarta: </w:t>
            </w:r>
            <w:proofErr w:type="spellStart"/>
            <w:r>
              <w:rPr>
                <w:sz w:val="21"/>
              </w:rPr>
              <w:t>Erlangga</w:t>
            </w:r>
            <w:proofErr w:type="spellEnd"/>
            <w:r>
              <w:rPr>
                <w:sz w:val="21"/>
              </w:rPr>
              <w:t>, 2010.</w:t>
            </w:r>
          </w:p>
        </w:tc>
      </w:tr>
      <w:tr w:rsidR="008A1044" w:rsidRPr="007757EB" w14:paraId="3E090B95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95A4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49443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8A674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Ihromi</w:t>
            </w:r>
            <w:proofErr w:type="spellEnd"/>
            <w:r>
              <w:rPr>
                <w:sz w:val="21"/>
              </w:rPr>
              <w:t xml:space="preserve">, T.O. </w:t>
            </w:r>
            <w:proofErr w:type="spellStart"/>
            <w:r>
              <w:rPr>
                <w:i/>
                <w:sz w:val="21"/>
              </w:rPr>
              <w:t>Pokok-Pokok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Antropologi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. Jakarta: Yayasan </w:t>
            </w:r>
            <w:proofErr w:type="spellStart"/>
            <w:r>
              <w:rPr>
                <w:sz w:val="21"/>
              </w:rPr>
              <w:t>Obor</w:t>
            </w:r>
            <w:proofErr w:type="spellEnd"/>
            <w:r>
              <w:rPr>
                <w:sz w:val="21"/>
              </w:rPr>
              <w:t xml:space="preserve"> Indonesia, 2006.</w:t>
            </w:r>
          </w:p>
          <w:p w14:paraId="2D26A15C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 xml:space="preserve">2. Koentjaraningrat. </w:t>
            </w:r>
            <w:r w:rsidRPr="007757EB">
              <w:rPr>
                <w:i/>
                <w:sz w:val="21"/>
                <w:lang w:val="fi-FI"/>
              </w:rPr>
              <w:t>Kebudayaan, Mentalitas dan Pembangunan</w:t>
            </w:r>
            <w:r w:rsidRPr="007757EB">
              <w:rPr>
                <w:sz w:val="21"/>
                <w:lang w:val="fi-FI"/>
              </w:rPr>
              <w:t>. Jakarta: Gramedia, 2004.</w:t>
            </w:r>
          </w:p>
        </w:tc>
      </w:tr>
      <w:tr w:rsidR="00AC7E2D" w:rsidRPr="0015391E" w14:paraId="5A81BD0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E1FB4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32EA8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15391E" w14:paraId="1CA9C45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D486D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04EBF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Tidak </w:t>
            </w:r>
            <w:proofErr w:type="spellStart"/>
            <w:r>
              <w:rPr>
                <w:sz w:val="21"/>
              </w:rPr>
              <w:t>ada</w:t>
            </w:r>
            <w:proofErr w:type="spellEnd"/>
          </w:p>
        </w:tc>
      </w:tr>
    </w:tbl>
    <w:p w14:paraId="37DEE87F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17"/>
        <w:gridCol w:w="2486"/>
        <w:gridCol w:w="2078"/>
        <w:gridCol w:w="1820"/>
        <w:gridCol w:w="1988"/>
        <w:gridCol w:w="2367"/>
        <w:gridCol w:w="2281"/>
        <w:gridCol w:w="1159"/>
      </w:tblGrid>
      <w:tr w:rsidR="00AC7E2D" w:rsidRPr="0015391E" w14:paraId="06DBB697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A194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82A55" w14:textId="77777777" w:rsidR="002F7592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CD6A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2602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EF86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C718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55DFD703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865F8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CB965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10ED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31BF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45547" w14:textId="77777777" w:rsidR="002F7592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86561" w14:textId="77777777" w:rsidR="002F7592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5F2E3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3AE3B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43C70BF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8762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A0E9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D73F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6B9C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1D91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2B8D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A471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5B9D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6C8C7A4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3495E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262EE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 [C2, A2]: Mampu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perbedaannya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lainnya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A1EC1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Menjelaskan pengertian antropologi dengan tepat; Mengidentifikasi perbedaan antropologi dengan sosiologi; Menjelaskan manfaat mempelajari antropologi.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A80DE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Teknik: Kuis lisan</w:t>
            </w:r>
          </w:p>
          <w:p w14:paraId="0D0EABAE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Kriteria: Ketepatan definisi dan pemahaman konsep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CDC53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Ceramah interaktif; Diskusi kelompok; Tanya jawab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D12C6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Membaca Koentjaraningrat Bab 1; Membuat mind map konsep antropologi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61FBA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Konsep Dasar Antropologi [Pustaka 1 Bab 1, Pustaka 2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C0EB0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06D5D9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B2DC9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862F1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 [C2, A2]: Mampu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8991B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munculnya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tokoh-tokoh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penting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di Indonesia.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68DAE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Teknik: Kuis tertulis</w:t>
            </w:r>
          </w:p>
          <w:p w14:paraId="11262322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Kriteria: Pemahaman sejarah dan tokoh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E776F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tokoh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8E458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Studi literasi Koentjaraningrat Bab 2; Membuat timeline perkembangan antropologi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CEA18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Sejarah Perkembangan Antropologi [Pustaka 1 Bab 2, Pustaka 2 Bab 1-2]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D8AA9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5AD4C1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D69B7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D59DD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 [C2, A2]: Mampu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D3899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cabang-cabang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fokus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cabang</w:t>
            </w:r>
            <w:proofErr w:type="spellEnd"/>
            <w:r>
              <w:rPr>
                <w:sz w:val="21"/>
              </w:rPr>
              <w:t xml:space="preserve"> lain.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0F9BB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Teknik: Kuis tertulis</w:t>
            </w:r>
          </w:p>
          <w:p w14:paraId="32D964F5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Kriteria: Ketepatan identifikasi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2E5AA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Ceramah; Diskusi; Studi komparatif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1A2B7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Studi literasi; Membuat bagan ruang lingkup antropologi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C3F45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Ruang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[Pustaka 1 Bab 3, Pustaka 2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3E60D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57E05B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D50F1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7230B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peradaban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80947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peradaban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unsur-unsur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8D00C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Tugas</w:t>
            </w:r>
            <w:proofErr w:type="spellEnd"/>
            <w:r>
              <w:rPr>
                <w:sz w:val="21"/>
              </w:rPr>
              <w:t xml:space="preserve"> 1 – Paper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</w:p>
          <w:p w14:paraId="76221B5F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10280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Ceramah; Studi kasus; Diskusi kritis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9AD10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Penulisan paper (3-5 halaman); Analisis budaya lokal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0FA01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Peradaban</w:t>
            </w:r>
            <w:proofErr w:type="spellEnd"/>
            <w:r>
              <w:rPr>
                <w:sz w:val="21"/>
              </w:rPr>
              <w:t xml:space="preserve"> [Pustaka 1 Bab 4-5, Pustaka 3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3E53C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C7CFF7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E0BEF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C8A1E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keanekaragaman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suku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Indonesia.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B86E1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keberagaman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suku</w:t>
            </w:r>
            <w:proofErr w:type="spellEnd"/>
            <w:r>
              <w:rPr>
                <w:sz w:val="21"/>
              </w:rPr>
              <w:t xml:space="preserve"> di Indonesia;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suku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faktor-faktor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keberagaman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22161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tertulis</w:t>
            </w:r>
            <w:proofErr w:type="spellEnd"/>
          </w:p>
          <w:p w14:paraId="1B97768F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keberagaman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C0A24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suku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DD7C7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Riset budaya suku tertentu; Membuat portofolio budaya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BB8D3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Keanekaragaman Suku dan Budaya Indonesia [Pustaka 1 Bab 6, Pustaka 3 Bab 2-3]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E2DBA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4028C5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0D888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FDFFB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[C5, A3]: Mampu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05C59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transmisi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budaya-kelompok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3BD11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Teknik: Kuis tertulis</w:t>
            </w:r>
          </w:p>
          <w:p w14:paraId="25F8FCE2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Kriteria: Kedalaman evaluasi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A3D6C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Ceramah; Studi kasus; Diskusi kelompok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3317A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Studi literasi; Observasi kelompok sosial di lingkungan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DD59D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[Pustaka 1 Bab 7, Pustaka 3 Bab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895AA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8420E0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F1A42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F2D59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kekerabatan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Indonesia.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B5ADE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kekerabatan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kekerabatan</w:t>
            </w:r>
            <w:proofErr w:type="spellEnd"/>
            <w:r>
              <w:rPr>
                <w:sz w:val="21"/>
              </w:rPr>
              <w:t xml:space="preserve"> di Indonesia;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kekerabatan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9BE95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Tugas</w:t>
            </w:r>
            <w:proofErr w:type="spellEnd"/>
            <w:r>
              <w:rPr>
                <w:sz w:val="21"/>
              </w:rPr>
              <w:t xml:space="preserve"> 2 –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Lapangan</w:t>
            </w:r>
          </w:p>
          <w:p w14:paraId="10E11BFE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Kualitas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etnografi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analisis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BAC27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; Peer teaching;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hasil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8233D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Observasi sistem kekerabatan di keluarga/masyarakat; Penulisan laporan etnografi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C9EF8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Sistem Kekerabatan [Pustaka 1 Bab 8-9, Pustaka 2 Bab 5]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B78B1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5C66466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0A90F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29D16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70511966" w14:textId="77777777" w:rsidR="002F759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materi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perkuliahan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minggu</w:t>
            </w:r>
            <w:proofErr w:type="spellEnd"/>
            <w:r>
              <w:rPr>
                <w:b/>
                <w:sz w:val="21"/>
              </w:rPr>
              <w:t xml:space="preserve"> 1 </w:t>
            </w:r>
            <w:proofErr w:type="spellStart"/>
            <w:r>
              <w:rPr>
                <w:b/>
                <w:sz w:val="21"/>
              </w:rPr>
              <w:t>s.d.</w:t>
            </w:r>
            <w:proofErr w:type="spellEnd"/>
            <w:r>
              <w:rPr>
                <w:b/>
                <w:sz w:val="21"/>
              </w:rPr>
              <w:t xml:space="preserve"> 7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85809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3AF4E80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6F3D8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581EE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nilai-nilai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666D8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 di Indonesia;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kehidupan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44F13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Teknik: Kuis tertulis</w:t>
            </w:r>
          </w:p>
          <w:p w14:paraId="50AA673D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Kriteria: Pemahaman sistem kepercayaan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7791C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Ceramah; Studi kasus kepercayaan lokal; Diskusi toleransi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DFADE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Studi literasi; Wawancara tokoh agama/budaya lokal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DEC5F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Sistem Kepercayaan dan Nilai Budaya [Pustaka 1 Bab 10-11, Pustaka 3 Bab 5]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1A431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7119FC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65B0A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F6A32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[C5, A3]: Mampu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9D8A8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faktor-faktor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proses </w:t>
            </w:r>
            <w:proofErr w:type="spellStart"/>
            <w:r>
              <w:rPr>
                <w:sz w:val="21"/>
              </w:rPr>
              <w:t>difusi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akulturasi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asimilasi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96C5E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tertulis</w:t>
            </w:r>
            <w:proofErr w:type="spellEnd"/>
          </w:p>
          <w:p w14:paraId="092F02A1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4A1F8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Studi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68BDF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Riset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0CFB0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Dinamika dan Perubahan Kebudayaan [Pustaka 1 Bab 12, Pustaka 4 Bab 3-4]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C7F70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946B1A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ADEE4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5D620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pluralisme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keberagaman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di Indonesia.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468DC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Menganalisis konsep pluralisme budaya; Mengevaluasi realitas pluralisme di Indonesia; Mengidentifikasi tantangan dalam masyarakat plural.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79497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Tugas</w:t>
            </w:r>
            <w:proofErr w:type="spellEnd"/>
            <w:r>
              <w:rPr>
                <w:sz w:val="21"/>
              </w:rPr>
              <w:t xml:space="preserve"> 3 –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</w:p>
          <w:p w14:paraId="1A2C4870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pluralisme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3B386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; PBL (Problem-Based Learning)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AF66B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Riset isu pluralisme; Penulisan analisis kasus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C3F70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Pluralisme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Keberagaman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[Pustaka 1 Bab 13, Pustaka 3 Bab 6]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A79FE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6D4547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95BB6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01003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Mampu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multikulturalisme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</w:t>
            </w:r>
            <w:proofErr w:type="spellEnd"/>
            <w:r>
              <w:rPr>
                <w:sz w:val="21"/>
              </w:rPr>
              <w:t xml:space="preserve"> Indonesia.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31416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Menjelaskan konsep multikulturalisme; Mengevaluasi kebijakan multikulturalisme di Indonesia; Menganalisis tantangan dan peluang multikulturalisme.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67765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tertulis</w:t>
            </w:r>
            <w:proofErr w:type="spellEnd"/>
          </w:p>
          <w:p w14:paraId="780F2AA4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multikulturalisme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3C452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kebijakan</w:t>
            </w:r>
            <w:proofErr w:type="spellEnd"/>
            <w:r>
              <w:rPr>
                <w:sz w:val="21"/>
              </w:rPr>
              <w:t xml:space="preserve">; Studi </w:t>
            </w:r>
            <w:proofErr w:type="spellStart"/>
            <w:r>
              <w:rPr>
                <w:sz w:val="21"/>
              </w:rPr>
              <w:t>komparatif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F699C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Studi 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kebijakan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multikultural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36E31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Multikulturalisme</w:t>
            </w:r>
            <w:proofErr w:type="spellEnd"/>
            <w:r>
              <w:rPr>
                <w:sz w:val="21"/>
              </w:rPr>
              <w:t xml:space="preserve"> di Indonesia [Pustaka 1 Bab 14, Pustaka 4 Bab 5]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75CEA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096A7F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898A4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4B5C0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[C5, A3]: Mampu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harmoni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multikultural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D6F59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Menganalisis konsep harmoni sosial; Mengevaluasi praktik harmoni sosial di Indonesia; Mengidentifikasi strategi membangun harmoni sosial.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5990D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Teknik: Tugas 4 – Project Etnografi Mini (mulai)</w:t>
            </w:r>
          </w:p>
          <w:p w14:paraId="736D5AF7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riset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etnografi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7AE5D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PjBL</w:t>
            </w:r>
            <w:proofErr w:type="spellEnd"/>
            <w:r>
              <w:rPr>
                <w:sz w:val="21"/>
              </w:rPr>
              <w:t xml:space="preserve"> (Project-Based Learning);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910B5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Riset </w:t>
            </w:r>
            <w:proofErr w:type="spellStart"/>
            <w:r>
              <w:rPr>
                <w:sz w:val="21"/>
              </w:rPr>
              <w:t>etnografi</w:t>
            </w:r>
            <w:proofErr w:type="spellEnd"/>
            <w:r>
              <w:rPr>
                <w:sz w:val="21"/>
              </w:rPr>
              <w:t xml:space="preserve"> mini; </w:t>
            </w:r>
            <w:proofErr w:type="spellStart"/>
            <w:r>
              <w:rPr>
                <w:sz w:val="21"/>
              </w:rPr>
              <w:t>Pengumpulan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lapangan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2D150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Harmoni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Masyarakat </w:t>
            </w:r>
            <w:proofErr w:type="spellStart"/>
            <w:r>
              <w:rPr>
                <w:sz w:val="21"/>
              </w:rPr>
              <w:t>Multikultural</w:t>
            </w:r>
            <w:proofErr w:type="spellEnd"/>
            <w:r>
              <w:rPr>
                <w:sz w:val="21"/>
              </w:rPr>
              <w:t xml:space="preserve"> [Pustaka 1 Bab 15, Pustaka 3 Bab 7]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4B091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887BEC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63073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DB2CD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Sub-CPMK 13 [C5, A3]: Mampu mengevaluasi perubahan sosial budaya di era globalisasi.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1223D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Menganalisis dampak globalisasi terhadap budaya lokal; Mengevaluasi strategi pelestarian budaya; Mengidentifikasi peluang dan tantangan budaya lokal.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B47BE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Teknik: Lanjutan Tugas 4 – Project Etnografi</w:t>
            </w:r>
          </w:p>
          <w:p w14:paraId="793C05BB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Kriteria: Kedalaman analisis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4E29A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Diskusi; Analisis data etnografi; Peer review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5F799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Analisis data lapangan; Penulisan laporan etnografi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8979F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Perubahan Sosial Budaya di Era Globalisasi [Pustaka 1 Bab 16, Pustaka 4 Bab 6]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DB64E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534FC2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FB0F7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4BC30" w14:textId="77777777" w:rsidR="002F7592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[C6, A4]: Mampu </w:t>
            </w:r>
            <w:proofErr w:type="spellStart"/>
            <w:r>
              <w:rPr>
                <w:sz w:val="21"/>
              </w:rPr>
              <w:t>mensintesis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449B6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Mensintesis seluruh konsep antropologi budaya; Mengaplikasikan konsep dalam analisis isu aktual; Memberikan rekomendasi berbasis perspektif antropologis.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CC7DF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Teknik: Presentasi Project Etnografi (final)</w:t>
            </w:r>
          </w:p>
          <w:p w14:paraId="56ACA069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Sintesis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kualitas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2B349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Presentasi kelompok; Seminar kelas; Refleksi pembelajaran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4DAE1" w14:textId="77777777" w:rsidR="002F7592" w:rsidRPr="007757EB" w:rsidRDefault="00000000">
            <w:pPr>
              <w:spacing w:after="0" w:line="240" w:lineRule="auto"/>
              <w:rPr>
                <w:lang w:val="fi-FI"/>
              </w:rPr>
            </w:pPr>
            <w:r w:rsidRPr="007757EB">
              <w:rPr>
                <w:sz w:val="21"/>
                <w:lang w:val="fi-FI"/>
              </w:rPr>
              <w:t>Finalisasi laporan; Persiapan presentasi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D97AB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Isu Antropologi Budaya Kontemporer [Pustaka 1-4, artikel jurnal]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06238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5352B01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A16AC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48871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7AF34D96" w14:textId="77777777" w:rsidR="002F7592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capaian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pembelajaran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mata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kuliah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45AF7" w14:textId="77777777" w:rsidR="002F7592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263A2D96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20F3950F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3BAA1174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066C610B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06D38491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77D5458D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17089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72B0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9D3A6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9850A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17C2A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4D47E53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A1A73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Pemahaman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Antropologi</w:t>
            </w:r>
            <w:proofErr w:type="spellEnd"/>
            <w:r>
              <w:rPr>
                <w:b/>
                <w:sz w:val="21"/>
              </w:rPr>
              <w:t xml:space="preserve"> (40%)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57ABB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Menunjukkan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detail, </w:t>
            </w:r>
            <w:proofErr w:type="spellStart"/>
            <w:r>
              <w:rPr>
                <w:sz w:val="21"/>
              </w:rPr>
              <w:t>akurat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kontekstual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22050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Menunjukkan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penjelasan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relevan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E88BC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Pemahaman konsep sangat terbatas; tidak mampu menjelaskan konsep antropologi dengan jelas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06ECF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40%</w:t>
            </w:r>
          </w:p>
        </w:tc>
      </w:tr>
      <w:tr w:rsidR="008A1044" w:rsidRPr="0015391E" w14:paraId="14A31796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1965E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Budaya</w:t>
            </w:r>
            <w:proofErr w:type="spellEnd"/>
            <w:r>
              <w:rPr>
                <w:b/>
                <w:sz w:val="21"/>
              </w:rPr>
              <w:t xml:space="preserve"> (30%)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28C1C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Menganalisis fenomena budaya secara kritis dan mendalam dengan perspektif antropologis yang kuat; argumen sistematis dan berbasis teori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5E098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Menganalisis fenomena budaya dengan baik menggunakan perspektif antropologis; argumen cukup jelas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5F991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Kemampuan analisis budaya sangat terbatas; tidak menggunakan perspektif antropologis yang relevan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3FB0E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30%</w:t>
            </w:r>
          </w:p>
        </w:tc>
      </w:tr>
      <w:tr w:rsidR="008A1044" w:rsidRPr="0015391E" w14:paraId="3AD306CD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CA49E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b/>
                <w:sz w:val="21"/>
                <w:lang w:val="nb-NO"/>
              </w:rPr>
              <w:t>Aplikasi Konsep dalam Konteks Lokal (20%)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4140B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Sangat mampu mengaplikasikan konsep antropologi dalam menganalisis budaya Indonesia dengan contoh konkret dan data etnografi berkualitas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1D13E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Mampu mengaplikasikan konsep antropologi dalam konteks lokal dengan cukup baik; ada contoh konkret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54369" w14:textId="77777777" w:rsidR="002F7592" w:rsidRPr="007757EB" w:rsidRDefault="00000000">
            <w:pPr>
              <w:spacing w:after="0" w:line="240" w:lineRule="auto"/>
              <w:rPr>
                <w:lang w:val="nb-NO"/>
              </w:rPr>
            </w:pPr>
            <w:r w:rsidRPr="007757EB">
              <w:rPr>
                <w:sz w:val="21"/>
                <w:lang w:val="nb-NO"/>
              </w:rPr>
              <w:t>Tidak mampu mengaplikasikan konsep antropologi dalam analisis budaya lokal; tidak ada data etnografi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81824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20%</w:t>
            </w:r>
          </w:p>
        </w:tc>
      </w:tr>
      <w:tr w:rsidR="008A1044" w:rsidRPr="0015391E" w14:paraId="14B878D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8CBB3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(10%)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B7B13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Penyajian</w:t>
            </w:r>
            <w:proofErr w:type="spellEnd"/>
            <w:r>
              <w:rPr>
                <w:sz w:val="21"/>
              </w:rPr>
              <w:t xml:space="preserve"> sangat </w:t>
            </w:r>
            <w:proofErr w:type="spellStart"/>
            <w:r>
              <w:rPr>
                <w:sz w:val="21"/>
              </w:rPr>
              <w:t>sistematis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rapi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komunikatif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etnografi</w:t>
            </w:r>
            <w:proofErr w:type="spellEnd"/>
            <w:r>
              <w:rPr>
                <w:sz w:val="21"/>
              </w:rPr>
              <w:t xml:space="preserve"> sangat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sangat </w:t>
            </w:r>
            <w:proofErr w:type="spellStart"/>
            <w:r>
              <w:rPr>
                <w:sz w:val="21"/>
              </w:rPr>
              <w:t>menarik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D7B10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Penyajian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sistematis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komunikatif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dipahami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71BFB" w14:textId="77777777" w:rsidR="002F7592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Penyajian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tidak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sistematis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sulit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dipahami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tidak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mengikuti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kaidah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etnografi</w:t>
            </w:r>
            <w:proofErr w:type="spellEnd"/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96019" w14:textId="77777777" w:rsidR="002F7592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10%</w:t>
            </w:r>
          </w:p>
        </w:tc>
      </w:tr>
    </w:tbl>
    <w:p w14:paraId="0400E78A" w14:textId="77777777" w:rsidR="00E1129B" w:rsidRPr="0015391E" w:rsidRDefault="00E1129B">
      <w:pPr>
        <w:spacing w:after="60"/>
        <w:rPr>
          <w:rFonts w:cstheme="majorHAnsi"/>
        </w:rPr>
      </w:pPr>
    </w:p>
    <w:p w14:paraId="31BF5048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1377A803" w14:textId="77777777" w:rsidR="009134D3" w:rsidRPr="007757EB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Antropologi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70752400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Keaktifan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Partisipasi</w:t>
      </w:r>
      <w:proofErr w:type="spellEnd"/>
      <w:r>
        <w:rPr>
          <w:sz w:val="21"/>
        </w:rPr>
        <w:t>: 10%</w:t>
      </w:r>
    </w:p>
    <w:p w14:paraId="58F2F495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Kuis</w:t>
      </w:r>
      <w:proofErr w:type="spellEnd"/>
      <w:r>
        <w:rPr>
          <w:sz w:val="21"/>
        </w:rPr>
        <w:t>: 15%</w:t>
      </w:r>
    </w:p>
    <w:p w14:paraId="7B9DD736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UTS: 25%</w:t>
      </w:r>
    </w:p>
    <w:p w14:paraId="71561FB6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Proyek</w:t>
      </w:r>
      <w:proofErr w:type="spellEnd"/>
      <w:r>
        <w:rPr>
          <w:sz w:val="21"/>
        </w:rPr>
        <w:t xml:space="preserve"> Akhir: 15%</w:t>
      </w:r>
    </w:p>
    <w:p w14:paraId="100B74F1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UAS: 35%</w:t>
      </w:r>
    </w:p>
    <w:p w14:paraId="229203B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6A545DE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1D762CF1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59A6E47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72980EB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4E7A2A26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3FAFC45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550C94A6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5EAF89FB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0F4D4EAF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23D043A7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07C01A5D" w14:textId="77777777" w:rsidR="008A1044" w:rsidRPr="0015391E" w:rsidRDefault="008A1044" w:rsidP="008A1044">
      <w:pPr>
        <w:spacing w:after="60"/>
        <w:rPr>
          <w:rFonts w:cstheme="minorHAnsi"/>
          <w:lang w:val="fi-FI"/>
        </w:rPr>
      </w:pPr>
      <w:r w:rsidRPr="0015391E">
        <w:rPr>
          <w:rFonts w:cstheme="minorHAnsi"/>
        </w:rPr>
        <w:t xml:space="preserve">1. </w:t>
      </w:r>
      <w:proofErr w:type="spellStart"/>
      <w:r w:rsidRPr="0015391E">
        <w:rPr>
          <w:rFonts w:cstheme="minorHAnsi"/>
        </w:rPr>
        <w:t>Jelaskan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konsep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kebudayaan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menurut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perspektif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antropologi</w:t>
      </w:r>
      <w:proofErr w:type="spellEnd"/>
      <w:r w:rsidRPr="0015391E">
        <w:rPr>
          <w:rFonts w:cstheme="minorHAnsi"/>
        </w:rPr>
        <w:t xml:space="preserve"> dan </w:t>
      </w:r>
      <w:proofErr w:type="spellStart"/>
      <w:r w:rsidRPr="0015391E">
        <w:rPr>
          <w:rFonts w:cstheme="minorHAnsi"/>
        </w:rPr>
        <w:t>berikan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contoh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nyata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bagaimana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kebudayaan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mempengaruhi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perilaku</w:t>
      </w:r>
      <w:proofErr w:type="spellEnd"/>
      <w:r w:rsidRPr="0015391E">
        <w:rPr>
          <w:rFonts w:cstheme="minorHAnsi"/>
        </w:rPr>
        <w:t xml:space="preserve"> </w:t>
      </w:r>
      <w:proofErr w:type="spellStart"/>
      <w:r w:rsidRPr="0015391E">
        <w:rPr>
          <w:rFonts w:cstheme="minorHAnsi"/>
        </w:rPr>
        <w:t>masyarakat</w:t>
      </w:r>
      <w:proofErr w:type="spellEnd"/>
      <w:r w:rsidRPr="0015391E">
        <w:rPr>
          <w:rFonts w:cstheme="minorHAnsi"/>
        </w:rPr>
        <w:t xml:space="preserve"> di Indonesia. </w:t>
      </w:r>
      <w:r w:rsidRPr="0015391E">
        <w:rPr>
          <w:rFonts w:cstheme="minorHAnsi"/>
          <w:lang w:val="fi-FI"/>
        </w:rPr>
        <w:t>Analisis menggunakan teori yang telah dipelajari.</w:t>
      </w:r>
    </w:p>
    <w:p w14:paraId="6FC01A34" w14:textId="77777777" w:rsidR="008A1044" w:rsidRPr="0015391E" w:rsidRDefault="008A1044" w:rsidP="008A1044">
      <w:pPr>
        <w:spacing w:after="60"/>
        <w:rPr>
          <w:rFonts w:cstheme="minorHAnsi"/>
          <w:lang w:val="fi-FI"/>
        </w:rPr>
      </w:pPr>
      <w:r w:rsidRPr="0015391E">
        <w:rPr>
          <w:rFonts w:cstheme="minorHAnsi"/>
          <w:lang w:val="fi-FI"/>
        </w:rPr>
        <w:t>2. Analisis keanekaragaman suku dan budaya di Indonesia. Identifikasi faktor-faktor yang menyebabkan keberagaman tersebut dan evaluasi bagaimana keberagaman ini menjadi kekuatan bangsa Indonesia.</w:t>
      </w:r>
    </w:p>
    <w:p w14:paraId="37BA347A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 w:rsidRPr="0015391E">
        <w:rPr>
          <w:rFonts w:cstheme="minorHAnsi"/>
          <w:lang w:val="nb-NO"/>
        </w:rPr>
        <w:t>3. Bandingkan konsep pluralisme dan multikulturalisme. Evaluasi implementasi multikulturalisme di Indonesia dan berikan rekomendasi untuk meningkatkan harmoni sosial dalam masyarakat multikultural.</w:t>
      </w:r>
    </w:p>
    <w:p w14:paraId="7D7C0242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 w:rsidRPr="0015391E">
        <w:rPr>
          <w:rFonts w:cstheme="minorHAnsi"/>
          <w:lang w:val="nb-NO"/>
        </w:rPr>
        <w:t>4. Analisis dampak globalisasi terhadap perubahan sosial budaya di Indonesia. Berikan contoh konkret perubahan budaya yang terjadi dan evaluasi strategi pelestarian budaya lokal yang efektif.</w:t>
      </w:r>
    </w:p>
    <w:p w14:paraId="196FAB4B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 w:rsidRPr="0015391E">
        <w:rPr>
          <w:rFonts w:cstheme="minorHAnsi"/>
          <w:lang w:val="nb-NO"/>
        </w:rPr>
        <w:t>5. Pilih salah satu isu budaya kontemporer di Indonesia (misal: konflik etnis, intoleransi, atau hilangnya budaya lokal). Analisis isu tersebut menggunakan konsep-konsep antropologi budaya yang telah dipelajari dan berikan solusi berbasis perspektif antropologis.</w:t>
      </w:r>
    </w:p>
    <w:p w14:paraId="6C0B25E6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2B9D79A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E90E9EA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86A8DFB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7AD583BD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C2BD448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87BBA47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DA613D3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7538449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7A069718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9DF64DC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</w:p>
    <w:p w14:paraId="3A2D308D" w14:textId="77777777" w:rsidR="00E1129B" w:rsidRPr="007757EB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  <w:r w:rsidRPr="007757EB">
        <w:rPr>
          <w:rFonts w:cstheme="majorHAnsi"/>
          <w:b/>
          <w:bCs/>
          <w:lang w:val="nb-NO"/>
        </w:rPr>
        <w:t>--- SELAMAT MENGERJAKAN ---</w:t>
      </w:r>
    </w:p>
    <w:p w14:paraId="72AC68E3" w14:textId="77777777" w:rsidR="00E1129B" w:rsidRPr="007757EB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5B40BA3C" w14:textId="77777777" w:rsidR="00E1129B" w:rsidRPr="007757EB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5D356DAE" w14:textId="77777777" w:rsidR="002F7592" w:rsidRPr="007757EB" w:rsidRDefault="002F7592">
      <w:pPr>
        <w:spacing w:after="60"/>
        <w:rPr>
          <w:lang w:val="nb-NO"/>
        </w:rPr>
      </w:pPr>
    </w:p>
    <w:p w14:paraId="47300F5D" w14:textId="77777777" w:rsidR="007757EB" w:rsidRDefault="007757EB">
      <w:pPr>
        <w:spacing w:after="60"/>
        <w:rPr>
          <w:lang w:val="nb-NO"/>
        </w:rPr>
      </w:pPr>
    </w:p>
    <w:p w14:paraId="7E64F937" w14:textId="77777777" w:rsidR="007757EB" w:rsidRPr="007757EB" w:rsidRDefault="007757EB">
      <w:pPr>
        <w:spacing w:after="60"/>
        <w:rPr>
          <w:lang w:val="nb-NO"/>
        </w:rPr>
      </w:pPr>
    </w:p>
    <w:p w14:paraId="65BD9CE7" w14:textId="77777777" w:rsidR="002F7592" w:rsidRPr="007757EB" w:rsidRDefault="00000000">
      <w:pPr>
        <w:spacing w:before="280" w:after="80"/>
        <w:jc w:val="center"/>
        <w:rPr>
          <w:lang w:val="nb-NO"/>
        </w:rPr>
      </w:pPr>
      <w:r w:rsidRPr="007757EB">
        <w:rPr>
          <w:rFonts w:cs="Cambria"/>
          <w:b/>
          <w:sz w:val="24"/>
          <w:szCs w:val="24"/>
          <w:lang w:val="nb-NO"/>
        </w:rPr>
        <w:lastRenderedPageBreak/>
        <w:t>LEMBAR VALIDASI RENCANA PEMBELAJARAN SEMESTER (RPS)</w:t>
      </w:r>
    </w:p>
    <w:p w14:paraId="36392AF3" w14:textId="77777777" w:rsidR="002F7592" w:rsidRPr="007757EB" w:rsidRDefault="00000000">
      <w:pPr>
        <w:spacing w:after="60"/>
        <w:jc w:val="both"/>
        <w:rPr>
          <w:lang w:val="nb-NO"/>
        </w:rPr>
      </w:pPr>
      <w:r w:rsidRPr="007757EB">
        <w:rPr>
          <w:sz w:val="21"/>
          <w:lang w:val="nb-NO"/>
        </w:rPr>
        <w:t>Rencana Pembelajaran Semester (RPS) mata kuliah Antropologi Budaya ini telah divalidasi dan dinyatakan memenuhi standar mutu kurikulum OBE Universitas PGRI Ronggolawe (UNIROW) Tuban.</w:t>
      </w:r>
    </w:p>
    <w:p w14:paraId="4A318EBC" w14:textId="77777777" w:rsidR="002F7592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04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2F7592" w:rsidRPr="007757EB" w14:paraId="38073505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D8FB2" w14:textId="77777777" w:rsidR="002F7592" w:rsidRPr="007757EB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7757EB">
              <w:rPr>
                <w:b/>
                <w:sz w:val="21"/>
                <w:lang w:val="nb-NO"/>
              </w:rPr>
              <w:t>Menyetujui,</w:t>
            </w:r>
          </w:p>
          <w:p w14:paraId="56BE91DB" w14:textId="77777777" w:rsidR="002F7592" w:rsidRPr="007757EB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7757EB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E5181" w14:textId="77777777" w:rsidR="002F7592" w:rsidRPr="007757EB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7757EB">
              <w:rPr>
                <w:b/>
                <w:sz w:val="21"/>
                <w:lang w:val="fi-FI"/>
              </w:rPr>
              <w:t>Mengetahui,</w:t>
            </w:r>
          </w:p>
          <w:p w14:paraId="3CB99EA0" w14:textId="77777777" w:rsidR="002F7592" w:rsidRPr="007757EB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7757EB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2F7592" w14:paraId="7B73797A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9D2F1" w14:textId="77777777" w:rsidR="002F7592" w:rsidRPr="007757EB" w:rsidRDefault="002F7592" w:rsidP="007757EB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4D6E1E06" w14:textId="77777777" w:rsidR="002F7592" w:rsidRPr="007757EB" w:rsidRDefault="002F7592" w:rsidP="007757EB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482A80B" w14:textId="77777777" w:rsidR="002F7592" w:rsidRPr="007757EB" w:rsidRDefault="002F7592" w:rsidP="007757EB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3757BFE" w14:textId="09E2CA3F" w:rsidR="002F7592" w:rsidRDefault="00000000" w:rsidP="007757EB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7D22C2D8" w14:textId="5C75840A" w:rsidR="002F7592" w:rsidRDefault="002F7592" w:rsidP="007757EB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9D72C" w14:textId="77777777" w:rsidR="002F7592" w:rsidRPr="007757EB" w:rsidRDefault="002F7592" w:rsidP="007757EB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5DE092D1" w14:textId="77777777" w:rsidR="002F7592" w:rsidRPr="007757EB" w:rsidRDefault="002F7592" w:rsidP="007757EB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0B6D41FB" w14:textId="77777777" w:rsidR="002F7592" w:rsidRPr="007757EB" w:rsidRDefault="002F7592" w:rsidP="007757EB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7988FCCB" w14:textId="23575378" w:rsidR="002F7592" w:rsidRPr="007757EB" w:rsidRDefault="007757EB" w:rsidP="007757EB">
            <w:pPr>
              <w:spacing w:after="0" w:line="240" w:lineRule="auto"/>
              <w:jc w:val="center"/>
              <w:rPr>
                <w:lang w:val="fi-FI"/>
              </w:rPr>
            </w:pPr>
            <w:r>
              <w:rPr>
                <w:b/>
                <w:sz w:val="21"/>
                <w:lang w:val="fi-FI"/>
              </w:rPr>
              <w:t>___________________________________________</w:t>
            </w:r>
          </w:p>
          <w:p w14:paraId="1756E3F2" w14:textId="6829E248" w:rsidR="002F7592" w:rsidRDefault="002F7592" w:rsidP="007757EB">
            <w:pPr>
              <w:spacing w:after="0" w:line="240" w:lineRule="auto"/>
              <w:jc w:val="center"/>
            </w:pPr>
          </w:p>
        </w:tc>
      </w:tr>
    </w:tbl>
    <w:p w14:paraId="180830DD" w14:textId="77777777" w:rsidR="00801BB6" w:rsidRDefault="00801BB6"/>
    <w:sectPr w:rsidR="00801BB6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2F7592"/>
    <w:rsid w:val="00326F90"/>
    <w:rsid w:val="0034502A"/>
    <w:rsid w:val="003B02E4"/>
    <w:rsid w:val="003E0617"/>
    <w:rsid w:val="0053241F"/>
    <w:rsid w:val="00564AF0"/>
    <w:rsid w:val="005A3D89"/>
    <w:rsid w:val="005C1318"/>
    <w:rsid w:val="006463C4"/>
    <w:rsid w:val="0076208B"/>
    <w:rsid w:val="007757EB"/>
    <w:rsid w:val="007B3320"/>
    <w:rsid w:val="007E0DF9"/>
    <w:rsid w:val="00801BB6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CAEE35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2517</Words>
  <Characters>14351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12</cp:revision>
  <dcterms:created xsi:type="dcterms:W3CDTF">2026-02-06T11:12:00Z</dcterms:created>
  <dcterms:modified xsi:type="dcterms:W3CDTF">2026-09-26T01:05:00Z</dcterms:modified>
  <cp:category/>
</cp:coreProperties>
</file>