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F840" w14:textId="68FB2DAB" w:rsidR="008C67A7" w:rsidRDefault="008C67A7" w:rsidP="008145A9">
      <w:pPr>
        <w:pStyle w:val="TtuloAPA1"/>
      </w:pPr>
      <w:r>
        <w:t>Construcción de software integrador de tecnologías orientadas a servicios</w:t>
      </w:r>
    </w:p>
    <w:p w14:paraId="247BD4E3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4722C24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844DCB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118CCA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3BA544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D5AA671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F23FEE" w14:textId="17E10AFB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Jorge Mario Flórez Hernández</w:t>
      </w:r>
    </w:p>
    <w:p w14:paraId="51A7694D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292F20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6975C7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7678A95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427C1C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DC90825" w14:textId="1B550EC4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 Nacional de Aprendizaje</w:t>
      </w:r>
      <w:r w:rsidR="003D173B">
        <w:rPr>
          <w:rFonts w:ascii="Times New Roman" w:hAnsi="Times New Roman" w:cs="Times New Roman"/>
          <w:sz w:val="24"/>
          <w:szCs w:val="24"/>
          <w:lang w:val="es-ES"/>
        </w:rPr>
        <w:t xml:space="preserve"> - SENA</w:t>
      </w:r>
    </w:p>
    <w:p w14:paraId="2D4B022C" w14:textId="29E89C3F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y desarrollo de Software</w:t>
      </w:r>
    </w:p>
    <w:p w14:paraId="46C45DFC" w14:textId="44616711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Instructor: Camilo Figueroa</w:t>
      </w:r>
    </w:p>
    <w:p w14:paraId="292670F5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05E396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F07EE9C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3349C0" w14:textId="77777777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BC137AC" w14:textId="7DBF3DBD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Pereira, Colombia</w:t>
      </w:r>
    </w:p>
    <w:p w14:paraId="067342BB" w14:textId="0880A465" w:rsidR="008C67A7" w:rsidRDefault="008C67A7" w:rsidP="008C67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Diciembre 2023</w:t>
      </w:r>
    </w:p>
    <w:p w14:paraId="4A2F65F9" w14:textId="77777777" w:rsidR="008C67A7" w:rsidRDefault="008C67A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A48736B" w14:textId="354D4C03" w:rsidR="008C67A7" w:rsidRDefault="008145A9" w:rsidP="008145A9">
      <w:pPr>
        <w:pStyle w:val="TtuloAPA1"/>
      </w:pPr>
      <w:r>
        <w:lastRenderedPageBreak/>
        <w:t>Introducción</w:t>
      </w:r>
    </w:p>
    <w:p w14:paraId="3DC7BEC6" w14:textId="76ACAF64" w:rsidR="004424C6" w:rsidRPr="00054925" w:rsidRDefault="00054925" w:rsidP="008145A9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 xml:space="preserve">En el presente trabajo será abordado el desarrollo de la evidencia </w:t>
      </w:r>
      <w:r w:rsidR="00141B05" w:rsidRPr="00141B05">
        <w:rPr>
          <w:b w:val="0"/>
          <w:bCs/>
          <w:i/>
          <w:iCs/>
        </w:rPr>
        <w:t>especificación de los requerimientos funcionales y no funcionales del software</w:t>
      </w:r>
      <w:r w:rsidR="00141B05">
        <w:rPr>
          <w:b w:val="0"/>
          <w:bCs/>
          <w:i/>
          <w:iCs/>
        </w:rPr>
        <w:t xml:space="preserve"> </w:t>
      </w:r>
      <w:r>
        <w:rPr>
          <w:b w:val="0"/>
          <w:bCs/>
        </w:rPr>
        <w:t xml:space="preserve">a través del </w:t>
      </w:r>
      <w:r w:rsidR="00BF102B">
        <w:rPr>
          <w:b w:val="0"/>
          <w:bCs/>
        </w:rPr>
        <w:t>cual</w:t>
      </w:r>
      <w:r>
        <w:rPr>
          <w:b w:val="0"/>
          <w:bCs/>
        </w:rPr>
        <w:t xml:space="preserve"> se </w:t>
      </w:r>
      <w:r w:rsidR="00BF102B">
        <w:rPr>
          <w:b w:val="0"/>
          <w:bCs/>
        </w:rPr>
        <w:t xml:space="preserve">pretende </w:t>
      </w:r>
      <w:r w:rsidR="00141B05">
        <w:rPr>
          <w:b w:val="0"/>
          <w:bCs/>
        </w:rPr>
        <w:t>elaborar</w:t>
      </w:r>
      <w:r w:rsidR="00BF102B">
        <w:rPr>
          <w:b w:val="0"/>
          <w:bCs/>
        </w:rPr>
        <w:t xml:space="preserve"> un documento donde se pueda identificar </w:t>
      </w:r>
      <w:r w:rsidR="00141B05">
        <w:rPr>
          <w:b w:val="0"/>
          <w:bCs/>
        </w:rPr>
        <w:t>los requerimientos del software a construir y clasificarlos entre funcionales y no funcionales.</w:t>
      </w:r>
    </w:p>
    <w:p w14:paraId="6D207AD8" w14:textId="4E05E765" w:rsidR="006636F1" w:rsidRPr="0022366E" w:rsidRDefault="00795A76" w:rsidP="0022366E">
      <w:pPr>
        <w:pStyle w:val="TtuloAPA1"/>
      </w:pPr>
      <w:r w:rsidRPr="0022366E">
        <w:t>Desarrollo de la actividad</w:t>
      </w:r>
    </w:p>
    <w:p w14:paraId="2BCC0E42" w14:textId="7816B881" w:rsidR="00BF102B" w:rsidRDefault="00141B05" w:rsidP="007134CE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>Nuestra solución</w:t>
      </w:r>
      <w:r w:rsidR="007134CE">
        <w:rPr>
          <w:b w:val="0"/>
          <w:bCs/>
        </w:rPr>
        <w:t xml:space="preserve"> debe ser adaptable a múltiples empresas y</w:t>
      </w:r>
      <w:r>
        <w:rPr>
          <w:b w:val="0"/>
          <w:bCs/>
        </w:rPr>
        <w:t xml:space="preserve"> se enfoca en la gestión del capital humano</w:t>
      </w:r>
      <w:r w:rsidR="007134CE">
        <w:rPr>
          <w:b w:val="0"/>
          <w:bCs/>
        </w:rPr>
        <w:t xml:space="preserve"> por lo cual se maneja información sensible de los empleados, se administra información bancaria y sobre el pago de salarios, por lo cual a continuación se detallan los requerimientos de acuerdo a su clasificación.</w:t>
      </w:r>
    </w:p>
    <w:p w14:paraId="162404A7" w14:textId="3A71986C" w:rsidR="007134CE" w:rsidRDefault="007134CE" w:rsidP="007134CE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>Funcionales.</w:t>
      </w:r>
    </w:p>
    <w:p w14:paraId="69A2A6DE" w14:textId="23C0755B" w:rsidR="007134CE" w:rsidRDefault="007134CE" w:rsidP="007134CE">
      <w:pPr>
        <w:pStyle w:val="TtuloAPA1"/>
        <w:jc w:val="left"/>
        <w:rPr>
          <w:b w:val="0"/>
          <w:bCs/>
        </w:rPr>
      </w:pPr>
      <w:r>
        <w:rPr>
          <w:b w:val="0"/>
          <w:bCs/>
        </w:rPr>
        <w:t>Administrativos</w:t>
      </w:r>
    </w:p>
    <w:p w14:paraId="50F0CBBD" w14:textId="7CDEE5A1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Control de autenticación</w:t>
      </w:r>
    </w:p>
    <w:p w14:paraId="3FB6F2AB" w14:textId="274E5BB0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 xml:space="preserve">Dar de alta </w:t>
      </w:r>
      <w:r w:rsidR="008761BC">
        <w:rPr>
          <w:b w:val="0"/>
          <w:bCs/>
        </w:rPr>
        <w:t>y editar usuarios</w:t>
      </w:r>
    </w:p>
    <w:p w14:paraId="1F647E79" w14:textId="05E6318B" w:rsid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Registrar, actualizar, desactivar y eliminar empleados</w:t>
      </w:r>
    </w:p>
    <w:p w14:paraId="2BB7C0ED" w14:textId="77777777" w:rsid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Registrar y modificar novedades de empleados</w:t>
      </w:r>
    </w:p>
    <w:p w14:paraId="0C156B7E" w14:textId="5B64B82A" w:rsidR="008761BC" w:rsidRP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Editar salarios</w:t>
      </w:r>
    </w:p>
    <w:p w14:paraId="5074CE9F" w14:textId="4ABA07E5" w:rsidR="007134CE" w:rsidRDefault="007134CE" w:rsidP="008761BC">
      <w:pPr>
        <w:pStyle w:val="TtuloAPA1"/>
        <w:spacing w:before="240"/>
        <w:jc w:val="left"/>
        <w:rPr>
          <w:b w:val="0"/>
          <w:bCs/>
        </w:rPr>
      </w:pPr>
      <w:r>
        <w:rPr>
          <w:b w:val="0"/>
          <w:bCs/>
        </w:rPr>
        <w:t>Líderes de gestión del talento humano</w:t>
      </w:r>
    </w:p>
    <w:p w14:paraId="09672A14" w14:textId="77777777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Control de autenticación</w:t>
      </w:r>
    </w:p>
    <w:p w14:paraId="63947632" w14:textId="47970B84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Registrar, actualizar y desactivar empleados</w:t>
      </w:r>
    </w:p>
    <w:p w14:paraId="3B7FEC9B" w14:textId="786AEA50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Registrar y modificar novedades de empleados</w:t>
      </w:r>
    </w:p>
    <w:p w14:paraId="1EB10DB2" w14:textId="30F0AA40" w:rsidR="007134CE" w:rsidRP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Editar salarios</w:t>
      </w:r>
    </w:p>
    <w:p w14:paraId="4064D2C7" w14:textId="52DA95AD" w:rsidR="007134CE" w:rsidRDefault="007134CE" w:rsidP="008761BC">
      <w:pPr>
        <w:pStyle w:val="TtuloAPA1"/>
        <w:spacing w:before="240"/>
        <w:jc w:val="left"/>
        <w:rPr>
          <w:b w:val="0"/>
          <w:bCs/>
        </w:rPr>
      </w:pPr>
      <w:r>
        <w:rPr>
          <w:b w:val="0"/>
          <w:bCs/>
        </w:rPr>
        <w:t>Auxiliar de nómina</w:t>
      </w:r>
    </w:p>
    <w:p w14:paraId="0B0AF2AB" w14:textId="77777777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Control de autenticación</w:t>
      </w:r>
    </w:p>
    <w:p w14:paraId="36F93097" w14:textId="51DB8B4C" w:rsid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Generar reportes de empleados</w:t>
      </w:r>
    </w:p>
    <w:p w14:paraId="1CA011F3" w14:textId="08180C8B" w:rsid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Generar reportes de novedades</w:t>
      </w:r>
    </w:p>
    <w:p w14:paraId="7D5D9ADC" w14:textId="32079B17" w:rsidR="007134CE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Calcular pagos de nómina</w:t>
      </w:r>
    </w:p>
    <w:p w14:paraId="1AB49037" w14:textId="2DC0FAEB" w:rsidR="00F53196" w:rsidRPr="00F53196" w:rsidRDefault="00F53196" w:rsidP="00F53196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Generar reportes de contabilidad</w:t>
      </w:r>
    </w:p>
    <w:p w14:paraId="393A3228" w14:textId="5EB423E0" w:rsidR="007134CE" w:rsidRDefault="007134CE" w:rsidP="008761BC">
      <w:pPr>
        <w:pStyle w:val="TtuloAPA1"/>
        <w:spacing w:before="240"/>
        <w:jc w:val="left"/>
        <w:rPr>
          <w:b w:val="0"/>
          <w:bCs/>
        </w:rPr>
      </w:pPr>
      <w:r>
        <w:rPr>
          <w:b w:val="0"/>
          <w:bCs/>
        </w:rPr>
        <w:lastRenderedPageBreak/>
        <w:t>Empleados</w:t>
      </w:r>
    </w:p>
    <w:p w14:paraId="0C7986E6" w14:textId="77777777" w:rsidR="007134CE" w:rsidRDefault="007134CE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Control de autenticación</w:t>
      </w:r>
    </w:p>
    <w:p w14:paraId="63EF3302" w14:textId="0C6D1A28" w:rsidR="008761BC" w:rsidRDefault="008761BC" w:rsidP="008761BC">
      <w:pPr>
        <w:pStyle w:val="TtuloAPA1"/>
        <w:numPr>
          <w:ilvl w:val="0"/>
          <w:numId w:val="3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Consultar reportes de pago</w:t>
      </w:r>
    </w:p>
    <w:p w14:paraId="5070A512" w14:textId="6F8C6F93" w:rsidR="007134CE" w:rsidRDefault="008761BC" w:rsidP="008761BC">
      <w:pPr>
        <w:pStyle w:val="TtuloAPA1"/>
        <w:spacing w:before="240"/>
        <w:jc w:val="left"/>
        <w:rPr>
          <w:b w:val="0"/>
          <w:bCs/>
        </w:rPr>
      </w:pPr>
      <w:r>
        <w:rPr>
          <w:b w:val="0"/>
          <w:bCs/>
        </w:rPr>
        <w:t>No funcionales.</w:t>
      </w:r>
    </w:p>
    <w:p w14:paraId="3A6368FE" w14:textId="2D5C6F4E" w:rsidR="008761BC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Al manejar información privada de los empleados s</w:t>
      </w:r>
      <w:r w:rsidR="008761BC">
        <w:rPr>
          <w:b w:val="0"/>
          <w:bCs/>
        </w:rPr>
        <w:t>e debe asegurar la integridad de la informa</w:t>
      </w:r>
      <w:r>
        <w:rPr>
          <w:b w:val="0"/>
          <w:bCs/>
        </w:rPr>
        <w:t>ción, que no pueda corromperse o alterarse.</w:t>
      </w:r>
    </w:p>
    <w:p w14:paraId="62C7F46B" w14:textId="7E7D8241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La disponibilidad de la información es necesaria dado que los empleados podrían ingresar a la base de datos con el fin de conocer el desprendible de pago.</w:t>
      </w:r>
    </w:p>
    <w:p w14:paraId="49CE2100" w14:textId="62617E0D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La documentación debe ser suficiente para que todos los usuarios puedan resolver sus dudas.</w:t>
      </w:r>
    </w:p>
    <w:p w14:paraId="6041E31B" w14:textId="3E494F35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Al ser una solución Web se debe optimizar para que los tiempos de carga sean adecuados para las diferentes capacidades web.</w:t>
      </w:r>
    </w:p>
    <w:p w14:paraId="7CD390B8" w14:textId="34D33587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La seguridad de la información es importante dado el manejo de información sensible de los empleados.</w:t>
      </w:r>
    </w:p>
    <w:p w14:paraId="4131395A" w14:textId="2EF10165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Se debe contar con soporte adecuado para solventar los casos que con la documentación no puedan ser suplidos.</w:t>
      </w:r>
    </w:p>
    <w:p w14:paraId="24769EE6" w14:textId="4420D6D8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Al ser un software que depende de un componente normativo debe estar en constante actualización y mantenimiento.</w:t>
      </w:r>
    </w:p>
    <w:p w14:paraId="15237751" w14:textId="29D8B559" w:rsidR="00EF6BD4" w:rsidRDefault="00EF6BD4" w:rsidP="00EF6BD4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Algunos conceptos de pago requieren de formulas extensas por lo que esta formulación se debe administrar internamente</w:t>
      </w:r>
      <w:r w:rsidR="00360CE1">
        <w:rPr>
          <w:b w:val="0"/>
          <w:bCs/>
        </w:rPr>
        <w:t xml:space="preserve"> a nivel de código, debe cumplir con los lineamientos normativos.</w:t>
      </w:r>
    </w:p>
    <w:p w14:paraId="28075895" w14:textId="377F4DCE" w:rsidR="00360CE1" w:rsidRPr="00360CE1" w:rsidRDefault="00360CE1" w:rsidP="00360CE1">
      <w:pPr>
        <w:pStyle w:val="TtuloAPA1"/>
        <w:numPr>
          <w:ilvl w:val="0"/>
          <w:numId w:val="4"/>
        </w:numPr>
        <w:spacing w:line="276" w:lineRule="auto"/>
        <w:jc w:val="left"/>
        <w:rPr>
          <w:b w:val="0"/>
          <w:bCs/>
        </w:rPr>
      </w:pPr>
      <w:r>
        <w:rPr>
          <w:b w:val="0"/>
          <w:bCs/>
        </w:rPr>
        <w:t>El software debe ser confiable</w:t>
      </w:r>
      <w:r>
        <w:rPr>
          <w:b w:val="0"/>
          <w:bCs/>
        </w:rPr>
        <w:t>, no puede tener fallos dado que de estos cálculos depende el correcto desembolso de dinero hacia los empleados</w:t>
      </w:r>
      <w:r>
        <w:rPr>
          <w:b w:val="0"/>
          <w:bCs/>
        </w:rPr>
        <w:t>, un valor que sea pagado incorrectamente puede causar una mala experiencia a los usuarios y pérdidas considerables o incluso puede acabar con la empresa.</w:t>
      </w:r>
    </w:p>
    <w:sectPr w:rsidR="00360CE1" w:rsidRPr="00360CE1" w:rsidSect="001C567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1A7D"/>
    <w:multiLevelType w:val="hybridMultilevel"/>
    <w:tmpl w:val="D6EA77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81BF1"/>
    <w:multiLevelType w:val="hybridMultilevel"/>
    <w:tmpl w:val="5FE8E5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B6DB9"/>
    <w:multiLevelType w:val="multilevel"/>
    <w:tmpl w:val="F07C4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FF3F37"/>
    <w:multiLevelType w:val="hybridMultilevel"/>
    <w:tmpl w:val="9F04C8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610637">
    <w:abstractNumId w:val="2"/>
  </w:num>
  <w:num w:numId="2" w16cid:durableId="2018267069">
    <w:abstractNumId w:val="0"/>
  </w:num>
  <w:num w:numId="3" w16cid:durableId="1290279796">
    <w:abstractNumId w:val="3"/>
  </w:num>
  <w:num w:numId="4" w16cid:durableId="5899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7"/>
    <w:rsid w:val="00054925"/>
    <w:rsid w:val="00090CAF"/>
    <w:rsid w:val="00141B05"/>
    <w:rsid w:val="001C567E"/>
    <w:rsid w:val="00222024"/>
    <w:rsid w:val="0022366E"/>
    <w:rsid w:val="00277109"/>
    <w:rsid w:val="00360CE1"/>
    <w:rsid w:val="003B33A1"/>
    <w:rsid w:val="003D173B"/>
    <w:rsid w:val="003F7271"/>
    <w:rsid w:val="004424C6"/>
    <w:rsid w:val="005B44ED"/>
    <w:rsid w:val="005F3A27"/>
    <w:rsid w:val="00622E7F"/>
    <w:rsid w:val="006636F1"/>
    <w:rsid w:val="006C1EBE"/>
    <w:rsid w:val="006C248D"/>
    <w:rsid w:val="007134CE"/>
    <w:rsid w:val="00735C06"/>
    <w:rsid w:val="00795A76"/>
    <w:rsid w:val="007E4DE2"/>
    <w:rsid w:val="008145A9"/>
    <w:rsid w:val="008761BC"/>
    <w:rsid w:val="008C67A7"/>
    <w:rsid w:val="009E03CD"/>
    <w:rsid w:val="009E3685"/>
    <w:rsid w:val="00A6694B"/>
    <w:rsid w:val="00B5686F"/>
    <w:rsid w:val="00BB7D56"/>
    <w:rsid w:val="00BF102B"/>
    <w:rsid w:val="00BF557C"/>
    <w:rsid w:val="00C30844"/>
    <w:rsid w:val="00C74B72"/>
    <w:rsid w:val="00CC4DF7"/>
    <w:rsid w:val="00D02E78"/>
    <w:rsid w:val="00DB4190"/>
    <w:rsid w:val="00EF6BD4"/>
    <w:rsid w:val="00F46021"/>
    <w:rsid w:val="00F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F1D6"/>
  <w15:chartTrackingRefBased/>
  <w15:docId w15:val="{23C08776-E403-45A1-BBF8-07621268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APA1">
    <w:name w:val="Título APA 1"/>
    <w:basedOn w:val="Normal"/>
    <w:link w:val="TtuloAPA1Car"/>
    <w:qFormat/>
    <w:rsid w:val="008145A9"/>
    <w:pPr>
      <w:spacing w:after="0" w:line="480" w:lineRule="auto"/>
      <w:ind w:firstLine="720"/>
      <w:jc w:val="center"/>
    </w:pPr>
    <w:rPr>
      <w:rFonts w:ascii="Times New Roman" w:hAnsi="Times New Roman" w:cs="Times New Roman"/>
      <w:b/>
      <w:sz w:val="24"/>
      <w:szCs w:val="24"/>
      <w:lang w:val="es-ES"/>
    </w:rPr>
  </w:style>
  <w:style w:type="character" w:customStyle="1" w:styleId="TtuloAPA1Car">
    <w:name w:val="Título APA 1 Car"/>
    <w:basedOn w:val="Fuentedeprrafopredeter"/>
    <w:link w:val="TtuloAPA1"/>
    <w:rsid w:val="008145A9"/>
    <w:rPr>
      <w:rFonts w:ascii="Times New Roman" w:hAnsi="Times New Roman" w:cs="Times New Roman"/>
      <w:b/>
      <w:sz w:val="24"/>
      <w:szCs w:val="24"/>
      <w:lang w:val="es-ES"/>
    </w:rPr>
  </w:style>
  <w:style w:type="paragraph" w:customStyle="1" w:styleId="TtuloAPA2">
    <w:name w:val="Título APA 2"/>
    <w:basedOn w:val="TtuloAPA1"/>
    <w:link w:val="TtuloAPA2Car"/>
    <w:qFormat/>
    <w:rsid w:val="009E3685"/>
    <w:pPr>
      <w:ind w:firstLine="0"/>
      <w:jc w:val="left"/>
    </w:pPr>
    <w:rPr>
      <w:bCs/>
    </w:rPr>
  </w:style>
  <w:style w:type="character" w:customStyle="1" w:styleId="TtuloAPA2Car">
    <w:name w:val="Título APA 2 Car"/>
    <w:basedOn w:val="TtuloAPA1Car"/>
    <w:link w:val="TtuloAPA2"/>
    <w:rsid w:val="003D173B"/>
    <w:rPr>
      <w:rFonts w:ascii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florez</dc:creator>
  <cp:keywords/>
  <dc:description/>
  <cp:lastModifiedBy>mario florez</cp:lastModifiedBy>
  <cp:revision>4</cp:revision>
  <dcterms:created xsi:type="dcterms:W3CDTF">2024-01-23T03:13:00Z</dcterms:created>
  <dcterms:modified xsi:type="dcterms:W3CDTF">2024-01-23T04:01:00Z</dcterms:modified>
</cp:coreProperties>
</file>