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4D7F" w14:textId="77777777" w:rsidR="00334875" w:rsidRPr="00334875" w:rsidRDefault="00334875" w:rsidP="00334875">
      <w:pPr>
        <w:pStyle w:val="NormalWeb"/>
      </w:pPr>
      <w:r w:rsidRPr="00334875">
        <w:t>Existen diferentes diagramas que hacen uso del UML para su representación, estos pueden clasificarse según su propósito:</w:t>
      </w:r>
    </w:p>
    <w:p w14:paraId="4F4DE9BC" w14:textId="77777777" w:rsidR="00334875" w:rsidRPr="00334875" w:rsidRDefault="00334875" w:rsidP="00334875">
      <w:pPr>
        <w:pStyle w:val="NormalWeb"/>
      </w:pPr>
      <w:r w:rsidRPr="00334875">
        <w:rPr>
          <w:rStyle w:val="Textoennegrita"/>
        </w:rPr>
        <w:t>Diagramas de estructura:</w:t>
      </w:r>
      <w:r w:rsidRPr="00334875">
        <w:t xml:space="preserve"> su objetivo principal es representar los elementos básicos del sistema y sus relaciones, este tipo de diagramas proporciona una visión de la arquitectura estática del sistema. En esta clasificación podremos encontrar </w:t>
      </w:r>
      <w:r w:rsidRPr="00334875">
        <w:rPr>
          <w:rStyle w:val="nfasis"/>
        </w:rPr>
        <w:t>Diagramas de clase</w:t>
      </w:r>
      <w:r w:rsidRPr="00334875">
        <w:t xml:space="preserve">, </w:t>
      </w:r>
      <w:r w:rsidRPr="00334875">
        <w:rPr>
          <w:rStyle w:val="nfasis"/>
        </w:rPr>
        <w:t>Diagramas de objetos</w:t>
      </w:r>
      <w:r w:rsidRPr="00334875">
        <w:t xml:space="preserve">, </w:t>
      </w:r>
      <w:r w:rsidRPr="00334875">
        <w:rPr>
          <w:rStyle w:val="nfasis"/>
        </w:rPr>
        <w:t>Diagrama de componentes</w:t>
      </w:r>
      <w:r w:rsidRPr="00334875">
        <w:t>, entre otros. Cada uno de estos diagramas describe un elemento estático del sistema y su relacionamiento con otros elementos.</w:t>
      </w:r>
    </w:p>
    <w:p w14:paraId="7B0CC103" w14:textId="77777777" w:rsidR="00334875" w:rsidRPr="00334875" w:rsidRDefault="00334875" w:rsidP="00334875">
      <w:pPr>
        <w:pStyle w:val="NormalWeb"/>
      </w:pPr>
      <w:r w:rsidRPr="00334875">
        <w:rPr>
          <w:rStyle w:val="Textoennegrita"/>
        </w:rPr>
        <w:t>Diagramas de Comportamiento:</w:t>
      </w:r>
      <w:r w:rsidRPr="00334875">
        <w:t xml:space="preserve"> se encargan de representar la interacción de los diferentes elementos entre sí, se puede decir que representa la parte dinámica de los sistemas, permite visualizar y diseñar las funcionalidades del sistema, también permite a los desarrolladores identificar de manera clara el flujo de ejecución del aplicativo. En esta clasificación podremos encontrar </w:t>
      </w:r>
      <w:r w:rsidRPr="00334875">
        <w:rPr>
          <w:rStyle w:val="nfasis"/>
        </w:rPr>
        <w:t>Diagrama de Casos de uso</w:t>
      </w:r>
      <w:r w:rsidRPr="00334875">
        <w:t xml:space="preserve">, </w:t>
      </w:r>
      <w:r w:rsidRPr="00334875">
        <w:rPr>
          <w:rStyle w:val="nfasis"/>
        </w:rPr>
        <w:t>Diagramas de actividad</w:t>
      </w:r>
      <w:r w:rsidRPr="00334875">
        <w:t xml:space="preserve">, </w:t>
      </w:r>
      <w:r w:rsidRPr="00334875">
        <w:rPr>
          <w:rStyle w:val="nfasis"/>
        </w:rPr>
        <w:t>Diagramas de secuencia</w:t>
      </w:r>
      <w:r w:rsidRPr="00334875">
        <w:t xml:space="preserve">, </w:t>
      </w:r>
      <w:r w:rsidRPr="00334875">
        <w:rPr>
          <w:rStyle w:val="nfasis"/>
        </w:rPr>
        <w:t>Diagramas de comunicación</w:t>
      </w:r>
      <w:r w:rsidRPr="00334875">
        <w:t>, entre otros.</w:t>
      </w:r>
    </w:p>
    <w:p w14:paraId="6DF84093" w14:textId="3EC5F358" w:rsidR="002818FE" w:rsidRDefault="00334875">
      <w:pPr>
        <w:rPr>
          <w:rFonts w:ascii="Times New Roman" w:hAnsi="Times New Roman" w:cs="Times New Roman"/>
          <w:sz w:val="24"/>
          <w:szCs w:val="24"/>
        </w:rPr>
      </w:pPr>
      <w:r w:rsidRPr="00334875">
        <w:rPr>
          <w:rFonts w:ascii="Times New Roman" w:hAnsi="Times New Roman" w:cs="Times New Roman"/>
          <w:sz w:val="24"/>
          <w:szCs w:val="24"/>
        </w:rPr>
        <w:t>A continuación se presentarán algunas historias de usuario del software a desarrollar, siguiendo los lineamientos contemplados en la plantilla de casos de uso.</w:t>
      </w:r>
    </w:p>
    <w:p w14:paraId="0C8D5E15" w14:textId="77777777" w:rsidR="00334875" w:rsidRDefault="00334875">
      <w:pPr>
        <w:rPr>
          <w:rFonts w:ascii="Times New Roman" w:hAnsi="Times New Roman" w:cs="Times New Roman"/>
          <w:sz w:val="24"/>
          <w:szCs w:val="24"/>
        </w:rPr>
      </w:pPr>
    </w:p>
    <w:tbl>
      <w:tblPr>
        <w:tblW w:w="10020" w:type="dxa"/>
        <w:tblCellMar>
          <w:left w:w="70" w:type="dxa"/>
          <w:right w:w="70" w:type="dxa"/>
        </w:tblCellMar>
        <w:tblLook w:val="04A0" w:firstRow="1" w:lastRow="0" w:firstColumn="1" w:lastColumn="0" w:noHBand="0" w:noVBand="1"/>
      </w:tblPr>
      <w:tblGrid>
        <w:gridCol w:w="2480"/>
        <w:gridCol w:w="7540"/>
      </w:tblGrid>
      <w:tr w:rsidR="00334875" w:rsidRPr="00334875" w14:paraId="041EC3F6" w14:textId="77777777" w:rsidTr="00334875">
        <w:trPr>
          <w:trHeight w:val="288"/>
        </w:trPr>
        <w:tc>
          <w:tcPr>
            <w:tcW w:w="10020" w:type="dxa"/>
            <w:gridSpan w:val="2"/>
            <w:tcBorders>
              <w:top w:val="single" w:sz="4" w:space="0" w:color="auto"/>
              <w:left w:val="single" w:sz="4" w:space="0" w:color="auto"/>
              <w:bottom w:val="nil"/>
              <w:right w:val="single" w:sz="4" w:space="0" w:color="auto"/>
            </w:tcBorders>
            <w:shd w:val="clear" w:color="000000" w:fill="FFCA28"/>
            <w:vAlign w:val="center"/>
            <w:hideMark/>
          </w:tcPr>
          <w:p w14:paraId="376A4D28"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DESCRIPCIÓN DE UNA ESPECIFICACIÓN DE CASO DE USO</w:t>
            </w:r>
          </w:p>
        </w:tc>
      </w:tr>
      <w:tr w:rsidR="00334875" w:rsidRPr="00334875" w14:paraId="354A7629" w14:textId="77777777" w:rsidTr="00334875">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2B507256"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Nombre del caso de uso</w:t>
            </w:r>
          </w:p>
        </w:tc>
        <w:tc>
          <w:tcPr>
            <w:tcW w:w="7540" w:type="dxa"/>
            <w:tcBorders>
              <w:top w:val="single" w:sz="4" w:space="0" w:color="auto"/>
              <w:left w:val="nil"/>
              <w:bottom w:val="single" w:sz="4" w:space="0" w:color="auto"/>
              <w:right w:val="single" w:sz="4" w:space="0" w:color="auto"/>
            </w:tcBorders>
            <w:shd w:val="clear" w:color="auto" w:fill="auto"/>
            <w:vAlign w:val="center"/>
            <w:hideMark/>
          </w:tcPr>
          <w:p w14:paraId="483F0909"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Crear empleado</w:t>
            </w:r>
          </w:p>
        </w:tc>
      </w:tr>
      <w:tr w:rsidR="00334875" w:rsidRPr="00334875" w14:paraId="07CB4EE1"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4A3DF36"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Autor</w:t>
            </w:r>
          </w:p>
        </w:tc>
        <w:tc>
          <w:tcPr>
            <w:tcW w:w="7540" w:type="dxa"/>
            <w:tcBorders>
              <w:top w:val="nil"/>
              <w:left w:val="nil"/>
              <w:bottom w:val="single" w:sz="4" w:space="0" w:color="auto"/>
              <w:right w:val="single" w:sz="4" w:space="0" w:color="auto"/>
            </w:tcBorders>
            <w:shd w:val="clear" w:color="auto" w:fill="auto"/>
            <w:vAlign w:val="center"/>
            <w:hideMark/>
          </w:tcPr>
          <w:p w14:paraId="1DB6C5B4"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Jorge Mario Florez</w:t>
            </w:r>
          </w:p>
        </w:tc>
      </w:tr>
      <w:tr w:rsidR="00334875" w:rsidRPr="00334875" w14:paraId="181FFEF8"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D9DC1F7"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Fecha</w:t>
            </w:r>
          </w:p>
        </w:tc>
        <w:tc>
          <w:tcPr>
            <w:tcW w:w="7540" w:type="dxa"/>
            <w:tcBorders>
              <w:top w:val="nil"/>
              <w:left w:val="nil"/>
              <w:bottom w:val="single" w:sz="4" w:space="0" w:color="auto"/>
              <w:right w:val="single" w:sz="4" w:space="0" w:color="auto"/>
            </w:tcBorders>
            <w:shd w:val="clear" w:color="auto" w:fill="auto"/>
            <w:vAlign w:val="center"/>
            <w:hideMark/>
          </w:tcPr>
          <w:p w14:paraId="4826EB5C"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5/03/2024</w:t>
            </w:r>
          </w:p>
        </w:tc>
      </w:tr>
      <w:tr w:rsidR="00334875" w:rsidRPr="00334875" w14:paraId="40ACD5FD"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E851BB4"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Descripción</w:t>
            </w:r>
          </w:p>
        </w:tc>
        <w:tc>
          <w:tcPr>
            <w:tcW w:w="7540" w:type="dxa"/>
            <w:tcBorders>
              <w:top w:val="nil"/>
              <w:left w:val="nil"/>
              <w:bottom w:val="single" w:sz="4" w:space="0" w:color="auto"/>
              <w:right w:val="single" w:sz="4" w:space="0" w:color="auto"/>
            </w:tcBorders>
            <w:shd w:val="clear" w:color="auto" w:fill="auto"/>
            <w:vAlign w:val="center"/>
            <w:hideMark/>
          </w:tcPr>
          <w:p w14:paraId="7384974A"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Registrar un nuevo empleado en el sistema.</w:t>
            </w:r>
          </w:p>
        </w:tc>
      </w:tr>
      <w:tr w:rsidR="00334875" w:rsidRPr="00334875" w14:paraId="7207A9FD"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19A1829"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Actores</w:t>
            </w:r>
          </w:p>
        </w:tc>
        <w:tc>
          <w:tcPr>
            <w:tcW w:w="7540" w:type="dxa"/>
            <w:tcBorders>
              <w:top w:val="nil"/>
              <w:left w:val="nil"/>
              <w:bottom w:val="single" w:sz="4" w:space="0" w:color="auto"/>
              <w:right w:val="single" w:sz="4" w:space="0" w:color="auto"/>
            </w:tcBorders>
            <w:shd w:val="clear" w:color="auto" w:fill="auto"/>
            <w:vAlign w:val="center"/>
            <w:hideMark/>
          </w:tcPr>
          <w:p w14:paraId="4F9DC126"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Líder de recursos humanos (RRHH)</w:t>
            </w:r>
          </w:p>
        </w:tc>
      </w:tr>
      <w:tr w:rsidR="00334875" w:rsidRPr="00334875" w14:paraId="0371127A" w14:textId="77777777" w:rsidTr="0033487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2B115149"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Precondiciones</w:t>
            </w:r>
          </w:p>
        </w:tc>
        <w:tc>
          <w:tcPr>
            <w:tcW w:w="7540" w:type="dxa"/>
            <w:tcBorders>
              <w:top w:val="nil"/>
              <w:left w:val="nil"/>
              <w:bottom w:val="single" w:sz="4" w:space="0" w:color="auto"/>
              <w:right w:val="single" w:sz="4" w:space="0" w:color="auto"/>
            </w:tcBorders>
            <w:shd w:val="clear" w:color="auto" w:fill="auto"/>
            <w:vAlign w:val="center"/>
            <w:hideMark/>
          </w:tcPr>
          <w:p w14:paraId="52683975"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El usuario debe estar autenticado en el sistema y contar con los permisos de creación de empleados.</w:t>
            </w:r>
          </w:p>
        </w:tc>
      </w:tr>
      <w:tr w:rsidR="00334875" w:rsidRPr="00334875" w14:paraId="48C71324" w14:textId="77777777" w:rsidTr="00334875">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23DE850C"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Flujo Normal</w:t>
            </w:r>
          </w:p>
        </w:tc>
        <w:tc>
          <w:tcPr>
            <w:tcW w:w="7540" w:type="dxa"/>
            <w:tcBorders>
              <w:top w:val="nil"/>
              <w:left w:val="nil"/>
              <w:bottom w:val="single" w:sz="4" w:space="0" w:color="auto"/>
              <w:right w:val="single" w:sz="4" w:space="0" w:color="auto"/>
            </w:tcBorders>
            <w:shd w:val="clear" w:color="auto" w:fill="auto"/>
            <w:vAlign w:val="center"/>
            <w:hideMark/>
          </w:tcPr>
          <w:p w14:paraId="2AA2F613"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1. El usuario de perfil RRHH ingresa en la columna izquierda al menú Empleados</w:t>
            </w:r>
            <w:r w:rsidRPr="00334875">
              <w:rPr>
                <w:rFonts w:ascii="Calibri" w:eastAsia="Times New Roman" w:hAnsi="Calibri" w:cs="Calibri"/>
                <w:color w:val="000000"/>
                <w:kern w:val="0"/>
                <w:lang w:eastAsia="es-CO"/>
                <w14:ligatures w14:val="none"/>
              </w:rPr>
              <w:br/>
              <w:t>2. Dar clic a la opción Crear empleado del menú Empleados</w:t>
            </w:r>
            <w:r w:rsidRPr="00334875">
              <w:rPr>
                <w:rFonts w:ascii="Calibri" w:eastAsia="Times New Roman" w:hAnsi="Calibri" w:cs="Calibri"/>
                <w:color w:val="000000"/>
                <w:kern w:val="0"/>
                <w:lang w:eastAsia="es-CO"/>
                <w14:ligatures w14:val="none"/>
              </w:rPr>
              <w:br/>
              <w:t>3. Registrar toda la información básica, de contrato y de pago del empleado</w:t>
            </w:r>
            <w:r w:rsidRPr="00334875">
              <w:rPr>
                <w:rFonts w:ascii="Calibri" w:eastAsia="Times New Roman" w:hAnsi="Calibri" w:cs="Calibri"/>
                <w:color w:val="000000"/>
                <w:kern w:val="0"/>
                <w:lang w:eastAsia="es-CO"/>
                <w14:ligatures w14:val="none"/>
              </w:rPr>
              <w:br/>
              <w:t>4. Dar clic en el botón guardar</w:t>
            </w:r>
            <w:r w:rsidRPr="00334875">
              <w:rPr>
                <w:rFonts w:ascii="Calibri" w:eastAsia="Times New Roman" w:hAnsi="Calibri" w:cs="Calibri"/>
                <w:color w:val="000000"/>
                <w:kern w:val="0"/>
                <w:lang w:eastAsia="es-CO"/>
                <w14:ligatures w14:val="none"/>
              </w:rPr>
              <w:br/>
              <w:t>5. El sistema capturará los datos, los validará y los almacenará en la base de datos.</w:t>
            </w:r>
          </w:p>
        </w:tc>
      </w:tr>
      <w:tr w:rsidR="00334875" w:rsidRPr="00334875" w14:paraId="654905CC" w14:textId="77777777" w:rsidTr="00334875">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1836168F"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Flujo Alternativo</w:t>
            </w:r>
          </w:p>
        </w:tc>
        <w:tc>
          <w:tcPr>
            <w:tcW w:w="7540" w:type="dxa"/>
            <w:tcBorders>
              <w:top w:val="nil"/>
              <w:left w:val="nil"/>
              <w:bottom w:val="single" w:sz="4" w:space="0" w:color="auto"/>
              <w:right w:val="single" w:sz="4" w:space="0" w:color="auto"/>
            </w:tcBorders>
            <w:shd w:val="clear" w:color="auto" w:fill="auto"/>
            <w:vAlign w:val="center"/>
            <w:hideMark/>
          </w:tcPr>
          <w:p w14:paraId="6E0C348D"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5a. Se comprueba que la identificación del empleado sea única, si no lo es retornará un mensaje de error indicando que el empleado ya existe en la base de datos.</w:t>
            </w:r>
            <w:r w:rsidRPr="00334875">
              <w:rPr>
                <w:rFonts w:ascii="Calibri" w:eastAsia="Times New Roman" w:hAnsi="Calibri" w:cs="Calibri"/>
                <w:color w:val="000000"/>
                <w:kern w:val="0"/>
                <w:lang w:eastAsia="es-CO"/>
                <w14:ligatures w14:val="none"/>
              </w:rPr>
              <w:br/>
              <w:t>5b. En caso de que alguno de los campos contenga un valor inválido, se notificará a través de una ventana indicando que debe validar los datos y remarcando en rojo el campo errado</w:t>
            </w:r>
          </w:p>
        </w:tc>
      </w:tr>
      <w:tr w:rsidR="00334875" w:rsidRPr="00334875" w14:paraId="022C0FBF"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D7057A0"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PosCondiciones</w:t>
            </w:r>
          </w:p>
        </w:tc>
        <w:tc>
          <w:tcPr>
            <w:tcW w:w="7540" w:type="dxa"/>
            <w:tcBorders>
              <w:top w:val="nil"/>
              <w:left w:val="nil"/>
              <w:bottom w:val="single" w:sz="4" w:space="0" w:color="auto"/>
              <w:right w:val="single" w:sz="4" w:space="0" w:color="auto"/>
            </w:tcBorders>
            <w:shd w:val="clear" w:color="auto" w:fill="auto"/>
            <w:vAlign w:val="center"/>
            <w:hideMark/>
          </w:tcPr>
          <w:p w14:paraId="19DE59E9"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Se almacena el empleado en la base de datos y se muestra en los diferentes menús.</w:t>
            </w:r>
          </w:p>
        </w:tc>
      </w:tr>
    </w:tbl>
    <w:p w14:paraId="239BD56F" w14:textId="77777777" w:rsidR="00334875" w:rsidRDefault="00334875">
      <w:pPr>
        <w:rPr>
          <w:rFonts w:ascii="Times New Roman" w:hAnsi="Times New Roman" w:cs="Times New Roman"/>
          <w:sz w:val="24"/>
          <w:szCs w:val="24"/>
        </w:rPr>
      </w:pPr>
    </w:p>
    <w:p w14:paraId="1EE847E5" w14:textId="77777777" w:rsidR="00334875" w:rsidRDefault="00334875">
      <w:pPr>
        <w:rPr>
          <w:rFonts w:ascii="Times New Roman" w:hAnsi="Times New Roman" w:cs="Times New Roman"/>
          <w:sz w:val="24"/>
          <w:szCs w:val="24"/>
        </w:rPr>
      </w:pPr>
    </w:p>
    <w:tbl>
      <w:tblPr>
        <w:tblW w:w="10020" w:type="dxa"/>
        <w:tblCellMar>
          <w:left w:w="70" w:type="dxa"/>
          <w:right w:w="70" w:type="dxa"/>
        </w:tblCellMar>
        <w:tblLook w:val="04A0" w:firstRow="1" w:lastRow="0" w:firstColumn="1" w:lastColumn="0" w:noHBand="0" w:noVBand="1"/>
      </w:tblPr>
      <w:tblGrid>
        <w:gridCol w:w="2480"/>
        <w:gridCol w:w="7540"/>
      </w:tblGrid>
      <w:tr w:rsidR="00334875" w:rsidRPr="00334875" w14:paraId="647BDC39" w14:textId="77777777" w:rsidTr="00334875">
        <w:trPr>
          <w:trHeight w:val="288"/>
        </w:trPr>
        <w:tc>
          <w:tcPr>
            <w:tcW w:w="10020" w:type="dxa"/>
            <w:gridSpan w:val="2"/>
            <w:tcBorders>
              <w:top w:val="single" w:sz="4" w:space="0" w:color="auto"/>
              <w:left w:val="single" w:sz="4" w:space="0" w:color="auto"/>
              <w:bottom w:val="nil"/>
              <w:right w:val="single" w:sz="4" w:space="0" w:color="auto"/>
            </w:tcBorders>
            <w:shd w:val="clear" w:color="000000" w:fill="FFCA28"/>
            <w:vAlign w:val="center"/>
            <w:hideMark/>
          </w:tcPr>
          <w:p w14:paraId="7E0A195C"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lastRenderedPageBreak/>
              <w:t>DESCRIPCIÓN DE UNA ESPECIFICACIÓN DE CASO DE USO</w:t>
            </w:r>
          </w:p>
        </w:tc>
      </w:tr>
      <w:tr w:rsidR="00334875" w:rsidRPr="00334875" w14:paraId="1521F848" w14:textId="77777777" w:rsidTr="00334875">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7EBC7602"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Nombre del caso de uso</w:t>
            </w:r>
          </w:p>
        </w:tc>
        <w:tc>
          <w:tcPr>
            <w:tcW w:w="7540" w:type="dxa"/>
            <w:tcBorders>
              <w:top w:val="single" w:sz="4" w:space="0" w:color="auto"/>
              <w:left w:val="nil"/>
              <w:bottom w:val="single" w:sz="4" w:space="0" w:color="auto"/>
              <w:right w:val="single" w:sz="4" w:space="0" w:color="auto"/>
            </w:tcBorders>
            <w:shd w:val="clear" w:color="auto" w:fill="auto"/>
            <w:vAlign w:val="center"/>
            <w:hideMark/>
          </w:tcPr>
          <w:p w14:paraId="1F081BDF"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Consultar novedades</w:t>
            </w:r>
          </w:p>
        </w:tc>
      </w:tr>
      <w:tr w:rsidR="00334875" w:rsidRPr="00334875" w14:paraId="3654A43E"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33E9375"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Autor</w:t>
            </w:r>
          </w:p>
        </w:tc>
        <w:tc>
          <w:tcPr>
            <w:tcW w:w="7540" w:type="dxa"/>
            <w:tcBorders>
              <w:top w:val="nil"/>
              <w:left w:val="nil"/>
              <w:bottom w:val="single" w:sz="4" w:space="0" w:color="auto"/>
              <w:right w:val="single" w:sz="4" w:space="0" w:color="auto"/>
            </w:tcBorders>
            <w:shd w:val="clear" w:color="auto" w:fill="auto"/>
            <w:vAlign w:val="center"/>
            <w:hideMark/>
          </w:tcPr>
          <w:p w14:paraId="22ABDD47"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Jorge Mario Florez</w:t>
            </w:r>
          </w:p>
        </w:tc>
      </w:tr>
      <w:tr w:rsidR="00334875" w:rsidRPr="00334875" w14:paraId="06B5DFB3"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82DA1E2"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Fecha</w:t>
            </w:r>
          </w:p>
        </w:tc>
        <w:tc>
          <w:tcPr>
            <w:tcW w:w="7540" w:type="dxa"/>
            <w:tcBorders>
              <w:top w:val="nil"/>
              <w:left w:val="nil"/>
              <w:bottom w:val="single" w:sz="4" w:space="0" w:color="auto"/>
              <w:right w:val="single" w:sz="4" w:space="0" w:color="auto"/>
            </w:tcBorders>
            <w:shd w:val="clear" w:color="auto" w:fill="auto"/>
            <w:vAlign w:val="center"/>
            <w:hideMark/>
          </w:tcPr>
          <w:p w14:paraId="39A84041"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5/03/2024</w:t>
            </w:r>
          </w:p>
        </w:tc>
      </w:tr>
      <w:tr w:rsidR="00334875" w:rsidRPr="00334875" w14:paraId="7773872B"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A538097"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Descripción</w:t>
            </w:r>
          </w:p>
        </w:tc>
        <w:tc>
          <w:tcPr>
            <w:tcW w:w="7540" w:type="dxa"/>
            <w:tcBorders>
              <w:top w:val="nil"/>
              <w:left w:val="nil"/>
              <w:bottom w:val="single" w:sz="4" w:space="0" w:color="auto"/>
              <w:right w:val="single" w:sz="4" w:space="0" w:color="auto"/>
            </w:tcBorders>
            <w:shd w:val="clear" w:color="auto" w:fill="auto"/>
            <w:vAlign w:val="center"/>
            <w:hideMark/>
          </w:tcPr>
          <w:p w14:paraId="4078DAED"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Consultar el listado de novedades</w:t>
            </w:r>
          </w:p>
        </w:tc>
      </w:tr>
      <w:tr w:rsidR="00334875" w:rsidRPr="00334875" w14:paraId="54D4C36F"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6156AFE"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Actores</w:t>
            </w:r>
          </w:p>
        </w:tc>
        <w:tc>
          <w:tcPr>
            <w:tcW w:w="7540" w:type="dxa"/>
            <w:tcBorders>
              <w:top w:val="nil"/>
              <w:left w:val="nil"/>
              <w:bottom w:val="single" w:sz="4" w:space="0" w:color="auto"/>
              <w:right w:val="single" w:sz="4" w:space="0" w:color="auto"/>
            </w:tcBorders>
            <w:shd w:val="clear" w:color="auto" w:fill="auto"/>
            <w:vAlign w:val="center"/>
            <w:hideMark/>
          </w:tcPr>
          <w:p w14:paraId="1EB65B2E"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Líder de recursos humanos (RRHH), Auxiliar de Nómina o Jefe de Contabilidad</w:t>
            </w:r>
          </w:p>
        </w:tc>
      </w:tr>
      <w:tr w:rsidR="00334875" w:rsidRPr="00334875" w14:paraId="08E41BFC" w14:textId="77777777" w:rsidTr="0033487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015A5D5C"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Precondiciones</w:t>
            </w:r>
          </w:p>
        </w:tc>
        <w:tc>
          <w:tcPr>
            <w:tcW w:w="7540" w:type="dxa"/>
            <w:tcBorders>
              <w:top w:val="nil"/>
              <w:left w:val="nil"/>
              <w:bottom w:val="single" w:sz="4" w:space="0" w:color="auto"/>
              <w:right w:val="single" w:sz="4" w:space="0" w:color="auto"/>
            </w:tcBorders>
            <w:shd w:val="clear" w:color="auto" w:fill="auto"/>
            <w:vAlign w:val="center"/>
            <w:hideMark/>
          </w:tcPr>
          <w:p w14:paraId="02BC3258"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El usuario debe estar autenticado en el sistema y contar con los permisos de consulta de novedades.</w:t>
            </w:r>
          </w:p>
        </w:tc>
      </w:tr>
      <w:tr w:rsidR="00334875" w:rsidRPr="00334875" w14:paraId="35B3B80F" w14:textId="77777777" w:rsidTr="00334875">
        <w:trPr>
          <w:trHeight w:val="2880"/>
        </w:trPr>
        <w:tc>
          <w:tcPr>
            <w:tcW w:w="2480" w:type="dxa"/>
            <w:tcBorders>
              <w:top w:val="nil"/>
              <w:left w:val="single" w:sz="4" w:space="0" w:color="auto"/>
              <w:bottom w:val="single" w:sz="4" w:space="0" w:color="auto"/>
              <w:right w:val="nil"/>
            </w:tcBorders>
            <w:shd w:val="clear" w:color="000000" w:fill="F6F6F6"/>
            <w:vAlign w:val="center"/>
            <w:hideMark/>
          </w:tcPr>
          <w:p w14:paraId="3212527F"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Flujo Normal</w:t>
            </w:r>
          </w:p>
        </w:tc>
        <w:tc>
          <w:tcPr>
            <w:tcW w:w="7540" w:type="dxa"/>
            <w:tcBorders>
              <w:top w:val="nil"/>
              <w:left w:val="nil"/>
              <w:bottom w:val="single" w:sz="4" w:space="0" w:color="auto"/>
              <w:right w:val="single" w:sz="4" w:space="0" w:color="auto"/>
            </w:tcBorders>
            <w:shd w:val="clear" w:color="auto" w:fill="auto"/>
            <w:vAlign w:val="center"/>
            <w:hideMark/>
          </w:tcPr>
          <w:p w14:paraId="03F3A954" w14:textId="1906AF55"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1. El usuario ingresa en la columna izquierda al menú Novedades</w:t>
            </w:r>
            <w:r w:rsidRPr="00334875">
              <w:rPr>
                <w:rFonts w:ascii="Calibri" w:eastAsia="Times New Roman" w:hAnsi="Calibri" w:cs="Calibri"/>
                <w:color w:val="000000"/>
                <w:kern w:val="0"/>
                <w:lang w:eastAsia="es-CO"/>
                <w14:ligatures w14:val="none"/>
              </w:rPr>
              <w:br/>
              <w:t>2. Dar clic a la opción Lista de novedades del menú Novedades</w:t>
            </w:r>
            <w:r w:rsidRPr="00334875">
              <w:rPr>
                <w:rFonts w:ascii="Calibri" w:eastAsia="Times New Roman" w:hAnsi="Calibri" w:cs="Calibri"/>
                <w:color w:val="000000"/>
                <w:kern w:val="0"/>
                <w:lang w:eastAsia="es-CO"/>
                <w14:ligatures w14:val="none"/>
              </w:rPr>
              <w:br/>
              <w:t xml:space="preserve">3. Da clic en el botón </w:t>
            </w:r>
            <w:r w:rsidRPr="00334875">
              <w:rPr>
                <w:rFonts w:ascii="Calibri" w:eastAsia="Times New Roman" w:hAnsi="Calibri" w:cs="Calibri"/>
                <w:color w:val="000000"/>
                <w:kern w:val="0"/>
                <w:lang w:eastAsia="es-CO"/>
                <w14:ligatures w14:val="none"/>
              </w:rPr>
              <w:t>Búsqueda</w:t>
            </w:r>
            <w:r w:rsidRPr="00334875">
              <w:rPr>
                <w:rFonts w:ascii="Calibri" w:eastAsia="Times New Roman" w:hAnsi="Calibri" w:cs="Calibri"/>
                <w:color w:val="000000"/>
                <w:kern w:val="0"/>
                <w:lang w:eastAsia="es-CO"/>
                <w14:ligatures w14:val="none"/>
              </w:rPr>
              <w:t xml:space="preserve"> de la parte superior derecha</w:t>
            </w:r>
            <w:r w:rsidRPr="00334875">
              <w:rPr>
                <w:rFonts w:ascii="Calibri" w:eastAsia="Times New Roman" w:hAnsi="Calibri" w:cs="Calibri"/>
                <w:color w:val="000000"/>
                <w:kern w:val="0"/>
                <w:lang w:eastAsia="es-CO"/>
                <w14:ligatures w14:val="none"/>
              </w:rPr>
              <w:br/>
              <w:t>4. Ingresa los parámetros de consulta: puede ser rango de fechas, identificación del empleado o tipo de novedad</w:t>
            </w:r>
            <w:r w:rsidRPr="00334875">
              <w:rPr>
                <w:rFonts w:ascii="Calibri" w:eastAsia="Times New Roman" w:hAnsi="Calibri" w:cs="Calibri"/>
                <w:color w:val="000000"/>
                <w:kern w:val="0"/>
                <w:lang w:eastAsia="es-CO"/>
                <w14:ligatures w14:val="none"/>
              </w:rPr>
              <w:br/>
              <w:t>5. Dar clic en el botón Buscar</w:t>
            </w:r>
            <w:r w:rsidRPr="00334875">
              <w:rPr>
                <w:rFonts w:ascii="Calibri" w:eastAsia="Times New Roman" w:hAnsi="Calibri" w:cs="Calibri"/>
                <w:color w:val="000000"/>
                <w:kern w:val="0"/>
                <w:lang w:eastAsia="es-CO"/>
                <w14:ligatures w14:val="none"/>
              </w:rPr>
              <w:br/>
              <w:t>6. El sistema captura los criterios de búsqueda, ejecuta la consulta a la base de datos y retorna la información que cumpla con los criterios</w:t>
            </w:r>
            <w:r w:rsidRPr="00334875">
              <w:rPr>
                <w:rFonts w:ascii="Calibri" w:eastAsia="Times New Roman" w:hAnsi="Calibri" w:cs="Calibri"/>
                <w:color w:val="000000"/>
                <w:kern w:val="0"/>
                <w:lang w:eastAsia="es-CO"/>
                <w14:ligatures w14:val="none"/>
              </w:rPr>
              <w:br/>
              <w:t>7. Se muestra en pantalla el listado de novedades que coincidan con estos parámetros</w:t>
            </w:r>
          </w:p>
        </w:tc>
      </w:tr>
      <w:tr w:rsidR="00334875" w:rsidRPr="00334875" w14:paraId="75D1FF18" w14:textId="77777777" w:rsidTr="00334875">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4AA8E84C"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Flujo Alternativo</w:t>
            </w:r>
          </w:p>
        </w:tc>
        <w:tc>
          <w:tcPr>
            <w:tcW w:w="7540" w:type="dxa"/>
            <w:tcBorders>
              <w:top w:val="nil"/>
              <w:left w:val="nil"/>
              <w:bottom w:val="single" w:sz="4" w:space="0" w:color="auto"/>
              <w:right w:val="single" w:sz="4" w:space="0" w:color="auto"/>
            </w:tcBorders>
            <w:shd w:val="clear" w:color="auto" w:fill="auto"/>
            <w:vAlign w:val="center"/>
            <w:hideMark/>
          </w:tcPr>
          <w:p w14:paraId="4CE48513" w14:textId="22D8A753"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6a. Se valida que se haya registrado por lo menos un parámetro para la consulta, sino se registra alguno se devuelve un error indicando al usuario que debe ingresar por lo menos un parámetro.</w:t>
            </w:r>
            <w:r w:rsidRPr="00334875">
              <w:rPr>
                <w:rFonts w:ascii="Calibri" w:eastAsia="Times New Roman" w:hAnsi="Calibri" w:cs="Calibri"/>
                <w:color w:val="000000"/>
                <w:kern w:val="0"/>
                <w:lang w:eastAsia="es-CO"/>
                <w14:ligatures w14:val="none"/>
              </w:rPr>
              <w:br/>
              <w:t xml:space="preserve">6b. Se comprueba la validez de los parámetros para la consulta, en caso de que no sea </w:t>
            </w:r>
            <w:r w:rsidRPr="00334875">
              <w:rPr>
                <w:rFonts w:ascii="Calibri" w:eastAsia="Times New Roman" w:hAnsi="Calibri" w:cs="Calibri"/>
                <w:color w:val="000000"/>
                <w:kern w:val="0"/>
                <w:lang w:eastAsia="es-CO"/>
                <w14:ligatures w14:val="none"/>
              </w:rPr>
              <w:t>válido</w:t>
            </w:r>
            <w:r w:rsidRPr="00334875">
              <w:rPr>
                <w:rFonts w:ascii="Calibri" w:eastAsia="Times New Roman" w:hAnsi="Calibri" w:cs="Calibri"/>
                <w:color w:val="000000"/>
                <w:kern w:val="0"/>
                <w:lang w:eastAsia="es-CO"/>
                <w14:ligatures w14:val="none"/>
              </w:rPr>
              <w:t xml:space="preserve"> se retorna un error indicando que el parámetro no es válido.</w:t>
            </w:r>
          </w:p>
        </w:tc>
      </w:tr>
      <w:tr w:rsidR="00334875" w:rsidRPr="00334875" w14:paraId="675251BD" w14:textId="77777777" w:rsidTr="00334875">
        <w:trPr>
          <w:trHeight w:val="864"/>
        </w:trPr>
        <w:tc>
          <w:tcPr>
            <w:tcW w:w="2480" w:type="dxa"/>
            <w:tcBorders>
              <w:top w:val="nil"/>
              <w:left w:val="single" w:sz="4" w:space="0" w:color="auto"/>
              <w:bottom w:val="single" w:sz="4" w:space="0" w:color="auto"/>
              <w:right w:val="nil"/>
            </w:tcBorders>
            <w:shd w:val="clear" w:color="000000" w:fill="F6F6F6"/>
            <w:vAlign w:val="center"/>
            <w:hideMark/>
          </w:tcPr>
          <w:p w14:paraId="143429B7"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PosCondiciones</w:t>
            </w:r>
          </w:p>
        </w:tc>
        <w:tc>
          <w:tcPr>
            <w:tcW w:w="7540" w:type="dxa"/>
            <w:tcBorders>
              <w:top w:val="nil"/>
              <w:left w:val="nil"/>
              <w:bottom w:val="single" w:sz="4" w:space="0" w:color="auto"/>
              <w:right w:val="single" w:sz="4" w:space="0" w:color="auto"/>
            </w:tcBorders>
            <w:shd w:val="clear" w:color="auto" w:fill="auto"/>
            <w:vAlign w:val="center"/>
            <w:hideMark/>
          </w:tcPr>
          <w:p w14:paraId="30311DD5" w14:textId="5B0F3C39"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 xml:space="preserve">Se muestran los resultados en pantalla ya sea que no se encuentre ningún dato coincidente o en caso de que sean muchos, se presenta de forma ordenada y </w:t>
            </w:r>
            <w:r w:rsidRPr="00334875">
              <w:rPr>
                <w:rFonts w:ascii="Calibri" w:eastAsia="Times New Roman" w:hAnsi="Calibri" w:cs="Calibri"/>
                <w:color w:val="000000"/>
                <w:kern w:val="0"/>
                <w:lang w:eastAsia="es-CO"/>
                <w14:ligatures w14:val="none"/>
              </w:rPr>
              <w:t>a través</w:t>
            </w:r>
            <w:r w:rsidRPr="00334875">
              <w:rPr>
                <w:rFonts w:ascii="Calibri" w:eastAsia="Times New Roman" w:hAnsi="Calibri" w:cs="Calibri"/>
                <w:color w:val="000000"/>
                <w:kern w:val="0"/>
                <w:lang w:eastAsia="es-CO"/>
                <w14:ligatures w14:val="none"/>
              </w:rPr>
              <w:t xml:space="preserve"> de diferentes páginas.</w:t>
            </w:r>
          </w:p>
        </w:tc>
      </w:tr>
    </w:tbl>
    <w:p w14:paraId="32412667" w14:textId="6E3521C4" w:rsidR="00334875" w:rsidRDefault="00334875">
      <w:pPr>
        <w:rPr>
          <w:rFonts w:ascii="Times New Roman" w:hAnsi="Times New Roman" w:cs="Times New Roman"/>
          <w:sz w:val="24"/>
          <w:szCs w:val="24"/>
        </w:rPr>
      </w:pPr>
    </w:p>
    <w:p w14:paraId="075D4A80" w14:textId="77777777" w:rsidR="00334875" w:rsidRDefault="00334875">
      <w:pPr>
        <w:rPr>
          <w:rFonts w:ascii="Times New Roman" w:hAnsi="Times New Roman" w:cs="Times New Roman"/>
          <w:sz w:val="24"/>
          <w:szCs w:val="24"/>
        </w:rPr>
      </w:pPr>
      <w:r>
        <w:rPr>
          <w:rFonts w:ascii="Times New Roman" w:hAnsi="Times New Roman" w:cs="Times New Roman"/>
          <w:sz w:val="24"/>
          <w:szCs w:val="24"/>
        </w:rPr>
        <w:br w:type="page"/>
      </w:r>
    </w:p>
    <w:tbl>
      <w:tblPr>
        <w:tblW w:w="10020" w:type="dxa"/>
        <w:tblCellMar>
          <w:left w:w="70" w:type="dxa"/>
          <w:right w:w="70" w:type="dxa"/>
        </w:tblCellMar>
        <w:tblLook w:val="04A0" w:firstRow="1" w:lastRow="0" w:firstColumn="1" w:lastColumn="0" w:noHBand="0" w:noVBand="1"/>
      </w:tblPr>
      <w:tblGrid>
        <w:gridCol w:w="2480"/>
        <w:gridCol w:w="7540"/>
      </w:tblGrid>
      <w:tr w:rsidR="00334875" w:rsidRPr="00334875" w14:paraId="49EEC136" w14:textId="77777777" w:rsidTr="00334875">
        <w:trPr>
          <w:trHeight w:val="288"/>
        </w:trPr>
        <w:tc>
          <w:tcPr>
            <w:tcW w:w="10020" w:type="dxa"/>
            <w:gridSpan w:val="2"/>
            <w:tcBorders>
              <w:top w:val="single" w:sz="4" w:space="0" w:color="auto"/>
              <w:left w:val="single" w:sz="4" w:space="0" w:color="auto"/>
              <w:bottom w:val="nil"/>
              <w:right w:val="single" w:sz="4" w:space="0" w:color="auto"/>
            </w:tcBorders>
            <w:shd w:val="clear" w:color="000000" w:fill="FFCA28"/>
            <w:vAlign w:val="center"/>
            <w:hideMark/>
          </w:tcPr>
          <w:p w14:paraId="34BCCC1A"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lastRenderedPageBreak/>
              <w:t>DESCRIPCIÓN DE UNA ESPECIFICACIÓN DE CASO DE USO</w:t>
            </w:r>
          </w:p>
        </w:tc>
      </w:tr>
      <w:tr w:rsidR="00334875" w:rsidRPr="00334875" w14:paraId="10968577" w14:textId="77777777" w:rsidTr="00334875">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6776FE32"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Nombre del caso de uso</w:t>
            </w:r>
          </w:p>
        </w:tc>
        <w:tc>
          <w:tcPr>
            <w:tcW w:w="7540" w:type="dxa"/>
            <w:tcBorders>
              <w:top w:val="single" w:sz="4" w:space="0" w:color="auto"/>
              <w:left w:val="nil"/>
              <w:bottom w:val="single" w:sz="4" w:space="0" w:color="auto"/>
              <w:right w:val="single" w:sz="4" w:space="0" w:color="auto"/>
            </w:tcBorders>
            <w:shd w:val="clear" w:color="auto" w:fill="auto"/>
            <w:vAlign w:val="center"/>
            <w:hideMark/>
          </w:tcPr>
          <w:p w14:paraId="5B02AC3D"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Editar Nómina</w:t>
            </w:r>
          </w:p>
        </w:tc>
      </w:tr>
      <w:tr w:rsidR="00334875" w:rsidRPr="00334875" w14:paraId="3F098CC6"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98AEFE2"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Autor</w:t>
            </w:r>
          </w:p>
        </w:tc>
        <w:tc>
          <w:tcPr>
            <w:tcW w:w="7540" w:type="dxa"/>
            <w:tcBorders>
              <w:top w:val="nil"/>
              <w:left w:val="nil"/>
              <w:bottom w:val="single" w:sz="4" w:space="0" w:color="auto"/>
              <w:right w:val="single" w:sz="4" w:space="0" w:color="auto"/>
            </w:tcBorders>
            <w:shd w:val="clear" w:color="auto" w:fill="auto"/>
            <w:vAlign w:val="center"/>
            <w:hideMark/>
          </w:tcPr>
          <w:p w14:paraId="6221A025"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Jorge Mario Florez</w:t>
            </w:r>
          </w:p>
        </w:tc>
      </w:tr>
      <w:tr w:rsidR="00334875" w:rsidRPr="00334875" w14:paraId="05A46A5D"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C6A5FE5"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Fecha</w:t>
            </w:r>
          </w:p>
        </w:tc>
        <w:tc>
          <w:tcPr>
            <w:tcW w:w="7540" w:type="dxa"/>
            <w:tcBorders>
              <w:top w:val="nil"/>
              <w:left w:val="nil"/>
              <w:bottom w:val="single" w:sz="4" w:space="0" w:color="auto"/>
              <w:right w:val="single" w:sz="4" w:space="0" w:color="auto"/>
            </w:tcBorders>
            <w:shd w:val="clear" w:color="auto" w:fill="auto"/>
            <w:vAlign w:val="center"/>
            <w:hideMark/>
          </w:tcPr>
          <w:p w14:paraId="47EDB779"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5/03/2024</w:t>
            </w:r>
          </w:p>
        </w:tc>
      </w:tr>
      <w:tr w:rsidR="00334875" w:rsidRPr="00334875" w14:paraId="45DAEBED"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F911741"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Descripción</w:t>
            </w:r>
          </w:p>
        </w:tc>
        <w:tc>
          <w:tcPr>
            <w:tcW w:w="7540" w:type="dxa"/>
            <w:tcBorders>
              <w:top w:val="nil"/>
              <w:left w:val="nil"/>
              <w:bottom w:val="single" w:sz="4" w:space="0" w:color="auto"/>
              <w:right w:val="single" w:sz="4" w:space="0" w:color="auto"/>
            </w:tcBorders>
            <w:shd w:val="clear" w:color="auto" w:fill="auto"/>
            <w:vAlign w:val="center"/>
            <w:hideMark/>
          </w:tcPr>
          <w:p w14:paraId="4C35C532"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Modificar o corregir los valores de una nómina existente</w:t>
            </w:r>
          </w:p>
        </w:tc>
      </w:tr>
      <w:tr w:rsidR="00334875" w:rsidRPr="00334875" w14:paraId="51EFC887"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A99B7FD"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Actores</w:t>
            </w:r>
          </w:p>
        </w:tc>
        <w:tc>
          <w:tcPr>
            <w:tcW w:w="7540" w:type="dxa"/>
            <w:tcBorders>
              <w:top w:val="nil"/>
              <w:left w:val="nil"/>
              <w:bottom w:val="single" w:sz="4" w:space="0" w:color="auto"/>
              <w:right w:val="single" w:sz="4" w:space="0" w:color="auto"/>
            </w:tcBorders>
            <w:shd w:val="clear" w:color="auto" w:fill="auto"/>
            <w:vAlign w:val="center"/>
            <w:hideMark/>
          </w:tcPr>
          <w:p w14:paraId="76345D64"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Jefe de Contabilidad</w:t>
            </w:r>
          </w:p>
        </w:tc>
      </w:tr>
      <w:tr w:rsidR="00334875" w:rsidRPr="00334875" w14:paraId="63794968" w14:textId="77777777" w:rsidTr="0033487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76ECBEFA"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Precondiciones</w:t>
            </w:r>
          </w:p>
        </w:tc>
        <w:tc>
          <w:tcPr>
            <w:tcW w:w="7540" w:type="dxa"/>
            <w:tcBorders>
              <w:top w:val="nil"/>
              <w:left w:val="nil"/>
              <w:bottom w:val="single" w:sz="4" w:space="0" w:color="auto"/>
              <w:right w:val="single" w:sz="4" w:space="0" w:color="auto"/>
            </w:tcBorders>
            <w:shd w:val="clear" w:color="auto" w:fill="auto"/>
            <w:vAlign w:val="center"/>
            <w:hideMark/>
          </w:tcPr>
          <w:p w14:paraId="73677826"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El usuario debe estar autenticado en el sistema y contar con los permisos de modificar nóminas.</w:t>
            </w:r>
          </w:p>
        </w:tc>
      </w:tr>
      <w:tr w:rsidR="00334875" w:rsidRPr="00334875" w14:paraId="74E725E8" w14:textId="77777777" w:rsidTr="00334875">
        <w:trPr>
          <w:trHeight w:val="4608"/>
        </w:trPr>
        <w:tc>
          <w:tcPr>
            <w:tcW w:w="2480" w:type="dxa"/>
            <w:tcBorders>
              <w:top w:val="nil"/>
              <w:left w:val="single" w:sz="4" w:space="0" w:color="auto"/>
              <w:bottom w:val="single" w:sz="4" w:space="0" w:color="auto"/>
              <w:right w:val="nil"/>
            </w:tcBorders>
            <w:shd w:val="clear" w:color="000000" w:fill="F6F6F6"/>
            <w:vAlign w:val="center"/>
            <w:hideMark/>
          </w:tcPr>
          <w:p w14:paraId="3F020182"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Flujo Normal</w:t>
            </w:r>
          </w:p>
        </w:tc>
        <w:tc>
          <w:tcPr>
            <w:tcW w:w="7540" w:type="dxa"/>
            <w:tcBorders>
              <w:top w:val="nil"/>
              <w:left w:val="nil"/>
              <w:bottom w:val="single" w:sz="4" w:space="0" w:color="auto"/>
              <w:right w:val="single" w:sz="4" w:space="0" w:color="auto"/>
            </w:tcBorders>
            <w:shd w:val="clear" w:color="auto" w:fill="auto"/>
            <w:vAlign w:val="center"/>
            <w:hideMark/>
          </w:tcPr>
          <w:p w14:paraId="4B00B330"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1. El usuario ingresa en la columna izquierda al menú Liquidación</w:t>
            </w:r>
            <w:r w:rsidRPr="00334875">
              <w:rPr>
                <w:rFonts w:ascii="Calibri" w:eastAsia="Times New Roman" w:hAnsi="Calibri" w:cs="Calibri"/>
                <w:color w:val="000000"/>
                <w:kern w:val="0"/>
                <w:lang w:eastAsia="es-CO"/>
                <w14:ligatures w14:val="none"/>
              </w:rPr>
              <w:br/>
              <w:t>2. Dar clic a la opción Lista de nóminas del menú Liquidación</w:t>
            </w:r>
            <w:r w:rsidRPr="00334875">
              <w:rPr>
                <w:rFonts w:ascii="Calibri" w:eastAsia="Times New Roman" w:hAnsi="Calibri" w:cs="Calibri"/>
                <w:color w:val="000000"/>
                <w:kern w:val="0"/>
                <w:lang w:eastAsia="es-CO"/>
                <w14:ligatures w14:val="none"/>
              </w:rPr>
              <w:br/>
              <w:t xml:space="preserve">3. Da clic en el botón </w:t>
            </w:r>
            <w:proofErr w:type="spellStart"/>
            <w:r w:rsidRPr="00334875">
              <w:rPr>
                <w:rFonts w:ascii="Calibri" w:eastAsia="Times New Roman" w:hAnsi="Calibri" w:cs="Calibri"/>
                <w:color w:val="000000"/>
                <w:kern w:val="0"/>
                <w:lang w:eastAsia="es-CO"/>
                <w14:ligatures w14:val="none"/>
              </w:rPr>
              <w:t>Busqueda</w:t>
            </w:r>
            <w:proofErr w:type="spellEnd"/>
            <w:r w:rsidRPr="00334875">
              <w:rPr>
                <w:rFonts w:ascii="Calibri" w:eastAsia="Times New Roman" w:hAnsi="Calibri" w:cs="Calibri"/>
                <w:color w:val="000000"/>
                <w:kern w:val="0"/>
                <w:lang w:eastAsia="es-CO"/>
                <w14:ligatures w14:val="none"/>
              </w:rPr>
              <w:t xml:space="preserve"> de la parte superior derecha</w:t>
            </w:r>
            <w:r w:rsidRPr="00334875">
              <w:rPr>
                <w:rFonts w:ascii="Calibri" w:eastAsia="Times New Roman" w:hAnsi="Calibri" w:cs="Calibri"/>
                <w:color w:val="000000"/>
                <w:kern w:val="0"/>
                <w:lang w:eastAsia="es-CO"/>
                <w14:ligatures w14:val="none"/>
              </w:rPr>
              <w:br/>
              <w:t>4. Ingresa los parámetros de consulta: puede ser rango de fechas</w:t>
            </w:r>
            <w:r w:rsidRPr="00334875">
              <w:rPr>
                <w:rFonts w:ascii="Calibri" w:eastAsia="Times New Roman" w:hAnsi="Calibri" w:cs="Calibri"/>
                <w:color w:val="000000"/>
                <w:kern w:val="0"/>
                <w:lang w:eastAsia="es-CO"/>
                <w14:ligatures w14:val="none"/>
              </w:rPr>
              <w:br/>
              <w:t>5. Dar clic en el botón Buscar</w:t>
            </w:r>
            <w:r w:rsidRPr="00334875">
              <w:rPr>
                <w:rFonts w:ascii="Calibri" w:eastAsia="Times New Roman" w:hAnsi="Calibri" w:cs="Calibri"/>
                <w:color w:val="000000"/>
                <w:kern w:val="0"/>
                <w:lang w:eastAsia="es-CO"/>
                <w14:ligatures w14:val="none"/>
              </w:rPr>
              <w:br/>
              <w:t>6. El sistema captura los criterios de búsqueda, ejecuta la consulta a la base de datos y retorna la información que cumpla con los criterios</w:t>
            </w:r>
            <w:r w:rsidRPr="00334875">
              <w:rPr>
                <w:rFonts w:ascii="Calibri" w:eastAsia="Times New Roman" w:hAnsi="Calibri" w:cs="Calibri"/>
                <w:color w:val="000000"/>
                <w:kern w:val="0"/>
                <w:lang w:eastAsia="es-CO"/>
                <w14:ligatures w14:val="none"/>
              </w:rPr>
              <w:br/>
              <w:t>7. Se muestra en pantalla el listado de nóminas que coincidan con estos parámetros</w:t>
            </w:r>
            <w:r w:rsidRPr="00334875">
              <w:rPr>
                <w:rFonts w:ascii="Calibri" w:eastAsia="Times New Roman" w:hAnsi="Calibri" w:cs="Calibri"/>
                <w:color w:val="000000"/>
                <w:kern w:val="0"/>
                <w:lang w:eastAsia="es-CO"/>
                <w14:ligatures w14:val="none"/>
              </w:rPr>
              <w:br/>
              <w:t>8. El usuario da clic en la opción Gestionar nómina</w:t>
            </w:r>
            <w:r w:rsidRPr="00334875">
              <w:rPr>
                <w:rFonts w:ascii="Calibri" w:eastAsia="Times New Roman" w:hAnsi="Calibri" w:cs="Calibri"/>
                <w:color w:val="000000"/>
                <w:kern w:val="0"/>
                <w:lang w:eastAsia="es-CO"/>
                <w14:ligatures w14:val="none"/>
              </w:rPr>
              <w:br/>
              <w:t>9. El sistema abre una ventana donde podrá visualizar los datos actuales de la nómina liquidada y podrá elegir el empleado que desea editar.</w:t>
            </w:r>
            <w:r w:rsidRPr="00334875">
              <w:rPr>
                <w:rFonts w:ascii="Calibri" w:eastAsia="Times New Roman" w:hAnsi="Calibri" w:cs="Calibri"/>
                <w:color w:val="000000"/>
                <w:kern w:val="0"/>
                <w:lang w:eastAsia="es-CO"/>
                <w14:ligatures w14:val="none"/>
              </w:rPr>
              <w:br/>
              <w:t>10. Al darle en editar al empleado se mostrará en pantalla la información de la nómina del empleado y podrá modificarla agregando o anulando novedades.</w:t>
            </w:r>
            <w:r w:rsidRPr="00334875">
              <w:rPr>
                <w:rFonts w:ascii="Calibri" w:eastAsia="Times New Roman" w:hAnsi="Calibri" w:cs="Calibri"/>
                <w:color w:val="000000"/>
                <w:kern w:val="0"/>
                <w:lang w:eastAsia="es-CO"/>
                <w14:ligatures w14:val="none"/>
              </w:rPr>
              <w:br/>
              <w:t>11. Una vez se haya completado la edición de la nómina del empleado podrá dar clic en el botón guardar</w:t>
            </w:r>
          </w:p>
        </w:tc>
      </w:tr>
      <w:tr w:rsidR="00334875" w:rsidRPr="00334875" w14:paraId="6997241C" w14:textId="77777777" w:rsidTr="00334875">
        <w:trPr>
          <w:trHeight w:val="2880"/>
        </w:trPr>
        <w:tc>
          <w:tcPr>
            <w:tcW w:w="2480" w:type="dxa"/>
            <w:tcBorders>
              <w:top w:val="nil"/>
              <w:left w:val="single" w:sz="4" w:space="0" w:color="auto"/>
              <w:bottom w:val="single" w:sz="4" w:space="0" w:color="auto"/>
              <w:right w:val="nil"/>
            </w:tcBorders>
            <w:shd w:val="clear" w:color="000000" w:fill="F6F6F6"/>
            <w:vAlign w:val="center"/>
            <w:hideMark/>
          </w:tcPr>
          <w:p w14:paraId="62A61D94"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Flujo Alternativo</w:t>
            </w:r>
          </w:p>
        </w:tc>
        <w:tc>
          <w:tcPr>
            <w:tcW w:w="7540" w:type="dxa"/>
            <w:tcBorders>
              <w:top w:val="nil"/>
              <w:left w:val="nil"/>
              <w:bottom w:val="single" w:sz="4" w:space="0" w:color="auto"/>
              <w:right w:val="single" w:sz="4" w:space="0" w:color="auto"/>
            </w:tcBorders>
            <w:shd w:val="clear" w:color="auto" w:fill="auto"/>
            <w:vAlign w:val="center"/>
            <w:hideMark/>
          </w:tcPr>
          <w:p w14:paraId="19C9B0FA"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6a. Se valida que se haya registrado por lo menos un parámetro para la consulta, sino se registra alguno se devuelve un error indicando al usuario que debe ingresar por lo menos un parámetro.</w:t>
            </w:r>
            <w:r w:rsidRPr="00334875">
              <w:rPr>
                <w:rFonts w:ascii="Calibri" w:eastAsia="Times New Roman" w:hAnsi="Calibri" w:cs="Calibri"/>
                <w:color w:val="000000"/>
                <w:kern w:val="0"/>
                <w:lang w:eastAsia="es-CO"/>
                <w14:ligatures w14:val="none"/>
              </w:rPr>
              <w:br/>
              <w:t xml:space="preserve">6b. Se comprueba la validez de los parámetros para la consulta, en caso de que no sea </w:t>
            </w:r>
            <w:proofErr w:type="spellStart"/>
            <w:r w:rsidRPr="00334875">
              <w:rPr>
                <w:rFonts w:ascii="Calibri" w:eastAsia="Times New Roman" w:hAnsi="Calibri" w:cs="Calibri"/>
                <w:color w:val="000000"/>
                <w:kern w:val="0"/>
                <w:lang w:eastAsia="es-CO"/>
                <w14:ligatures w14:val="none"/>
              </w:rPr>
              <w:t>valido</w:t>
            </w:r>
            <w:proofErr w:type="spellEnd"/>
            <w:r w:rsidRPr="00334875">
              <w:rPr>
                <w:rFonts w:ascii="Calibri" w:eastAsia="Times New Roman" w:hAnsi="Calibri" w:cs="Calibri"/>
                <w:color w:val="000000"/>
                <w:kern w:val="0"/>
                <w:lang w:eastAsia="es-CO"/>
                <w14:ligatures w14:val="none"/>
              </w:rPr>
              <w:t xml:space="preserve"> se retorna un error indicando que el parámetro no es válido.</w:t>
            </w:r>
            <w:r w:rsidRPr="00334875">
              <w:rPr>
                <w:rFonts w:ascii="Calibri" w:eastAsia="Times New Roman" w:hAnsi="Calibri" w:cs="Calibri"/>
                <w:color w:val="000000"/>
                <w:kern w:val="0"/>
                <w:lang w:eastAsia="es-CO"/>
                <w14:ligatures w14:val="none"/>
              </w:rPr>
              <w:br/>
              <w:t>10a. se verifica el estado actual de la nómina, si se encuentra en estado PAGADA, se mostrará en pantalla que No es posible editar la nómina pues ya ha sido pagada.</w:t>
            </w:r>
            <w:r w:rsidRPr="00334875">
              <w:rPr>
                <w:rFonts w:ascii="Calibri" w:eastAsia="Times New Roman" w:hAnsi="Calibri" w:cs="Calibri"/>
                <w:color w:val="000000"/>
                <w:kern w:val="0"/>
                <w:lang w:eastAsia="es-CO"/>
                <w14:ligatures w14:val="none"/>
              </w:rPr>
              <w:br/>
              <w:t>11a. Se validan los nuevos datos ingresados en caso de que sean incorrectos se notificará a través de un pop-up que existe un error y se marcará en rojo el campo incorrecto.</w:t>
            </w:r>
          </w:p>
        </w:tc>
      </w:tr>
      <w:tr w:rsidR="00334875" w:rsidRPr="00334875" w14:paraId="5F5D29A5"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6513656"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PosCondiciones</w:t>
            </w:r>
          </w:p>
        </w:tc>
        <w:tc>
          <w:tcPr>
            <w:tcW w:w="7540" w:type="dxa"/>
            <w:tcBorders>
              <w:top w:val="nil"/>
              <w:left w:val="nil"/>
              <w:bottom w:val="single" w:sz="4" w:space="0" w:color="auto"/>
              <w:right w:val="single" w:sz="4" w:space="0" w:color="auto"/>
            </w:tcBorders>
            <w:shd w:val="clear" w:color="auto" w:fill="auto"/>
            <w:vAlign w:val="center"/>
            <w:hideMark/>
          </w:tcPr>
          <w:p w14:paraId="549E7E39"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Se almacena la nueva información de la nómina en la base de datos.</w:t>
            </w:r>
          </w:p>
        </w:tc>
      </w:tr>
    </w:tbl>
    <w:p w14:paraId="6286F36A" w14:textId="77777777" w:rsidR="00334875" w:rsidRDefault="00334875">
      <w:pPr>
        <w:rPr>
          <w:rFonts w:ascii="Times New Roman" w:hAnsi="Times New Roman" w:cs="Times New Roman"/>
          <w:sz w:val="24"/>
          <w:szCs w:val="24"/>
        </w:rPr>
      </w:pPr>
    </w:p>
    <w:p w14:paraId="4D8B5A1B" w14:textId="760CADE6" w:rsidR="00334875" w:rsidRDefault="00334875">
      <w:pPr>
        <w:rPr>
          <w:rFonts w:ascii="Times New Roman" w:hAnsi="Times New Roman" w:cs="Times New Roman"/>
          <w:sz w:val="24"/>
          <w:szCs w:val="24"/>
        </w:rPr>
      </w:pPr>
      <w:r>
        <w:rPr>
          <w:rFonts w:ascii="Times New Roman" w:hAnsi="Times New Roman" w:cs="Times New Roman"/>
          <w:sz w:val="24"/>
          <w:szCs w:val="24"/>
        </w:rPr>
        <w:br w:type="page"/>
      </w:r>
    </w:p>
    <w:tbl>
      <w:tblPr>
        <w:tblW w:w="10020" w:type="dxa"/>
        <w:tblCellMar>
          <w:left w:w="70" w:type="dxa"/>
          <w:right w:w="70" w:type="dxa"/>
        </w:tblCellMar>
        <w:tblLook w:val="04A0" w:firstRow="1" w:lastRow="0" w:firstColumn="1" w:lastColumn="0" w:noHBand="0" w:noVBand="1"/>
      </w:tblPr>
      <w:tblGrid>
        <w:gridCol w:w="2480"/>
        <w:gridCol w:w="7540"/>
      </w:tblGrid>
      <w:tr w:rsidR="00334875" w:rsidRPr="00334875" w14:paraId="30A671AB" w14:textId="77777777" w:rsidTr="00334875">
        <w:trPr>
          <w:trHeight w:val="288"/>
        </w:trPr>
        <w:tc>
          <w:tcPr>
            <w:tcW w:w="10020" w:type="dxa"/>
            <w:gridSpan w:val="2"/>
            <w:tcBorders>
              <w:top w:val="single" w:sz="4" w:space="0" w:color="auto"/>
              <w:left w:val="single" w:sz="4" w:space="0" w:color="auto"/>
              <w:bottom w:val="nil"/>
              <w:right w:val="single" w:sz="4" w:space="0" w:color="auto"/>
            </w:tcBorders>
            <w:shd w:val="clear" w:color="000000" w:fill="FFCA28"/>
            <w:vAlign w:val="center"/>
            <w:hideMark/>
          </w:tcPr>
          <w:p w14:paraId="5C25C940"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lastRenderedPageBreak/>
              <w:t>DESCRIPCIÓN DE UNA ESPECIFICACIÓN DE CASO DE USO</w:t>
            </w:r>
          </w:p>
        </w:tc>
      </w:tr>
      <w:tr w:rsidR="00334875" w:rsidRPr="00334875" w14:paraId="7C0E063C" w14:textId="77777777" w:rsidTr="00334875">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7C6389A7"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Nombre del caso de uso</w:t>
            </w:r>
          </w:p>
        </w:tc>
        <w:tc>
          <w:tcPr>
            <w:tcW w:w="7540" w:type="dxa"/>
            <w:tcBorders>
              <w:top w:val="single" w:sz="4" w:space="0" w:color="auto"/>
              <w:left w:val="nil"/>
              <w:bottom w:val="single" w:sz="4" w:space="0" w:color="auto"/>
              <w:right w:val="single" w:sz="4" w:space="0" w:color="auto"/>
            </w:tcBorders>
            <w:shd w:val="clear" w:color="auto" w:fill="auto"/>
            <w:vAlign w:val="center"/>
            <w:hideMark/>
          </w:tcPr>
          <w:p w14:paraId="11A4D863"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Eliminar usuario</w:t>
            </w:r>
          </w:p>
        </w:tc>
      </w:tr>
      <w:tr w:rsidR="00334875" w:rsidRPr="00334875" w14:paraId="02D05788"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1121572"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Autor</w:t>
            </w:r>
          </w:p>
        </w:tc>
        <w:tc>
          <w:tcPr>
            <w:tcW w:w="7540" w:type="dxa"/>
            <w:tcBorders>
              <w:top w:val="nil"/>
              <w:left w:val="nil"/>
              <w:bottom w:val="single" w:sz="4" w:space="0" w:color="auto"/>
              <w:right w:val="single" w:sz="4" w:space="0" w:color="auto"/>
            </w:tcBorders>
            <w:shd w:val="clear" w:color="auto" w:fill="auto"/>
            <w:vAlign w:val="center"/>
            <w:hideMark/>
          </w:tcPr>
          <w:p w14:paraId="6DCD94BF"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Jorge Mario Florez</w:t>
            </w:r>
          </w:p>
        </w:tc>
      </w:tr>
      <w:tr w:rsidR="00334875" w:rsidRPr="00334875" w14:paraId="25109FB1"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DBA9E81"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Fecha</w:t>
            </w:r>
          </w:p>
        </w:tc>
        <w:tc>
          <w:tcPr>
            <w:tcW w:w="7540" w:type="dxa"/>
            <w:tcBorders>
              <w:top w:val="nil"/>
              <w:left w:val="nil"/>
              <w:bottom w:val="single" w:sz="4" w:space="0" w:color="auto"/>
              <w:right w:val="single" w:sz="4" w:space="0" w:color="auto"/>
            </w:tcBorders>
            <w:shd w:val="clear" w:color="auto" w:fill="auto"/>
            <w:vAlign w:val="center"/>
            <w:hideMark/>
          </w:tcPr>
          <w:p w14:paraId="4B5F60C7"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5/03/2024</w:t>
            </w:r>
          </w:p>
        </w:tc>
      </w:tr>
      <w:tr w:rsidR="00334875" w:rsidRPr="00334875" w14:paraId="71CE4D2F"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9CB0446"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Descripción</w:t>
            </w:r>
          </w:p>
        </w:tc>
        <w:tc>
          <w:tcPr>
            <w:tcW w:w="7540" w:type="dxa"/>
            <w:tcBorders>
              <w:top w:val="nil"/>
              <w:left w:val="nil"/>
              <w:bottom w:val="single" w:sz="4" w:space="0" w:color="auto"/>
              <w:right w:val="single" w:sz="4" w:space="0" w:color="auto"/>
            </w:tcBorders>
            <w:shd w:val="clear" w:color="auto" w:fill="auto"/>
            <w:vAlign w:val="center"/>
            <w:hideMark/>
          </w:tcPr>
          <w:p w14:paraId="4C6FA308"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Eliminar usuario</w:t>
            </w:r>
          </w:p>
        </w:tc>
      </w:tr>
      <w:tr w:rsidR="00334875" w:rsidRPr="00334875" w14:paraId="1E1E3FE2" w14:textId="77777777" w:rsidTr="0033487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273F7C4"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Actores</w:t>
            </w:r>
          </w:p>
        </w:tc>
        <w:tc>
          <w:tcPr>
            <w:tcW w:w="7540" w:type="dxa"/>
            <w:tcBorders>
              <w:top w:val="nil"/>
              <w:left w:val="nil"/>
              <w:bottom w:val="single" w:sz="4" w:space="0" w:color="auto"/>
              <w:right w:val="single" w:sz="4" w:space="0" w:color="auto"/>
            </w:tcBorders>
            <w:shd w:val="clear" w:color="auto" w:fill="auto"/>
            <w:vAlign w:val="center"/>
            <w:hideMark/>
          </w:tcPr>
          <w:p w14:paraId="05F4DF11"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Administrador del sistema</w:t>
            </w:r>
          </w:p>
        </w:tc>
      </w:tr>
      <w:tr w:rsidR="00334875" w:rsidRPr="00334875" w14:paraId="5A74695C" w14:textId="77777777" w:rsidTr="0033487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09857721"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Precondiciones</w:t>
            </w:r>
          </w:p>
        </w:tc>
        <w:tc>
          <w:tcPr>
            <w:tcW w:w="7540" w:type="dxa"/>
            <w:tcBorders>
              <w:top w:val="nil"/>
              <w:left w:val="nil"/>
              <w:bottom w:val="single" w:sz="4" w:space="0" w:color="auto"/>
              <w:right w:val="single" w:sz="4" w:space="0" w:color="auto"/>
            </w:tcBorders>
            <w:shd w:val="clear" w:color="auto" w:fill="auto"/>
            <w:vAlign w:val="center"/>
            <w:hideMark/>
          </w:tcPr>
          <w:p w14:paraId="6037DF0A"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El usuario debe estar autenticado en el sistema y debe contar con permisos administrativos.</w:t>
            </w:r>
          </w:p>
        </w:tc>
      </w:tr>
      <w:tr w:rsidR="00334875" w:rsidRPr="00334875" w14:paraId="1DB274D7" w14:textId="77777777" w:rsidTr="00334875">
        <w:trPr>
          <w:trHeight w:val="2304"/>
        </w:trPr>
        <w:tc>
          <w:tcPr>
            <w:tcW w:w="2480" w:type="dxa"/>
            <w:tcBorders>
              <w:top w:val="nil"/>
              <w:left w:val="single" w:sz="4" w:space="0" w:color="auto"/>
              <w:bottom w:val="single" w:sz="4" w:space="0" w:color="auto"/>
              <w:right w:val="nil"/>
            </w:tcBorders>
            <w:shd w:val="clear" w:color="000000" w:fill="F6F6F6"/>
            <w:vAlign w:val="center"/>
            <w:hideMark/>
          </w:tcPr>
          <w:p w14:paraId="3EFAC963"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Flujo Normal</w:t>
            </w:r>
          </w:p>
        </w:tc>
        <w:tc>
          <w:tcPr>
            <w:tcW w:w="7540" w:type="dxa"/>
            <w:tcBorders>
              <w:top w:val="nil"/>
              <w:left w:val="nil"/>
              <w:bottom w:val="single" w:sz="4" w:space="0" w:color="auto"/>
              <w:right w:val="single" w:sz="4" w:space="0" w:color="auto"/>
            </w:tcBorders>
            <w:shd w:val="clear" w:color="auto" w:fill="auto"/>
            <w:vAlign w:val="center"/>
            <w:hideMark/>
          </w:tcPr>
          <w:p w14:paraId="360CA213"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1. El usuario ingresa en la columna izquierda al menú Configuración</w:t>
            </w:r>
            <w:r w:rsidRPr="00334875">
              <w:rPr>
                <w:rFonts w:ascii="Calibri" w:eastAsia="Times New Roman" w:hAnsi="Calibri" w:cs="Calibri"/>
                <w:color w:val="000000"/>
                <w:kern w:val="0"/>
                <w:lang w:eastAsia="es-CO"/>
                <w14:ligatures w14:val="none"/>
              </w:rPr>
              <w:br/>
              <w:t>2. Dar clic a la opción Usuarios del menú Liquidación</w:t>
            </w:r>
            <w:r w:rsidRPr="00334875">
              <w:rPr>
                <w:rFonts w:ascii="Calibri" w:eastAsia="Times New Roman" w:hAnsi="Calibri" w:cs="Calibri"/>
                <w:color w:val="000000"/>
                <w:kern w:val="0"/>
                <w:lang w:eastAsia="es-CO"/>
                <w14:ligatures w14:val="none"/>
              </w:rPr>
              <w:br/>
              <w:t>3. Se muestra en pantalla el listado de usuarios registrados.</w:t>
            </w:r>
            <w:r w:rsidRPr="00334875">
              <w:rPr>
                <w:rFonts w:ascii="Calibri" w:eastAsia="Times New Roman" w:hAnsi="Calibri" w:cs="Calibri"/>
                <w:color w:val="000000"/>
                <w:kern w:val="0"/>
                <w:lang w:eastAsia="es-CO"/>
                <w14:ligatures w14:val="none"/>
              </w:rPr>
              <w:br/>
              <w:t xml:space="preserve">4. El usuario administrador debe ubicar el usuario que desea eliminar </w:t>
            </w:r>
            <w:r w:rsidRPr="00334875">
              <w:rPr>
                <w:rFonts w:ascii="Calibri" w:eastAsia="Times New Roman" w:hAnsi="Calibri" w:cs="Calibri"/>
                <w:color w:val="000000"/>
                <w:kern w:val="0"/>
                <w:lang w:eastAsia="es-CO"/>
                <w14:ligatures w14:val="none"/>
              </w:rPr>
              <w:br/>
              <w:t>5. En la sección de acciones dar clic en el botón Eliminar</w:t>
            </w:r>
            <w:r w:rsidRPr="00334875">
              <w:rPr>
                <w:rFonts w:ascii="Calibri" w:eastAsia="Times New Roman" w:hAnsi="Calibri" w:cs="Calibri"/>
                <w:color w:val="000000"/>
                <w:kern w:val="0"/>
                <w:lang w:eastAsia="es-CO"/>
                <w14:ligatures w14:val="none"/>
              </w:rPr>
              <w:br/>
              <w:t>6. El sistema debe emitir una alerta de confirmación para realizar la acción.</w:t>
            </w:r>
            <w:r w:rsidRPr="00334875">
              <w:rPr>
                <w:rFonts w:ascii="Calibri" w:eastAsia="Times New Roman" w:hAnsi="Calibri" w:cs="Calibri"/>
                <w:color w:val="000000"/>
                <w:kern w:val="0"/>
                <w:lang w:eastAsia="es-CO"/>
                <w14:ligatures w14:val="none"/>
              </w:rPr>
              <w:br/>
              <w:t>7. Para confirmar la acción el usuario debe ingresar su contraseña y pulsar el botón aceptar.</w:t>
            </w:r>
          </w:p>
        </w:tc>
      </w:tr>
      <w:tr w:rsidR="00334875" w:rsidRPr="00334875" w14:paraId="35207AA1" w14:textId="77777777" w:rsidTr="00334875">
        <w:trPr>
          <w:trHeight w:val="4320"/>
        </w:trPr>
        <w:tc>
          <w:tcPr>
            <w:tcW w:w="2480" w:type="dxa"/>
            <w:tcBorders>
              <w:top w:val="nil"/>
              <w:left w:val="single" w:sz="4" w:space="0" w:color="auto"/>
              <w:bottom w:val="single" w:sz="4" w:space="0" w:color="auto"/>
              <w:right w:val="nil"/>
            </w:tcBorders>
            <w:shd w:val="clear" w:color="000000" w:fill="F6F6F6"/>
            <w:vAlign w:val="center"/>
            <w:hideMark/>
          </w:tcPr>
          <w:p w14:paraId="62392FF3"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Flujo Alternativo</w:t>
            </w:r>
          </w:p>
        </w:tc>
        <w:tc>
          <w:tcPr>
            <w:tcW w:w="7540" w:type="dxa"/>
            <w:tcBorders>
              <w:top w:val="nil"/>
              <w:left w:val="nil"/>
              <w:bottom w:val="single" w:sz="4" w:space="0" w:color="auto"/>
              <w:right w:val="single" w:sz="4" w:space="0" w:color="auto"/>
            </w:tcBorders>
            <w:shd w:val="clear" w:color="auto" w:fill="auto"/>
            <w:vAlign w:val="center"/>
            <w:hideMark/>
          </w:tcPr>
          <w:p w14:paraId="46F160EF"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 xml:space="preserve">5a. El sistema no debe mostrar el botón eliminar para el usuario que actualmente se encuentra </w:t>
            </w:r>
            <w:proofErr w:type="spellStart"/>
            <w:r w:rsidRPr="00334875">
              <w:rPr>
                <w:rFonts w:ascii="Calibri" w:eastAsia="Times New Roman" w:hAnsi="Calibri" w:cs="Calibri"/>
                <w:color w:val="000000"/>
                <w:kern w:val="0"/>
                <w:lang w:eastAsia="es-CO"/>
                <w14:ligatures w14:val="none"/>
              </w:rPr>
              <w:t>logueado</w:t>
            </w:r>
            <w:proofErr w:type="spellEnd"/>
            <w:r w:rsidRPr="00334875">
              <w:rPr>
                <w:rFonts w:ascii="Calibri" w:eastAsia="Times New Roman" w:hAnsi="Calibri" w:cs="Calibri"/>
                <w:color w:val="000000"/>
                <w:kern w:val="0"/>
                <w:lang w:eastAsia="es-CO"/>
                <w14:ligatures w14:val="none"/>
              </w:rPr>
              <w:t xml:space="preserve"> en el sistema, es decir que si mi usuario se llama ADMIN no debe mostrarme el botón eliminar.</w:t>
            </w:r>
            <w:r w:rsidRPr="00334875">
              <w:rPr>
                <w:rFonts w:ascii="Calibri" w:eastAsia="Times New Roman" w:hAnsi="Calibri" w:cs="Calibri"/>
                <w:color w:val="000000"/>
                <w:kern w:val="0"/>
                <w:lang w:eastAsia="es-CO"/>
                <w14:ligatures w14:val="none"/>
              </w:rPr>
              <w:br/>
              <w:t>5b. Si el usuario a eliminar ya ha realizado operaciones en el sistema no se le debe permitir eliminar el usuario, por lo cual se mostrará un pop-up en pantalla con el error y en el mensaje se incluirá como opción desactivar el empleado.</w:t>
            </w:r>
            <w:r w:rsidRPr="00334875">
              <w:rPr>
                <w:rFonts w:ascii="Calibri" w:eastAsia="Times New Roman" w:hAnsi="Calibri" w:cs="Calibri"/>
                <w:color w:val="000000"/>
                <w:kern w:val="0"/>
                <w:lang w:eastAsia="es-CO"/>
                <w14:ligatures w14:val="none"/>
              </w:rPr>
              <w:br/>
              <w:t>7a. Se proporciona un botón de Cancelar en el mismo mensaje de confirmación con el objetivo de que si el Administrador no está seguro de ejecutar la acción pueda retractarse.</w:t>
            </w:r>
            <w:r w:rsidRPr="00334875">
              <w:rPr>
                <w:rFonts w:ascii="Calibri" w:eastAsia="Times New Roman" w:hAnsi="Calibri" w:cs="Calibri"/>
                <w:color w:val="000000"/>
                <w:kern w:val="0"/>
                <w:lang w:eastAsia="es-CO"/>
                <w14:ligatures w14:val="none"/>
              </w:rPr>
              <w:br/>
              <w:t>7b. Una vez se pulse el botón aceptar se validará que se ingresó algún valor en el campo contraseña, sino lo hizo se le resaltará un mensaje en rojo sobre el campo indicando que obligatoriamente debe registrar la contraseña.</w:t>
            </w:r>
            <w:r w:rsidRPr="00334875">
              <w:rPr>
                <w:rFonts w:ascii="Calibri" w:eastAsia="Times New Roman" w:hAnsi="Calibri" w:cs="Calibri"/>
                <w:color w:val="000000"/>
                <w:kern w:val="0"/>
                <w:lang w:eastAsia="es-CO"/>
                <w14:ligatures w14:val="none"/>
              </w:rPr>
              <w:br/>
              <w:t>7c. El valor que ingrese en el campo contraseña será validado con el proceso de autenticación, en caso de que las credenciales no sean correctas se notificará al usuario del error para su corrección.</w:t>
            </w:r>
          </w:p>
        </w:tc>
      </w:tr>
      <w:tr w:rsidR="00334875" w:rsidRPr="00334875" w14:paraId="4C77B587" w14:textId="77777777" w:rsidTr="0033487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3A0D491B" w14:textId="77777777" w:rsidR="00334875" w:rsidRPr="00334875" w:rsidRDefault="00334875" w:rsidP="00334875">
            <w:pPr>
              <w:spacing w:after="0" w:line="240" w:lineRule="auto"/>
              <w:jc w:val="center"/>
              <w:rPr>
                <w:rFonts w:ascii="Calibri" w:eastAsia="Times New Roman" w:hAnsi="Calibri" w:cs="Calibri"/>
                <w:b/>
                <w:bCs/>
                <w:color w:val="000000"/>
                <w:kern w:val="0"/>
                <w:lang w:eastAsia="es-CO"/>
                <w14:ligatures w14:val="none"/>
              </w:rPr>
            </w:pPr>
            <w:r w:rsidRPr="00334875">
              <w:rPr>
                <w:rFonts w:ascii="Calibri" w:eastAsia="Times New Roman" w:hAnsi="Calibri" w:cs="Calibri"/>
                <w:b/>
                <w:bCs/>
                <w:color w:val="000000"/>
                <w:kern w:val="0"/>
                <w:lang w:eastAsia="es-CO"/>
                <w14:ligatures w14:val="none"/>
              </w:rPr>
              <w:t>PosCondiciones</w:t>
            </w:r>
          </w:p>
        </w:tc>
        <w:tc>
          <w:tcPr>
            <w:tcW w:w="7540" w:type="dxa"/>
            <w:tcBorders>
              <w:top w:val="nil"/>
              <w:left w:val="nil"/>
              <w:bottom w:val="single" w:sz="4" w:space="0" w:color="auto"/>
              <w:right w:val="single" w:sz="4" w:space="0" w:color="auto"/>
            </w:tcBorders>
            <w:shd w:val="clear" w:color="auto" w:fill="auto"/>
            <w:vAlign w:val="center"/>
            <w:hideMark/>
          </w:tcPr>
          <w:p w14:paraId="2ABA69C0" w14:textId="77777777" w:rsidR="00334875" w:rsidRPr="00334875" w:rsidRDefault="00334875" w:rsidP="00334875">
            <w:pPr>
              <w:spacing w:after="0" w:line="240" w:lineRule="auto"/>
              <w:rPr>
                <w:rFonts w:ascii="Calibri" w:eastAsia="Times New Roman" w:hAnsi="Calibri" w:cs="Calibri"/>
                <w:color w:val="000000"/>
                <w:kern w:val="0"/>
                <w:lang w:eastAsia="es-CO"/>
                <w14:ligatures w14:val="none"/>
              </w:rPr>
            </w:pPr>
            <w:r w:rsidRPr="00334875">
              <w:rPr>
                <w:rFonts w:ascii="Calibri" w:eastAsia="Times New Roman" w:hAnsi="Calibri" w:cs="Calibri"/>
                <w:color w:val="000000"/>
                <w:kern w:val="0"/>
                <w:lang w:eastAsia="es-CO"/>
                <w14:ligatures w14:val="none"/>
              </w:rPr>
              <w:t>Se elimina el usuario de la base de datos y no podrá volver acceder al sistema aunque ingrese las credenciales correctas.</w:t>
            </w:r>
          </w:p>
        </w:tc>
      </w:tr>
    </w:tbl>
    <w:p w14:paraId="5F784691" w14:textId="6BA411CA" w:rsidR="00334875" w:rsidRDefault="00334875">
      <w:pPr>
        <w:rPr>
          <w:rFonts w:ascii="Times New Roman" w:hAnsi="Times New Roman" w:cs="Times New Roman"/>
          <w:sz w:val="24"/>
          <w:szCs w:val="24"/>
        </w:rPr>
      </w:pPr>
    </w:p>
    <w:p w14:paraId="104B75CF" w14:textId="77777777" w:rsidR="00334875" w:rsidRDefault="00334875">
      <w:pPr>
        <w:rPr>
          <w:rFonts w:ascii="Times New Roman" w:hAnsi="Times New Roman" w:cs="Times New Roman"/>
          <w:sz w:val="24"/>
          <w:szCs w:val="24"/>
        </w:rPr>
      </w:pPr>
      <w:r>
        <w:rPr>
          <w:rFonts w:ascii="Times New Roman" w:hAnsi="Times New Roman" w:cs="Times New Roman"/>
          <w:sz w:val="24"/>
          <w:szCs w:val="24"/>
        </w:rPr>
        <w:br w:type="page"/>
      </w:r>
    </w:p>
    <w:p w14:paraId="56613E68" w14:textId="2834DB9C" w:rsidR="00334875" w:rsidRDefault="00334875">
      <w:pPr>
        <w:rPr>
          <w:rFonts w:ascii="Times New Roman" w:hAnsi="Times New Roman" w:cs="Times New Roman"/>
          <w:sz w:val="24"/>
          <w:szCs w:val="24"/>
        </w:rPr>
      </w:pPr>
      <w:r>
        <w:rPr>
          <w:rFonts w:ascii="Times New Roman" w:hAnsi="Times New Roman" w:cs="Times New Roman"/>
          <w:sz w:val="24"/>
          <w:szCs w:val="24"/>
        </w:rPr>
        <w:lastRenderedPageBreak/>
        <w:t>Al representar las anteriores historias de uso nos encontramos con que existen diferentes actores con capacidades y accesos similares dependiendo del tipo de perfil de usuario que manejen por lo tanto habrá procesos a los que cierta cantidad de usuarios puedan acceder, así como existen procesos específicos que solo un tipo de usuario podrá realizar.</w:t>
      </w:r>
    </w:p>
    <w:p w14:paraId="135CB412" w14:textId="0E14A9D8" w:rsidR="00334875" w:rsidRPr="00334875" w:rsidRDefault="00334875">
      <w:pPr>
        <w:rPr>
          <w:rFonts w:ascii="Times New Roman" w:hAnsi="Times New Roman" w:cs="Times New Roman"/>
          <w:sz w:val="24"/>
          <w:szCs w:val="24"/>
        </w:rPr>
      </w:pPr>
      <w:r>
        <w:rPr>
          <w:rFonts w:ascii="Times New Roman" w:hAnsi="Times New Roman" w:cs="Times New Roman"/>
          <w:sz w:val="24"/>
          <w:szCs w:val="24"/>
        </w:rPr>
        <w:t>Del mismo modo los diferentes procesos presentan una relación de tipo inclusión con otros procesos que se pretenden representar en el siguiente diagrama.</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49C4748C" wp14:editId="18B9DC77">
            <wp:extent cx="5612130" cy="5309870"/>
            <wp:effectExtent l="0" t="0" r="7620" b="5080"/>
            <wp:docPr id="2128671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71480" name="Imagen 2128671480"/>
                    <pic:cNvPicPr/>
                  </pic:nvPicPr>
                  <pic:blipFill>
                    <a:blip r:embed="rId5">
                      <a:extLst>
                        <a:ext uri="{28A0092B-C50C-407E-A947-70E740481C1C}">
                          <a14:useLocalDpi xmlns:a14="http://schemas.microsoft.com/office/drawing/2010/main" val="0"/>
                        </a:ext>
                      </a:extLst>
                    </a:blip>
                    <a:stretch>
                      <a:fillRect/>
                    </a:stretch>
                  </pic:blipFill>
                  <pic:spPr>
                    <a:xfrm>
                      <a:off x="0" y="0"/>
                      <a:ext cx="5612130" cy="5309870"/>
                    </a:xfrm>
                    <a:prstGeom prst="rect">
                      <a:avLst/>
                    </a:prstGeom>
                  </pic:spPr>
                </pic:pic>
              </a:graphicData>
            </a:graphic>
          </wp:inline>
        </w:drawing>
      </w:r>
    </w:p>
    <w:sectPr w:rsidR="00334875" w:rsidRPr="003348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FE"/>
    <w:rsid w:val="002818FE"/>
    <w:rsid w:val="00334875"/>
    <w:rsid w:val="007A12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2EC6"/>
  <w15:chartTrackingRefBased/>
  <w15:docId w15:val="{4EA1903D-59B6-4FA5-B7BA-1374B9DC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487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34875"/>
    <w:rPr>
      <w:b/>
      <w:bCs/>
    </w:rPr>
  </w:style>
  <w:style w:type="character" w:styleId="nfasis">
    <w:name w:val="Emphasis"/>
    <w:basedOn w:val="Fuentedeprrafopredeter"/>
    <w:uiPriority w:val="20"/>
    <w:qFormat/>
    <w:rsid w:val="003348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4997">
      <w:bodyDiv w:val="1"/>
      <w:marLeft w:val="0"/>
      <w:marRight w:val="0"/>
      <w:marTop w:val="0"/>
      <w:marBottom w:val="0"/>
      <w:divBdr>
        <w:top w:val="none" w:sz="0" w:space="0" w:color="auto"/>
        <w:left w:val="none" w:sz="0" w:space="0" w:color="auto"/>
        <w:bottom w:val="none" w:sz="0" w:space="0" w:color="auto"/>
        <w:right w:val="none" w:sz="0" w:space="0" w:color="auto"/>
      </w:divBdr>
    </w:div>
    <w:div w:id="1405908630">
      <w:bodyDiv w:val="1"/>
      <w:marLeft w:val="0"/>
      <w:marRight w:val="0"/>
      <w:marTop w:val="0"/>
      <w:marBottom w:val="0"/>
      <w:divBdr>
        <w:top w:val="none" w:sz="0" w:space="0" w:color="auto"/>
        <w:left w:val="none" w:sz="0" w:space="0" w:color="auto"/>
        <w:bottom w:val="none" w:sz="0" w:space="0" w:color="auto"/>
        <w:right w:val="none" w:sz="0" w:space="0" w:color="auto"/>
      </w:divBdr>
    </w:div>
    <w:div w:id="1612661025">
      <w:bodyDiv w:val="1"/>
      <w:marLeft w:val="0"/>
      <w:marRight w:val="0"/>
      <w:marTop w:val="0"/>
      <w:marBottom w:val="0"/>
      <w:divBdr>
        <w:top w:val="none" w:sz="0" w:space="0" w:color="auto"/>
        <w:left w:val="none" w:sz="0" w:space="0" w:color="auto"/>
        <w:bottom w:val="none" w:sz="0" w:space="0" w:color="auto"/>
        <w:right w:val="none" w:sz="0" w:space="0" w:color="auto"/>
      </w:divBdr>
    </w:div>
    <w:div w:id="1624657554">
      <w:bodyDiv w:val="1"/>
      <w:marLeft w:val="0"/>
      <w:marRight w:val="0"/>
      <w:marTop w:val="0"/>
      <w:marBottom w:val="0"/>
      <w:divBdr>
        <w:top w:val="none" w:sz="0" w:space="0" w:color="auto"/>
        <w:left w:val="none" w:sz="0" w:space="0" w:color="auto"/>
        <w:bottom w:val="none" w:sz="0" w:space="0" w:color="auto"/>
        <w:right w:val="none" w:sz="0" w:space="0" w:color="auto"/>
      </w:divBdr>
    </w:div>
    <w:div w:id="19473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8A718-C0E9-4BDA-9B7A-1015A8CFE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1308</Words>
  <Characters>7195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mario florez</cp:lastModifiedBy>
  <cp:revision>2</cp:revision>
  <dcterms:created xsi:type="dcterms:W3CDTF">2024-03-06T18:16:00Z</dcterms:created>
  <dcterms:modified xsi:type="dcterms:W3CDTF">2024-03-06T18:27:00Z</dcterms:modified>
</cp:coreProperties>
</file>