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B9B45" w14:textId="3F2D3D18" w:rsidR="00FE4A9C" w:rsidRDefault="00FE4A9C" w:rsidP="00A821B9">
      <w:pPr>
        <w:rPr>
          <w:color w:val="00B0F0"/>
          <w:lang w:val="es-ES"/>
        </w:rPr>
      </w:pPr>
      <w:r>
        <w:rPr>
          <w:color w:val="00B0F0"/>
          <w:lang w:val="es-ES"/>
        </w:rPr>
        <w:t>Porqué</w:t>
      </w:r>
    </w:p>
    <w:p w14:paraId="18718582" w14:textId="520ADCF6" w:rsidR="00F53F00" w:rsidRDefault="00F53F00" w:rsidP="00A821B9">
      <w:pPr>
        <w:rPr>
          <w:color w:val="00B0F0"/>
          <w:lang w:val="es-ES"/>
        </w:rPr>
      </w:pPr>
      <w:r w:rsidRPr="00F53F00">
        <w:rPr>
          <w:color w:val="00B0F0"/>
          <w:lang w:val="es-ES"/>
        </w:rPr>
        <w:t xml:space="preserve">Muéstrame las ventas mensuales globales de 2025. </w:t>
      </w:r>
      <w:proofErr w:type="gramStart"/>
      <w:r w:rsidRPr="00F53F00">
        <w:rPr>
          <w:color w:val="00B0F0"/>
          <w:lang w:val="es-ES"/>
        </w:rPr>
        <w:t xml:space="preserve">Cuáles son los meses que más vendimos y </w:t>
      </w:r>
      <w:proofErr w:type="spellStart"/>
      <w:r w:rsidRPr="00F53F00">
        <w:rPr>
          <w:color w:val="00B0F0"/>
          <w:lang w:val="es-ES"/>
        </w:rPr>
        <w:t>porqué</w:t>
      </w:r>
      <w:proofErr w:type="spellEnd"/>
      <w:r w:rsidRPr="00F53F00">
        <w:rPr>
          <w:color w:val="00B0F0"/>
          <w:lang w:val="es-ES"/>
        </w:rPr>
        <w:t>?</w:t>
      </w:r>
      <w:proofErr w:type="gramEnd"/>
      <w:r w:rsidRPr="00F53F00">
        <w:rPr>
          <w:color w:val="00B0F0"/>
          <w:lang w:val="es-ES"/>
        </w:rPr>
        <w:t xml:space="preserve"> cuál fue la fuente principal de ese rendimiento?</w:t>
      </w:r>
    </w:p>
    <w:p w14:paraId="78DB1AD6" w14:textId="7B5DA188" w:rsidR="00FE4A9C" w:rsidRDefault="00FE4A9C" w:rsidP="00F53F00">
      <w:pPr>
        <w:rPr>
          <w:color w:val="00B0F0"/>
          <w:lang w:val="es-ES"/>
        </w:rPr>
      </w:pPr>
      <w:r>
        <w:rPr>
          <w:color w:val="00B0F0"/>
          <w:lang w:val="es-ES"/>
        </w:rPr>
        <w:t>Graficas</w:t>
      </w:r>
    </w:p>
    <w:p w14:paraId="3DF83838" w14:textId="146B7102" w:rsidR="00F53F00" w:rsidRDefault="00F53F00" w:rsidP="00F53F00">
      <w:pPr>
        <w:rPr>
          <w:color w:val="00B0F0"/>
          <w:lang w:val="es-ES"/>
        </w:rPr>
      </w:pPr>
      <w:proofErr w:type="gramStart"/>
      <w:r>
        <w:rPr>
          <w:color w:val="00B0F0"/>
          <w:lang w:val="es-ES"/>
        </w:rPr>
        <w:t>C</w:t>
      </w:r>
      <w:r w:rsidRPr="00F53F00">
        <w:rPr>
          <w:color w:val="00B0F0"/>
          <w:lang w:val="es-ES"/>
        </w:rPr>
        <w:t>uáles son los 5 productos principales por ingresos en 2025?</w:t>
      </w:r>
      <w:proofErr w:type="gramEnd"/>
      <w:r w:rsidRPr="00F53F00">
        <w:rPr>
          <w:color w:val="00B0F0"/>
          <w:lang w:val="es-ES"/>
        </w:rPr>
        <w:t xml:space="preserve"> </w:t>
      </w:r>
      <w:proofErr w:type="spellStart"/>
      <w:r w:rsidRPr="00F53F00">
        <w:rPr>
          <w:color w:val="00B0F0"/>
          <w:lang w:val="es-ES"/>
        </w:rPr>
        <w:t>muestrame</w:t>
      </w:r>
      <w:proofErr w:type="spellEnd"/>
      <w:r w:rsidRPr="00F53F00">
        <w:rPr>
          <w:color w:val="00B0F0"/>
          <w:lang w:val="es-ES"/>
        </w:rPr>
        <w:t xml:space="preserve"> su rendimiento por </w:t>
      </w:r>
      <w:r w:rsidR="00FE4A9C">
        <w:rPr>
          <w:color w:val="00B0F0"/>
          <w:lang w:val="es-ES"/>
        </w:rPr>
        <w:t>región</w:t>
      </w:r>
    </w:p>
    <w:p w14:paraId="4634AF2D" w14:textId="429CCCD9" w:rsidR="00FE4A9C" w:rsidRDefault="00FE4A9C" w:rsidP="00FE4A9C">
      <w:pPr>
        <w:rPr>
          <w:color w:val="00B0F0"/>
          <w:lang w:val="es-ES"/>
        </w:rPr>
      </w:pPr>
      <w:r>
        <w:rPr>
          <w:color w:val="00B0F0"/>
          <w:lang w:val="es-ES"/>
        </w:rPr>
        <w:t>Otro dominio</w:t>
      </w:r>
    </w:p>
    <w:p w14:paraId="2CF235D7" w14:textId="280796E6" w:rsidR="00FE4A9C" w:rsidRDefault="00FE4A9C" w:rsidP="00FE4A9C">
      <w:pPr>
        <w:rPr>
          <w:color w:val="00B0F0"/>
          <w:lang w:val="es-ES"/>
        </w:rPr>
      </w:pPr>
      <w:proofErr w:type="gramStart"/>
      <w:r>
        <w:rPr>
          <w:color w:val="00B0F0"/>
          <w:lang w:val="es-ES"/>
        </w:rPr>
        <w:t>Q</w:t>
      </w:r>
      <w:r w:rsidRPr="00FE4A9C">
        <w:rPr>
          <w:color w:val="00B0F0"/>
          <w:lang w:val="es-ES"/>
        </w:rPr>
        <w:t>ué campañas de marketing generaron más ingresos en 2025?</w:t>
      </w:r>
      <w:proofErr w:type="gramEnd"/>
      <w:r w:rsidRPr="00FE4A9C">
        <w:rPr>
          <w:color w:val="00B0F0"/>
          <w:lang w:val="es-ES"/>
        </w:rPr>
        <w:t xml:space="preserve"> </w:t>
      </w:r>
      <w:proofErr w:type="spellStart"/>
      <w:r w:rsidRPr="00FE4A9C">
        <w:rPr>
          <w:color w:val="00B0F0"/>
          <w:lang w:val="es-ES"/>
        </w:rPr>
        <w:t>muestrame</w:t>
      </w:r>
      <w:proofErr w:type="spellEnd"/>
      <w:r w:rsidRPr="00FE4A9C">
        <w:rPr>
          <w:color w:val="00B0F0"/>
          <w:lang w:val="es-ES"/>
        </w:rPr>
        <w:t xml:space="preserve"> el ROI de marketing y coste por lead por canal</w:t>
      </w:r>
    </w:p>
    <w:p w14:paraId="1D15AFB3" w14:textId="196A81CC" w:rsidR="00503B30" w:rsidRDefault="00503B30" w:rsidP="00FE4A9C">
      <w:pPr>
        <w:rPr>
          <w:color w:val="00B0F0"/>
          <w:lang w:val="es-ES"/>
        </w:rPr>
      </w:pPr>
      <w:r>
        <w:rPr>
          <w:color w:val="00B0F0"/>
          <w:lang w:val="es-ES"/>
        </w:rPr>
        <w:t>No estructurados</w:t>
      </w:r>
    </w:p>
    <w:p w14:paraId="0ABEBB75" w14:textId="77777777" w:rsidR="00503B30" w:rsidRPr="00503B30" w:rsidRDefault="00503B30" w:rsidP="00503B30">
      <w:pPr>
        <w:rPr>
          <w:color w:val="00B0F0"/>
          <w:lang w:val="es-ES"/>
        </w:rPr>
      </w:pPr>
      <w:r w:rsidRPr="00503B30">
        <w:rPr>
          <w:color w:val="00B0F0"/>
          <w:lang w:val="es-ES"/>
        </w:rPr>
        <w:t>¿Cuáles son nuestros principales gastos de proveedores? Consulta nuestra política de gestión de proveedores: ¿seguimos las directrices de contratación?</w:t>
      </w:r>
    </w:p>
    <w:p w14:paraId="43E909E0" w14:textId="7739277B" w:rsidR="00503B30" w:rsidRDefault="00A77C27" w:rsidP="00FE4A9C">
      <w:pPr>
        <w:rPr>
          <w:color w:val="00B0F0"/>
          <w:lang w:val="es-ES"/>
        </w:rPr>
      </w:pPr>
      <w:r>
        <w:rPr>
          <w:color w:val="00B0F0"/>
          <w:lang w:val="es-ES"/>
        </w:rPr>
        <w:t xml:space="preserve">Web </w:t>
      </w:r>
    </w:p>
    <w:p w14:paraId="63595CD8" w14:textId="30EA74CB" w:rsidR="00FE4A9C" w:rsidRPr="00FE4A9C" w:rsidRDefault="00A77C27" w:rsidP="00FE4A9C">
      <w:pPr>
        <w:rPr>
          <w:color w:val="00B0F0"/>
          <w:lang w:val="es-ES"/>
        </w:rPr>
      </w:pPr>
      <w:r w:rsidRPr="009A7FE1">
        <w:rPr>
          <w:color w:val="00B0F0"/>
          <w:lang w:val="es-ES"/>
        </w:rPr>
        <w:t xml:space="preserve">Analice el contenido </w:t>
      </w:r>
      <w:r>
        <w:rPr>
          <w:color w:val="00B0F0"/>
          <w:lang w:val="es-ES"/>
        </w:rPr>
        <w:t xml:space="preserve">de </w:t>
      </w:r>
      <w:r w:rsidRPr="00503B30">
        <w:rPr>
          <w:color w:val="00B0F0"/>
          <w:lang w:val="es-ES"/>
        </w:rPr>
        <w:t>https://www.siemens.com/</w:t>
      </w:r>
      <w:r w:rsidRPr="009A7FE1">
        <w:rPr>
          <w:color w:val="00B0F0"/>
          <w:lang w:val="es-ES"/>
        </w:rPr>
        <w:t xml:space="preserve"> y compare su oferta de productos con nuestro catálogo</w:t>
      </w:r>
    </w:p>
    <w:p w14:paraId="6F6993E2" w14:textId="77777777" w:rsidR="00FE4A9C" w:rsidRDefault="00FE4A9C" w:rsidP="00F53F00">
      <w:pPr>
        <w:rPr>
          <w:color w:val="00B0F0"/>
          <w:lang w:val="es-ES"/>
        </w:rPr>
      </w:pPr>
    </w:p>
    <w:p w14:paraId="6C0E79F9" w14:textId="77777777" w:rsidR="00FE4A9C" w:rsidRPr="00F53F00" w:rsidRDefault="00FE4A9C" w:rsidP="00F53F00">
      <w:pPr>
        <w:rPr>
          <w:color w:val="00B0F0"/>
          <w:lang w:val="es-ES"/>
        </w:rPr>
      </w:pPr>
    </w:p>
    <w:p w14:paraId="51F32F0B" w14:textId="77777777" w:rsidR="00F53F00" w:rsidRPr="00F53F00" w:rsidRDefault="00F53F00" w:rsidP="00A821B9">
      <w:pPr>
        <w:rPr>
          <w:color w:val="00B0F0"/>
          <w:lang w:val="es-ES"/>
        </w:rPr>
      </w:pPr>
    </w:p>
    <w:p w14:paraId="784C8A91" w14:textId="77777777" w:rsidR="00F53F00" w:rsidRDefault="00F53F00" w:rsidP="00A821B9">
      <w:pPr>
        <w:rPr>
          <w:lang w:val="es-ES"/>
        </w:rPr>
      </w:pPr>
    </w:p>
    <w:p w14:paraId="530345D2" w14:textId="561B81B9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Las siguientes preguntas demuestran la capacidad del agente para realizar análisis interdisciplinarios, conectando información entre Ventas, RR. HH., Marketing y Finanzas:</w:t>
      </w:r>
    </w:p>
    <w:p w14:paraId="3F9A709E" w14:textId="77777777" w:rsidR="00A821B9" w:rsidRPr="00557518" w:rsidRDefault="00A821B9" w:rsidP="001034EA">
      <w:pPr>
        <w:jc w:val="center"/>
        <w:rPr>
          <w:b/>
          <w:bCs/>
          <w:u w:val="single"/>
          <w:lang w:val="es-ES"/>
        </w:rPr>
      </w:pPr>
      <w:r w:rsidRPr="00557518">
        <w:rPr>
          <w:rFonts w:ascii="Apple Color Emoji" w:hAnsi="Apple Color Emoji" w:cs="Apple Color Emoji"/>
          <w:b/>
          <w:bCs/>
          <w:u w:val="single"/>
        </w:rPr>
        <w:t>🎯</w:t>
      </w:r>
      <w:r w:rsidRPr="00557518">
        <w:rPr>
          <w:b/>
          <w:bCs/>
          <w:u w:val="single"/>
          <w:lang w:val="es-ES"/>
        </w:rPr>
        <w:t xml:space="preserve"> Análisis del Rendimiento de Ventas</w:t>
      </w:r>
    </w:p>
    <w:p w14:paraId="1454AF09" w14:textId="77777777" w:rsidR="009A7FE1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t>Tendencias y Rendimiento de Ventas</w:t>
      </w:r>
      <w:r w:rsidR="007529BD">
        <w:rPr>
          <w:b/>
          <w:bCs/>
          <w:lang w:val="es-ES"/>
        </w:rPr>
        <w:t xml:space="preserve"> </w:t>
      </w:r>
    </w:p>
    <w:p w14:paraId="437E57BE" w14:textId="1B37A3F9" w:rsidR="00A821B9" w:rsidRPr="009A7FE1" w:rsidRDefault="009A7FE1" w:rsidP="00A821B9">
      <w:pPr>
        <w:rPr>
          <w:color w:val="00B0F0"/>
          <w:lang w:val="es-ES"/>
        </w:rPr>
      </w:pPr>
      <w:r w:rsidRPr="009A7FE1">
        <w:rPr>
          <w:color w:val="00B0F0"/>
          <w:lang w:val="es-ES"/>
        </w:rPr>
        <w:t xml:space="preserve">A- </w:t>
      </w:r>
      <w:r w:rsidR="00A821B9" w:rsidRPr="009A7FE1">
        <w:rPr>
          <w:color w:val="00B0F0"/>
          <w:lang w:val="es-ES"/>
        </w:rPr>
        <w:t>Muéstrame las tendencias de ventas mensuales de 2025 con visualizaciones. ¿Qué meses tuvieron los mayores ingresos?</w:t>
      </w:r>
    </w:p>
    <w:p w14:paraId="421D6BF7" w14:textId="77777777" w:rsidR="009A7FE1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t>Principales Productos e Impulsores de Ingresos</w:t>
      </w:r>
      <w:r w:rsidR="007529BD">
        <w:rPr>
          <w:b/>
          <w:bCs/>
          <w:lang w:val="es-ES"/>
        </w:rPr>
        <w:t xml:space="preserve"> </w:t>
      </w:r>
    </w:p>
    <w:p w14:paraId="292DA246" w14:textId="24BE8107" w:rsidR="00A821B9" w:rsidRPr="009A7FE1" w:rsidRDefault="009A7FE1" w:rsidP="00A821B9">
      <w:pPr>
        <w:rPr>
          <w:color w:val="00B0F0"/>
          <w:lang w:val="es-ES"/>
        </w:rPr>
      </w:pPr>
      <w:r w:rsidRPr="009A7FE1">
        <w:rPr>
          <w:color w:val="00B0F0"/>
          <w:lang w:val="es-ES"/>
        </w:rPr>
        <w:t xml:space="preserve">A- </w:t>
      </w:r>
      <w:r w:rsidR="00A821B9" w:rsidRPr="009A7FE1">
        <w:rPr>
          <w:color w:val="00B0F0"/>
          <w:lang w:val="es-ES"/>
        </w:rPr>
        <w:t>¿Cuáles son nuestros 5 productos principales por ingresos en 2025? Muéstrame su rendimiento por región</w:t>
      </w:r>
    </w:p>
    <w:p w14:paraId="60F296BD" w14:textId="0576A3A5" w:rsidR="009A7FE1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lastRenderedPageBreak/>
        <w:t>Rendimiento de los Representantes de Ventas</w:t>
      </w:r>
      <w:r w:rsidR="007529BD">
        <w:rPr>
          <w:b/>
          <w:bCs/>
          <w:lang w:val="es-ES"/>
        </w:rPr>
        <w:t xml:space="preserve"> </w:t>
      </w:r>
    </w:p>
    <w:p w14:paraId="1213195E" w14:textId="6171AC79" w:rsidR="00A821B9" w:rsidRPr="007529BD" w:rsidRDefault="00A821B9" w:rsidP="00A821B9">
      <w:pPr>
        <w:rPr>
          <w:b/>
          <w:bCs/>
          <w:lang w:val="es-ES"/>
        </w:rPr>
      </w:pPr>
      <w:r w:rsidRPr="00A821B9">
        <w:rPr>
          <w:lang w:val="es-ES"/>
        </w:rPr>
        <w:t xml:space="preserve">¿Quiénes son nuestros representantes de ventas con mejor rendimiento? </w:t>
      </w:r>
      <w:proofErr w:type="spellStart"/>
      <w:r w:rsidRPr="00A821B9">
        <w:rPr>
          <w:lang w:val="es-ES"/>
        </w:rPr>
        <w:t>Muést</w:t>
      </w:r>
      <w:r w:rsidR="007529BD">
        <w:rPr>
          <w:lang w:val="es-ES"/>
        </w:rPr>
        <w:t>ra</w:t>
      </w:r>
      <w:proofErr w:type="spellEnd"/>
      <w:r w:rsidRPr="00A821B9">
        <w:rPr>
          <w:lang w:val="es-ES"/>
        </w:rPr>
        <w:t xml:space="preserve"> sus contribuciones individuales a los ingresos y el número de acuerdos</w:t>
      </w:r>
    </w:p>
    <w:p w14:paraId="01C0DB7B" w14:textId="77777777" w:rsidR="00A821B9" w:rsidRPr="00557518" w:rsidRDefault="00A821B9" w:rsidP="001034EA">
      <w:pPr>
        <w:jc w:val="center"/>
        <w:rPr>
          <w:b/>
          <w:bCs/>
          <w:u w:val="single"/>
          <w:lang w:val="es-ES"/>
        </w:rPr>
      </w:pPr>
      <w:r w:rsidRPr="00557518">
        <w:rPr>
          <w:rFonts w:ascii="Apple Color Emoji" w:hAnsi="Apple Color Emoji" w:cs="Apple Color Emoji"/>
          <w:b/>
          <w:bCs/>
          <w:u w:val="single"/>
        </w:rPr>
        <w:t>👥</w:t>
      </w:r>
      <w:r w:rsidRPr="00557518">
        <w:rPr>
          <w:b/>
          <w:bCs/>
          <w:u w:val="single"/>
          <w:lang w:val="es-ES"/>
        </w:rPr>
        <w:t xml:space="preserve"> Análisis de RR. HH. y Fuerza Laboral</w:t>
      </w:r>
    </w:p>
    <w:p w14:paraId="5EB0B73A" w14:textId="77777777" w:rsidR="00A821B9" w:rsidRPr="007529BD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t>Correlación entre la antigüedad y el rendimiento de los representantes de ventas</w:t>
      </w:r>
    </w:p>
    <w:p w14:paraId="00398337" w14:textId="49F6BD64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¿Cuál es la antigüedad promedio de nuestros mejores representantes de ventas? ¿Existe una correlación entre la antigüedad y el rendimiento de ventas?</w:t>
      </w:r>
    </w:p>
    <w:p w14:paraId="396B921F" w14:textId="77777777" w:rsidR="00A821B9" w:rsidRPr="007529BD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t>Dotación de Personal y Costos por Departamento</w:t>
      </w:r>
    </w:p>
    <w:p w14:paraId="78C77C04" w14:textId="610EA38E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Muéstr</w:t>
      </w:r>
      <w:r w:rsidR="007529BD">
        <w:rPr>
          <w:lang w:val="es-ES"/>
        </w:rPr>
        <w:t>ame</w:t>
      </w:r>
      <w:r w:rsidRPr="00A821B9">
        <w:rPr>
          <w:lang w:val="es-ES"/>
        </w:rPr>
        <w:t xml:space="preserve"> la plantilla y el salario promedio por departamento. ¿Qué departamentos tienen las tasas de deserción más altas?</w:t>
      </w:r>
    </w:p>
    <w:p w14:paraId="17ED9F37" w14:textId="77777777" w:rsidR="00A821B9" w:rsidRPr="007529BD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t>Distribución y Rendimiento de la Fuerza Laboral</w:t>
      </w:r>
    </w:p>
    <w:p w14:paraId="676BF30D" w14:textId="2B3FCC49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¿Cómo se distribuyen nuestros empleados en las distintas ubicaciones? ¿Cuáles son las diferencias de rendimiento por ubicación?</w:t>
      </w:r>
    </w:p>
    <w:p w14:paraId="33583056" w14:textId="77777777" w:rsidR="00A821B9" w:rsidRPr="00557518" w:rsidRDefault="00A821B9" w:rsidP="001034EA">
      <w:pPr>
        <w:jc w:val="center"/>
        <w:rPr>
          <w:b/>
          <w:bCs/>
          <w:u w:val="single"/>
          <w:lang w:val="es-ES"/>
        </w:rPr>
      </w:pPr>
      <w:r w:rsidRPr="00557518">
        <w:rPr>
          <w:rFonts w:ascii="Apple Color Emoji" w:hAnsi="Apple Color Emoji" w:cs="Apple Color Emoji"/>
          <w:b/>
          <w:bCs/>
          <w:u w:val="single"/>
        </w:rPr>
        <w:t>📈</w:t>
      </w:r>
      <w:r w:rsidRPr="00557518">
        <w:rPr>
          <w:b/>
          <w:bCs/>
          <w:u w:val="single"/>
          <w:lang w:val="es-ES"/>
        </w:rPr>
        <w:t xml:space="preserve"> Eficacia de las campañas de marketing y atribución de ingresos</w:t>
      </w:r>
    </w:p>
    <w:p w14:paraId="59431B52" w14:textId="77777777" w:rsidR="00A821B9" w:rsidRPr="007529BD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t>ROI de las campañas y generación de ingresos</w:t>
      </w:r>
    </w:p>
    <w:p w14:paraId="78566B46" w14:textId="0860EDD1" w:rsidR="00A821B9" w:rsidRPr="006038B5" w:rsidRDefault="00557518" w:rsidP="00A821B9">
      <w:pPr>
        <w:rPr>
          <w:color w:val="00B0F0"/>
          <w:lang w:val="es-ES"/>
        </w:rPr>
      </w:pPr>
      <w:r w:rsidRPr="006038B5">
        <w:rPr>
          <w:color w:val="00B0F0"/>
          <w:lang w:val="es-ES"/>
        </w:rPr>
        <w:t xml:space="preserve">A - </w:t>
      </w:r>
      <w:r w:rsidR="00A821B9" w:rsidRPr="006038B5">
        <w:rPr>
          <w:color w:val="00B0F0"/>
          <w:lang w:val="es-ES"/>
        </w:rPr>
        <w:t>¿Qué campañas de marketing generaron más ingresos en 2025? Muéstrame el ROI de marketing y el coste por lead por canal</w:t>
      </w:r>
    </w:p>
    <w:p w14:paraId="265E44F5" w14:textId="77777777" w:rsidR="00A821B9" w:rsidRPr="00557518" w:rsidRDefault="00A821B9" w:rsidP="00A821B9">
      <w:pPr>
        <w:rPr>
          <w:b/>
          <w:bCs/>
          <w:lang w:val="es-ES"/>
        </w:rPr>
      </w:pPr>
      <w:r w:rsidRPr="00557518">
        <w:rPr>
          <w:b/>
          <w:bCs/>
          <w:lang w:val="es-ES"/>
        </w:rPr>
        <w:t>Análisis completo del embudo de ventas</w:t>
      </w:r>
    </w:p>
    <w:p w14:paraId="48450C7D" w14:textId="304331C1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Muéstrame el embudo de ventas completo, desde las impresiones hasta los ingresos cerrados. ¿Qué campañas tienen las mejores tasas de conversión?</w:t>
      </w:r>
    </w:p>
    <w:p w14:paraId="3B343031" w14:textId="77777777" w:rsidR="00557518" w:rsidRDefault="00557518" w:rsidP="00A821B9">
      <w:pPr>
        <w:rPr>
          <w:b/>
          <w:bCs/>
          <w:lang w:val="es-ES"/>
        </w:rPr>
      </w:pPr>
    </w:p>
    <w:p w14:paraId="45615448" w14:textId="77777777" w:rsidR="00557518" w:rsidRDefault="00557518" w:rsidP="00A821B9">
      <w:pPr>
        <w:rPr>
          <w:b/>
          <w:bCs/>
          <w:lang w:val="es-ES"/>
        </w:rPr>
      </w:pPr>
    </w:p>
    <w:p w14:paraId="1BFD0495" w14:textId="5C29A9BB" w:rsidR="00A821B9" w:rsidRPr="00557518" w:rsidRDefault="00A821B9" w:rsidP="00A821B9">
      <w:pPr>
        <w:rPr>
          <w:b/>
          <w:bCs/>
          <w:lang w:val="es-ES"/>
        </w:rPr>
      </w:pPr>
      <w:r w:rsidRPr="00557518">
        <w:rPr>
          <w:b/>
          <w:bCs/>
          <w:lang w:val="es-ES"/>
        </w:rPr>
        <w:t>Rendimiento de los ingresos del canal</w:t>
      </w:r>
    </w:p>
    <w:p w14:paraId="6F40EFEA" w14:textId="1CF8E2D3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Compara el gasto en marketing con los ingresos cerrados reales por canal. ¿Qué canales atraen a los clientes más valiosos?</w:t>
      </w:r>
    </w:p>
    <w:p w14:paraId="2940C62A" w14:textId="77777777" w:rsidR="00A821B9" w:rsidRPr="00557518" w:rsidRDefault="00A821B9" w:rsidP="001034EA">
      <w:pPr>
        <w:jc w:val="center"/>
        <w:rPr>
          <w:b/>
          <w:bCs/>
          <w:u w:val="single"/>
          <w:lang w:val="es-ES"/>
        </w:rPr>
      </w:pPr>
      <w:r w:rsidRPr="00557518">
        <w:rPr>
          <w:rFonts w:ascii="Apple Color Emoji" w:hAnsi="Apple Color Emoji" w:cs="Apple Color Emoji"/>
          <w:b/>
          <w:bCs/>
          <w:u w:val="single"/>
        </w:rPr>
        <w:t>💰</w:t>
      </w:r>
      <w:r w:rsidRPr="00557518">
        <w:rPr>
          <w:b/>
          <w:bCs/>
          <w:u w:val="single"/>
          <w:lang w:val="es-ES"/>
        </w:rPr>
        <w:t xml:space="preserve"> Finanzas e integración multidominio</w:t>
      </w:r>
    </w:p>
    <w:p w14:paraId="34FF1126" w14:textId="77777777" w:rsidR="00A821B9" w:rsidRPr="00557518" w:rsidRDefault="00A821B9" w:rsidP="00A821B9">
      <w:pPr>
        <w:rPr>
          <w:b/>
          <w:bCs/>
          <w:lang w:val="es-ES"/>
        </w:rPr>
      </w:pPr>
      <w:r w:rsidRPr="00557518">
        <w:rPr>
          <w:b/>
          <w:bCs/>
          <w:lang w:val="es-ES"/>
        </w:rPr>
        <w:t>Atribución de marketing y análisis de ingresos</w:t>
      </w:r>
    </w:p>
    <w:p w14:paraId="4CB43F58" w14:textId="001A21E5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lastRenderedPageBreak/>
        <w:t>Muéstrame los ingresos generados por cada canal de marketing. ¿Cuál es nuestro verdadero ROI de marketing, desde las campañas hasta los acuerdos cerrados?</w:t>
      </w:r>
    </w:p>
    <w:p w14:paraId="39EEFDD1" w14:textId="77777777" w:rsidR="00A821B9" w:rsidRPr="00557518" w:rsidRDefault="00A821B9" w:rsidP="00A821B9">
      <w:pPr>
        <w:rPr>
          <w:b/>
          <w:bCs/>
          <w:lang w:val="es-ES"/>
        </w:rPr>
      </w:pPr>
      <w:r w:rsidRPr="00557518">
        <w:rPr>
          <w:b/>
          <w:bCs/>
          <w:lang w:val="es-ES"/>
        </w:rPr>
        <w:t>Análisis del coste de adquisición de clientes</w:t>
      </w:r>
    </w:p>
    <w:p w14:paraId="39223395" w14:textId="1F6E8DAD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Calcula nuestro coste de adquisición de clientes por canal de marketing. ¿Qué canales generan los clientes más rentables?</w:t>
      </w:r>
    </w:p>
    <w:p w14:paraId="7021B1AB" w14:textId="77777777" w:rsidR="00A821B9" w:rsidRPr="001034EA" w:rsidRDefault="00A821B9" w:rsidP="00A821B9">
      <w:pPr>
        <w:rPr>
          <w:b/>
          <w:bCs/>
          <w:lang w:val="es-ES"/>
        </w:rPr>
      </w:pPr>
      <w:r w:rsidRPr="001034EA">
        <w:rPr>
          <w:b/>
          <w:bCs/>
          <w:lang w:val="es-ES"/>
        </w:rPr>
        <w:t>Gasto de proveedores y cumplimiento de políticas</w:t>
      </w:r>
    </w:p>
    <w:p w14:paraId="2BD48868" w14:textId="01828F5A" w:rsidR="00A821B9" w:rsidRPr="006038B5" w:rsidRDefault="006038B5" w:rsidP="00A821B9">
      <w:pPr>
        <w:rPr>
          <w:color w:val="00B0F0"/>
          <w:lang w:val="es-ES"/>
        </w:rPr>
      </w:pPr>
      <w:r w:rsidRPr="006038B5">
        <w:rPr>
          <w:color w:val="00B0F0"/>
          <w:lang w:val="es-ES"/>
        </w:rPr>
        <w:t xml:space="preserve">A- </w:t>
      </w:r>
      <w:r w:rsidR="00A821B9" w:rsidRPr="006038B5">
        <w:rPr>
          <w:color w:val="00B0F0"/>
          <w:lang w:val="es-ES"/>
        </w:rPr>
        <w:t>¿Cuáles son nuestros principales gastos de proveedores? Consulta nuestra política de gestión de proveedores: ¿seguimos las directrices de contratación?</w:t>
      </w:r>
    </w:p>
    <w:p w14:paraId="1381BB86" w14:textId="77777777" w:rsidR="00A821B9" w:rsidRPr="006038B5" w:rsidRDefault="00A821B9" w:rsidP="006038B5">
      <w:pPr>
        <w:jc w:val="center"/>
        <w:rPr>
          <w:b/>
          <w:bCs/>
          <w:u w:val="single"/>
          <w:lang w:val="es-ES"/>
        </w:rPr>
      </w:pPr>
      <w:r w:rsidRPr="006038B5">
        <w:rPr>
          <w:rFonts w:ascii="Apple Color Emoji" w:hAnsi="Apple Color Emoji" w:cs="Apple Color Emoji"/>
          <w:b/>
          <w:bCs/>
          <w:u w:val="single"/>
        </w:rPr>
        <w:t>🔍</w:t>
      </w:r>
      <w:r w:rsidRPr="006038B5">
        <w:rPr>
          <w:b/>
          <w:bCs/>
          <w:u w:val="single"/>
          <w:lang w:val="es-ES"/>
        </w:rPr>
        <w:t xml:space="preserve"> Información multidisciplinar y datos externos</w:t>
      </w:r>
    </w:p>
    <w:p w14:paraId="74731EB6" w14:textId="0DBC0DC0" w:rsidR="00A821B9" w:rsidRPr="006038B5" w:rsidRDefault="00A821B9" w:rsidP="00A821B9">
      <w:pPr>
        <w:rPr>
          <w:b/>
          <w:bCs/>
          <w:lang w:val="es-ES"/>
        </w:rPr>
      </w:pPr>
      <w:r w:rsidRPr="006038B5">
        <w:rPr>
          <w:b/>
          <w:bCs/>
          <w:lang w:val="es-ES"/>
        </w:rPr>
        <w:t>Preguntas de análisis de contenido web</w:t>
      </w:r>
    </w:p>
    <w:p w14:paraId="7F6E2DAA" w14:textId="77777777" w:rsidR="00A821B9" w:rsidRPr="006038B5" w:rsidRDefault="00A821B9" w:rsidP="00A821B9">
      <w:pPr>
        <w:rPr>
          <w:b/>
          <w:bCs/>
          <w:lang w:val="es-ES"/>
        </w:rPr>
      </w:pPr>
      <w:r w:rsidRPr="006038B5">
        <w:rPr>
          <w:b/>
          <w:bCs/>
          <w:lang w:val="es-ES"/>
        </w:rPr>
        <w:t>Inteligencia competitiva</w:t>
      </w:r>
    </w:p>
    <w:p w14:paraId="2632353C" w14:textId="14CFE535" w:rsidR="00A821B9" w:rsidRPr="009A7FE1" w:rsidRDefault="009A7FE1" w:rsidP="00A821B9">
      <w:pPr>
        <w:rPr>
          <w:color w:val="00B0F0"/>
          <w:lang w:val="es-ES"/>
        </w:rPr>
      </w:pPr>
      <w:r w:rsidRPr="009A7FE1">
        <w:rPr>
          <w:color w:val="00B0F0"/>
          <w:lang w:val="es-ES"/>
        </w:rPr>
        <w:t xml:space="preserve">A- </w:t>
      </w:r>
      <w:r w:rsidR="00A821B9" w:rsidRPr="009A7FE1">
        <w:rPr>
          <w:color w:val="00B0F0"/>
          <w:lang w:val="es-ES"/>
        </w:rPr>
        <w:t xml:space="preserve">Analice el contenido </w:t>
      </w:r>
      <w:r w:rsidR="00503B30">
        <w:rPr>
          <w:color w:val="00B0F0"/>
          <w:lang w:val="es-ES"/>
        </w:rPr>
        <w:t xml:space="preserve">de </w:t>
      </w:r>
      <w:r w:rsidR="00503B30" w:rsidRPr="00503B30">
        <w:rPr>
          <w:color w:val="00B0F0"/>
          <w:lang w:val="es-ES"/>
        </w:rPr>
        <w:t>https://www.siemens.com/</w:t>
      </w:r>
      <w:r w:rsidR="00E03A19" w:rsidRPr="009A7FE1">
        <w:rPr>
          <w:color w:val="00B0F0"/>
          <w:lang w:val="es-ES"/>
        </w:rPr>
        <w:t xml:space="preserve"> </w:t>
      </w:r>
      <w:r w:rsidR="00A821B9" w:rsidRPr="009A7FE1">
        <w:rPr>
          <w:color w:val="00B0F0"/>
          <w:lang w:val="es-ES"/>
        </w:rPr>
        <w:t>y compare su oferta de productos con nuestro catálogo</w:t>
      </w:r>
    </w:p>
    <w:p w14:paraId="6F31169C" w14:textId="77777777" w:rsidR="00A821B9" w:rsidRPr="00E03A19" w:rsidRDefault="00A821B9" w:rsidP="00A821B9">
      <w:pPr>
        <w:rPr>
          <w:b/>
          <w:bCs/>
          <w:lang w:val="es-ES"/>
        </w:rPr>
      </w:pPr>
      <w:r w:rsidRPr="00E03A19">
        <w:rPr>
          <w:b/>
          <w:bCs/>
          <w:lang w:val="es-ES"/>
        </w:rPr>
        <w:t>Investigación de mercado</w:t>
      </w:r>
    </w:p>
    <w:p w14:paraId="51C110E1" w14:textId="503CCBE3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 xml:space="preserve">Extraiga contenido de </w:t>
      </w:r>
      <w:hyperlink r:id="rId4" w:history="1">
        <w:r w:rsidR="00E03A19" w:rsidRPr="000A79BE">
          <w:rPr>
            <w:rStyle w:val="Hyperlink"/>
            <w:lang w:val="es-ES"/>
          </w:rPr>
          <w:t>https://www.homecenter.com.co</w:t>
        </w:r>
      </w:hyperlink>
      <w:r w:rsidRPr="00A821B9">
        <w:rPr>
          <w:lang w:val="es-ES"/>
        </w:rPr>
        <w:t xml:space="preserve"> y analice su relación con nuestro rendimiento de ventas y posicionamiento en el mercado</w:t>
      </w:r>
    </w:p>
    <w:p w14:paraId="76B1792D" w14:textId="77777777" w:rsidR="00A821B9" w:rsidRPr="00E03A19" w:rsidRDefault="00A821B9" w:rsidP="00A821B9">
      <w:pPr>
        <w:rPr>
          <w:b/>
          <w:bCs/>
          <w:lang w:val="es-ES"/>
        </w:rPr>
      </w:pPr>
      <w:r w:rsidRPr="00E03A19">
        <w:rPr>
          <w:b/>
          <w:bCs/>
          <w:lang w:val="es-ES"/>
        </w:rPr>
        <w:t>Integración de datos externos</w:t>
      </w:r>
    </w:p>
    <w:p w14:paraId="5E34B9B6" w14:textId="6A3BDD2E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Obtenga la información más reciente de [URL de noticias de la empresa] y analice su posible impacto en nuestro pronóstico de ventas</w:t>
      </w:r>
    </w:p>
    <w:p w14:paraId="27C5533C" w14:textId="77777777" w:rsidR="00A821B9" w:rsidRPr="00E03A19" w:rsidRDefault="00A821B9" w:rsidP="00A821B9">
      <w:pPr>
        <w:rPr>
          <w:b/>
          <w:bCs/>
          <w:lang w:val="es-ES"/>
        </w:rPr>
      </w:pPr>
      <w:r w:rsidRPr="00E03A19">
        <w:rPr>
          <w:b/>
          <w:bCs/>
          <w:lang w:val="es-ES"/>
        </w:rPr>
        <w:t>Pregunta multidisciplinar definitiva</w:t>
      </w:r>
    </w:p>
    <w:p w14:paraId="52E5366A" w14:textId="3624689E" w:rsidR="00275F5B" w:rsidRDefault="00A821B9" w:rsidP="00A821B9">
      <w:pPr>
        <w:rPr>
          <w:lang w:val="es-ES"/>
        </w:rPr>
      </w:pPr>
      <w:r w:rsidRPr="00A821B9">
        <w:rPr>
          <w:lang w:val="es-ES"/>
        </w:rPr>
        <w:t xml:space="preserve">Cree un panel de control empresarial completo que muestre: el rendimiento de ventas de los mejores representantes, su antigüedad y remuneración, las campañas de marketing que generaron sus leads, el recorrido completo del cliente desde la campaña hasta el cierre del acuerdo y el ROI de cada canal de marketing. Incluya cualquier información relevante sobre políticas de nuestros documentos y datos de mercado externos de </w:t>
      </w:r>
      <w:hyperlink r:id="rId5" w:history="1">
        <w:r w:rsidR="00E03A19" w:rsidRPr="000A79BE">
          <w:rPr>
            <w:rStyle w:val="Hyperlink"/>
            <w:lang w:val="es-ES"/>
          </w:rPr>
          <w:t>https://colombiafintech.co/</w:t>
        </w:r>
      </w:hyperlink>
    </w:p>
    <w:p w14:paraId="164D26DF" w14:textId="77777777" w:rsidR="00E03A19" w:rsidRPr="00A821B9" w:rsidRDefault="00E03A19" w:rsidP="00A821B9">
      <w:pPr>
        <w:rPr>
          <w:lang w:val="es-ES"/>
        </w:rPr>
      </w:pPr>
    </w:p>
    <w:sectPr w:rsidR="00E03A19" w:rsidRPr="00A8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B9"/>
    <w:rsid w:val="000F12EB"/>
    <w:rsid w:val="001034EA"/>
    <w:rsid w:val="00275F5B"/>
    <w:rsid w:val="003C7EE3"/>
    <w:rsid w:val="00503B30"/>
    <w:rsid w:val="00557518"/>
    <w:rsid w:val="006038B5"/>
    <w:rsid w:val="007529BD"/>
    <w:rsid w:val="009A7FE1"/>
    <w:rsid w:val="00A37155"/>
    <w:rsid w:val="00A77C27"/>
    <w:rsid w:val="00A821B9"/>
    <w:rsid w:val="00BC1F4A"/>
    <w:rsid w:val="00E03A19"/>
    <w:rsid w:val="00E07D75"/>
    <w:rsid w:val="00E7739E"/>
    <w:rsid w:val="00EB028C"/>
    <w:rsid w:val="00F25CB9"/>
    <w:rsid w:val="00F53F00"/>
    <w:rsid w:val="00F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E5793"/>
  <w15:chartTrackingRefBased/>
  <w15:docId w15:val="{C05BE6AE-9283-4A43-8CC0-E2CBDCFD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1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A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ombiafintech.co/" TargetMode="External"/><Relationship Id="rId4" Type="http://schemas.openxmlformats.org/officeDocument/2006/relationships/hyperlink" Target="https://www.homecenter.com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Galvis</dc:creator>
  <cp:keywords/>
  <dc:description/>
  <cp:lastModifiedBy>Mario Galvis</cp:lastModifiedBy>
  <cp:revision>3</cp:revision>
  <dcterms:created xsi:type="dcterms:W3CDTF">2025-08-17T23:07:00Z</dcterms:created>
  <dcterms:modified xsi:type="dcterms:W3CDTF">2025-08-18T16:30:00Z</dcterms:modified>
</cp:coreProperties>
</file>