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/>
        </w:rPr>
        <w:t xml:space="preserve">IUCN Red List of Ecosystems Assessments</w:t>
      </w:r>
    </w:p>
    <w:p>
      <w:pPr>
        <w:pStyle w:val="BodyText"/>
      </w:pPr>
      <w:r>
        <w:t xml:space="preserve">Draft Assessment Report for Macrogroup M010 Madrean Lowland Evergreen Woodland</w:t>
      </w:r>
    </w:p>
    <w:p>
      <w:pPr>
        <w:pStyle w:val="BodyText"/>
      </w:pPr>
      <w:r>
        <w:t xml:space="preserve">Version Recived 20170509 Version Accepted Version Web Published Version Published</w:t>
      </w:r>
    </w:p>
    <w:p>
      <w:pPr>
        <w:pStyle w:val="BodyText"/>
      </w:pPr>
      <w:r>
        <w:rPr>
          <w:b/>
        </w:rPr>
        <w:t xml:space="preserve">Citation</w:t>
      </w:r>
      <w:r>
        <w:t xml:space="preserve">:</w:t>
      </w:r>
    </w:p>
    <w:p>
      <w:pPr>
        <w:pStyle w:val="BodyText"/>
      </w:pPr>
      <w:r>
        <w:rPr>
          <w:b/>
        </w:rPr>
        <w:t xml:space="preserve">More information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izager@provitaonline.org</w:t>
        </w:r>
      </w:hyperlink>
    </w:p>
    <w:p>
      <w:pPr>
        <w:pStyle w:val="BodyText"/>
      </w:pPr>
      <w:r>
        <w:rPr>
          <w:b/>
        </w:rPr>
        <w:t xml:space="preserve">Abstract</w:t>
      </w:r>
      <w:r>
        <w:t xml:space="preserve">: The Macrogroup ``Longleaf Pine Woodland'' represents an intermediate hiearchical level of the 1.B Temperate &amp; Boreal Forest &amp; Woodland Subclass within the International Vegetation Clasification standard. Its potential distribution includes 1 countries within the Nearctic realm. A set of 38 characteristic taxa has been defined for this Macrogroup. It is present in at least 13 environmental strata within 4 global environmental zones and within 92 different ecoregions. Assessment was based on a substantial portion of its distribution with consistent environmental, biogeographical and biotic conditions. Evaluation of five subcriteria suggest an overall status of Critically Endangered (CR).</w:t>
      </w:r>
      <w:r>
        <w:t xml:space="preserve"> </w:t>
      </w:r>
      <w:r>
        <w:rPr>
          <w:b/>
        </w:rPr>
        <w:t xml:space="preserve">Keywords</w:t>
      </w:r>
      <w:r>
        <w:t xml:space="preserve">:</w:t>
      </w:r>
      <w:r>
        <w:t xml:space="preserve"> </w:t>
      </w:r>
      <w:r>
        <w:rPr>
          <w:i/>
        </w:rPr>
        <w:t xml:space="preserve">1 Forest &amp; Woodland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Ecosystem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Macrogroup M010 Madrean Lowland Evergreen Woodland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Assessment’s distribution</w:t>
            </w:r>
          </w:p>
        </w:tc>
        <w:tc>
          <w:p>
            <w:pPr>
              <w:pStyle w:val="Compact"/>
              <w:jc w:val="center"/>
            </w:pPr>
            <w:r>
              <w:t xml:space="preserve">Nearctic (005/NA)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Global distribution</w:t>
            </w:r>
          </w:p>
        </w:tc>
        <w:tc>
          <w:p>
            <w:pPr>
              <w:pStyle w:val="Compact"/>
              <w:jc w:val="center"/>
            </w:pPr>
            <w:r>
              <w:t xml:space="preserve">Macrogroup M010 Madrean Lowland Evergreen Woodland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Subcriterion 1</w:t>
            </w:r>
          </w:p>
        </w:tc>
        <w:tc>
          <w:p>
            <w:pPr>
              <w:pStyle w:val="Compact"/>
              <w:jc w:val="center"/>
            </w:pPr>
            <w:r>
              <w:t xml:space="preserve">NE</w:t>
            </w:r>
          </w:p>
        </w:tc>
        <w:tc>
          <w:p>
            <w:pPr>
              <w:pStyle w:val="Compact"/>
              <w:jc w:val="center"/>
            </w:pPr>
            <w:r>
              <w:t xml:space="preserve">LC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Subcriterion 2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LC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Subcriterion 3</w:t>
            </w:r>
          </w:p>
        </w:tc>
        <w:tc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BodyText"/>
      </w:pPr>
      <w:r>
        <w:t xml:space="preserve">CR: Critically Endangered, EN: Endangered, VU: Vulneable, NT: Near Threatened, LC: Least Concern, DD Data Deficient, NE: Not Evaluated</w:t>
      </w:r>
    </w:p>
    <w:p>
      <w:pPr>
        <w:pStyle w:val="BodyText"/>
      </w:pPr>
      <w:r>
        <w:rPr>
          <w:i/>
        </w:rPr>
        <w:t xml:space="preserve">Macrogroup M010 Madrean Lowland Evergreen Woodland</w:t>
      </w:r>
    </w:p>
    <w:p>
      <w:pPr>
        <w:pStyle w:val="BodyText"/>
      </w:pPr>
      <w:r>
        <w:rPr>
          <w:b/>
        </w:rPr>
        <w:t xml:space="preserve">Author</w:t>
      </w:r>
      <w:r>
        <w:t xml:space="preserve">:</w:t>
      </w:r>
      <w:r>
        <w:t xml:space="preserve"> </w:t>
      </w:r>
      <w:r>
        <w:rPr>
          <w:i/>
          <w:b/>
        </w:rPr>
        <w:t xml:space="preserve">PhD.</w:t>
      </w:r>
      <w:r>
        <w:t xml:space="preserve"> </w:t>
      </w:r>
      <w:r>
        <w:rPr>
          <w:i/>
          <w:b/>
        </w:rPr>
        <w:t xml:space="preserve">Ferrer-Paris</w:t>
      </w:r>
      <w:r>
        <w:t xml:space="preserve"> </w:t>
      </w:r>
      <w:r>
        <w:rPr>
          <w:i/>
          <w:b/>
        </w:rPr>
        <w:t xml:space="preserve">José</w:t>
      </w:r>
      <w:r>
        <w:t xml:space="preserve"> </w:t>
      </w:r>
      <w:r>
        <w:rPr>
          <w:i/>
          <w:b/>
        </w:rPr>
        <w:t xml:space="preserve">R</w:t>
      </w:r>
      <w:r>
        <w:t xml:space="preserve"> </w:t>
      </w:r>
      <w:r>
        <w:rPr>
          <w:i/>
          <w:b/>
        </w:rPr>
        <w:t xml:space="preserve">Instituto Venezolano de Investigaciones Científicas</w:t>
      </w:r>
      <w:r>
        <w:t xml:space="preserve"> </w:t>
      </w:r>
      <w:hyperlink r:id="rId22">
        <w:r>
          <w:rPr>
            <w:rStyle w:val="Hyperlink"/>
          </w:rPr>
          <w:t xml:space="preserve">__*jferrer@ivic.gob.ve*_</w:t>
        </w:r>
      </w:hyperlink>
      <w:r>
        <w:t xml:space="preserve">_</w:t>
      </w:r>
      <w:r>
        <w:t xml:space="preserve"> </w:t>
      </w:r>
      <w:r>
        <w:rPr>
          <w:i/>
          <w:b/>
        </w:rPr>
        <w:t xml:space="preserve">Av 8 Calle 79/80 Edif MICA 4005 Maracaibo, Venezuela</w:t>
      </w:r>
    </w:p>
    <w:p>
      <w:pPr>
        <w:pStyle w:val="BodyText"/>
      </w:pPr>
      <w:r>
        <w:rPr>
          <w:i/>
        </w:rPr>
        <w:t xml:space="preserve">Ecosystem classification and concept:</w:t>
      </w:r>
    </w:p>
    <w:p>
      <w:pPr>
        <w:pStyle w:val="Heading1"/>
      </w:pPr>
      <w:bookmarkStart w:id="23" w:name="classification"/>
      <w:bookmarkEnd w:id="23"/>
      <w:r>
        <w:rPr>
          <w:i/>
        </w:rPr>
        <w:t xml:space="preserve">1 Classification</w:t>
      </w:r>
      <w:r>
        <w:t xml:space="preserve">:</w:t>
      </w:r>
    </w:p>
    <w:p>
      <w:pPr>
        <w:pStyle w:val="FirstParagraph"/>
      </w:pPr>
      <w:r>
        <w:t xml:space="preserve">IUCN habitats classification scheme (Version</w:t>
      </w:r>
      <w:r>
        <w:t xml:space="preserve"> </w:t>
      </w:r>
      <w:r>
        <w:rPr>
          <w:i/>
        </w:rPr>
        <w:t xml:space="preserve">?.?</w:t>
      </w:r>
      <w:r>
        <w:t xml:space="preserve">) Scheme code:</w:t>
      </w:r>
      <w:r>
        <w:t xml:space="preserve"> </w:t>
      </w:r>
      <w:r>
        <w:rPr>
          <w:i/>
          <w:b/>
        </w:rPr>
        <w:t xml:space="preserve">M010</w:t>
      </w:r>
    </w:p>
    <w:p>
      <w:pPr>
        <w:pStyle w:val="BodyText"/>
      </w:pPr>
      <w:r>
        <w:rPr>
          <w:i/>
        </w:rPr>
        <w:t xml:space="preserve">International Vegetation Classification Standard</w:t>
      </w:r>
      <w:r>
        <w:t xml:space="preserve"> </w:t>
      </w:r>
      <w:r>
        <w:t xml:space="preserve">Scheme Classification:</w:t>
      </w:r>
      <w:r>
        <w:t xml:space="preserve"> </w:t>
      </w:r>
      <w:r>
        <w:rPr>
          <w:i/>
          <w:b/>
        </w:rPr>
        <w:t xml:space="preserve">NULL</w:t>
      </w:r>
      <w:r>
        <w:t xml:space="preserve"> </w:t>
      </w:r>
      <w:r>
        <w:t xml:space="preserve">Scheme Classification Scale:</w:t>
      </w:r>
      <w:r>
        <w:t xml:space="preserve"> </w:t>
      </w:r>
      <w:r>
        <w:rPr>
          <w:i/>
          <w:b/>
        </w:rPr>
        <w:t xml:space="preserve">Continental</w:t>
      </w:r>
      <w:r>
        <w:t xml:space="preserve"> </w:t>
      </w:r>
      <w:r>
        <w:t xml:space="preserve">Scheme Classification URL: __*</w:t>
      </w:r>
      <w:hyperlink r:id="rId24">
        <w:r>
          <w:rPr>
            <w:rStyle w:val="Hyperlink"/>
          </w:rPr>
          <w:t xml:space="preserve">http://explorer.natureserve.org/classeco.htm*__</w:t>
        </w:r>
      </w:hyperlink>
      <w:r>
        <w:t xml:space="preserve"> </w:t>
      </w:r>
      <w:r>
        <w:t xml:space="preserve">Scheme Classification Reference:</w:t>
      </w:r>
      <w:r>
        <w:t xml:space="preserve"> </w:t>
      </w:r>
    </w:p>
    <w:p>
      <w:pPr>
        <w:pStyle w:val="BodyText"/>
      </w:pPr>
      <w:r>
        <w:t xml:space="preserve">IUCN Name:</w:t>
      </w:r>
      <w:r>
        <w:t xml:space="preserve"> 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Name: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NULL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Clasification Scheme Version: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3.1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Classification Scheme Scale: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Global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Classification Scheme Reference:</w:t>
      </w:r>
      <w:r>
        <w:rPr>
          <w:b/>
          <w:b/>
          <w:b/>
        </w:rPr>
        <w:t xml:space="preserve"> </w:t>
      </w:r>
    </w:p>
    <w:p>
      <w:pPr>
        <w:pStyle w:val="Heading1"/>
      </w:pPr>
      <w:bookmarkStart w:id="25" w:name="ecosystem-description"/>
      <w:bookmarkEnd w:id="25"/>
      <w:r>
        <w:rPr>
          <w:i/>
        </w:rPr>
        <w:t xml:space="preserve">2 Ecosystem description</w:t>
      </w:r>
    </w:p>
    <w:p>
      <w:pPr>
        <w:pStyle w:val="FirstParagraph"/>
      </w:pPr>
      <w:r>
        <w:t xml:space="preserve">Ecological System:</w:t>
      </w:r>
      <w:r>
        <w:t xml:space="preserve"> </w:t>
      </w:r>
      <w:r>
        <w:rPr>
          <w:i/>
          <w:b/>
        </w:rPr>
        <w:t xml:space="preserve">Terrestrial</w:t>
      </w:r>
      <w:r>
        <w:t xml:space="preserve"> </w:t>
      </w:r>
      <w:r>
        <w:t xml:space="preserve">Biogeographic realm:</w:t>
      </w:r>
      <w:r>
        <w:t xml:space="preserve"> </w:t>
      </w:r>
      <w:r>
        <w:rPr>
          <w:i/>
          <w:b/>
        </w:rPr>
        <w:t xml:space="preserve">Nearctic (005/NA)</w:t>
      </w:r>
    </w:p>
    <w:p>
      <w:pPr>
        <w:pStyle w:val="BodyText"/>
      </w:pPr>
      <w:r>
        <w:t xml:space="preserve">Ecological Description:</w:t>
      </w:r>
      <w:r>
        <w:t xml:space="preserve"> 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Ecological Description References:</w:t>
      </w:r>
      <w:r>
        <w:rPr>
          <w:b/>
          <w:b/>
          <w:b/>
        </w:rPr>
        <w:t xml:space="preserve"> </w:t>
      </w:r>
    </w:p>
    <w:p>
      <w:pPr>
        <w:pStyle w:val="BodyText"/>
      </w:pPr>
      <w:r>
        <w:t xml:space="preserve">Continent:</w:t>
      </w:r>
      <w:r>
        <w:t xml:space="preserve"> </w:t>
      </w:r>
      <w:r>
        <w:rPr>
          <w:i/>
          <w:b/>
        </w:rPr>
        <w:t xml:space="preserve">America</w:t>
      </w:r>
      <w:r>
        <w:t xml:space="preserve"> </w:t>
      </w:r>
      <w:r>
        <w:t xml:space="preserve">Continent ID:</w:t>
      </w:r>
      <w:r>
        <w:t xml:space="preserve"> </w:t>
      </w:r>
      <w:r>
        <w:rPr>
          <w:i/>
          <w:b/>
        </w:rPr>
        <w:t xml:space="preserve">Am</w:t>
      </w:r>
    </w:p>
    <w:p>
      <w:pPr>
        <w:pStyle w:val="BodyText"/>
      </w:pPr>
      <w:r>
        <w:t xml:space="preserve">Country:</w:t>
      </w:r>
      <w:r>
        <w:t xml:space="preserve"> </w:t>
      </w:r>
      <w:r>
        <w:rPr>
          <w:i/>
          <w:b/>
        </w:rPr>
        <w:t xml:space="preserve">Mexico, United States</w:t>
      </w:r>
      <w:r>
        <w:t xml:space="preserve"> </w:t>
      </w:r>
      <w:r>
        <w:t xml:space="preserve">Country ID:</w:t>
      </w:r>
      <w:r>
        <w:t xml:space="preserve"> </w:t>
      </w:r>
      <w:r>
        <w:rPr>
          <w:i/>
          <w:b/>
        </w:rPr>
        <w:t xml:space="preserve">MX, US</w:t>
      </w:r>
    </w:p>
    <w:p>
      <w:pPr>
        <w:pStyle w:val="Heading2"/>
      </w:pPr>
      <w:bookmarkStart w:id="26" w:name="characteristic-native-biota"/>
      <w:bookmarkEnd w:id="26"/>
      <w:r>
        <w:t xml:space="preserve">2.1 Characteristic native biota</w:t>
      </w:r>
    </w:p>
    <w:p>
      <w:pPr>
        <w:pStyle w:val="Heading2"/>
      </w:pPr>
      <w:bookmarkStart w:id="27" w:name="abiotic-features"/>
      <w:bookmarkEnd w:id="27"/>
      <w:r>
        <w:t xml:space="preserve">2.2 Abiotic features</w:t>
      </w:r>
    </w:p>
    <w:p>
      <w:pPr>
        <w:pStyle w:val="Heading2"/>
      </w:pPr>
      <w:bookmarkStart w:id="28" w:name="distribution"/>
      <w:bookmarkEnd w:id="28"/>
      <w:r>
        <w:t xml:space="preserve">2.3 Distribution</w:t>
      </w:r>
    </w:p>
    <w:p>
      <w:pPr>
        <w:pStyle w:val="FirstParagraph"/>
      </w:pPr>
      <w:r>
        <w:t xml:space="preserve">Distribution Author:</w:t>
      </w:r>
      <w:r>
        <w:t xml:space="preserve"> </w:t>
      </w:r>
      <w:r>
        <w:rPr>
          <w:i/>
          <w:b/>
        </w:rPr>
        <w:t xml:space="preserve">JR Ferrer-Paris, Sources: NatureServe</w:t>
      </w:r>
      <w:r>
        <w:t xml:space="preserve"> </w:t>
      </w:r>
      <w:r>
        <w:t xml:space="preserve">Distribution Title:</w:t>
      </w:r>
      <w:r>
        <w:t xml:space="preserve"> </w:t>
      </w:r>
      <w:r>
        <w:rPr>
          <w:i/>
          <w:b/>
        </w:rPr>
        <w:t xml:space="preserve">Potential distribution of the Macrogroup Madrean Lowland Evergreen Woodland</w:t>
      </w:r>
      <w:r>
        <w:t xml:space="preserve"> </w:t>
      </w:r>
      <w:r>
        <w:t xml:space="preserve">Distribution map caption:</w:t>
      </w:r>
      <w:r>
        <w:t xml:space="preserve"> </w:t>
      </w:r>
      <w:r>
        <w:rPr>
          <w:i/>
          <w:b/>
        </w:rPr>
        <w:t xml:space="preserve">Potential distribution range (grey, according to ``Range Maps of Vegetation Macrogroups in South America – Potential Extent'' version of May 2015), and cells used in the assessment (green, validated according to Ferrer-Paris et al. MS, which represent 61 \% of the potential distribution)</w:t>
      </w:r>
    </w:p>
    <w:p>
      <w:pPr>
        <w:pStyle w:val="Heading2"/>
      </w:pPr>
      <w:bookmarkStart w:id="29" w:name="ecological-processes"/>
      <w:bookmarkEnd w:id="29"/>
      <w:r>
        <w:t xml:space="preserve">2.4 Ecological processes</w:t>
      </w:r>
    </w:p>
    <w:p>
      <w:pPr>
        <w:pStyle w:val="FirstParagraph"/>
      </w:pPr>
      <w:r>
        <w:t xml:space="preserve">Distribution Author: __**__</w:t>
      </w:r>
    </w:p>
    <w:p>
      <w:pPr>
        <w:pStyle w:val="Heading1"/>
      </w:pPr>
      <w:bookmarkStart w:id="30" w:name="threatening-processes"/>
      <w:bookmarkEnd w:id="30"/>
      <w:r>
        <w:t xml:space="preserve">3 Threatening processes</w:t>
      </w:r>
    </w:p>
    <w:p>
      <w:pPr>
        <w:pStyle w:val="FirstParagraph"/>
      </w:pPr>
      <w:r>
        <w:t xml:space="preserve">Distribution Author: __**__</w:t>
      </w:r>
    </w:p>
    <w:p>
      <w:pPr>
        <w:pStyle w:val="Heading1"/>
      </w:pPr>
      <w:bookmarkStart w:id="31" w:name="assessment"/>
      <w:bookmarkEnd w:id="31"/>
      <w:r>
        <w:t xml:space="preserve">4 Assessment</w:t>
      </w:r>
    </w:p>
    <w:p>
      <w:pPr>
        <w:pStyle w:val="Heading2"/>
      </w:pPr>
      <w:bookmarkStart w:id="32" w:name="criterion-a"/>
      <w:bookmarkEnd w:id="32"/>
      <w:r>
        <w:t xml:space="preserve">4.1 Criterion A</w:t>
      </w:r>
    </w:p>
    <w:p>
      <w:pPr>
        <w:pStyle w:val="Heading2"/>
      </w:pPr>
      <w:bookmarkStart w:id="33" w:name="criterion-b"/>
      <w:bookmarkEnd w:id="33"/>
      <w:r>
        <w:t xml:space="preserve">4.2 Criterion B</w:t>
      </w:r>
    </w:p>
    <w:p>
      <w:pPr>
        <w:pStyle w:val="Heading2"/>
      </w:pPr>
      <w:bookmarkStart w:id="34" w:name="criterion-c"/>
      <w:bookmarkEnd w:id="34"/>
      <w:r>
        <w:t xml:space="preserve">4.3 Criterion C</w:t>
      </w:r>
    </w:p>
    <w:p>
      <w:pPr>
        <w:pStyle w:val="Heading2"/>
      </w:pPr>
      <w:bookmarkStart w:id="35" w:name="criterion-d"/>
      <w:bookmarkEnd w:id="35"/>
      <w:r>
        <w:t xml:space="preserve">4.4 Criterion D</w:t>
      </w:r>
    </w:p>
    <w:p>
      <w:pPr>
        <w:pStyle w:val="Heading2"/>
      </w:pPr>
      <w:bookmarkStart w:id="36" w:name="criterion-e"/>
      <w:bookmarkEnd w:id="36"/>
      <w:r>
        <w:t xml:space="preserve">4.5 Criterion E</w:t>
      </w:r>
    </w:p>
    <w:p>
      <w:pPr>
        <w:pStyle w:val="Heading2"/>
      </w:pPr>
      <w:bookmarkStart w:id="37" w:name="overall-status"/>
      <w:bookmarkEnd w:id="37"/>
      <w:r>
        <w:t xml:space="preserve">4.6 Overall status</w:t>
      </w:r>
    </w:p>
    <w:p>
      <w:pPr>
        <w:pStyle w:val="Heading1"/>
      </w:pPr>
      <w:bookmarkStart w:id="38" w:name="references"/>
      <w:bookmarkEnd w:id="38"/>
      <w:r>
        <w:t xml:space="preserve">References</w:t>
      </w:r>
    </w:p>
    <w:p>
      <w:pPr>
        <w:pStyle w:val="FirstParagraph"/>
      </w:pPr>
      <w:r>
        <w:t xml:space="preserve">Authors</w:t>
      </w:r>
    </w:p>
    <w:p>
      <w:pPr>
        <w:pStyle w:val="BodyText"/>
      </w:pPr>
      <w:r>
        <w:t xml:space="preserve">Editor</w:t>
      </w:r>
    </w:p>
    <w:p>
      <w:pPr>
        <w:pStyle w:val="BodyText"/>
      </w:pPr>
      <w:r>
        <w:t xml:space="preserve">Editorial collaborators</w:t>
      </w:r>
    </w:p>
    <w:p>
      <w:pPr>
        <w:pStyle w:val="BodyText"/>
      </w:pPr>
      <w:r>
        <w:t xml:space="preserve">Scientific editors</w:t>
      </w:r>
    </w:p>
    <w:p>
      <w:pPr>
        <w:pStyle w:val="BodyText"/>
      </w:pPr>
      <w:r>
        <w:t xml:space="preserve">Edition &amp; Design</w:t>
      </w:r>
    </w:p>
    <w:p>
      <w:pPr>
        <w:pStyle w:val="BodyText"/>
      </w:pPr>
      <w:r>
        <w:t xml:space="preserve">Web portal</w:t>
      </w:r>
    </w:p>
    <w:p>
      <w:pPr>
        <w:pStyle w:val="Heading1"/>
      </w:pPr>
      <w:bookmarkStart w:id="39" w:name="opinions"/>
      <w:bookmarkEnd w:id="39"/>
      <w:r>
        <w:t xml:space="preserve">Opinions</w:t>
      </w:r>
    </w:p>
    <w:p>
      <w:pPr>
        <w:pStyle w:val="FirstParagraph"/>
      </w:pPr>
      <w:r>
        <w:t xml:space="preserve">Opinions expressed in this publication do not necessarily reflect the views of IUCN, its Council or its Members.</w:t>
      </w:r>
    </w:p>
    <w:p>
      <w:pPr>
        <w:pStyle w:val="BodyText"/>
      </w:pPr>
      <w:r>
        <w:t xml:space="preserve">IUCN Commission on Ecosystem Management and IUCN Global Ecosystem Management Programme, Gland Switzerland.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108b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explorer.natureserve.org/classeco.htm*__" TargetMode="External" /><Relationship Type="http://schemas.openxmlformats.org/officeDocument/2006/relationships/hyperlink" Id="rId22" Target="mailto:__*jferrer@ivic.gob.ve*_" TargetMode="External" /><Relationship Type="http://schemas.openxmlformats.org/officeDocument/2006/relationships/hyperlink" Id="rId21" Target="mailto:izager@provitaonline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explorer.natureserve.org/classeco.htm*__" TargetMode="External" /><Relationship Type="http://schemas.openxmlformats.org/officeDocument/2006/relationships/hyperlink" Id="rId22" Target="mailto:__*jferrer@ivic.gob.ve*_" TargetMode="External" /><Relationship Type="http://schemas.openxmlformats.org/officeDocument/2006/relationships/hyperlink" Id="rId21" Target="mailto:izager@provitaonlin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2017-05-26T14:42:16Z</dcterms:created>
  <dcterms:modified xsi:type="dcterms:W3CDTF">2017-05-26T14:42:16Z</dcterms:modified>
</cp:coreProperties>
</file>