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EAD7B" w14:textId="1F4CF0A0" w:rsidR="00A03659" w:rsidRPr="003D7063" w:rsidRDefault="00065073" w:rsidP="007A105F">
      <w:pPr>
        <w:pStyle w:val="Title"/>
        <w:rPr>
          <w:rFonts w:asciiTheme="majorBidi" w:hAnsiTheme="majorBidi"/>
          <w:sz w:val="20"/>
          <w:szCs w:val="20"/>
        </w:rPr>
      </w:pPr>
      <w:r w:rsidRPr="003D7063">
        <w:rPr>
          <w:rFonts w:asciiTheme="majorBidi" w:hAnsiTheme="majorBidi"/>
          <w:sz w:val="20"/>
          <w:szCs w:val="20"/>
        </w:rPr>
        <w:t>FORWARD &amp; INVERSE KINEMATICS SOLUTION OF 6-DOF ROBOTS THOSE HAVE OFFSET &amp; SPHERICAL WRIST</w:t>
      </w:r>
      <w:r w:rsidR="005C5C83" w:rsidRPr="003D7063">
        <w:rPr>
          <w:rFonts w:asciiTheme="majorBidi" w:hAnsiTheme="majorBidi"/>
          <w:sz w:val="20"/>
          <w:szCs w:val="20"/>
        </w:rPr>
        <w:t>S</w:t>
      </w:r>
      <w:r w:rsidR="004D0650" w:rsidRPr="003D7063">
        <w:rPr>
          <w:rFonts w:asciiTheme="majorBidi" w:hAnsiTheme="majorBidi"/>
          <w:sz w:val="20"/>
          <w:szCs w:val="20"/>
        </w:rPr>
        <w:t xml:space="preserve"> (KUKA ROBOT)</w:t>
      </w:r>
    </w:p>
    <w:p w14:paraId="2E439C4A" w14:textId="77777777" w:rsidR="007A105F" w:rsidRPr="003D7063" w:rsidRDefault="007A105F" w:rsidP="007A105F">
      <w:pPr>
        <w:rPr>
          <w:rFonts w:asciiTheme="majorBidi" w:hAnsiTheme="majorBidi" w:cstheme="majorBidi"/>
          <w:sz w:val="20"/>
          <w:szCs w:val="20"/>
        </w:rPr>
      </w:pPr>
    </w:p>
    <w:p w14:paraId="75C064F5" w14:textId="71E59ACE" w:rsidR="00887106" w:rsidRPr="00557580" w:rsidRDefault="004D0650" w:rsidP="00E9540A">
      <w:pPr>
        <w:pStyle w:val="Heading1"/>
        <w:jc w:val="center"/>
        <w:rPr>
          <w:rFonts w:asciiTheme="majorBidi" w:hAnsiTheme="majorBidi"/>
        </w:rPr>
      </w:pPr>
      <w:r w:rsidRPr="00557580">
        <w:rPr>
          <w:rFonts w:asciiTheme="majorBidi" w:hAnsiTheme="majorBidi"/>
        </w:rPr>
        <w:t>Abstract</w:t>
      </w:r>
    </w:p>
    <w:p w14:paraId="1311C720" w14:textId="4AEF9605" w:rsidR="004D0650" w:rsidRPr="004D0650" w:rsidRDefault="004D0650" w:rsidP="004D0650">
      <w:pPr>
        <w:spacing w:after="160" w:line="278" w:lineRule="auto"/>
        <w:rPr>
          <w:rFonts w:asciiTheme="majorBidi" w:hAnsiTheme="majorBidi" w:cstheme="majorBidi"/>
          <w:sz w:val="20"/>
          <w:szCs w:val="20"/>
        </w:rPr>
      </w:pPr>
      <w:r w:rsidRPr="004D0650">
        <w:rPr>
          <w:rFonts w:asciiTheme="majorBidi" w:hAnsiTheme="majorBidi" w:cstheme="majorBidi"/>
          <w:sz w:val="20"/>
          <w:szCs w:val="20"/>
        </w:rPr>
        <w:t xml:space="preserve">This research presents a comprehensive, analytical solution for the forward and inverse kinematics of a 6-DOF industrial robot, specifically focusing on a common configuration that includes both joint offsets and a spherical wrist. The forward kinematics solution is established using the standard Denavit-Hartenberg (DH) convention. For the inverse kinematics, a geometric solution is employed, which is chosen for its intuitive and interpretable nature. This method uses kinematic decoupling, solving the problem by dividing the manipulator into two 3-DOF mechanisms: the first three joints for positioning the wrist center, and the final three spherical wrist joints for </w:t>
      </w:r>
      <w:r w:rsidR="00D12114" w:rsidRPr="003D7063">
        <w:rPr>
          <w:rFonts w:asciiTheme="majorBidi" w:hAnsiTheme="majorBidi" w:cstheme="majorBidi"/>
          <w:sz w:val="20"/>
          <w:szCs w:val="20"/>
        </w:rPr>
        <w:t>orientation.</w:t>
      </w:r>
    </w:p>
    <w:p w14:paraId="7F0B7853" w14:textId="77777777" w:rsidR="002A25FF" w:rsidRPr="003D7063" w:rsidRDefault="004D0650" w:rsidP="002A25FF">
      <w:pPr>
        <w:rPr>
          <w:rFonts w:asciiTheme="majorBidi" w:hAnsiTheme="majorBidi" w:cstheme="majorBidi"/>
          <w:sz w:val="20"/>
          <w:szCs w:val="20"/>
        </w:rPr>
      </w:pPr>
      <w:r w:rsidRPr="004D0650">
        <w:rPr>
          <w:rFonts w:asciiTheme="majorBidi" w:hAnsiTheme="majorBidi" w:cstheme="majorBidi"/>
          <w:sz w:val="20"/>
          <w:szCs w:val="20"/>
        </w:rPr>
        <w:t xml:space="preserve">The primary objective of this article is to provide a clear, step-by-step derivation that can serve as a solid foundation for future studies. A key contribution, which differentiates this work from many others, is the inclusion of interactive calculation tables and supplementary sheets. These tools are provided to confirm, verify, and make </w:t>
      </w:r>
      <w:r w:rsidR="00D12114" w:rsidRPr="003D7063">
        <w:rPr>
          <w:rFonts w:asciiTheme="majorBidi" w:hAnsiTheme="majorBidi" w:cstheme="majorBidi"/>
          <w:sz w:val="20"/>
          <w:szCs w:val="20"/>
        </w:rPr>
        <w:t>complex</w:t>
      </w:r>
      <w:r w:rsidRPr="004D0650">
        <w:rPr>
          <w:rFonts w:asciiTheme="majorBidi" w:hAnsiTheme="majorBidi" w:cstheme="majorBidi"/>
          <w:sz w:val="20"/>
          <w:szCs w:val="20"/>
        </w:rPr>
        <w:t xml:space="preserve"> calculations accessible, overcoming the common difficulties associated with adapting code-based solutions</w:t>
      </w:r>
      <w:r w:rsidR="002A25FF" w:rsidRPr="003D7063">
        <w:rPr>
          <w:rFonts w:asciiTheme="majorBidi" w:hAnsiTheme="majorBidi" w:cstheme="majorBidi"/>
          <w:sz w:val="20"/>
          <w:szCs w:val="20"/>
        </w:rPr>
        <w:t>.</w:t>
      </w:r>
    </w:p>
    <w:p w14:paraId="0F1EE971" w14:textId="47C32CB8" w:rsidR="00E9540A" w:rsidRPr="00541515" w:rsidRDefault="00E9540A" w:rsidP="004900E9">
      <w:pPr>
        <w:pStyle w:val="Heading1"/>
        <w:numPr>
          <w:ilvl w:val="0"/>
          <w:numId w:val="8"/>
        </w:numPr>
        <w:rPr>
          <w:rFonts w:asciiTheme="majorBidi" w:hAnsiTheme="majorBidi"/>
        </w:rPr>
      </w:pPr>
      <w:r w:rsidRPr="00E9540A">
        <w:rPr>
          <w:rFonts w:asciiTheme="majorBidi" w:hAnsiTheme="majorBidi"/>
        </w:rPr>
        <w:t>Introduction</w:t>
      </w:r>
    </w:p>
    <w:p w14:paraId="3B7981CD" w14:textId="77777777" w:rsidR="00E9540A" w:rsidRPr="00E9540A" w:rsidRDefault="00E9540A" w:rsidP="00E9540A">
      <w:pPr>
        <w:rPr>
          <w:rFonts w:asciiTheme="majorBidi" w:hAnsiTheme="majorBidi" w:cstheme="majorBidi"/>
          <w:sz w:val="10"/>
          <w:szCs w:val="10"/>
        </w:rPr>
      </w:pPr>
    </w:p>
    <w:p w14:paraId="2FEE50F8" w14:textId="72E39022" w:rsidR="00E9540A" w:rsidRPr="00E9540A" w:rsidRDefault="00E9540A" w:rsidP="00E9540A">
      <w:pPr>
        <w:ind w:firstLine="720"/>
        <w:rPr>
          <w:rFonts w:asciiTheme="majorBidi" w:hAnsiTheme="majorBidi" w:cstheme="majorBidi"/>
          <w:sz w:val="20"/>
          <w:szCs w:val="20"/>
        </w:rPr>
      </w:pPr>
      <w:r w:rsidRPr="00E9540A">
        <w:rPr>
          <w:rFonts w:asciiTheme="majorBidi" w:hAnsiTheme="majorBidi" w:cstheme="majorBidi"/>
          <w:sz w:val="20"/>
          <w:szCs w:val="20"/>
        </w:rPr>
        <w:t xml:space="preserve">Industrial robotic manipulators are a critical component in modern automation, with 6-DOF (Degrees of Freedom) serial-chain arms, such as those from KUKA, representing </w:t>
      </w:r>
      <w:r w:rsidR="00B91CB1" w:rsidRPr="003D7063">
        <w:rPr>
          <w:rFonts w:asciiTheme="majorBidi" w:hAnsiTheme="majorBidi" w:cstheme="majorBidi"/>
          <w:sz w:val="20"/>
          <w:szCs w:val="20"/>
        </w:rPr>
        <w:t>common</w:t>
      </w:r>
      <w:r w:rsidRPr="00E9540A">
        <w:rPr>
          <w:rFonts w:asciiTheme="majorBidi" w:hAnsiTheme="majorBidi" w:cstheme="majorBidi"/>
          <w:sz w:val="20"/>
          <w:szCs w:val="20"/>
        </w:rPr>
        <w:t xml:space="preserve"> and versatile morphology. The effective implementation of any control system, motion planner, or simulation for these robots is fundamentally dependent on a precise and computationally efficient kinematic model. Kinematics, the description of motion without consideration of the forces and torques that cause it, provides the essential mapping between the robot's configuration in joint space and the pose of its end-effector in the operational task-</w:t>
      </w:r>
      <w:r w:rsidR="00B91CB1" w:rsidRPr="003D7063">
        <w:rPr>
          <w:rFonts w:asciiTheme="majorBidi" w:hAnsiTheme="majorBidi" w:cstheme="majorBidi"/>
          <w:sz w:val="20"/>
          <w:szCs w:val="20"/>
        </w:rPr>
        <w:t>space.</w:t>
      </w:r>
    </w:p>
    <w:p w14:paraId="64A5076B" w14:textId="77777777" w:rsidR="00E9540A" w:rsidRPr="00E9540A" w:rsidRDefault="00E9540A" w:rsidP="00E9540A">
      <w:pPr>
        <w:ind w:firstLine="720"/>
        <w:rPr>
          <w:rFonts w:asciiTheme="majorBidi" w:hAnsiTheme="majorBidi" w:cstheme="majorBidi"/>
          <w:sz w:val="20"/>
          <w:szCs w:val="20"/>
        </w:rPr>
      </w:pPr>
      <w:r w:rsidRPr="00E9540A">
        <w:rPr>
          <w:rFonts w:asciiTheme="majorBidi" w:hAnsiTheme="majorBidi" w:cstheme="majorBidi"/>
          <w:sz w:val="20"/>
          <w:szCs w:val="20"/>
        </w:rPr>
        <w:t>This paper presents the complete forward and inverse kinematic analysis of a custom-designed 6-DOF manipulator. The objective is to derive a robust mathematical model that serves as the foundation for future control and trajectory planning tasks.</w:t>
      </w:r>
    </w:p>
    <w:p w14:paraId="2A1A7F18" w14:textId="51E2BF65" w:rsidR="00E9540A" w:rsidRPr="00E9540A" w:rsidRDefault="00E9540A" w:rsidP="00E9540A">
      <w:pPr>
        <w:ind w:firstLine="720"/>
        <w:rPr>
          <w:rFonts w:asciiTheme="majorBidi" w:hAnsiTheme="majorBidi" w:cstheme="majorBidi"/>
          <w:sz w:val="20"/>
          <w:szCs w:val="20"/>
        </w:rPr>
      </w:pPr>
      <w:r w:rsidRPr="00E9540A">
        <w:rPr>
          <w:rFonts w:asciiTheme="majorBidi" w:hAnsiTheme="majorBidi" w:cstheme="majorBidi"/>
          <w:sz w:val="20"/>
          <w:szCs w:val="20"/>
        </w:rPr>
        <w:t xml:space="preserve">The analysis is performed in a sequential manner. First, the robot's structure is parameterized using the </w:t>
      </w:r>
      <w:r w:rsidRPr="00E9540A">
        <w:rPr>
          <w:rFonts w:asciiTheme="majorBidi" w:hAnsiTheme="majorBidi" w:cstheme="majorBidi"/>
          <w:b/>
          <w:bCs/>
          <w:sz w:val="20"/>
          <w:szCs w:val="20"/>
        </w:rPr>
        <w:t>Standard Denavit-Hartenberg (DH) convention</w:t>
      </w:r>
      <w:r w:rsidRPr="00E9540A">
        <w:rPr>
          <w:rFonts w:asciiTheme="majorBidi" w:hAnsiTheme="majorBidi" w:cstheme="majorBidi"/>
          <w:sz w:val="20"/>
          <w:szCs w:val="20"/>
        </w:rPr>
        <w:t xml:space="preserve">. This process involves the systematic assignment of coordinate frames to each of the robot's six joints to derive a concise set of parameters </w:t>
      </w:r>
      <m:oMath>
        <m:r>
          <w:rPr>
            <w:rFonts w:ascii="Cambria Math" w:hAnsi="Cambria Math" w:cstheme="majorBidi"/>
            <w:sz w:val="20"/>
            <w:szCs w:val="20"/>
          </w:rPr>
          <m:t>(a,i,θ,α)</m:t>
        </m:r>
      </m:oMath>
      <w:r w:rsidRPr="00E9540A">
        <w:rPr>
          <w:rFonts w:asciiTheme="majorBidi" w:hAnsiTheme="majorBidi" w:cstheme="majorBidi"/>
          <w:sz w:val="20"/>
          <w:szCs w:val="20"/>
        </w:rPr>
        <w:t xml:space="preserve"> that define the manipulator's geometry.</w:t>
      </w:r>
    </w:p>
    <w:p w14:paraId="558A92C9" w14:textId="77777777" w:rsidR="00E9540A" w:rsidRPr="00E9540A" w:rsidRDefault="00E9540A" w:rsidP="00E9540A">
      <w:pPr>
        <w:ind w:firstLine="720"/>
        <w:rPr>
          <w:rFonts w:asciiTheme="majorBidi" w:hAnsiTheme="majorBidi" w:cstheme="majorBidi"/>
          <w:sz w:val="20"/>
          <w:szCs w:val="20"/>
        </w:rPr>
      </w:pPr>
      <w:r w:rsidRPr="00E9540A">
        <w:rPr>
          <w:rFonts w:asciiTheme="majorBidi" w:hAnsiTheme="majorBidi" w:cstheme="majorBidi"/>
          <w:sz w:val="20"/>
          <w:szCs w:val="20"/>
        </w:rPr>
        <w:t xml:space="preserve">Second, these DH parameters are used to solve the </w:t>
      </w:r>
      <w:r w:rsidRPr="00E9540A">
        <w:rPr>
          <w:rFonts w:asciiTheme="majorBidi" w:hAnsiTheme="majorBidi" w:cstheme="majorBidi"/>
          <w:b/>
          <w:bCs/>
          <w:sz w:val="20"/>
          <w:szCs w:val="20"/>
        </w:rPr>
        <w:t>Forward Kinematics (FK)</w:t>
      </w:r>
      <w:r w:rsidRPr="00E9540A">
        <w:rPr>
          <w:rFonts w:asciiTheme="majorBidi" w:hAnsiTheme="majorBidi" w:cstheme="majorBidi"/>
          <w:sz w:val="20"/>
          <w:szCs w:val="20"/>
        </w:rPr>
        <w:t xml:space="preserve"> problem. By developing the homogeneous transformation matrices for each link, the composite transformation from the robot's base frame to the end-effector frame is formulated. This allows for the direct computation of the end-effector's position and orientation for any given set of joint angles.</w:t>
      </w:r>
    </w:p>
    <w:p w14:paraId="2AC56FB9" w14:textId="4A4065B8" w:rsidR="002F1EB0" w:rsidRPr="003D7063" w:rsidRDefault="00E9540A" w:rsidP="00AA0B10">
      <w:pPr>
        <w:ind w:firstLine="720"/>
        <w:rPr>
          <w:rFonts w:asciiTheme="majorBidi" w:hAnsiTheme="majorBidi" w:cstheme="majorBidi"/>
          <w:sz w:val="20"/>
          <w:szCs w:val="20"/>
        </w:rPr>
      </w:pPr>
      <w:r w:rsidRPr="00E9540A">
        <w:rPr>
          <w:rFonts w:asciiTheme="majorBidi" w:hAnsiTheme="majorBidi" w:cstheme="majorBidi"/>
          <w:sz w:val="20"/>
          <w:szCs w:val="20"/>
        </w:rPr>
        <w:t xml:space="preserve">Finally, the </w:t>
      </w:r>
      <w:r w:rsidRPr="00E9540A">
        <w:rPr>
          <w:rFonts w:asciiTheme="majorBidi" w:hAnsiTheme="majorBidi" w:cstheme="majorBidi"/>
          <w:b/>
          <w:bCs/>
          <w:sz w:val="20"/>
          <w:szCs w:val="20"/>
        </w:rPr>
        <w:t>Inverse Kinematics (IK)</w:t>
      </w:r>
      <w:r w:rsidRPr="00E9540A">
        <w:rPr>
          <w:rFonts w:asciiTheme="majorBidi" w:hAnsiTheme="majorBidi" w:cstheme="majorBidi"/>
          <w:sz w:val="20"/>
          <w:szCs w:val="20"/>
        </w:rPr>
        <w:t xml:space="preserve"> problem is addressed. This involves determining the set of joint angles </w:t>
      </w:r>
      <m:oMath>
        <m: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q</m:t>
            </m:r>
          </m:e>
          <m:sub>
            <m:r>
              <w:rPr>
                <w:rFonts w:ascii="Cambria Math" w:hAnsi="Cambria Math" w:cstheme="majorBidi"/>
                <w:sz w:val="20"/>
                <w:szCs w:val="20"/>
              </w:rPr>
              <m:t>1</m:t>
            </m:r>
          </m:sub>
        </m:sSub>
        <m:r>
          <w:rPr>
            <w:rFonts w:ascii="Cambria Math" w:hAnsi="Cambria Math" w:cstheme="majorBidi"/>
            <w:sz w:val="20"/>
            <w:szCs w:val="20"/>
          </w:rPr>
          <m:t xml:space="preserve"> ...</m:t>
        </m:r>
        <m:sSub>
          <m:sSubPr>
            <m:ctrlPr>
              <w:rPr>
                <w:rFonts w:ascii="Cambria Math" w:hAnsi="Cambria Math" w:cstheme="majorBidi"/>
                <w:i/>
                <w:sz w:val="20"/>
                <w:szCs w:val="20"/>
              </w:rPr>
            </m:ctrlPr>
          </m:sSubPr>
          <m:e>
            <m:r>
              <w:rPr>
                <w:rFonts w:ascii="Cambria Math" w:hAnsi="Cambria Math" w:cstheme="majorBidi"/>
                <w:sz w:val="20"/>
                <w:szCs w:val="20"/>
              </w:rPr>
              <m:t>q</m:t>
            </m:r>
          </m:e>
          <m:sub>
            <m:r>
              <w:rPr>
                <w:rFonts w:ascii="Cambria Math" w:hAnsi="Cambria Math" w:cstheme="majorBidi"/>
                <w:sz w:val="20"/>
                <w:szCs w:val="20"/>
              </w:rPr>
              <m:t>2</m:t>
            </m:r>
          </m:sub>
        </m:sSub>
        <m:r>
          <w:rPr>
            <w:rFonts w:ascii="Cambria Math" w:hAnsi="Cambria Math" w:cstheme="majorBidi"/>
            <w:sz w:val="20"/>
            <w:szCs w:val="20"/>
          </w:rPr>
          <m:t>)</m:t>
        </m:r>
      </m:oMath>
      <w:r w:rsidR="00B91CB1" w:rsidRPr="003D7063">
        <w:rPr>
          <w:rFonts w:asciiTheme="majorBidi" w:hAnsiTheme="majorBidi" w:cstheme="majorBidi"/>
          <w:sz w:val="20"/>
          <w:szCs w:val="20"/>
        </w:rPr>
        <w:t xml:space="preserve"> </w:t>
      </w:r>
      <w:r w:rsidRPr="00E9540A">
        <w:rPr>
          <w:rFonts w:asciiTheme="majorBidi" w:hAnsiTheme="majorBidi" w:cstheme="majorBidi"/>
          <w:sz w:val="20"/>
          <w:szCs w:val="20"/>
        </w:rPr>
        <w:t xml:space="preserve">required to position the end-effector at a specific, desired pose (position and orientation) in its workspace. </w:t>
      </w:r>
    </w:p>
    <w:p w14:paraId="7F455748" w14:textId="5C7657B8" w:rsidR="00FB5F53" w:rsidRPr="00FB5F53" w:rsidRDefault="00FB5F53" w:rsidP="00FB5F53">
      <w:pPr>
        <w:jc w:val="left"/>
        <w:rPr>
          <w:rFonts w:asciiTheme="majorBidi" w:hAnsiTheme="majorBidi" w:cstheme="majorBidi"/>
          <w:sz w:val="20"/>
          <w:szCs w:val="20"/>
        </w:rPr>
      </w:pPr>
      <w:r w:rsidRPr="00FB5F53">
        <w:rPr>
          <w:rFonts w:asciiTheme="majorBidi" w:hAnsiTheme="majorBidi" w:cstheme="majorBidi"/>
          <w:b/>
          <w:bCs/>
          <w:sz w:val="20"/>
          <w:szCs w:val="20"/>
        </w:rPr>
        <w:t>1. Algebraic Solution</w:t>
      </w:r>
      <w:r w:rsidRPr="00FB5F53">
        <w:rPr>
          <w:rFonts w:asciiTheme="majorBidi" w:hAnsiTheme="majorBidi" w:cstheme="majorBidi"/>
          <w:sz w:val="20"/>
          <w:szCs w:val="20"/>
        </w:rPr>
        <w:br/>
        <w:t xml:space="preserve">Solves the non-linear equations from the forward kinematics transformation </w:t>
      </w:r>
      <m:oMath>
        <m:sSubSup>
          <m:sSubSupPr>
            <m:ctrlPr>
              <w:rPr>
                <w:rFonts w:ascii="Cambria Math" w:hAnsi="Cambria Math" w:cstheme="majorBidi"/>
                <w:sz w:val="20"/>
                <w:szCs w:val="20"/>
              </w:rPr>
            </m:ctrlPr>
          </m:sSubSupPr>
          <m:e>
            <m:r>
              <w:rPr>
                <w:rFonts w:ascii="Cambria Math" w:hAnsi="Cambria Math" w:cstheme="majorBidi"/>
                <w:sz w:val="20"/>
                <w:szCs w:val="20"/>
              </w:rPr>
              <m:t>T</m:t>
            </m:r>
          </m:e>
          <m:sub>
            <m:r>
              <w:rPr>
                <w:rFonts w:ascii="Cambria Math" w:hAnsi="Cambria Math" w:cstheme="majorBidi"/>
                <w:sz w:val="20"/>
                <w:szCs w:val="20"/>
              </w:rPr>
              <m:t>n</m:t>
            </m:r>
          </m:sub>
          <m:sup>
            <m:r>
              <w:rPr>
                <w:rFonts w:ascii="Cambria Math" w:hAnsi="Cambria Math" w:cstheme="majorBidi"/>
                <w:sz w:val="20"/>
                <w:szCs w:val="20"/>
              </w:rPr>
              <m:t>0</m:t>
            </m:r>
          </m:sup>
        </m:sSubSup>
        <m:r>
          <w:rPr>
            <w:rFonts w:ascii="Cambria Math" w:hAnsi="Cambria Math" w:cstheme="majorBidi"/>
            <w:sz w:val="20"/>
            <w:szCs w:val="20"/>
          </w:rPr>
          <m:t>(q)=</m:t>
        </m:r>
        <m:sSub>
          <m:sSubPr>
            <m:ctrlPr>
              <w:rPr>
                <w:rFonts w:ascii="Cambria Math" w:hAnsi="Cambria Math" w:cstheme="majorBidi"/>
                <w:sz w:val="20"/>
                <w:szCs w:val="20"/>
              </w:rPr>
            </m:ctrlPr>
          </m:sSubPr>
          <m:e>
            <m:r>
              <w:rPr>
                <w:rFonts w:ascii="Cambria Math" w:hAnsi="Cambria Math" w:cstheme="majorBidi"/>
                <w:sz w:val="20"/>
                <w:szCs w:val="20"/>
              </w:rPr>
              <m:t>T</m:t>
            </m:r>
          </m:e>
          <m:sub>
            <m:r>
              <w:rPr>
                <w:rFonts w:ascii="Cambria Math" w:hAnsi="Cambria Math" w:cstheme="majorBidi"/>
                <w:sz w:val="20"/>
                <w:szCs w:val="20"/>
              </w:rPr>
              <m:t>desired</m:t>
            </m:r>
          </m:sub>
        </m:sSub>
      </m:oMath>
      <w:r w:rsidRPr="00FB5F53">
        <w:rPr>
          <w:rFonts w:asciiTheme="majorBidi" w:hAnsiTheme="majorBidi" w:cstheme="majorBidi"/>
          <w:sz w:val="20"/>
          <w:szCs w:val="20"/>
        </w:rPr>
        <w:t>.</w:t>
      </w:r>
    </w:p>
    <w:p w14:paraId="223269DB" w14:textId="77777777" w:rsidR="00FB5F53" w:rsidRPr="00FB5F53" w:rsidRDefault="00FB5F53" w:rsidP="00FB5F53">
      <w:pPr>
        <w:numPr>
          <w:ilvl w:val="0"/>
          <w:numId w:val="3"/>
        </w:numPr>
        <w:jc w:val="left"/>
        <w:rPr>
          <w:rFonts w:asciiTheme="majorBidi" w:hAnsiTheme="majorBidi" w:cstheme="majorBidi"/>
          <w:sz w:val="20"/>
          <w:szCs w:val="20"/>
        </w:rPr>
      </w:pPr>
      <w:r w:rsidRPr="00FB5F53">
        <w:rPr>
          <w:rFonts w:asciiTheme="majorBidi" w:hAnsiTheme="majorBidi" w:cstheme="majorBidi"/>
          <w:b/>
          <w:bCs/>
          <w:sz w:val="20"/>
          <w:szCs w:val="20"/>
        </w:rPr>
        <w:t>Advantages:</w:t>
      </w:r>
      <w:r w:rsidRPr="00FB5F53">
        <w:rPr>
          <w:rFonts w:asciiTheme="majorBidi" w:hAnsiTheme="majorBidi" w:cstheme="majorBidi"/>
          <w:sz w:val="20"/>
          <w:szCs w:val="20"/>
        </w:rPr>
        <w:t xml:space="preserve"> Robust and efficient for real-time use when a closed-form solution exists; independent of the DH convention; effective for simple manipulators (≤3 DOF).</w:t>
      </w:r>
    </w:p>
    <w:p w14:paraId="0313C46A" w14:textId="77777777" w:rsidR="00FB5F53" w:rsidRPr="003D7063" w:rsidRDefault="00FB5F53" w:rsidP="00FB5F53">
      <w:pPr>
        <w:numPr>
          <w:ilvl w:val="0"/>
          <w:numId w:val="3"/>
        </w:numPr>
        <w:jc w:val="left"/>
        <w:rPr>
          <w:rFonts w:asciiTheme="majorBidi" w:hAnsiTheme="majorBidi" w:cstheme="majorBidi"/>
          <w:sz w:val="20"/>
          <w:szCs w:val="20"/>
        </w:rPr>
      </w:pPr>
      <w:r w:rsidRPr="00FB5F53">
        <w:rPr>
          <w:rFonts w:asciiTheme="majorBidi" w:hAnsiTheme="majorBidi" w:cstheme="majorBidi"/>
          <w:b/>
          <w:bCs/>
          <w:sz w:val="20"/>
          <w:szCs w:val="20"/>
        </w:rPr>
        <w:t>Limitations:</w:t>
      </w:r>
      <w:r w:rsidRPr="00FB5F53">
        <w:rPr>
          <w:rFonts w:asciiTheme="majorBidi" w:hAnsiTheme="majorBidi" w:cstheme="majorBidi"/>
          <w:sz w:val="20"/>
          <w:szCs w:val="20"/>
        </w:rPr>
        <w:t xml:space="preserve"> Poor scalability—complexity grows exponentially with DOF and link offsets, making it impractical for most 6-DOF manipulators.</w:t>
      </w:r>
    </w:p>
    <w:p w14:paraId="0D22ECB9" w14:textId="77777777" w:rsidR="00FB5F53" w:rsidRPr="00FB5F53" w:rsidRDefault="00FB5F53" w:rsidP="00FB5F53">
      <w:pPr>
        <w:jc w:val="left"/>
        <w:rPr>
          <w:rFonts w:asciiTheme="majorBidi" w:hAnsiTheme="majorBidi" w:cstheme="majorBidi"/>
          <w:sz w:val="20"/>
          <w:szCs w:val="20"/>
        </w:rPr>
      </w:pPr>
      <w:r w:rsidRPr="00FB5F53">
        <w:rPr>
          <w:rFonts w:asciiTheme="majorBidi" w:hAnsiTheme="majorBidi" w:cstheme="majorBidi"/>
          <w:b/>
          <w:bCs/>
          <w:sz w:val="20"/>
          <w:szCs w:val="20"/>
        </w:rPr>
        <w:t>2. Geometric Solution</w:t>
      </w:r>
      <w:r w:rsidRPr="00FB5F53">
        <w:rPr>
          <w:rFonts w:asciiTheme="majorBidi" w:hAnsiTheme="majorBidi" w:cstheme="majorBidi"/>
          <w:sz w:val="20"/>
          <w:szCs w:val="20"/>
        </w:rPr>
        <w:br/>
        <w:t>Decomposes the manipulator’s geometry into 2D trigonometric problems using the DH convention.</w:t>
      </w:r>
    </w:p>
    <w:p w14:paraId="0FE038A6" w14:textId="77777777" w:rsidR="00FB5F53" w:rsidRPr="00FB5F53" w:rsidRDefault="00FB5F53" w:rsidP="00FB5F53">
      <w:pPr>
        <w:numPr>
          <w:ilvl w:val="0"/>
          <w:numId w:val="4"/>
        </w:numPr>
        <w:jc w:val="left"/>
        <w:rPr>
          <w:rFonts w:asciiTheme="majorBidi" w:hAnsiTheme="majorBidi" w:cstheme="majorBidi"/>
          <w:sz w:val="20"/>
          <w:szCs w:val="20"/>
        </w:rPr>
      </w:pPr>
      <w:r w:rsidRPr="00FB5F53">
        <w:rPr>
          <w:rFonts w:asciiTheme="majorBidi" w:hAnsiTheme="majorBidi" w:cstheme="majorBidi"/>
          <w:b/>
          <w:bCs/>
          <w:sz w:val="20"/>
          <w:szCs w:val="20"/>
        </w:rPr>
        <w:t>Advantages:</w:t>
      </w:r>
      <w:r w:rsidRPr="00FB5F53">
        <w:rPr>
          <w:rFonts w:asciiTheme="majorBidi" w:hAnsiTheme="majorBidi" w:cstheme="majorBidi"/>
          <w:sz w:val="20"/>
          <w:szCs w:val="20"/>
        </w:rPr>
        <w:t xml:space="preserve"> Fast and deterministic; widely used for 6-DOF manipulators (especially with spherical wrists); compatible with standard DH modeling.</w:t>
      </w:r>
    </w:p>
    <w:p w14:paraId="27E9EEB2" w14:textId="77777777" w:rsidR="00FB5F53" w:rsidRPr="003D7063" w:rsidRDefault="00FB5F53" w:rsidP="00FB5F53">
      <w:pPr>
        <w:numPr>
          <w:ilvl w:val="0"/>
          <w:numId w:val="4"/>
        </w:numPr>
        <w:jc w:val="left"/>
        <w:rPr>
          <w:rFonts w:asciiTheme="majorBidi" w:hAnsiTheme="majorBidi" w:cstheme="majorBidi"/>
          <w:sz w:val="20"/>
          <w:szCs w:val="20"/>
        </w:rPr>
      </w:pPr>
      <w:r w:rsidRPr="00FB5F53">
        <w:rPr>
          <w:rFonts w:asciiTheme="majorBidi" w:hAnsiTheme="majorBidi" w:cstheme="majorBidi"/>
          <w:b/>
          <w:bCs/>
          <w:sz w:val="20"/>
          <w:szCs w:val="20"/>
        </w:rPr>
        <w:t>Limitations:</w:t>
      </w:r>
      <w:r w:rsidRPr="00FB5F53">
        <w:rPr>
          <w:rFonts w:asciiTheme="majorBidi" w:hAnsiTheme="majorBidi" w:cstheme="majorBidi"/>
          <w:sz w:val="20"/>
          <w:szCs w:val="20"/>
        </w:rPr>
        <w:t xml:space="preserve"> Produces multiple valid solutions (e.g., elbow-up/down); must handle kinematic singularities where DOFs are lost.</w:t>
      </w:r>
    </w:p>
    <w:p w14:paraId="5626E209" w14:textId="77777777" w:rsidR="00FB5F53" w:rsidRPr="00FB5F53" w:rsidRDefault="00FB5F53" w:rsidP="00FB5F53">
      <w:pPr>
        <w:jc w:val="left"/>
        <w:rPr>
          <w:rFonts w:asciiTheme="majorBidi" w:hAnsiTheme="majorBidi" w:cstheme="majorBidi"/>
          <w:sz w:val="20"/>
          <w:szCs w:val="20"/>
        </w:rPr>
      </w:pPr>
      <w:r w:rsidRPr="00FB5F53">
        <w:rPr>
          <w:rFonts w:asciiTheme="majorBidi" w:hAnsiTheme="majorBidi" w:cstheme="majorBidi"/>
          <w:b/>
          <w:bCs/>
          <w:sz w:val="20"/>
          <w:szCs w:val="20"/>
        </w:rPr>
        <w:t>3. Quaternion Solution</w:t>
      </w:r>
      <w:r w:rsidRPr="00FB5F53">
        <w:rPr>
          <w:rFonts w:asciiTheme="majorBidi" w:hAnsiTheme="majorBidi" w:cstheme="majorBidi"/>
          <w:sz w:val="20"/>
          <w:szCs w:val="20"/>
        </w:rPr>
        <w:br/>
        <w:t>Uses 4D quaternions to represent and solve rotations.</w:t>
      </w:r>
    </w:p>
    <w:p w14:paraId="2CBA6158" w14:textId="77777777" w:rsidR="00FB5F53" w:rsidRPr="00FB5F53" w:rsidRDefault="00FB5F53" w:rsidP="00FB5F53">
      <w:pPr>
        <w:numPr>
          <w:ilvl w:val="0"/>
          <w:numId w:val="5"/>
        </w:numPr>
        <w:jc w:val="left"/>
        <w:rPr>
          <w:rFonts w:asciiTheme="majorBidi" w:hAnsiTheme="majorBidi" w:cstheme="majorBidi"/>
          <w:sz w:val="20"/>
          <w:szCs w:val="20"/>
        </w:rPr>
      </w:pPr>
      <w:r w:rsidRPr="00FB5F53">
        <w:rPr>
          <w:rFonts w:asciiTheme="majorBidi" w:hAnsiTheme="majorBidi" w:cstheme="majorBidi"/>
          <w:b/>
          <w:bCs/>
          <w:sz w:val="20"/>
          <w:szCs w:val="20"/>
        </w:rPr>
        <w:lastRenderedPageBreak/>
        <w:t>Advantages:</w:t>
      </w:r>
      <w:r w:rsidRPr="00FB5F53">
        <w:rPr>
          <w:rFonts w:asciiTheme="majorBidi" w:hAnsiTheme="majorBidi" w:cstheme="majorBidi"/>
          <w:sz w:val="20"/>
          <w:szCs w:val="20"/>
        </w:rPr>
        <w:t xml:space="preserve"> Compact formulation; avoids gimbal lock; fewer equations.</w:t>
      </w:r>
    </w:p>
    <w:p w14:paraId="594ECD08" w14:textId="0E4E3EEE" w:rsidR="009761A6" w:rsidRPr="00E9540A" w:rsidRDefault="00FB5F53" w:rsidP="00784528">
      <w:pPr>
        <w:numPr>
          <w:ilvl w:val="0"/>
          <w:numId w:val="5"/>
        </w:numPr>
        <w:jc w:val="left"/>
        <w:rPr>
          <w:rFonts w:asciiTheme="majorBidi" w:hAnsiTheme="majorBidi" w:cstheme="majorBidi"/>
          <w:sz w:val="20"/>
          <w:szCs w:val="20"/>
        </w:rPr>
      </w:pPr>
      <w:r w:rsidRPr="00FB5F53">
        <w:rPr>
          <w:rFonts w:asciiTheme="majorBidi" w:hAnsiTheme="majorBidi" w:cstheme="majorBidi"/>
          <w:b/>
          <w:bCs/>
          <w:sz w:val="20"/>
          <w:szCs w:val="20"/>
        </w:rPr>
        <w:t>Limitations:</w:t>
      </w:r>
      <w:r w:rsidRPr="00FB5F53">
        <w:rPr>
          <w:rFonts w:asciiTheme="majorBidi" w:hAnsiTheme="majorBidi" w:cstheme="majorBidi"/>
          <w:sz w:val="20"/>
          <w:szCs w:val="20"/>
        </w:rPr>
        <w:t xml:space="preserve"> Mathematically less intuitive; mainly suited for rotational systems; results less physically interpretable.</w:t>
      </w:r>
    </w:p>
    <w:p w14:paraId="40923F32" w14:textId="3F2DDA02" w:rsidR="00E9540A" w:rsidRPr="003D7063" w:rsidRDefault="00E9540A" w:rsidP="008A7E8D">
      <w:pPr>
        <w:rPr>
          <w:rFonts w:asciiTheme="majorBidi" w:hAnsiTheme="majorBidi" w:cstheme="majorBidi"/>
          <w:sz w:val="20"/>
          <w:szCs w:val="20"/>
        </w:rPr>
      </w:pPr>
      <w:r w:rsidRPr="00E9540A">
        <w:rPr>
          <w:rFonts w:asciiTheme="majorBidi" w:hAnsiTheme="majorBidi" w:cstheme="majorBidi"/>
          <w:sz w:val="20"/>
          <w:szCs w:val="20"/>
        </w:rPr>
        <w:t>The resulting kinematic model provides the necessary foundation for all higher-level tasks, including singularity analysis, trajectory planning, and the future development of dynamic controllers for the manipulator.</w:t>
      </w:r>
    </w:p>
    <w:p w14:paraId="2676C981" w14:textId="4EE5A0F6" w:rsidR="00ED1835" w:rsidRPr="00ED1835" w:rsidRDefault="00ED1835" w:rsidP="00ED1835">
      <w:pPr>
        <w:rPr>
          <w:rFonts w:asciiTheme="majorBidi" w:hAnsiTheme="majorBidi" w:cstheme="majorBidi"/>
          <w:sz w:val="20"/>
          <w:szCs w:val="20"/>
        </w:rPr>
      </w:pPr>
      <w:r w:rsidRPr="00ED1835">
        <w:rPr>
          <w:rFonts w:asciiTheme="majorBidi" w:hAnsiTheme="majorBidi" w:cstheme="majorBidi"/>
          <w:sz w:val="20"/>
          <w:szCs w:val="20"/>
        </w:rPr>
        <w:t xml:space="preserve">Given that the kinematic structure under study involves rotational motion for each degree of freedom (DOF), employing a quaternion-based formulation would provide the most mathematically robust representation. However, for the purposes of clarity and intuitive understanding, this paper adopts a geometric solution approach. Although the robot joints exist in three-dimensional space, they are projected onto a single plane to simplify the analytical process. The spatial separations between consecutive joints are referred to as </w:t>
      </w:r>
      <w:r w:rsidRPr="00ED1835">
        <w:rPr>
          <w:rFonts w:asciiTheme="majorBidi" w:hAnsiTheme="majorBidi" w:cstheme="majorBidi"/>
          <w:i/>
          <w:iCs/>
          <w:sz w:val="20"/>
          <w:szCs w:val="20"/>
        </w:rPr>
        <w:t>offsets</w:t>
      </w:r>
      <w:r w:rsidRPr="00ED1835">
        <w:rPr>
          <w:rFonts w:asciiTheme="majorBidi" w:hAnsiTheme="majorBidi" w:cstheme="majorBidi"/>
          <w:sz w:val="20"/>
          <w:szCs w:val="20"/>
        </w:rPr>
        <w:t>. The exampled manipulator features two such offsets: one located between the first and second joints, and another between the third and fourth joints</w:t>
      </w:r>
      <w:r w:rsidR="00EA13B6" w:rsidRPr="003D7063">
        <w:rPr>
          <w:rFonts w:asciiTheme="majorBidi" w:hAnsiTheme="majorBidi" w:cstheme="majorBidi"/>
          <w:sz w:val="20"/>
          <w:szCs w:val="20"/>
        </w:rPr>
        <w:t>.</w:t>
      </w:r>
    </w:p>
    <w:p w14:paraId="7AE00DB3" w14:textId="5528E9E1" w:rsidR="009343B1" w:rsidRPr="003D7063" w:rsidRDefault="005E611B" w:rsidP="00517366">
      <w:pPr>
        <w:jc w:val="center"/>
        <w:rPr>
          <w:rFonts w:asciiTheme="majorBidi" w:hAnsiTheme="majorBidi" w:cstheme="majorBidi"/>
          <w:sz w:val="20"/>
          <w:szCs w:val="20"/>
        </w:rPr>
      </w:pPr>
      <w:r w:rsidRPr="003D7063">
        <w:rPr>
          <w:rFonts w:asciiTheme="majorBidi" w:hAnsiTheme="majorBidi" w:cstheme="majorBidi"/>
          <w:noProof/>
        </w:rPr>
        <w:drawing>
          <wp:inline distT="0" distB="0" distL="0" distR="0" wp14:anchorId="0D93D21A" wp14:editId="2DF1FAAB">
            <wp:extent cx="1872793" cy="2018995"/>
            <wp:effectExtent l="0" t="0" r="0" b="0"/>
            <wp:docPr id="45269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2500" t="15062" r="30139" b="13333"/>
                    <a:stretch>
                      <a:fillRect/>
                    </a:stretch>
                  </pic:blipFill>
                  <pic:spPr bwMode="auto">
                    <a:xfrm>
                      <a:off x="0" y="0"/>
                      <a:ext cx="1878301" cy="2024933"/>
                    </a:xfrm>
                    <a:prstGeom prst="rect">
                      <a:avLst/>
                    </a:prstGeom>
                    <a:noFill/>
                    <a:ln>
                      <a:noFill/>
                    </a:ln>
                    <a:extLst>
                      <a:ext uri="{53640926-AAD7-44D8-BBD7-CCE9431645EC}">
                        <a14:shadowObscured xmlns:a14="http://schemas.microsoft.com/office/drawing/2010/main"/>
                      </a:ext>
                    </a:extLst>
                  </pic:spPr>
                </pic:pic>
              </a:graphicData>
            </a:graphic>
          </wp:inline>
        </w:drawing>
      </w:r>
    </w:p>
    <w:p w14:paraId="53CF5C80" w14:textId="53477E80" w:rsidR="005108C1" w:rsidRPr="009343B1" w:rsidRDefault="005108C1" w:rsidP="005108C1">
      <w:pPr>
        <w:jc w:val="center"/>
        <w:rPr>
          <w:rFonts w:asciiTheme="majorBidi" w:hAnsiTheme="majorBidi" w:cstheme="majorBidi"/>
          <w:sz w:val="20"/>
          <w:szCs w:val="20"/>
        </w:rPr>
      </w:pPr>
      <w:r w:rsidRPr="003D7063">
        <w:rPr>
          <w:rFonts w:asciiTheme="majorBidi" w:hAnsiTheme="majorBidi" w:cstheme="majorBidi"/>
          <w:sz w:val="20"/>
          <w:szCs w:val="20"/>
        </w:rPr>
        <w:t>Figure 1. An example robot CAD model</w:t>
      </w:r>
    </w:p>
    <w:p w14:paraId="52A56976" w14:textId="2EE9B9BD" w:rsidR="00ED1835" w:rsidRPr="00ED1835" w:rsidRDefault="00497E77" w:rsidP="00ED1835">
      <w:pPr>
        <w:rPr>
          <w:rFonts w:asciiTheme="majorBidi" w:hAnsiTheme="majorBidi" w:cstheme="majorBidi"/>
          <w:sz w:val="20"/>
          <w:szCs w:val="20"/>
        </w:rPr>
      </w:pPr>
      <w:r w:rsidRPr="003D7063">
        <w:rPr>
          <w:rFonts w:asciiTheme="majorBidi" w:hAnsiTheme="majorBidi" w:cstheme="majorBidi"/>
          <w:sz w:val="20"/>
          <w:szCs w:val="20"/>
        </w:rPr>
        <w:drawing>
          <wp:anchor distT="0" distB="0" distL="114300" distR="114300" simplePos="0" relativeHeight="251658240" behindDoc="0" locked="0" layoutInCell="1" allowOverlap="1" wp14:anchorId="3E3C9573" wp14:editId="790BE002">
            <wp:simplePos x="0" y="0"/>
            <wp:positionH relativeFrom="column">
              <wp:posOffset>2404168</wp:posOffset>
            </wp:positionH>
            <wp:positionV relativeFrom="paragraph">
              <wp:posOffset>962660</wp:posOffset>
            </wp:positionV>
            <wp:extent cx="2347957" cy="2561997"/>
            <wp:effectExtent l="0" t="0" r="0" b="0"/>
            <wp:wrapNone/>
            <wp:docPr id="109705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5705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47957" cy="2561997"/>
                    </a:xfrm>
                    <a:prstGeom prst="rect">
                      <a:avLst/>
                    </a:prstGeom>
                  </pic:spPr>
                </pic:pic>
              </a:graphicData>
            </a:graphic>
            <wp14:sizeRelH relativeFrom="margin">
              <wp14:pctWidth>0</wp14:pctWidth>
            </wp14:sizeRelH>
            <wp14:sizeRelV relativeFrom="margin">
              <wp14:pctHeight>0</wp14:pctHeight>
            </wp14:sizeRelV>
          </wp:anchor>
        </w:drawing>
      </w:r>
      <w:r w:rsidR="00ED1835" w:rsidRPr="00ED1835">
        <w:rPr>
          <w:rFonts w:asciiTheme="majorBidi" w:hAnsiTheme="majorBidi" w:cstheme="majorBidi"/>
          <w:sz w:val="20"/>
          <w:szCs w:val="20"/>
        </w:rPr>
        <w:t xml:space="preserve">The fourth, fifth, and sixth joints collectively constitute a spherical wrist configuration. Accordingly, the six-degree-of-freedom (6-DOF) manipulator is decomposed into two subsystems: the first comprising joints one through three, and the second encompassing the spherical wrist assembly. It is important to note that the inverse kinematics (IK) of such systems inherently yield multiple possible joint configurations for a given end-effector pose. This phenomenon has been extensively addressed in prior </w:t>
      </w:r>
      <w:r w:rsidR="00F06DBF" w:rsidRPr="003D7063">
        <w:rPr>
          <w:rFonts w:asciiTheme="majorBidi" w:hAnsiTheme="majorBidi" w:cstheme="majorBidi"/>
          <w:sz w:val="20"/>
          <w:szCs w:val="20"/>
        </w:rPr>
        <w:t>research. In</w:t>
      </w:r>
      <w:r w:rsidR="00ED1835" w:rsidRPr="00ED1835">
        <w:rPr>
          <w:rFonts w:asciiTheme="majorBidi" w:hAnsiTheme="majorBidi" w:cstheme="majorBidi"/>
          <w:sz w:val="20"/>
          <w:szCs w:val="20"/>
        </w:rPr>
        <w:t xml:space="preserve"> this study, only a single representative solution is presented—specifically, the one that provides the broadest and most continuous range of motion across the manipulator’s workspace.</w:t>
      </w:r>
    </w:p>
    <w:p w14:paraId="44EB0964" w14:textId="08434741" w:rsidR="00D21EC3" w:rsidRPr="00E9540A" w:rsidRDefault="00D21EC3" w:rsidP="008A7E8D">
      <w:pPr>
        <w:rPr>
          <w:rFonts w:asciiTheme="majorBidi" w:hAnsiTheme="majorBidi" w:cstheme="majorBidi"/>
          <w:sz w:val="20"/>
          <w:szCs w:val="20"/>
        </w:rPr>
      </w:pPr>
    </w:p>
    <w:p w14:paraId="5A2871DF" w14:textId="38E0AE50" w:rsidR="00E9540A" w:rsidRPr="003D7063" w:rsidRDefault="00E9540A" w:rsidP="00497E77">
      <w:pPr>
        <w:jc w:val="center"/>
        <w:rPr>
          <w:rFonts w:asciiTheme="majorBidi" w:hAnsiTheme="majorBidi" w:cstheme="majorBidi"/>
          <w:sz w:val="20"/>
          <w:szCs w:val="20"/>
        </w:rPr>
      </w:pPr>
    </w:p>
    <w:p w14:paraId="064501A4" w14:textId="77777777" w:rsidR="00497E77" w:rsidRPr="003D7063" w:rsidRDefault="00497E77" w:rsidP="00497E77">
      <w:pPr>
        <w:jc w:val="center"/>
        <w:rPr>
          <w:rFonts w:asciiTheme="majorBidi" w:hAnsiTheme="majorBidi" w:cstheme="majorBidi"/>
          <w:sz w:val="20"/>
          <w:szCs w:val="20"/>
        </w:rPr>
      </w:pPr>
    </w:p>
    <w:p w14:paraId="362E28AB" w14:textId="77777777" w:rsidR="00497E77" w:rsidRPr="003D7063" w:rsidRDefault="00497E77" w:rsidP="00497E77">
      <w:pPr>
        <w:jc w:val="center"/>
        <w:rPr>
          <w:rFonts w:asciiTheme="majorBidi" w:hAnsiTheme="majorBidi" w:cstheme="majorBidi"/>
          <w:sz w:val="20"/>
          <w:szCs w:val="20"/>
        </w:rPr>
      </w:pPr>
    </w:p>
    <w:p w14:paraId="2015C37A" w14:textId="77777777" w:rsidR="00497E77" w:rsidRPr="003D7063" w:rsidRDefault="00497E77" w:rsidP="00497E77">
      <w:pPr>
        <w:jc w:val="center"/>
        <w:rPr>
          <w:rFonts w:asciiTheme="majorBidi" w:hAnsiTheme="majorBidi" w:cstheme="majorBidi"/>
          <w:sz w:val="20"/>
          <w:szCs w:val="20"/>
        </w:rPr>
      </w:pPr>
    </w:p>
    <w:p w14:paraId="4F7939BC" w14:textId="77777777" w:rsidR="00497E77" w:rsidRPr="003D7063" w:rsidRDefault="00497E77" w:rsidP="00497E77">
      <w:pPr>
        <w:jc w:val="center"/>
        <w:rPr>
          <w:rFonts w:asciiTheme="majorBidi" w:hAnsiTheme="majorBidi" w:cstheme="majorBidi"/>
          <w:sz w:val="20"/>
          <w:szCs w:val="20"/>
        </w:rPr>
      </w:pPr>
    </w:p>
    <w:p w14:paraId="2363BEA4" w14:textId="77777777" w:rsidR="00497E77" w:rsidRPr="003D7063" w:rsidRDefault="00497E77" w:rsidP="009965D1">
      <w:pPr>
        <w:rPr>
          <w:rFonts w:asciiTheme="majorBidi" w:hAnsiTheme="majorBidi" w:cstheme="majorBidi"/>
          <w:sz w:val="20"/>
          <w:szCs w:val="20"/>
        </w:rPr>
      </w:pPr>
    </w:p>
    <w:p w14:paraId="3390CC05" w14:textId="77777777" w:rsidR="00497E77" w:rsidRPr="003D7063" w:rsidRDefault="00497E77" w:rsidP="00497E77">
      <w:pPr>
        <w:jc w:val="center"/>
        <w:rPr>
          <w:rFonts w:asciiTheme="majorBidi" w:hAnsiTheme="majorBidi" w:cstheme="majorBidi"/>
          <w:sz w:val="20"/>
          <w:szCs w:val="20"/>
        </w:rPr>
      </w:pPr>
    </w:p>
    <w:p w14:paraId="094FB445" w14:textId="77777777" w:rsidR="00497E77" w:rsidRPr="003D7063" w:rsidRDefault="00497E77" w:rsidP="00497E77">
      <w:pPr>
        <w:jc w:val="center"/>
        <w:rPr>
          <w:rFonts w:asciiTheme="majorBidi" w:hAnsiTheme="majorBidi" w:cstheme="majorBidi"/>
          <w:sz w:val="20"/>
          <w:szCs w:val="20"/>
        </w:rPr>
      </w:pPr>
    </w:p>
    <w:p w14:paraId="16613D9E" w14:textId="77777777" w:rsidR="00497E77" w:rsidRPr="003D7063" w:rsidRDefault="00497E77" w:rsidP="00497E77">
      <w:pPr>
        <w:jc w:val="center"/>
        <w:rPr>
          <w:rFonts w:asciiTheme="majorBidi" w:hAnsiTheme="majorBidi" w:cstheme="majorBidi"/>
          <w:sz w:val="20"/>
          <w:szCs w:val="20"/>
        </w:rPr>
      </w:pPr>
    </w:p>
    <w:p w14:paraId="3DCA9F41" w14:textId="77777777" w:rsidR="00497E77" w:rsidRPr="003D7063" w:rsidRDefault="00497E77" w:rsidP="00497E77">
      <w:pPr>
        <w:jc w:val="center"/>
        <w:rPr>
          <w:rFonts w:asciiTheme="majorBidi" w:hAnsiTheme="majorBidi" w:cstheme="majorBidi"/>
          <w:sz w:val="20"/>
          <w:szCs w:val="20"/>
        </w:rPr>
      </w:pPr>
    </w:p>
    <w:p w14:paraId="0880AE8F" w14:textId="2B858EF9" w:rsidR="00497E77" w:rsidRPr="003D7063" w:rsidRDefault="00497E77" w:rsidP="00497E77">
      <w:pPr>
        <w:jc w:val="center"/>
        <w:rPr>
          <w:rFonts w:asciiTheme="majorBidi" w:hAnsiTheme="majorBidi" w:cstheme="majorBidi"/>
          <w:sz w:val="20"/>
          <w:szCs w:val="20"/>
        </w:rPr>
      </w:pPr>
      <w:r w:rsidRPr="003D7063">
        <w:rPr>
          <w:rFonts w:asciiTheme="majorBidi" w:hAnsiTheme="majorBidi" w:cstheme="majorBidi"/>
          <w:sz w:val="20"/>
          <w:szCs w:val="20"/>
        </w:rPr>
        <w:t>Figure 2. Schematic of robot shown at Figure 1</w:t>
      </w:r>
    </w:p>
    <w:p w14:paraId="16494613" w14:textId="47F3927D" w:rsidR="00314885" w:rsidRPr="00541515" w:rsidRDefault="00314885" w:rsidP="00994754">
      <w:pPr>
        <w:pStyle w:val="Heading1"/>
        <w:numPr>
          <w:ilvl w:val="0"/>
          <w:numId w:val="8"/>
        </w:numPr>
        <w:rPr>
          <w:rFonts w:asciiTheme="majorBidi" w:hAnsiTheme="majorBidi"/>
        </w:rPr>
      </w:pPr>
      <w:r w:rsidRPr="00541515">
        <w:rPr>
          <w:rFonts w:asciiTheme="majorBidi" w:hAnsiTheme="majorBidi"/>
        </w:rPr>
        <w:lastRenderedPageBreak/>
        <w:t>ROBOT VARIABLES, PARAMETERS &amp; DENAVIT HARTENBERG TABLE</w:t>
      </w:r>
    </w:p>
    <w:p w14:paraId="3F6ED815" w14:textId="77777777" w:rsidR="00C0362A" w:rsidRPr="003C774C" w:rsidRDefault="00A07700" w:rsidP="00C0362A">
      <w:pPr>
        <w:rPr>
          <w:rFonts w:asciiTheme="majorBidi" w:hAnsiTheme="majorBidi" w:cstheme="majorBidi"/>
          <w:sz w:val="20"/>
          <w:szCs w:val="20"/>
        </w:rPr>
      </w:pPr>
      <w:r w:rsidRPr="003C774C">
        <w:rPr>
          <w:rFonts w:asciiTheme="majorBidi" w:hAnsiTheme="majorBidi" w:cstheme="majorBidi"/>
          <w:sz w:val="20"/>
          <w:szCs w:val="20"/>
        </w:rPr>
        <w:t>A very commonly used 6-DOF robot has the following variables, parameters, parameters and corresponding Denavit</w:t>
      </w:r>
      <w:r w:rsidRPr="003C774C">
        <w:rPr>
          <w:rFonts w:asciiTheme="majorBidi" w:hAnsiTheme="majorBidi" w:cstheme="majorBidi"/>
          <w:sz w:val="20"/>
          <w:szCs w:val="20"/>
        </w:rPr>
        <w:t>-</w:t>
      </w:r>
      <w:r w:rsidRPr="003C774C">
        <w:rPr>
          <w:rFonts w:asciiTheme="majorBidi" w:hAnsiTheme="majorBidi" w:cstheme="majorBidi"/>
          <w:sz w:val="20"/>
          <w:szCs w:val="20"/>
        </w:rPr>
        <w:t>Hartenberg (DH) table. In this section, these known and unknown will be exposed using the schematics in previous section.</w:t>
      </w:r>
    </w:p>
    <w:p w14:paraId="1D49BEA5" w14:textId="4F10A674" w:rsidR="00A07700" w:rsidRPr="003C774C" w:rsidRDefault="004900E9" w:rsidP="00994754">
      <w:pPr>
        <w:pStyle w:val="Heading2"/>
        <w:numPr>
          <w:ilvl w:val="1"/>
          <w:numId w:val="8"/>
        </w:numPr>
        <w:rPr>
          <w:rFonts w:asciiTheme="majorBidi" w:hAnsiTheme="majorBidi"/>
          <w:sz w:val="24"/>
          <w:szCs w:val="24"/>
        </w:rPr>
      </w:pPr>
      <w:r w:rsidRPr="003C774C">
        <w:rPr>
          <w:rFonts w:asciiTheme="majorBidi" w:hAnsiTheme="majorBidi"/>
          <w:sz w:val="24"/>
          <w:szCs w:val="24"/>
        </w:rPr>
        <w:t>Variables</w:t>
      </w:r>
    </w:p>
    <w:p w14:paraId="50A2C28E" w14:textId="77777777" w:rsidR="001200D0" w:rsidRPr="001200D0" w:rsidRDefault="001200D0" w:rsidP="001200D0">
      <w:pPr>
        <w:rPr>
          <w:rFonts w:asciiTheme="majorBidi" w:hAnsiTheme="majorBidi" w:cstheme="majorBidi"/>
          <w:sz w:val="20"/>
          <w:szCs w:val="20"/>
        </w:rPr>
      </w:pPr>
      <w:r w:rsidRPr="001200D0">
        <w:rPr>
          <w:rFonts w:asciiTheme="majorBidi" w:hAnsiTheme="majorBidi" w:cstheme="majorBidi"/>
          <w:sz w:val="20"/>
          <w:szCs w:val="20"/>
        </w:rPr>
        <w:t>The 6-DOF robot manipulator consists of six revolute joints, each providing one rotational degree of freedom. By adjusting the rotation of these joints, the robot can position its end-effector to perform the desired tasks. The primary kinematic variables of the system are the six revolute joint angles, denoted as θ. At the home position, all joint angles are defined as 0°, and during operation each angle must remain within the range of −180° to +180°.</w:t>
      </w:r>
    </w:p>
    <w:p w14:paraId="0F0EB3A1" w14:textId="5FDDFCC1" w:rsidR="001200D0" w:rsidRPr="00541515" w:rsidRDefault="000249C7" w:rsidP="001200D0">
      <w:pPr>
        <w:jc w:val="left"/>
        <w:rPr>
          <w:rFonts w:asciiTheme="majorBidi" w:hAnsiTheme="majorBidi" w:cstheme="majorBidi"/>
          <w:sz w:val="20"/>
          <w:szCs w:val="20"/>
        </w:rPr>
      </w:pPr>
      <w:r w:rsidRPr="00541515">
        <w:rPr>
          <w:rFonts w:asciiTheme="majorBidi" w:hAnsiTheme="majorBidi" w:cstheme="majorBidi"/>
          <w:sz w:val="20"/>
          <w:szCs w:val="20"/>
        </w:rPr>
        <w:t>Through</w:t>
      </w:r>
      <w:r w:rsidR="001200D0" w:rsidRPr="001200D0">
        <w:rPr>
          <w:rFonts w:asciiTheme="majorBidi" w:hAnsiTheme="majorBidi" w:cstheme="majorBidi"/>
          <w:sz w:val="20"/>
          <w:szCs w:val="20"/>
        </w:rPr>
        <w:t xml:space="preserve"> this paper and its supplementary materials, the following notation is used:</w:t>
      </w:r>
    </w:p>
    <w:p w14:paraId="000FF637" w14:textId="77777777" w:rsidR="001E006B" w:rsidRPr="003D7063" w:rsidRDefault="001E006B" w:rsidP="001200D0">
      <w:pPr>
        <w:jc w:val="left"/>
        <w:rPr>
          <w:rFonts w:asciiTheme="majorBidi" w:hAnsiTheme="majorBidi" w:cstheme="majorBidi"/>
        </w:rPr>
      </w:pPr>
    </w:p>
    <w:tbl>
      <w:tblPr>
        <w:tblW w:w="0" w:type="auto"/>
        <w:tblInd w:w="851" w:type="dxa"/>
        <w:tblBorders>
          <w:insideV w:val="single" w:sz="4" w:space="0" w:color="auto"/>
        </w:tblBorders>
        <w:tblLook w:val="04A0" w:firstRow="1" w:lastRow="0" w:firstColumn="1" w:lastColumn="0" w:noHBand="0" w:noVBand="1"/>
      </w:tblPr>
      <w:tblGrid>
        <w:gridCol w:w="1559"/>
        <w:gridCol w:w="7513"/>
      </w:tblGrid>
      <w:tr w:rsidR="00BA3A78" w:rsidRPr="003D7063" w14:paraId="2DFF3447" w14:textId="77777777" w:rsidTr="00E246C2">
        <w:trPr>
          <w:trHeight w:val="181"/>
        </w:trPr>
        <w:tc>
          <w:tcPr>
            <w:tcW w:w="1559" w:type="dxa"/>
            <w:tcBorders>
              <w:bottom w:val="single" w:sz="4" w:space="0" w:color="auto"/>
            </w:tcBorders>
          </w:tcPr>
          <w:p w14:paraId="2C8F3826" w14:textId="736240B9" w:rsidR="00BA3A78" w:rsidRPr="003D7063" w:rsidRDefault="00967BF6" w:rsidP="00967BF6">
            <w:pPr>
              <w:jc w:val="center"/>
              <w:rPr>
                <w:rFonts w:asciiTheme="majorBidi" w:eastAsia="Times New Roman" w:hAnsiTheme="majorBidi" w:cstheme="majorBidi"/>
                <w:b/>
                <w:bCs/>
                <w:sz w:val="18"/>
                <w:szCs w:val="18"/>
              </w:rPr>
            </w:pPr>
            <w:r w:rsidRPr="003D7063">
              <w:rPr>
                <w:rFonts w:asciiTheme="majorBidi" w:eastAsia="Times New Roman" w:hAnsiTheme="majorBidi" w:cstheme="majorBidi"/>
                <w:b/>
                <w:bCs/>
                <w:sz w:val="18"/>
                <w:szCs w:val="18"/>
              </w:rPr>
              <w:t>Subscript</w:t>
            </w:r>
          </w:p>
        </w:tc>
        <w:tc>
          <w:tcPr>
            <w:tcW w:w="7513" w:type="dxa"/>
            <w:tcBorders>
              <w:bottom w:val="single" w:sz="4" w:space="0" w:color="auto"/>
            </w:tcBorders>
          </w:tcPr>
          <w:p w14:paraId="0D69C6E0" w14:textId="5CBB89F9" w:rsidR="00BA3A78" w:rsidRPr="003D7063" w:rsidRDefault="00967BF6" w:rsidP="00967BF6">
            <w:pPr>
              <w:jc w:val="center"/>
              <w:rPr>
                <w:rFonts w:asciiTheme="majorBidi" w:hAnsiTheme="majorBidi" w:cstheme="majorBidi"/>
                <w:b/>
                <w:bCs/>
                <w:sz w:val="18"/>
                <w:szCs w:val="18"/>
              </w:rPr>
            </w:pPr>
            <w:r w:rsidRPr="003D7063">
              <w:rPr>
                <w:rFonts w:asciiTheme="majorBidi" w:hAnsiTheme="majorBidi" w:cstheme="majorBidi"/>
                <w:b/>
                <w:bCs/>
                <w:sz w:val="18"/>
                <w:szCs w:val="18"/>
              </w:rPr>
              <w:t>Description</w:t>
            </w:r>
          </w:p>
        </w:tc>
      </w:tr>
      <w:tr w:rsidR="00C40E2D" w:rsidRPr="003D7063" w14:paraId="00E9000B" w14:textId="77777777" w:rsidTr="00E246C2">
        <w:trPr>
          <w:trHeight w:val="181"/>
        </w:trPr>
        <w:tc>
          <w:tcPr>
            <w:tcW w:w="1559" w:type="dxa"/>
            <w:tcBorders>
              <w:top w:val="single" w:sz="4" w:space="0" w:color="auto"/>
            </w:tcBorders>
          </w:tcPr>
          <w:p w14:paraId="4818598E" w14:textId="1AB95528" w:rsidR="00C40E2D" w:rsidRPr="003D7063" w:rsidRDefault="005660CD" w:rsidP="00BA3A78">
            <w:pPr>
              <w:jc w:val="center"/>
              <w:rPr>
                <w:rFonts w:asciiTheme="majorBidi" w:hAnsiTheme="majorBidi" w:cstheme="majorBidi"/>
                <w:sz w:val="18"/>
                <w:szCs w:val="18"/>
              </w:rPr>
            </w:pPr>
            <m:oMathPara>
              <m:oMath>
                <m:r>
                  <w:rPr>
                    <w:rFonts w:ascii="Cambria Math" w:hAnsi="Cambria Math" w:cstheme="majorBidi"/>
                    <w:sz w:val="18"/>
                    <w:szCs w:val="18"/>
                  </w:rPr>
                  <m:t>θ</m:t>
                </m:r>
              </m:oMath>
            </m:oMathPara>
          </w:p>
        </w:tc>
        <w:tc>
          <w:tcPr>
            <w:tcW w:w="7513" w:type="dxa"/>
            <w:tcBorders>
              <w:top w:val="single" w:sz="4" w:space="0" w:color="auto"/>
            </w:tcBorders>
          </w:tcPr>
          <w:p w14:paraId="693066EA" w14:textId="2FE1F74F" w:rsidR="00C40E2D" w:rsidRPr="003D7063" w:rsidRDefault="00C40E2D" w:rsidP="001200D0">
            <w:pPr>
              <w:jc w:val="left"/>
              <w:rPr>
                <w:rFonts w:asciiTheme="majorBidi" w:hAnsiTheme="majorBidi" w:cstheme="majorBidi"/>
                <w:sz w:val="18"/>
                <w:szCs w:val="18"/>
              </w:rPr>
            </w:pPr>
            <w:r w:rsidRPr="001200D0">
              <w:rPr>
                <w:rFonts w:asciiTheme="majorBidi" w:hAnsiTheme="majorBidi" w:cstheme="majorBidi"/>
                <w:sz w:val="18"/>
                <w:szCs w:val="18"/>
              </w:rPr>
              <w:t>Joint angle</w:t>
            </w:r>
          </w:p>
        </w:tc>
      </w:tr>
      <w:tr w:rsidR="00C40E2D" w:rsidRPr="003D7063" w14:paraId="609CBECD" w14:textId="77777777" w:rsidTr="00E246C2">
        <w:trPr>
          <w:trHeight w:val="181"/>
        </w:trPr>
        <w:tc>
          <w:tcPr>
            <w:tcW w:w="1559" w:type="dxa"/>
          </w:tcPr>
          <w:p w14:paraId="05B36218" w14:textId="06D07976" w:rsidR="00C40E2D" w:rsidRPr="003D7063" w:rsidRDefault="0071016A" w:rsidP="00BA3A78">
            <w:pPr>
              <w:jc w:val="center"/>
              <w:rPr>
                <w:rFonts w:asciiTheme="majorBidi" w:hAnsiTheme="majorBidi" w:cstheme="majorBidi"/>
                <w:sz w:val="18"/>
                <w:szCs w:val="18"/>
              </w:rPr>
            </w:pPr>
            <m:oMathPara>
              <m:oMath>
                <m:r>
                  <w:rPr>
                    <w:rFonts w:ascii="Cambria Math" w:hAnsi="Cambria Math" w:cstheme="majorBidi"/>
                    <w:sz w:val="18"/>
                    <w:szCs w:val="18"/>
                  </w:rPr>
                  <m:t>n = 1…6</m:t>
                </m:r>
              </m:oMath>
            </m:oMathPara>
          </w:p>
        </w:tc>
        <w:tc>
          <w:tcPr>
            <w:tcW w:w="7513" w:type="dxa"/>
          </w:tcPr>
          <w:p w14:paraId="4DC6D9C2" w14:textId="4D515B85" w:rsidR="00C40E2D" w:rsidRPr="003D7063" w:rsidRDefault="00C40E2D" w:rsidP="001200D0">
            <w:pPr>
              <w:jc w:val="left"/>
              <w:rPr>
                <w:rFonts w:asciiTheme="majorBidi" w:hAnsiTheme="majorBidi" w:cstheme="majorBidi"/>
                <w:sz w:val="18"/>
                <w:szCs w:val="18"/>
              </w:rPr>
            </w:pPr>
            <w:r w:rsidRPr="003D7063">
              <w:rPr>
                <w:rFonts w:asciiTheme="majorBidi" w:hAnsiTheme="majorBidi" w:cstheme="majorBidi"/>
                <w:sz w:val="18"/>
                <w:szCs w:val="18"/>
              </w:rPr>
              <w:t>Indicates the joint number, counted from the base (joint 1) to the end-effector (joint 6)</w:t>
            </w:r>
          </w:p>
        </w:tc>
      </w:tr>
      <w:tr w:rsidR="00C40E2D" w:rsidRPr="003D7063" w14:paraId="5DCC0777" w14:textId="77777777" w:rsidTr="00E246C2">
        <w:trPr>
          <w:trHeight w:val="181"/>
        </w:trPr>
        <w:tc>
          <w:tcPr>
            <w:tcW w:w="1559" w:type="dxa"/>
          </w:tcPr>
          <w:p w14:paraId="78509875" w14:textId="0123E31C" w:rsidR="00C40E2D" w:rsidRPr="003D7063" w:rsidRDefault="0071016A" w:rsidP="00BA3A78">
            <w:pPr>
              <w:jc w:val="center"/>
              <w:rPr>
                <w:rFonts w:asciiTheme="majorBidi" w:hAnsiTheme="majorBidi" w:cstheme="majorBidi"/>
                <w:sz w:val="18"/>
                <w:szCs w:val="18"/>
              </w:rPr>
            </w:pPr>
            <m:oMathPara>
              <m:oMath>
                <m:r>
                  <w:rPr>
                    <w:rFonts w:ascii="Cambria Math" w:hAnsi="Cambria Math" w:cstheme="majorBidi"/>
                    <w:sz w:val="18"/>
                    <w:szCs w:val="18"/>
                  </w:rPr>
                  <m:t>v</m:t>
                </m:r>
              </m:oMath>
            </m:oMathPara>
          </w:p>
        </w:tc>
        <w:tc>
          <w:tcPr>
            <w:tcW w:w="7513" w:type="dxa"/>
          </w:tcPr>
          <w:p w14:paraId="46F5C67A" w14:textId="1227127B" w:rsidR="00C40E2D" w:rsidRPr="003D7063" w:rsidRDefault="00C40E2D" w:rsidP="001200D0">
            <w:pPr>
              <w:jc w:val="left"/>
              <w:rPr>
                <w:rFonts w:asciiTheme="majorBidi" w:hAnsiTheme="majorBidi" w:cstheme="majorBidi"/>
                <w:sz w:val="18"/>
                <w:szCs w:val="18"/>
              </w:rPr>
            </w:pPr>
            <w:r w:rsidRPr="001200D0">
              <w:rPr>
                <w:rFonts w:asciiTheme="majorBidi" w:hAnsiTheme="majorBidi" w:cstheme="majorBidi"/>
                <w:sz w:val="18"/>
                <w:szCs w:val="18"/>
              </w:rPr>
              <w:t>Variable joint angle (active rotation from home position)</w:t>
            </w:r>
          </w:p>
        </w:tc>
      </w:tr>
      <w:tr w:rsidR="00C40E2D" w:rsidRPr="003D7063" w14:paraId="57003CF4" w14:textId="77777777" w:rsidTr="00E246C2">
        <w:trPr>
          <w:trHeight w:val="181"/>
        </w:trPr>
        <w:tc>
          <w:tcPr>
            <w:tcW w:w="1559" w:type="dxa"/>
          </w:tcPr>
          <w:p w14:paraId="77475591" w14:textId="3FF02C5D" w:rsidR="00C40E2D" w:rsidRPr="003D7063" w:rsidRDefault="0071016A" w:rsidP="00BA3A78">
            <w:pPr>
              <w:jc w:val="center"/>
              <w:rPr>
                <w:rFonts w:asciiTheme="majorBidi" w:hAnsiTheme="majorBidi" w:cstheme="majorBidi"/>
                <w:sz w:val="18"/>
                <w:szCs w:val="18"/>
              </w:rPr>
            </w:pPr>
            <m:oMathPara>
              <m:oMath>
                <m:r>
                  <w:rPr>
                    <w:rFonts w:ascii="Cambria Math" w:hAnsi="Cambria Math" w:cstheme="majorBidi"/>
                    <w:sz w:val="18"/>
                    <w:szCs w:val="18"/>
                  </w:rPr>
                  <m:t xml:space="preserve"> h</m:t>
                </m:r>
              </m:oMath>
            </m:oMathPara>
          </w:p>
        </w:tc>
        <w:tc>
          <w:tcPr>
            <w:tcW w:w="7513" w:type="dxa"/>
          </w:tcPr>
          <w:p w14:paraId="06AA86C1" w14:textId="7578FDD1" w:rsidR="00C40E2D" w:rsidRPr="003D7063" w:rsidRDefault="00C40E2D" w:rsidP="001200D0">
            <w:pPr>
              <w:jc w:val="left"/>
              <w:rPr>
                <w:rFonts w:asciiTheme="majorBidi" w:hAnsiTheme="majorBidi" w:cstheme="majorBidi"/>
                <w:sz w:val="18"/>
                <w:szCs w:val="18"/>
              </w:rPr>
            </w:pPr>
            <w:r w:rsidRPr="001200D0">
              <w:rPr>
                <w:rFonts w:asciiTheme="majorBidi" w:hAnsiTheme="majorBidi" w:cstheme="majorBidi"/>
                <w:sz w:val="18"/>
                <w:szCs w:val="18"/>
              </w:rPr>
              <w:t>Home offset angle at the home position</w:t>
            </w:r>
          </w:p>
        </w:tc>
      </w:tr>
      <w:tr w:rsidR="00C40E2D" w:rsidRPr="003D7063" w14:paraId="71142A88" w14:textId="77777777" w:rsidTr="00E246C2">
        <w:trPr>
          <w:trHeight w:val="181"/>
        </w:trPr>
        <w:tc>
          <w:tcPr>
            <w:tcW w:w="1559" w:type="dxa"/>
          </w:tcPr>
          <w:p w14:paraId="3F2F483D" w14:textId="54B0276E" w:rsidR="00C40E2D" w:rsidRPr="003D7063" w:rsidRDefault="0071016A" w:rsidP="00BA3A78">
            <w:pPr>
              <w:jc w:val="center"/>
              <w:rPr>
                <w:rFonts w:asciiTheme="majorBidi" w:hAnsiTheme="majorBidi" w:cstheme="majorBidi"/>
                <w:sz w:val="18"/>
                <w:szCs w:val="18"/>
              </w:rPr>
            </w:pPr>
            <m:oMathPara>
              <m:oMath>
                <m:r>
                  <w:rPr>
                    <w:rFonts w:ascii="Cambria Math" w:hAnsi="Cambria Math" w:cstheme="majorBidi"/>
                    <w:sz w:val="18"/>
                    <w:szCs w:val="18"/>
                  </w:rPr>
                  <m:t xml:space="preserve"> f</m:t>
                </m:r>
              </m:oMath>
            </m:oMathPara>
          </w:p>
        </w:tc>
        <w:tc>
          <w:tcPr>
            <w:tcW w:w="7513" w:type="dxa"/>
          </w:tcPr>
          <w:p w14:paraId="13F31FB5" w14:textId="3D7C0526" w:rsidR="00C40E2D" w:rsidRPr="003D7063" w:rsidRDefault="00C40E2D" w:rsidP="001200D0">
            <w:pPr>
              <w:jc w:val="left"/>
              <w:rPr>
                <w:rFonts w:asciiTheme="majorBidi" w:hAnsiTheme="majorBidi" w:cstheme="majorBidi"/>
                <w:sz w:val="18"/>
                <w:szCs w:val="18"/>
              </w:rPr>
            </w:pPr>
            <w:r w:rsidRPr="001200D0">
              <w:rPr>
                <w:rFonts w:asciiTheme="majorBidi" w:hAnsiTheme="majorBidi" w:cstheme="majorBidi"/>
                <w:sz w:val="18"/>
                <w:szCs w:val="18"/>
              </w:rPr>
              <w:t>Joint angle used in forward kinematics (includes both variable and home offset components)</w:t>
            </w:r>
          </w:p>
        </w:tc>
      </w:tr>
      <w:tr w:rsidR="00C40E2D" w:rsidRPr="003D7063" w14:paraId="515C8992" w14:textId="77777777" w:rsidTr="00E246C2">
        <w:trPr>
          <w:trHeight w:val="181"/>
        </w:trPr>
        <w:tc>
          <w:tcPr>
            <w:tcW w:w="1559" w:type="dxa"/>
          </w:tcPr>
          <w:p w14:paraId="2DB0A40F" w14:textId="7431C2A4" w:rsidR="00C40E2D" w:rsidRPr="003D7063" w:rsidRDefault="0071016A" w:rsidP="00BA3A78">
            <w:pPr>
              <w:jc w:val="center"/>
              <w:rPr>
                <w:rFonts w:asciiTheme="majorBidi" w:hAnsiTheme="majorBidi" w:cstheme="majorBidi"/>
                <w:sz w:val="18"/>
                <w:szCs w:val="18"/>
              </w:rPr>
            </w:pPr>
            <m:oMathPara>
              <m:oMath>
                <m:r>
                  <w:rPr>
                    <w:rFonts w:ascii="Cambria Math" w:hAnsi="Cambria Math" w:cstheme="majorBidi"/>
                    <w:sz w:val="18"/>
                    <w:szCs w:val="18"/>
                  </w:rPr>
                  <m:t>i</m:t>
                </m:r>
              </m:oMath>
            </m:oMathPara>
          </w:p>
        </w:tc>
        <w:tc>
          <w:tcPr>
            <w:tcW w:w="7513" w:type="dxa"/>
          </w:tcPr>
          <w:p w14:paraId="6C92A8A4" w14:textId="0C8537BD" w:rsidR="00C40E2D" w:rsidRPr="003D7063" w:rsidRDefault="00C40E2D" w:rsidP="001200D0">
            <w:pPr>
              <w:jc w:val="left"/>
              <w:rPr>
                <w:rFonts w:asciiTheme="majorBidi" w:hAnsiTheme="majorBidi" w:cstheme="majorBidi"/>
                <w:sz w:val="18"/>
                <w:szCs w:val="18"/>
              </w:rPr>
            </w:pPr>
            <w:r w:rsidRPr="003D7063">
              <w:rPr>
                <w:rFonts w:asciiTheme="majorBidi" w:hAnsiTheme="majorBidi" w:cstheme="majorBidi"/>
                <w:sz w:val="18"/>
                <w:szCs w:val="18"/>
              </w:rPr>
              <w:t>Joint angle used in inverse kinematics (includes both variable and home offset components)</w:t>
            </w:r>
          </w:p>
        </w:tc>
      </w:tr>
    </w:tbl>
    <w:p w14:paraId="32224FD9" w14:textId="50889268" w:rsidR="001200D0" w:rsidRPr="001200D0" w:rsidRDefault="00D9701B" w:rsidP="00D9701B">
      <w:pPr>
        <w:jc w:val="center"/>
        <w:rPr>
          <w:rFonts w:asciiTheme="majorBidi" w:hAnsiTheme="majorBidi" w:cstheme="majorBidi"/>
          <w:sz w:val="20"/>
          <w:szCs w:val="20"/>
        </w:rPr>
      </w:pPr>
      <w:r w:rsidRPr="00D9701B">
        <w:rPr>
          <w:rFonts w:asciiTheme="majorBidi" w:hAnsiTheme="majorBidi" w:cstheme="majorBidi"/>
          <w:sz w:val="20"/>
          <w:szCs w:val="20"/>
        </w:rPr>
        <w:t xml:space="preserve">Table 1: </w:t>
      </w:r>
      <w:r>
        <w:rPr>
          <w:rFonts w:asciiTheme="majorBidi" w:hAnsiTheme="majorBidi" w:cstheme="majorBidi"/>
          <w:sz w:val="20"/>
          <w:szCs w:val="20"/>
        </w:rPr>
        <w:t>Table of Subscripts</w:t>
      </w:r>
    </w:p>
    <w:p w14:paraId="4EC10C90" w14:textId="5646E6B3" w:rsidR="001200D0" w:rsidRPr="003D7063" w:rsidRDefault="00C02E73" w:rsidP="00C02E73">
      <w:pPr>
        <w:jc w:val="center"/>
        <w:rPr>
          <w:rFonts w:asciiTheme="majorBidi" w:hAnsiTheme="majorBidi" w:cstheme="majorBidi"/>
        </w:rPr>
      </w:pPr>
      <w:r w:rsidRPr="003D7063">
        <w:rPr>
          <w:rFonts w:asciiTheme="majorBidi" w:hAnsiTheme="majorBidi" w:cstheme="majorBidi"/>
          <w:noProof/>
        </w:rPr>
        <w:drawing>
          <wp:inline distT="0" distB="0" distL="0" distR="0" wp14:anchorId="790D38B1" wp14:editId="0B44CC13">
            <wp:extent cx="4314825" cy="4057135"/>
            <wp:effectExtent l="0" t="0" r="0" b="635"/>
            <wp:docPr id="2073558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0629" cy="4062592"/>
                    </a:xfrm>
                    <a:prstGeom prst="rect">
                      <a:avLst/>
                    </a:prstGeom>
                    <a:noFill/>
                    <a:ln>
                      <a:noFill/>
                    </a:ln>
                  </pic:spPr>
                </pic:pic>
              </a:graphicData>
            </a:graphic>
          </wp:inline>
        </w:drawing>
      </w:r>
    </w:p>
    <w:p w14:paraId="77E51026" w14:textId="77777777" w:rsidR="002A25FF" w:rsidRPr="003D7063" w:rsidRDefault="002A25FF" w:rsidP="002A25FF">
      <w:pPr>
        <w:rPr>
          <w:rFonts w:asciiTheme="majorBidi" w:hAnsiTheme="majorBidi" w:cstheme="majorBidi"/>
          <w:sz w:val="20"/>
          <w:szCs w:val="20"/>
        </w:rPr>
      </w:pPr>
    </w:p>
    <w:p w14:paraId="6955AC6C" w14:textId="77777777" w:rsidR="00C02E73" w:rsidRPr="003D7063" w:rsidRDefault="00C02E73" w:rsidP="00C02E73">
      <w:pPr>
        <w:jc w:val="center"/>
        <w:rPr>
          <w:rFonts w:asciiTheme="majorBidi" w:hAnsiTheme="majorBidi" w:cstheme="majorBidi"/>
        </w:rPr>
      </w:pPr>
      <w:r w:rsidRPr="003D7063">
        <w:rPr>
          <w:rFonts w:asciiTheme="majorBidi" w:hAnsiTheme="majorBidi" w:cstheme="majorBidi"/>
        </w:rPr>
        <w:lastRenderedPageBreak/>
        <w:t>Figure 3: 2D Representation of schematics on Figure 2</w:t>
      </w:r>
    </w:p>
    <w:p w14:paraId="4B7E2DDA" w14:textId="77777777" w:rsidR="002A25FF" w:rsidRDefault="002A25FF" w:rsidP="002A25FF">
      <w:pPr>
        <w:rPr>
          <w:rFonts w:asciiTheme="majorBidi" w:hAnsiTheme="majorBidi" w:cstheme="majorBidi"/>
          <w:sz w:val="20"/>
          <w:szCs w:val="20"/>
        </w:rPr>
      </w:pPr>
    </w:p>
    <w:p w14:paraId="6C8FE6A7" w14:textId="77777777" w:rsidR="004900E9" w:rsidRPr="00053D5D" w:rsidRDefault="004900E9" w:rsidP="00541515">
      <w:pPr>
        <w:pStyle w:val="Heading2"/>
        <w:numPr>
          <w:ilvl w:val="1"/>
          <w:numId w:val="8"/>
        </w:numPr>
        <w:rPr>
          <w:rFonts w:asciiTheme="majorBidi" w:hAnsiTheme="majorBidi"/>
          <w:sz w:val="24"/>
          <w:szCs w:val="24"/>
        </w:rPr>
      </w:pPr>
      <w:r w:rsidRPr="00053D5D">
        <w:rPr>
          <w:rFonts w:asciiTheme="majorBidi" w:hAnsiTheme="majorBidi"/>
          <w:sz w:val="24"/>
          <w:szCs w:val="24"/>
        </w:rPr>
        <w:t>Parameters &amp; Denavit-Hartenberg Table</w:t>
      </w:r>
    </w:p>
    <w:p w14:paraId="754C1DEB" w14:textId="13F434B4" w:rsidR="00053D5D" w:rsidRDefault="003C774C" w:rsidP="00053D5D">
      <w:pPr>
        <w:rPr>
          <w:rFonts w:asciiTheme="majorBidi" w:hAnsiTheme="majorBidi" w:cstheme="majorBidi"/>
          <w:sz w:val="20"/>
          <w:szCs w:val="20"/>
        </w:rPr>
      </w:pPr>
      <w:r w:rsidRPr="00541515">
        <w:rPr>
          <w:rFonts w:asciiTheme="majorBidi" w:hAnsiTheme="majorBidi" w:cstheme="majorBidi"/>
          <w:sz w:val="20"/>
          <w:szCs w:val="20"/>
        </w:rPr>
        <w:t xml:space="preserve">For the specified home position illustrated in </w:t>
      </w:r>
      <w:r w:rsidRPr="00541515">
        <w:rPr>
          <w:rFonts w:asciiTheme="majorBidi" w:hAnsiTheme="majorBidi" w:cstheme="majorBidi"/>
          <w:b/>
          <w:bCs/>
          <w:sz w:val="20"/>
          <w:szCs w:val="20"/>
        </w:rPr>
        <w:t>Figures 2 and 3</w:t>
      </w:r>
      <w:r w:rsidRPr="00541515">
        <w:rPr>
          <w:rFonts w:asciiTheme="majorBidi" w:hAnsiTheme="majorBidi" w:cstheme="majorBidi"/>
          <w:sz w:val="20"/>
          <w:szCs w:val="20"/>
        </w:rPr>
        <w:t xml:space="preserve">, the robot’s geometry is defined using the </w:t>
      </w:r>
      <w:proofErr w:type="spellStart"/>
      <w:r w:rsidRPr="00541515">
        <w:rPr>
          <w:rFonts w:asciiTheme="majorBidi" w:hAnsiTheme="majorBidi" w:cstheme="majorBidi"/>
          <w:sz w:val="20"/>
          <w:szCs w:val="20"/>
        </w:rPr>
        <w:t>Denavit</w:t>
      </w:r>
      <w:proofErr w:type="spellEnd"/>
      <w:r w:rsidRPr="00541515">
        <w:rPr>
          <w:rFonts w:asciiTheme="majorBidi" w:hAnsiTheme="majorBidi" w:cstheme="majorBidi"/>
          <w:sz w:val="20"/>
          <w:szCs w:val="20"/>
        </w:rPr>
        <w:t>–</w:t>
      </w:r>
      <w:proofErr w:type="spellStart"/>
      <w:r w:rsidRPr="00541515">
        <w:rPr>
          <w:rFonts w:asciiTheme="majorBidi" w:hAnsiTheme="majorBidi" w:cstheme="majorBidi"/>
          <w:sz w:val="20"/>
          <w:szCs w:val="20"/>
        </w:rPr>
        <w:t>Hartenberg</w:t>
      </w:r>
      <w:proofErr w:type="spellEnd"/>
      <w:r w:rsidRPr="00541515">
        <w:rPr>
          <w:rFonts w:asciiTheme="majorBidi" w:hAnsiTheme="majorBidi" w:cstheme="majorBidi"/>
          <w:sz w:val="20"/>
          <w:szCs w:val="20"/>
        </w:rPr>
        <w:t xml:space="preserve"> (DH) convention. In this representation, each link and joint of the 6-DOF manipulator is described by four parameters: </w:t>
      </w:r>
      <w:r w:rsidRPr="00541515">
        <w:rPr>
          <w:rFonts w:asciiTheme="majorBidi" w:hAnsiTheme="majorBidi" w:cstheme="majorBidi"/>
          <w:b/>
          <w:bCs/>
          <w:sz w:val="20"/>
          <w:szCs w:val="20"/>
        </w:rPr>
        <w:t>joint angle (θ)</w:t>
      </w:r>
      <w:r w:rsidRPr="00541515">
        <w:rPr>
          <w:rFonts w:asciiTheme="majorBidi" w:hAnsiTheme="majorBidi" w:cstheme="majorBidi"/>
          <w:sz w:val="20"/>
          <w:szCs w:val="20"/>
        </w:rPr>
        <w:t xml:space="preserve">, </w:t>
      </w:r>
      <w:r w:rsidRPr="00541515">
        <w:rPr>
          <w:rFonts w:asciiTheme="majorBidi" w:hAnsiTheme="majorBidi" w:cstheme="majorBidi"/>
          <w:b/>
          <w:bCs/>
          <w:sz w:val="20"/>
          <w:szCs w:val="20"/>
        </w:rPr>
        <w:t>link twist (α)</w:t>
      </w:r>
      <w:r w:rsidRPr="00541515">
        <w:rPr>
          <w:rFonts w:asciiTheme="majorBidi" w:hAnsiTheme="majorBidi" w:cstheme="majorBidi"/>
          <w:sz w:val="20"/>
          <w:szCs w:val="20"/>
        </w:rPr>
        <w:t xml:space="preserve">, </w:t>
      </w:r>
      <w:r w:rsidRPr="00541515">
        <w:rPr>
          <w:rFonts w:asciiTheme="majorBidi" w:hAnsiTheme="majorBidi" w:cstheme="majorBidi"/>
          <w:b/>
          <w:bCs/>
          <w:sz w:val="20"/>
          <w:szCs w:val="20"/>
        </w:rPr>
        <w:t>link offset (d)</w:t>
      </w:r>
      <w:r w:rsidRPr="00541515">
        <w:rPr>
          <w:rFonts w:asciiTheme="majorBidi" w:hAnsiTheme="majorBidi" w:cstheme="majorBidi"/>
          <w:sz w:val="20"/>
          <w:szCs w:val="20"/>
        </w:rPr>
        <w:t xml:space="preserve">, and </w:t>
      </w:r>
      <w:r w:rsidRPr="00541515">
        <w:rPr>
          <w:rFonts w:asciiTheme="majorBidi" w:hAnsiTheme="majorBidi" w:cstheme="majorBidi"/>
          <w:b/>
          <w:bCs/>
          <w:sz w:val="20"/>
          <w:szCs w:val="20"/>
        </w:rPr>
        <w:t>link length (a)</w:t>
      </w:r>
      <w:r w:rsidRPr="00541515">
        <w:rPr>
          <w:rFonts w:asciiTheme="majorBidi" w:hAnsiTheme="majorBidi" w:cstheme="majorBidi"/>
          <w:sz w:val="20"/>
          <w:szCs w:val="20"/>
        </w:rPr>
        <w:t>. Each row of the DH table corresponds to one joint, resulting in a 6×4 table that fully characterizes the manipulator’s kinematic chain.</w:t>
      </w:r>
    </w:p>
    <w:p w14:paraId="5D376DF6" w14:textId="77777777" w:rsidR="00053D5D" w:rsidRPr="00053D5D" w:rsidRDefault="00053D5D" w:rsidP="00053D5D">
      <w:pPr>
        <w:rPr>
          <w:rFonts w:asciiTheme="majorBidi" w:hAnsiTheme="majorBidi" w:cstheme="majorBidi"/>
          <w:sz w:val="20"/>
          <w:szCs w:val="20"/>
        </w:rPr>
      </w:pPr>
      <w:r w:rsidRPr="00053D5D">
        <w:rPr>
          <w:rFonts w:asciiTheme="majorBidi" w:hAnsiTheme="majorBidi" w:cstheme="majorBidi"/>
          <w:sz w:val="20"/>
          <w:szCs w:val="20"/>
        </w:rPr>
        <w:t>The definitions of the DH parameters are as follows:</w:t>
      </w:r>
    </w:p>
    <w:p w14:paraId="32826E67" w14:textId="77777777" w:rsidR="00053D5D" w:rsidRPr="00053D5D" w:rsidRDefault="00053D5D" w:rsidP="00053D5D">
      <w:pPr>
        <w:numPr>
          <w:ilvl w:val="0"/>
          <w:numId w:val="9"/>
        </w:numPr>
        <w:spacing w:after="0"/>
        <w:rPr>
          <w:rFonts w:asciiTheme="majorBidi" w:hAnsiTheme="majorBidi" w:cstheme="majorBidi"/>
          <w:sz w:val="20"/>
          <w:szCs w:val="20"/>
        </w:rPr>
      </w:pPr>
      <w:r w:rsidRPr="00053D5D">
        <w:rPr>
          <w:rFonts w:asciiTheme="majorBidi" w:hAnsiTheme="majorBidi" w:cstheme="majorBidi"/>
          <w:b/>
          <w:bCs/>
          <w:sz w:val="20"/>
          <w:szCs w:val="20"/>
        </w:rPr>
        <w:t>θ</w:t>
      </w:r>
      <w:r w:rsidRPr="00053D5D">
        <w:rPr>
          <w:rFonts w:asciiTheme="majorBidi" w:hAnsiTheme="majorBidi" w:cstheme="majorBidi"/>
          <w:sz w:val="20"/>
          <w:szCs w:val="20"/>
        </w:rPr>
        <w:t xml:space="preserve"> — Angle about the previous Z-axis, measured from the old X-axis to the new X-axis.</w:t>
      </w:r>
    </w:p>
    <w:p w14:paraId="50D23ECF" w14:textId="77777777" w:rsidR="00053D5D" w:rsidRPr="00053D5D" w:rsidRDefault="00053D5D" w:rsidP="00053D5D">
      <w:pPr>
        <w:numPr>
          <w:ilvl w:val="0"/>
          <w:numId w:val="9"/>
        </w:numPr>
        <w:spacing w:after="0"/>
        <w:rPr>
          <w:rFonts w:asciiTheme="majorBidi" w:hAnsiTheme="majorBidi" w:cstheme="majorBidi"/>
          <w:sz w:val="20"/>
          <w:szCs w:val="20"/>
        </w:rPr>
      </w:pPr>
      <w:r w:rsidRPr="00053D5D">
        <w:rPr>
          <w:rFonts w:asciiTheme="majorBidi" w:hAnsiTheme="majorBidi" w:cstheme="majorBidi"/>
          <w:b/>
          <w:bCs/>
          <w:sz w:val="20"/>
          <w:szCs w:val="20"/>
        </w:rPr>
        <w:t>α</w:t>
      </w:r>
      <w:r w:rsidRPr="00053D5D">
        <w:rPr>
          <w:rFonts w:asciiTheme="majorBidi" w:hAnsiTheme="majorBidi" w:cstheme="majorBidi"/>
          <w:sz w:val="20"/>
          <w:szCs w:val="20"/>
        </w:rPr>
        <w:t xml:space="preserve"> — Angle about the new X-axis, measured from the old Z-axis to the new Z-axis.</w:t>
      </w:r>
    </w:p>
    <w:p w14:paraId="2CC0596D" w14:textId="77777777" w:rsidR="00053D5D" w:rsidRPr="00053D5D" w:rsidRDefault="00053D5D" w:rsidP="00053D5D">
      <w:pPr>
        <w:numPr>
          <w:ilvl w:val="0"/>
          <w:numId w:val="9"/>
        </w:numPr>
        <w:spacing w:after="0"/>
        <w:rPr>
          <w:rFonts w:asciiTheme="majorBidi" w:hAnsiTheme="majorBidi" w:cstheme="majorBidi"/>
          <w:sz w:val="20"/>
          <w:szCs w:val="20"/>
        </w:rPr>
      </w:pPr>
      <w:r w:rsidRPr="00053D5D">
        <w:rPr>
          <w:rFonts w:asciiTheme="majorBidi" w:hAnsiTheme="majorBidi" w:cstheme="majorBidi"/>
          <w:b/>
          <w:bCs/>
          <w:sz w:val="20"/>
          <w:szCs w:val="20"/>
        </w:rPr>
        <w:t>d</w:t>
      </w:r>
      <w:r w:rsidRPr="00053D5D">
        <w:rPr>
          <w:rFonts w:asciiTheme="majorBidi" w:hAnsiTheme="majorBidi" w:cstheme="majorBidi"/>
          <w:sz w:val="20"/>
          <w:szCs w:val="20"/>
        </w:rPr>
        <w:t xml:space="preserve"> — Offset distance along the previous Z-axis, from the old joint to the new joint center.</w:t>
      </w:r>
    </w:p>
    <w:p w14:paraId="20E3BC6C" w14:textId="3CD800B3" w:rsidR="00053D5D" w:rsidRPr="00053D5D" w:rsidRDefault="00053D5D" w:rsidP="007D396B">
      <w:pPr>
        <w:numPr>
          <w:ilvl w:val="0"/>
          <w:numId w:val="9"/>
        </w:numPr>
        <w:rPr>
          <w:rFonts w:asciiTheme="majorBidi" w:hAnsiTheme="majorBidi" w:cstheme="majorBidi"/>
          <w:sz w:val="20"/>
          <w:szCs w:val="20"/>
        </w:rPr>
      </w:pPr>
      <w:r w:rsidRPr="00053D5D">
        <w:rPr>
          <w:rFonts w:asciiTheme="majorBidi" w:hAnsiTheme="majorBidi" w:cstheme="majorBidi"/>
          <w:b/>
          <w:bCs/>
          <w:sz w:val="20"/>
          <w:szCs w:val="20"/>
        </w:rPr>
        <w:t>a</w:t>
      </w:r>
      <w:r w:rsidRPr="00053D5D">
        <w:rPr>
          <w:rFonts w:asciiTheme="majorBidi" w:hAnsiTheme="majorBidi" w:cstheme="majorBidi"/>
          <w:sz w:val="20"/>
          <w:szCs w:val="20"/>
        </w:rPr>
        <w:t xml:space="preserve"> — Length along the new X-axis, from the old joint to the new joint center.</w:t>
      </w:r>
    </w:p>
    <w:p w14:paraId="2468F583" w14:textId="77777777" w:rsidR="00053D5D" w:rsidRPr="00053D5D" w:rsidRDefault="00053D5D" w:rsidP="00053D5D">
      <w:pPr>
        <w:rPr>
          <w:rFonts w:asciiTheme="majorBidi" w:hAnsiTheme="majorBidi" w:cstheme="majorBidi"/>
          <w:sz w:val="20"/>
          <w:szCs w:val="20"/>
        </w:rPr>
      </w:pPr>
      <w:r w:rsidRPr="00053D5D">
        <w:rPr>
          <w:rFonts w:asciiTheme="majorBidi" w:hAnsiTheme="majorBidi" w:cstheme="majorBidi"/>
          <w:sz w:val="20"/>
          <w:szCs w:val="20"/>
        </w:rPr>
        <w:t>When assigning local coordinate frames, the following conventions are applied:</w:t>
      </w:r>
    </w:p>
    <w:p w14:paraId="699F62A7" w14:textId="77777777" w:rsidR="00053D5D" w:rsidRPr="00053D5D" w:rsidRDefault="00053D5D" w:rsidP="00053D5D">
      <w:pPr>
        <w:numPr>
          <w:ilvl w:val="0"/>
          <w:numId w:val="10"/>
        </w:numPr>
        <w:spacing w:after="0"/>
        <w:rPr>
          <w:rFonts w:asciiTheme="majorBidi" w:hAnsiTheme="majorBidi" w:cstheme="majorBidi"/>
          <w:sz w:val="20"/>
          <w:szCs w:val="20"/>
        </w:rPr>
      </w:pPr>
      <w:r w:rsidRPr="00053D5D">
        <w:rPr>
          <w:rFonts w:asciiTheme="majorBidi" w:hAnsiTheme="majorBidi" w:cstheme="majorBidi"/>
          <w:sz w:val="20"/>
          <w:szCs w:val="20"/>
        </w:rPr>
        <w:t xml:space="preserve">The </w:t>
      </w:r>
      <w:r w:rsidRPr="00053D5D">
        <w:rPr>
          <w:rFonts w:asciiTheme="majorBidi" w:hAnsiTheme="majorBidi" w:cstheme="majorBidi"/>
          <w:b/>
          <w:bCs/>
          <w:sz w:val="20"/>
          <w:szCs w:val="20"/>
        </w:rPr>
        <w:t>Z-axis</w:t>
      </w:r>
      <w:r w:rsidRPr="00053D5D">
        <w:rPr>
          <w:rFonts w:asciiTheme="majorBidi" w:hAnsiTheme="majorBidi" w:cstheme="majorBidi"/>
          <w:sz w:val="20"/>
          <w:szCs w:val="20"/>
        </w:rPr>
        <w:t xml:space="preserve"> coincides with the joint axis — rotational for revolute joints or translational for prismatic joints.</w:t>
      </w:r>
    </w:p>
    <w:p w14:paraId="2298861F" w14:textId="77777777" w:rsidR="00053D5D" w:rsidRPr="00053D5D" w:rsidRDefault="00053D5D" w:rsidP="00053D5D">
      <w:pPr>
        <w:numPr>
          <w:ilvl w:val="0"/>
          <w:numId w:val="10"/>
        </w:numPr>
        <w:spacing w:after="0"/>
        <w:rPr>
          <w:rFonts w:asciiTheme="majorBidi" w:hAnsiTheme="majorBidi" w:cstheme="majorBidi"/>
          <w:sz w:val="20"/>
          <w:szCs w:val="20"/>
        </w:rPr>
      </w:pPr>
      <w:r w:rsidRPr="00053D5D">
        <w:rPr>
          <w:rFonts w:asciiTheme="majorBidi" w:hAnsiTheme="majorBidi" w:cstheme="majorBidi"/>
          <w:sz w:val="20"/>
          <w:szCs w:val="20"/>
        </w:rPr>
        <w:t xml:space="preserve">The </w:t>
      </w:r>
      <w:r w:rsidRPr="00053D5D">
        <w:rPr>
          <w:rFonts w:asciiTheme="majorBidi" w:hAnsiTheme="majorBidi" w:cstheme="majorBidi"/>
          <w:b/>
          <w:bCs/>
          <w:sz w:val="20"/>
          <w:szCs w:val="20"/>
        </w:rPr>
        <w:t>X-axis</w:t>
      </w:r>
      <w:r w:rsidRPr="00053D5D">
        <w:rPr>
          <w:rFonts w:asciiTheme="majorBidi" w:hAnsiTheme="majorBidi" w:cstheme="majorBidi"/>
          <w:sz w:val="20"/>
          <w:szCs w:val="20"/>
        </w:rPr>
        <w:t xml:space="preserve"> is chosen to be perpendicular to both the previous and current Z-</w:t>
      </w:r>
      <w:proofErr w:type="gramStart"/>
      <w:r w:rsidRPr="00053D5D">
        <w:rPr>
          <w:rFonts w:asciiTheme="majorBidi" w:hAnsiTheme="majorBidi" w:cstheme="majorBidi"/>
          <w:sz w:val="20"/>
          <w:szCs w:val="20"/>
        </w:rPr>
        <w:t>axes</w:t>
      </w:r>
      <w:proofErr w:type="gramEnd"/>
      <w:r w:rsidRPr="00053D5D">
        <w:rPr>
          <w:rFonts w:asciiTheme="majorBidi" w:hAnsiTheme="majorBidi" w:cstheme="majorBidi"/>
          <w:sz w:val="20"/>
          <w:szCs w:val="20"/>
        </w:rPr>
        <w:t>, intersecting them when possible.</w:t>
      </w:r>
    </w:p>
    <w:p w14:paraId="21FED02F" w14:textId="48CC6468" w:rsidR="007202C6" w:rsidRPr="00053D5D" w:rsidRDefault="00053D5D" w:rsidP="007202C6">
      <w:pPr>
        <w:numPr>
          <w:ilvl w:val="0"/>
          <w:numId w:val="10"/>
        </w:numPr>
        <w:rPr>
          <w:rFonts w:asciiTheme="majorBidi" w:hAnsiTheme="majorBidi" w:cstheme="majorBidi"/>
          <w:sz w:val="20"/>
          <w:szCs w:val="20"/>
        </w:rPr>
      </w:pPr>
      <w:r w:rsidRPr="00053D5D">
        <w:rPr>
          <w:rFonts w:asciiTheme="majorBidi" w:hAnsiTheme="majorBidi" w:cstheme="majorBidi"/>
          <w:sz w:val="20"/>
          <w:szCs w:val="20"/>
        </w:rPr>
        <w:t xml:space="preserve">The </w:t>
      </w:r>
      <w:r w:rsidRPr="00053D5D">
        <w:rPr>
          <w:rFonts w:asciiTheme="majorBidi" w:hAnsiTheme="majorBidi" w:cstheme="majorBidi"/>
          <w:b/>
          <w:bCs/>
          <w:sz w:val="20"/>
          <w:szCs w:val="20"/>
        </w:rPr>
        <w:t>Y-axis</w:t>
      </w:r>
      <w:r w:rsidRPr="00053D5D">
        <w:rPr>
          <w:rFonts w:asciiTheme="majorBidi" w:hAnsiTheme="majorBidi" w:cstheme="majorBidi"/>
          <w:sz w:val="20"/>
          <w:szCs w:val="20"/>
        </w:rPr>
        <w:t xml:space="preserve"> is determined according to the right-hand rule based on the orientations of the X and Z axes.</w:t>
      </w:r>
    </w:p>
    <w:p w14:paraId="479ED3FF" w14:textId="77777777" w:rsidR="00053D5D" w:rsidRDefault="00053D5D" w:rsidP="00053D5D">
      <w:pPr>
        <w:rPr>
          <w:rFonts w:asciiTheme="majorBidi" w:hAnsiTheme="majorBidi" w:cstheme="majorBidi"/>
          <w:sz w:val="20"/>
          <w:szCs w:val="20"/>
        </w:rPr>
      </w:pPr>
      <w:r w:rsidRPr="00053D5D">
        <w:rPr>
          <w:rFonts w:asciiTheme="majorBidi" w:hAnsiTheme="majorBidi" w:cstheme="majorBidi"/>
          <w:sz w:val="20"/>
          <w:szCs w:val="20"/>
        </w:rPr>
        <w:t xml:space="preserve">By following these conventions and using the geometric constraints illustrated in Figures 2 and 3, the complete DH parameter set of the robot manipulator (summarized in </w:t>
      </w:r>
      <w:r w:rsidRPr="00053D5D">
        <w:rPr>
          <w:rFonts w:asciiTheme="majorBidi" w:hAnsiTheme="majorBidi" w:cstheme="majorBidi"/>
          <w:b/>
          <w:bCs/>
          <w:sz w:val="20"/>
          <w:szCs w:val="20"/>
        </w:rPr>
        <w:t>Table 1</w:t>
      </w:r>
      <w:r w:rsidRPr="00053D5D">
        <w:rPr>
          <w:rFonts w:asciiTheme="majorBidi" w:hAnsiTheme="majorBidi" w:cstheme="majorBidi"/>
          <w:sz w:val="20"/>
          <w:szCs w:val="20"/>
        </w:rPr>
        <w:t>) can be derived. Proper placement and orientation of the local coordinate frames are critical steps in constructing the DH table, as they directly affect the simplicity and clarity of the kinematic model.</w:t>
      </w:r>
    </w:p>
    <w:p w14:paraId="10A93A66" w14:textId="77777777" w:rsidR="00D9701B" w:rsidRDefault="00D9701B" w:rsidP="00053D5D">
      <w:pPr>
        <w:rPr>
          <w:rFonts w:asciiTheme="majorBidi" w:hAnsiTheme="majorBidi" w:cstheme="majorBidi"/>
          <w:sz w:val="20"/>
          <w:szCs w:val="20"/>
        </w:rPr>
      </w:pPr>
    </w:p>
    <w:tbl>
      <w:tblPr>
        <w:tblStyle w:val="TableGrid"/>
        <w:tblW w:w="6050" w:type="dxa"/>
        <w:jc w:val="center"/>
        <w:tblLook w:val="04A0" w:firstRow="1" w:lastRow="0" w:firstColumn="1" w:lastColumn="0" w:noHBand="0" w:noVBand="1"/>
      </w:tblPr>
      <w:tblGrid>
        <w:gridCol w:w="1210"/>
        <w:gridCol w:w="1210"/>
        <w:gridCol w:w="1210"/>
        <w:gridCol w:w="1210"/>
        <w:gridCol w:w="1210"/>
      </w:tblGrid>
      <w:tr w:rsidR="00D9701B" w:rsidRPr="00175C2D" w14:paraId="5B31689B" w14:textId="77777777" w:rsidTr="00570AB7">
        <w:trPr>
          <w:jc w:val="center"/>
        </w:trPr>
        <w:tc>
          <w:tcPr>
            <w:tcW w:w="1210" w:type="dxa"/>
          </w:tcPr>
          <w:p w14:paraId="738C0B12" w14:textId="77777777" w:rsidR="00D9701B" w:rsidRPr="00175C2D" w:rsidRDefault="00D9701B" w:rsidP="00570AB7">
            <m:oMathPara>
              <m:oMath>
                <m:r>
                  <w:rPr>
                    <w:rFonts w:ascii="Cambria Math" w:hAnsi="Cambria Math"/>
                  </w:rPr>
                  <m:t>i</m:t>
                </m:r>
              </m:oMath>
            </m:oMathPara>
          </w:p>
        </w:tc>
        <w:tc>
          <w:tcPr>
            <w:tcW w:w="1210" w:type="dxa"/>
          </w:tcPr>
          <w:p w14:paraId="5E9197AA" w14:textId="77777777" w:rsidR="00D9701B" w:rsidRPr="00175C2D" w:rsidRDefault="00D9701B" w:rsidP="00570AB7">
            <m:oMathPara>
              <m:oMath>
                <m:r>
                  <w:rPr>
                    <w:rFonts w:ascii="Cambria Math" w:hAnsi="Cambria Math"/>
                  </w:rPr>
                  <m:t xml:space="preserve">θ </m:t>
                </m:r>
              </m:oMath>
            </m:oMathPara>
          </w:p>
        </w:tc>
        <w:tc>
          <w:tcPr>
            <w:tcW w:w="1210" w:type="dxa"/>
          </w:tcPr>
          <w:p w14:paraId="127444C7" w14:textId="77777777" w:rsidR="00D9701B" w:rsidRPr="00175C2D" w:rsidRDefault="00D9701B" w:rsidP="00570AB7">
            <m:oMathPara>
              <m:oMath>
                <m:r>
                  <w:rPr>
                    <w:rFonts w:ascii="Cambria Math" w:hAnsi="Cambria Math"/>
                  </w:rPr>
                  <m:t>d</m:t>
                </m:r>
              </m:oMath>
            </m:oMathPara>
          </w:p>
        </w:tc>
        <w:tc>
          <w:tcPr>
            <w:tcW w:w="1210" w:type="dxa"/>
          </w:tcPr>
          <w:p w14:paraId="117F4EFA" w14:textId="77777777" w:rsidR="00D9701B" w:rsidRPr="00175C2D" w:rsidRDefault="00D9701B" w:rsidP="00570AB7">
            <m:oMathPara>
              <m:oMath>
                <m:r>
                  <w:rPr>
                    <w:rFonts w:ascii="Cambria Math" w:hAnsi="Cambria Math"/>
                  </w:rPr>
                  <m:t>a</m:t>
                </m:r>
              </m:oMath>
            </m:oMathPara>
          </w:p>
        </w:tc>
        <w:tc>
          <w:tcPr>
            <w:tcW w:w="1210" w:type="dxa"/>
          </w:tcPr>
          <w:p w14:paraId="5C0587A3" w14:textId="77777777" w:rsidR="00D9701B" w:rsidRPr="00175C2D" w:rsidRDefault="00D9701B" w:rsidP="00570AB7">
            <m:oMathPara>
              <m:oMath>
                <m:r>
                  <w:rPr>
                    <w:rFonts w:ascii="Cambria Math" w:hAnsi="Cambria Math"/>
                  </w:rPr>
                  <m:t>α</m:t>
                </m:r>
              </m:oMath>
            </m:oMathPara>
          </w:p>
        </w:tc>
      </w:tr>
      <w:tr w:rsidR="00D9701B" w:rsidRPr="00175C2D" w14:paraId="29234147" w14:textId="77777777" w:rsidTr="00570AB7">
        <w:trPr>
          <w:jc w:val="center"/>
        </w:trPr>
        <w:tc>
          <w:tcPr>
            <w:tcW w:w="1210" w:type="dxa"/>
          </w:tcPr>
          <w:p w14:paraId="1186EDD5" w14:textId="77777777" w:rsidR="00D9701B" w:rsidRPr="00175C2D" w:rsidRDefault="00D9701B" w:rsidP="00570AB7">
            <m:oMathPara>
              <m:oMath>
                <m:r>
                  <w:rPr>
                    <w:rFonts w:ascii="Cambria Math" w:hAnsi="Cambria Math"/>
                  </w:rPr>
                  <m:t>1</m:t>
                </m:r>
              </m:oMath>
            </m:oMathPara>
          </w:p>
        </w:tc>
        <w:tc>
          <w:tcPr>
            <w:tcW w:w="1210" w:type="dxa"/>
          </w:tcPr>
          <w:p w14:paraId="005ED0F6" w14:textId="77777777" w:rsidR="00D9701B" w:rsidRPr="00175C2D" w:rsidRDefault="00D9701B" w:rsidP="00570AB7">
            <m:oMathPara>
              <m:oMath>
                <m:r>
                  <w:rPr>
                    <w:rFonts w:ascii="Cambria Math" w:hAnsi="Cambria Math"/>
                  </w:rPr>
                  <m:t>θ 1</m:t>
                </m:r>
              </m:oMath>
            </m:oMathPara>
          </w:p>
        </w:tc>
        <w:tc>
          <w:tcPr>
            <w:tcW w:w="1210" w:type="dxa"/>
          </w:tcPr>
          <w:p w14:paraId="508312E8" w14:textId="77777777" w:rsidR="00D9701B" w:rsidRPr="00175C2D" w:rsidRDefault="00D9701B" w:rsidP="00570AB7">
            <m:oMathPara>
              <m:oMath>
                <m:r>
                  <w:rPr>
                    <w:rFonts w:ascii="Cambria Math" w:hAnsi="Cambria Math"/>
                  </w:rPr>
                  <m:t>d1</m:t>
                </m:r>
              </m:oMath>
            </m:oMathPara>
          </w:p>
        </w:tc>
        <w:tc>
          <w:tcPr>
            <w:tcW w:w="1210" w:type="dxa"/>
          </w:tcPr>
          <w:p w14:paraId="4F792832" w14:textId="77777777" w:rsidR="00D9701B" w:rsidRPr="00175C2D" w:rsidRDefault="00D9701B" w:rsidP="00570AB7">
            <m:oMathPara>
              <m:oMath>
                <m:r>
                  <w:rPr>
                    <w:rFonts w:ascii="Cambria Math" w:hAnsi="Cambria Math"/>
                  </w:rPr>
                  <m:t>a1</m:t>
                </m:r>
              </m:oMath>
            </m:oMathPara>
          </w:p>
        </w:tc>
        <w:tc>
          <w:tcPr>
            <w:tcW w:w="1210" w:type="dxa"/>
          </w:tcPr>
          <w:p w14:paraId="7607ED30" w14:textId="77777777" w:rsidR="00D9701B" w:rsidRPr="00175C2D" w:rsidRDefault="00D9701B" w:rsidP="00570AB7">
            <m:oMathPara>
              <m:oMath>
                <m:r>
                  <w:rPr>
                    <w:rFonts w:ascii="Cambria Math" w:hAnsi="Cambria Math"/>
                  </w:rPr>
                  <m:t>90°</m:t>
                </m:r>
              </m:oMath>
            </m:oMathPara>
          </w:p>
        </w:tc>
      </w:tr>
      <w:tr w:rsidR="00D9701B" w:rsidRPr="00175C2D" w14:paraId="4BC944C4" w14:textId="77777777" w:rsidTr="00570AB7">
        <w:trPr>
          <w:jc w:val="center"/>
        </w:trPr>
        <w:tc>
          <w:tcPr>
            <w:tcW w:w="1210" w:type="dxa"/>
          </w:tcPr>
          <w:p w14:paraId="488BF791" w14:textId="77777777" w:rsidR="00D9701B" w:rsidRPr="00175C2D" w:rsidRDefault="00D9701B" w:rsidP="00570AB7">
            <m:oMathPara>
              <m:oMath>
                <m:r>
                  <w:rPr>
                    <w:rFonts w:ascii="Cambria Math" w:hAnsi="Cambria Math"/>
                  </w:rPr>
                  <m:t>2</m:t>
                </m:r>
              </m:oMath>
            </m:oMathPara>
          </w:p>
        </w:tc>
        <w:tc>
          <w:tcPr>
            <w:tcW w:w="1210" w:type="dxa"/>
          </w:tcPr>
          <w:p w14:paraId="3CA5470C" w14:textId="77777777" w:rsidR="00D9701B" w:rsidRPr="00175C2D" w:rsidRDefault="00D9701B" w:rsidP="00570AB7">
            <m:oMathPara>
              <m:oMath>
                <m:r>
                  <w:rPr>
                    <w:rFonts w:ascii="Cambria Math" w:hAnsi="Cambria Math"/>
                  </w:rPr>
                  <m:t>θ 2+90°</m:t>
                </m:r>
              </m:oMath>
            </m:oMathPara>
          </w:p>
        </w:tc>
        <w:tc>
          <w:tcPr>
            <w:tcW w:w="1210" w:type="dxa"/>
          </w:tcPr>
          <w:p w14:paraId="2BA37B3E" w14:textId="77777777" w:rsidR="00D9701B" w:rsidRPr="00175C2D" w:rsidRDefault="00D9701B" w:rsidP="00570AB7">
            <m:oMathPara>
              <m:oMath>
                <m:r>
                  <w:rPr>
                    <w:rFonts w:ascii="Cambria Math" w:hAnsi="Cambria Math"/>
                  </w:rPr>
                  <m:t>0</m:t>
                </m:r>
              </m:oMath>
            </m:oMathPara>
          </w:p>
        </w:tc>
        <w:tc>
          <w:tcPr>
            <w:tcW w:w="1210" w:type="dxa"/>
          </w:tcPr>
          <w:p w14:paraId="39BBB1DF" w14:textId="77777777" w:rsidR="00D9701B" w:rsidRPr="00175C2D" w:rsidRDefault="00D9701B" w:rsidP="00570AB7">
            <m:oMathPara>
              <m:oMath>
                <m:r>
                  <w:rPr>
                    <w:rFonts w:ascii="Cambria Math" w:hAnsi="Cambria Math"/>
                  </w:rPr>
                  <m:t>a2</m:t>
                </m:r>
              </m:oMath>
            </m:oMathPara>
          </w:p>
        </w:tc>
        <w:tc>
          <w:tcPr>
            <w:tcW w:w="1210" w:type="dxa"/>
          </w:tcPr>
          <w:p w14:paraId="70A38243" w14:textId="77777777" w:rsidR="00D9701B" w:rsidRPr="00175C2D" w:rsidRDefault="00D9701B" w:rsidP="00570AB7">
            <m:oMathPara>
              <m:oMath>
                <m:r>
                  <w:rPr>
                    <w:rFonts w:ascii="Cambria Math" w:hAnsi="Cambria Math"/>
                  </w:rPr>
                  <m:t>-180°</m:t>
                </m:r>
              </m:oMath>
            </m:oMathPara>
          </w:p>
        </w:tc>
      </w:tr>
      <w:tr w:rsidR="00D9701B" w:rsidRPr="00175C2D" w14:paraId="7C6D702B" w14:textId="77777777" w:rsidTr="00570AB7">
        <w:trPr>
          <w:jc w:val="center"/>
        </w:trPr>
        <w:tc>
          <w:tcPr>
            <w:tcW w:w="1210" w:type="dxa"/>
          </w:tcPr>
          <w:p w14:paraId="035FF9EF" w14:textId="77777777" w:rsidR="00D9701B" w:rsidRPr="00175C2D" w:rsidRDefault="00D9701B" w:rsidP="00570AB7">
            <m:oMathPara>
              <m:oMath>
                <m:r>
                  <w:rPr>
                    <w:rFonts w:ascii="Cambria Math" w:hAnsi="Cambria Math"/>
                  </w:rPr>
                  <m:t>3</m:t>
                </m:r>
              </m:oMath>
            </m:oMathPara>
          </w:p>
        </w:tc>
        <w:tc>
          <w:tcPr>
            <w:tcW w:w="1210" w:type="dxa"/>
          </w:tcPr>
          <w:p w14:paraId="1403FA6D" w14:textId="77777777" w:rsidR="00D9701B" w:rsidRPr="00175C2D" w:rsidRDefault="00D9701B" w:rsidP="00570AB7">
            <m:oMathPara>
              <m:oMath>
                <m:r>
                  <w:rPr>
                    <w:rFonts w:ascii="Cambria Math" w:hAnsi="Cambria Math"/>
                  </w:rPr>
                  <m:t>θ 3</m:t>
                </m:r>
              </m:oMath>
            </m:oMathPara>
          </w:p>
        </w:tc>
        <w:tc>
          <w:tcPr>
            <w:tcW w:w="1210" w:type="dxa"/>
          </w:tcPr>
          <w:p w14:paraId="77AAEEB4" w14:textId="77777777" w:rsidR="00D9701B" w:rsidRPr="00175C2D" w:rsidRDefault="00D9701B" w:rsidP="00570AB7">
            <m:oMathPara>
              <m:oMath>
                <m:r>
                  <w:rPr>
                    <w:rFonts w:ascii="Cambria Math" w:hAnsi="Cambria Math"/>
                  </w:rPr>
                  <m:t>0</m:t>
                </m:r>
              </m:oMath>
            </m:oMathPara>
          </w:p>
        </w:tc>
        <w:tc>
          <w:tcPr>
            <w:tcW w:w="1210" w:type="dxa"/>
          </w:tcPr>
          <w:p w14:paraId="739457B0" w14:textId="77777777" w:rsidR="00D9701B" w:rsidRPr="00175C2D" w:rsidRDefault="00D9701B" w:rsidP="00570AB7">
            <m:oMathPara>
              <m:oMath>
                <m:r>
                  <w:rPr>
                    <w:rFonts w:ascii="Cambria Math" w:hAnsi="Cambria Math"/>
                  </w:rPr>
                  <m:t>a3</m:t>
                </m:r>
              </m:oMath>
            </m:oMathPara>
          </w:p>
        </w:tc>
        <w:tc>
          <w:tcPr>
            <w:tcW w:w="1210" w:type="dxa"/>
          </w:tcPr>
          <w:p w14:paraId="1CF4F526" w14:textId="77777777" w:rsidR="00D9701B" w:rsidRPr="00175C2D" w:rsidRDefault="00D9701B" w:rsidP="00570AB7">
            <m:oMathPara>
              <m:oMath>
                <m:r>
                  <w:rPr>
                    <w:rFonts w:ascii="Cambria Math" w:hAnsi="Cambria Math"/>
                  </w:rPr>
                  <m:t>-90°</m:t>
                </m:r>
              </m:oMath>
            </m:oMathPara>
          </w:p>
        </w:tc>
      </w:tr>
      <w:tr w:rsidR="00D9701B" w:rsidRPr="00175C2D" w14:paraId="3CF94867" w14:textId="77777777" w:rsidTr="00570AB7">
        <w:trPr>
          <w:jc w:val="center"/>
        </w:trPr>
        <w:tc>
          <w:tcPr>
            <w:tcW w:w="1210" w:type="dxa"/>
          </w:tcPr>
          <w:p w14:paraId="0D7518C3" w14:textId="77777777" w:rsidR="00D9701B" w:rsidRPr="00175C2D" w:rsidRDefault="00D9701B" w:rsidP="00570AB7">
            <m:oMathPara>
              <m:oMath>
                <m:r>
                  <w:rPr>
                    <w:rFonts w:ascii="Cambria Math" w:hAnsi="Cambria Math"/>
                  </w:rPr>
                  <m:t>4</m:t>
                </m:r>
              </m:oMath>
            </m:oMathPara>
          </w:p>
        </w:tc>
        <w:tc>
          <w:tcPr>
            <w:tcW w:w="1210" w:type="dxa"/>
          </w:tcPr>
          <w:p w14:paraId="60439D1F" w14:textId="77777777" w:rsidR="00D9701B" w:rsidRPr="00175C2D" w:rsidRDefault="00D9701B" w:rsidP="00570AB7">
            <m:oMathPara>
              <m:oMath>
                <m:r>
                  <w:rPr>
                    <w:rFonts w:ascii="Cambria Math" w:hAnsi="Cambria Math"/>
                  </w:rPr>
                  <m:t>θ 4</m:t>
                </m:r>
              </m:oMath>
            </m:oMathPara>
          </w:p>
        </w:tc>
        <w:tc>
          <w:tcPr>
            <w:tcW w:w="1210" w:type="dxa"/>
          </w:tcPr>
          <w:p w14:paraId="1CEF9584" w14:textId="77777777" w:rsidR="00D9701B" w:rsidRPr="00175C2D" w:rsidRDefault="00D9701B" w:rsidP="00570AB7">
            <m:oMathPara>
              <m:oMath>
                <m:r>
                  <w:rPr>
                    <w:rFonts w:ascii="Cambria Math" w:hAnsi="Cambria Math"/>
                  </w:rPr>
                  <m:t>d2</m:t>
                </m:r>
              </m:oMath>
            </m:oMathPara>
          </w:p>
        </w:tc>
        <w:tc>
          <w:tcPr>
            <w:tcW w:w="1210" w:type="dxa"/>
          </w:tcPr>
          <w:p w14:paraId="2E47A7F8" w14:textId="77777777" w:rsidR="00D9701B" w:rsidRPr="00175C2D" w:rsidRDefault="00D9701B" w:rsidP="00570AB7">
            <m:oMathPara>
              <m:oMath>
                <m:r>
                  <w:rPr>
                    <w:rFonts w:ascii="Cambria Math" w:hAnsi="Cambria Math"/>
                  </w:rPr>
                  <m:t>0</m:t>
                </m:r>
              </m:oMath>
            </m:oMathPara>
          </w:p>
        </w:tc>
        <w:tc>
          <w:tcPr>
            <w:tcW w:w="1210" w:type="dxa"/>
          </w:tcPr>
          <w:p w14:paraId="0E03A5B8" w14:textId="77777777" w:rsidR="00D9701B" w:rsidRPr="00175C2D" w:rsidRDefault="00D9701B" w:rsidP="00570AB7">
            <m:oMathPara>
              <m:oMath>
                <m:r>
                  <w:rPr>
                    <w:rFonts w:ascii="Cambria Math" w:hAnsi="Cambria Math"/>
                  </w:rPr>
                  <m:t>90°</m:t>
                </m:r>
              </m:oMath>
            </m:oMathPara>
          </w:p>
        </w:tc>
      </w:tr>
      <w:tr w:rsidR="00D9701B" w:rsidRPr="00175C2D" w14:paraId="51313278" w14:textId="77777777" w:rsidTr="00570AB7">
        <w:trPr>
          <w:jc w:val="center"/>
        </w:trPr>
        <w:tc>
          <w:tcPr>
            <w:tcW w:w="1210" w:type="dxa"/>
          </w:tcPr>
          <w:p w14:paraId="425B78FA" w14:textId="77777777" w:rsidR="00D9701B" w:rsidRPr="00175C2D" w:rsidRDefault="00D9701B" w:rsidP="00570AB7">
            <m:oMathPara>
              <m:oMath>
                <m:r>
                  <w:rPr>
                    <w:rFonts w:ascii="Cambria Math" w:hAnsi="Cambria Math"/>
                  </w:rPr>
                  <m:t>5</m:t>
                </m:r>
              </m:oMath>
            </m:oMathPara>
          </w:p>
        </w:tc>
        <w:tc>
          <w:tcPr>
            <w:tcW w:w="1210" w:type="dxa"/>
          </w:tcPr>
          <w:p w14:paraId="4A3CD554" w14:textId="77777777" w:rsidR="00D9701B" w:rsidRPr="00175C2D" w:rsidRDefault="00D9701B" w:rsidP="00570AB7">
            <m:oMathPara>
              <m:oMath>
                <m:r>
                  <w:rPr>
                    <w:rFonts w:ascii="Cambria Math" w:hAnsi="Cambria Math"/>
                  </w:rPr>
                  <m:t>θ 5</m:t>
                </m:r>
              </m:oMath>
            </m:oMathPara>
          </w:p>
        </w:tc>
        <w:tc>
          <w:tcPr>
            <w:tcW w:w="1210" w:type="dxa"/>
          </w:tcPr>
          <w:p w14:paraId="1AD0CE6F" w14:textId="77777777" w:rsidR="00D9701B" w:rsidRPr="00175C2D" w:rsidRDefault="00D9701B" w:rsidP="00570AB7">
            <m:oMathPara>
              <m:oMath>
                <m:r>
                  <w:rPr>
                    <w:rFonts w:ascii="Cambria Math" w:hAnsi="Cambria Math"/>
                  </w:rPr>
                  <m:t>0</m:t>
                </m:r>
              </m:oMath>
            </m:oMathPara>
          </w:p>
        </w:tc>
        <w:tc>
          <w:tcPr>
            <w:tcW w:w="1210" w:type="dxa"/>
          </w:tcPr>
          <w:p w14:paraId="578C46C6" w14:textId="77777777" w:rsidR="00D9701B" w:rsidRPr="00175C2D" w:rsidRDefault="00D9701B" w:rsidP="00570AB7">
            <m:oMathPara>
              <m:oMath>
                <m:r>
                  <w:rPr>
                    <w:rFonts w:ascii="Cambria Math" w:hAnsi="Cambria Math"/>
                  </w:rPr>
                  <m:t>0</m:t>
                </m:r>
              </m:oMath>
            </m:oMathPara>
          </w:p>
        </w:tc>
        <w:tc>
          <w:tcPr>
            <w:tcW w:w="1210" w:type="dxa"/>
          </w:tcPr>
          <w:p w14:paraId="3B83FA96" w14:textId="77777777" w:rsidR="00D9701B" w:rsidRPr="00175C2D" w:rsidRDefault="00D9701B" w:rsidP="00570AB7">
            <m:oMathPara>
              <m:oMath>
                <m:r>
                  <w:rPr>
                    <w:rFonts w:ascii="Cambria Math" w:hAnsi="Cambria Math"/>
                  </w:rPr>
                  <m:t>-90°</m:t>
                </m:r>
              </m:oMath>
            </m:oMathPara>
          </w:p>
        </w:tc>
      </w:tr>
      <w:tr w:rsidR="00D9701B" w:rsidRPr="00175C2D" w14:paraId="12124F71" w14:textId="77777777" w:rsidTr="00570AB7">
        <w:trPr>
          <w:jc w:val="center"/>
        </w:trPr>
        <w:tc>
          <w:tcPr>
            <w:tcW w:w="1210" w:type="dxa"/>
          </w:tcPr>
          <w:p w14:paraId="676A0799" w14:textId="77777777" w:rsidR="00D9701B" w:rsidRPr="00175C2D" w:rsidRDefault="00D9701B" w:rsidP="00570AB7">
            <m:oMathPara>
              <m:oMath>
                <m:r>
                  <w:rPr>
                    <w:rFonts w:ascii="Cambria Math" w:hAnsi="Cambria Math"/>
                  </w:rPr>
                  <m:t>6</m:t>
                </m:r>
              </m:oMath>
            </m:oMathPara>
          </w:p>
        </w:tc>
        <w:tc>
          <w:tcPr>
            <w:tcW w:w="1210" w:type="dxa"/>
          </w:tcPr>
          <w:p w14:paraId="69B268E6" w14:textId="77777777" w:rsidR="00D9701B" w:rsidRPr="00175C2D" w:rsidRDefault="00D9701B" w:rsidP="00570AB7">
            <m:oMathPara>
              <m:oMath>
                <m:r>
                  <w:rPr>
                    <w:rFonts w:ascii="Cambria Math" w:hAnsi="Cambria Math"/>
                  </w:rPr>
                  <m:t xml:space="preserve">θ 6 </m:t>
                </m:r>
              </m:oMath>
            </m:oMathPara>
          </w:p>
        </w:tc>
        <w:tc>
          <w:tcPr>
            <w:tcW w:w="1210" w:type="dxa"/>
          </w:tcPr>
          <w:p w14:paraId="7C6F241B" w14:textId="77777777" w:rsidR="00D9701B" w:rsidRPr="00175C2D" w:rsidRDefault="00D9701B" w:rsidP="00570AB7">
            <m:oMathPara>
              <m:oMath>
                <m:r>
                  <w:rPr>
                    <w:rFonts w:ascii="Cambria Math" w:hAnsi="Cambria Math"/>
                  </w:rPr>
                  <m:t>d3</m:t>
                </m:r>
              </m:oMath>
            </m:oMathPara>
          </w:p>
        </w:tc>
        <w:tc>
          <w:tcPr>
            <w:tcW w:w="1210" w:type="dxa"/>
          </w:tcPr>
          <w:p w14:paraId="4EC916DE" w14:textId="77777777" w:rsidR="00D9701B" w:rsidRPr="00175C2D" w:rsidRDefault="00D9701B" w:rsidP="00570AB7">
            <m:oMathPara>
              <m:oMath>
                <m:r>
                  <w:rPr>
                    <w:rFonts w:ascii="Cambria Math" w:hAnsi="Cambria Math"/>
                  </w:rPr>
                  <m:t>0</m:t>
                </m:r>
              </m:oMath>
            </m:oMathPara>
          </w:p>
        </w:tc>
        <w:tc>
          <w:tcPr>
            <w:tcW w:w="1210" w:type="dxa"/>
          </w:tcPr>
          <w:p w14:paraId="137F349E" w14:textId="77777777" w:rsidR="00D9701B" w:rsidRPr="00175C2D" w:rsidRDefault="00D9701B" w:rsidP="00570AB7">
            <m:oMathPara>
              <m:oMath>
                <m:r>
                  <w:rPr>
                    <w:rFonts w:ascii="Cambria Math" w:hAnsi="Cambria Math"/>
                  </w:rPr>
                  <m:t>0°</m:t>
                </m:r>
              </m:oMath>
            </m:oMathPara>
          </w:p>
        </w:tc>
      </w:tr>
    </w:tbl>
    <w:p w14:paraId="64CEFB50" w14:textId="579E555A" w:rsidR="00D9701B" w:rsidRPr="00053D5D" w:rsidRDefault="00D9701B" w:rsidP="00D9701B">
      <w:pPr>
        <w:jc w:val="center"/>
        <w:rPr>
          <w:rFonts w:asciiTheme="majorBidi" w:hAnsiTheme="majorBidi" w:cstheme="majorBidi"/>
          <w:sz w:val="20"/>
          <w:szCs w:val="20"/>
        </w:rPr>
      </w:pPr>
      <w:r w:rsidRPr="00D9701B">
        <w:rPr>
          <w:rFonts w:asciiTheme="majorBidi" w:hAnsiTheme="majorBidi" w:cstheme="majorBidi"/>
          <w:sz w:val="20"/>
          <w:szCs w:val="20"/>
        </w:rPr>
        <w:t xml:space="preserve">Table </w:t>
      </w:r>
      <w:r w:rsidR="000976A0">
        <w:rPr>
          <w:rFonts w:asciiTheme="majorBidi" w:hAnsiTheme="majorBidi" w:cstheme="majorBidi"/>
          <w:sz w:val="20"/>
          <w:szCs w:val="20"/>
        </w:rPr>
        <w:t>2</w:t>
      </w:r>
      <w:r w:rsidRPr="00D9701B">
        <w:rPr>
          <w:rFonts w:asciiTheme="majorBidi" w:hAnsiTheme="majorBidi" w:cstheme="majorBidi"/>
          <w:sz w:val="20"/>
          <w:szCs w:val="20"/>
        </w:rPr>
        <w:t>: D-H Parameters of robot manipulator that’s schematics shown in Figure 2&amp;3</w:t>
      </w:r>
    </w:p>
    <w:p w14:paraId="430CB16B" w14:textId="77777777" w:rsidR="00053D5D" w:rsidRDefault="00053D5D" w:rsidP="003C774C">
      <w:pPr>
        <w:rPr>
          <w:rFonts w:asciiTheme="majorBidi" w:hAnsiTheme="majorBidi" w:cstheme="majorBidi"/>
          <w:sz w:val="20"/>
          <w:szCs w:val="20"/>
        </w:rPr>
      </w:pPr>
    </w:p>
    <w:p w14:paraId="5D2F0998" w14:textId="77777777" w:rsidR="007F2072" w:rsidRPr="007F2072" w:rsidRDefault="007F2072" w:rsidP="007F2072">
      <w:pPr>
        <w:rPr>
          <w:rFonts w:asciiTheme="majorBidi" w:hAnsiTheme="majorBidi" w:cstheme="majorBidi"/>
          <w:sz w:val="20"/>
          <w:szCs w:val="20"/>
        </w:rPr>
      </w:pPr>
      <w:r w:rsidRPr="007F2072">
        <w:rPr>
          <w:rFonts w:asciiTheme="majorBidi" w:hAnsiTheme="majorBidi" w:cstheme="majorBidi"/>
          <w:sz w:val="20"/>
          <w:szCs w:val="20"/>
        </w:rPr>
        <w:t xml:space="preserve">In summary, the forward kinematics of the manipulator are determined by treating each joint’s rotation angle as a variable. Since every joint is characterized by four </w:t>
      </w:r>
      <w:proofErr w:type="spellStart"/>
      <w:r w:rsidRPr="007F2072">
        <w:rPr>
          <w:rFonts w:asciiTheme="majorBidi" w:hAnsiTheme="majorBidi" w:cstheme="majorBidi"/>
          <w:sz w:val="20"/>
          <w:szCs w:val="20"/>
        </w:rPr>
        <w:t>Denavit</w:t>
      </w:r>
      <w:proofErr w:type="spellEnd"/>
      <w:r w:rsidRPr="007F2072">
        <w:rPr>
          <w:rFonts w:asciiTheme="majorBidi" w:hAnsiTheme="majorBidi" w:cstheme="majorBidi"/>
          <w:sz w:val="20"/>
          <w:szCs w:val="20"/>
        </w:rPr>
        <w:t>–</w:t>
      </w:r>
      <w:proofErr w:type="spellStart"/>
      <w:r w:rsidRPr="007F2072">
        <w:rPr>
          <w:rFonts w:asciiTheme="majorBidi" w:hAnsiTheme="majorBidi" w:cstheme="majorBidi"/>
          <w:sz w:val="20"/>
          <w:szCs w:val="20"/>
        </w:rPr>
        <w:t>Hartenberg</w:t>
      </w:r>
      <w:proofErr w:type="spellEnd"/>
      <w:r w:rsidRPr="007F2072">
        <w:rPr>
          <w:rFonts w:asciiTheme="majorBidi" w:hAnsiTheme="majorBidi" w:cstheme="majorBidi"/>
          <w:sz w:val="20"/>
          <w:szCs w:val="20"/>
        </w:rPr>
        <w:t xml:space="preserve"> (DH) parameters, a 6-DOF robot has six joint variables and a total of 6×4 = 24 DH parameters that collectively define the end-effector’s position in Cartesian space (x, y, z) and its three orientation angles.</w:t>
      </w:r>
    </w:p>
    <w:p w14:paraId="708FED53" w14:textId="77777777" w:rsidR="007F2072" w:rsidRPr="007F2072" w:rsidRDefault="007F2072" w:rsidP="007F2072">
      <w:pPr>
        <w:rPr>
          <w:rFonts w:asciiTheme="majorBidi" w:hAnsiTheme="majorBidi" w:cstheme="majorBidi"/>
          <w:sz w:val="20"/>
          <w:szCs w:val="20"/>
        </w:rPr>
      </w:pPr>
      <w:r w:rsidRPr="007F2072">
        <w:rPr>
          <w:rFonts w:asciiTheme="majorBidi" w:hAnsiTheme="majorBidi" w:cstheme="majorBidi"/>
          <w:sz w:val="20"/>
          <w:szCs w:val="20"/>
        </w:rPr>
        <w:t>For forward kinematics analysis, these six joint variables always remain the fundamental unknowns, regardless of whether the mechanism has 2, 3, or 10 degrees of freedom. Increasing the number of DOF has minimal impact on the forward kinematics process; however, the same cannot be said for inverse kinematics. As the number of joints and their configurations increase, the complexity of solving the inverse kinematics problem also grows, and certain analytical methods may no longer be applicable.</w:t>
      </w:r>
    </w:p>
    <w:p w14:paraId="44F55245" w14:textId="77777777" w:rsidR="007F2072" w:rsidRDefault="007F2072" w:rsidP="003C774C">
      <w:pPr>
        <w:rPr>
          <w:rFonts w:asciiTheme="majorBidi" w:hAnsiTheme="majorBidi" w:cstheme="majorBidi"/>
          <w:sz w:val="20"/>
          <w:szCs w:val="20"/>
        </w:rPr>
      </w:pPr>
    </w:p>
    <w:p w14:paraId="364E1D8E" w14:textId="4E637E65" w:rsidR="00FF1C31" w:rsidRPr="00FF1C31" w:rsidRDefault="00FF1C31" w:rsidP="00FF1C31">
      <w:pPr>
        <w:pStyle w:val="Heading1"/>
        <w:numPr>
          <w:ilvl w:val="0"/>
          <w:numId w:val="8"/>
        </w:numPr>
        <w:rPr>
          <w:rFonts w:asciiTheme="majorBidi" w:hAnsiTheme="majorBidi"/>
        </w:rPr>
      </w:pPr>
      <w:r w:rsidRPr="00FF1C31">
        <w:rPr>
          <w:rFonts w:asciiTheme="majorBidi" w:hAnsiTheme="majorBidi"/>
        </w:rPr>
        <w:t>FORWARD KINEMATICS CALCULATION</w:t>
      </w:r>
    </w:p>
    <w:p w14:paraId="1CC40F1A" w14:textId="77777777" w:rsidR="00FF1C31" w:rsidRDefault="00FF1C31" w:rsidP="00FF1C31">
      <w:pPr>
        <w:rPr>
          <w:rFonts w:asciiTheme="majorBidi" w:hAnsiTheme="majorBidi" w:cstheme="majorBidi"/>
          <w:sz w:val="20"/>
          <w:szCs w:val="20"/>
        </w:rPr>
      </w:pPr>
      <w:r w:rsidRPr="00FF1C31">
        <w:rPr>
          <w:rFonts w:asciiTheme="majorBidi" w:hAnsiTheme="majorBidi" w:cstheme="majorBidi"/>
          <w:sz w:val="20"/>
          <w:szCs w:val="20"/>
        </w:rPr>
        <w:t xml:space="preserve">In 1955, </w:t>
      </w:r>
      <w:proofErr w:type="spellStart"/>
      <w:r w:rsidRPr="00FF1C31">
        <w:rPr>
          <w:rFonts w:asciiTheme="majorBidi" w:hAnsiTheme="majorBidi" w:cstheme="majorBidi"/>
          <w:sz w:val="20"/>
          <w:szCs w:val="20"/>
        </w:rPr>
        <w:t>Denavit</w:t>
      </w:r>
      <w:proofErr w:type="spellEnd"/>
      <w:r w:rsidRPr="00FF1C31">
        <w:rPr>
          <w:rFonts w:asciiTheme="majorBidi" w:hAnsiTheme="majorBidi" w:cstheme="majorBidi"/>
          <w:sz w:val="20"/>
          <w:szCs w:val="20"/>
        </w:rPr>
        <w:t xml:space="preserve"> and </w:t>
      </w:r>
      <w:proofErr w:type="spellStart"/>
      <w:r w:rsidRPr="00FF1C31">
        <w:rPr>
          <w:rFonts w:asciiTheme="majorBidi" w:hAnsiTheme="majorBidi" w:cstheme="majorBidi"/>
          <w:sz w:val="20"/>
          <w:szCs w:val="20"/>
        </w:rPr>
        <w:t>Hartenberg</w:t>
      </w:r>
      <w:proofErr w:type="spellEnd"/>
      <w:r w:rsidRPr="00FF1C31">
        <w:rPr>
          <w:rFonts w:asciiTheme="majorBidi" w:hAnsiTheme="majorBidi" w:cstheme="majorBidi"/>
          <w:sz w:val="20"/>
          <w:szCs w:val="20"/>
        </w:rPr>
        <w:t xml:space="preserve"> introduced a matrix-based approach for systematically assigning coordinate frames to each link in a robotic manipulator. This method enables the precise description of both translational and rotational relationships between consecutive links. The kinematic model of the robot in this study is formulated according to the </w:t>
      </w:r>
      <w:proofErr w:type="spellStart"/>
      <w:r w:rsidRPr="00FF1C31">
        <w:rPr>
          <w:rFonts w:asciiTheme="majorBidi" w:hAnsiTheme="majorBidi" w:cstheme="majorBidi"/>
          <w:sz w:val="20"/>
          <w:szCs w:val="20"/>
        </w:rPr>
        <w:t>Denavit</w:t>
      </w:r>
      <w:proofErr w:type="spellEnd"/>
      <w:r w:rsidRPr="00FF1C31">
        <w:rPr>
          <w:rFonts w:asciiTheme="majorBidi" w:hAnsiTheme="majorBidi" w:cstheme="majorBidi"/>
          <w:sz w:val="20"/>
          <w:szCs w:val="20"/>
        </w:rPr>
        <w:t>–</w:t>
      </w:r>
      <w:proofErr w:type="spellStart"/>
      <w:r w:rsidRPr="00FF1C31">
        <w:rPr>
          <w:rFonts w:asciiTheme="majorBidi" w:hAnsiTheme="majorBidi" w:cstheme="majorBidi"/>
          <w:sz w:val="20"/>
          <w:szCs w:val="20"/>
        </w:rPr>
        <w:t>Hartenberg</w:t>
      </w:r>
      <w:proofErr w:type="spellEnd"/>
      <w:r w:rsidRPr="00FF1C31">
        <w:rPr>
          <w:rFonts w:asciiTheme="majorBidi" w:hAnsiTheme="majorBidi" w:cstheme="majorBidi"/>
          <w:sz w:val="20"/>
          <w:szCs w:val="20"/>
        </w:rPr>
        <w:t xml:space="preserve"> (D-H) convention. The transformation between any two successive joints can be expressed by substituting the corresponding D-H parameters from the table into the transformation matrix, denoted as </w:t>
      </w:r>
      <m:oMath>
        <m:r>
          <w:rPr>
            <w:rFonts w:ascii="Cambria Math" w:hAnsi="Cambria Math" w:cstheme="majorBidi"/>
            <w:sz w:val="20"/>
            <w:szCs w:val="20"/>
          </w:rPr>
          <m:t>Aₙ</m:t>
        </m:r>
      </m:oMath>
      <w:r w:rsidRPr="00FF1C31">
        <w:rPr>
          <w:rFonts w:asciiTheme="majorBidi" w:hAnsiTheme="majorBidi" w:cstheme="majorBidi"/>
          <w:sz w:val="20"/>
          <w:szCs w:val="20"/>
        </w:rPr>
        <w:t>, where:</w:t>
      </w:r>
    </w:p>
    <w:p w14:paraId="712B3BF7" w14:textId="77777777" w:rsidR="009947FA" w:rsidRDefault="009947FA" w:rsidP="00FF1C31">
      <w:pPr>
        <w:rPr>
          <w:rFonts w:asciiTheme="majorBidi" w:hAnsiTheme="majorBidi" w:cstheme="majorBidi"/>
          <w:sz w:val="20"/>
          <w:szCs w:val="20"/>
        </w:rPr>
      </w:pPr>
    </w:p>
    <w:p w14:paraId="3575CFBF" w14:textId="77777777" w:rsidR="00230B32" w:rsidRDefault="00230B32" w:rsidP="00FF1C31">
      <w:pPr>
        <w:rPr>
          <w:rFonts w:asciiTheme="majorBidi" w:hAnsiTheme="majorBidi" w:cstheme="majorBidi"/>
          <w:sz w:val="20"/>
          <w:szCs w:val="20"/>
        </w:rPr>
      </w:pPr>
    </w:p>
    <w:p w14:paraId="029D7F35" w14:textId="77777777" w:rsidR="00230B32" w:rsidRDefault="00230B32" w:rsidP="00FF1C31">
      <w:pPr>
        <w:rPr>
          <w:rFonts w:asciiTheme="majorBidi" w:hAnsiTheme="majorBidi" w:cstheme="majorBidi"/>
          <w:sz w:val="20"/>
          <w:szCs w:val="20"/>
        </w:rPr>
      </w:pPr>
    </w:p>
    <w:p w14:paraId="33D8065D" w14:textId="77777777" w:rsidR="009947FA" w:rsidRDefault="009947FA" w:rsidP="00FF1C31">
      <w:pPr>
        <w:rPr>
          <w:rFonts w:asciiTheme="majorBidi" w:hAnsiTheme="majorBidi" w:cstheme="majorBidi"/>
          <w:sz w:val="20"/>
          <w:szCs w:val="20"/>
        </w:rPr>
      </w:pPr>
    </w:p>
    <w:p w14:paraId="16F1B654" w14:textId="7F00067B" w:rsidR="009947FA" w:rsidRPr="000A1B0A" w:rsidRDefault="009947FA" w:rsidP="009947FA">
      <w:pPr>
        <w:ind w:right="-75"/>
        <w:rPr>
          <w:rFonts w:asciiTheme="majorBidi" w:hAnsiTheme="majorBidi" w:cstheme="majorBidi"/>
          <w:i/>
          <w:sz w:val="20"/>
          <w:szCs w:val="20"/>
        </w:rPr>
      </w:pPr>
      <m:oMathPara>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nf</m:t>
              </m:r>
            </m:sub>
          </m:sSub>
          <m:r>
            <w:rPr>
              <w:rFonts w:ascii="Cambria Math" w:hAnsi="Cambria Math" w:cstheme="majorBidi"/>
              <w:sz w:val="20"/>
              <w:szCs w:val="20"/>
            </w:rPr>
            <m:t xml:space="preserve">= </m:t>
          </m:r>
          <m:d>
            <m:dPr>
              <m:begChr m:val="["/>
              <m:endChr m:val="]"/>
              <m:ctrlPr>
                <w:rPr>
                  <w:rFonts w:ascii="Cambria Math" w:eastAsiaTheme="minorHAnsi" w:hAnsi="Cambria Math" w:cstheme="majorBidi"/>
                  <w:i/>
                  <w:kern w:val="2"/>
                  <w:sz w:val="20"/>
                  <w:szCs w:val="20"/>
                  <w14:ligatures w14:val="standardContextual"/>
                </w:rPr>
              </m:ctrlPr>
            </m:dPr>
            <m:e>
              <m:m>
                <m:mPr>
                  <m:mcs>
                    <m:mc>
                      <m:mcPr>
                        <m:count m:val="4"/>
                        <m:mcJc m:val="center"/>
                      </m:mcPr>
                    </m:mc>
                  </m:mcs>
                  <m:ctrlPr>
                    <w:rPr>
                      <w:rFonts w:ascii="Cambria Math" w:eastAsiaTheme="minorHAnsi" w:hAnsi="Cambria Math" w:cstheme="majorBidi"/>
                      <w:i/>
                      <w:kern w:val="2"/>
                      <w:sz w:val="20"/>
                      <w:szCs w:val="20"/>
                      <w14:ligatures w14:val="standardContextual"/>
                    </w:rPr>
                  </m:ctrlPr>
                </m:mPr>
                <m:mr>
                  <m:e>
                    <m:func>
                      <m:funcPr>
                        <m:ctrlPr>
                          <w:rPr>
                            <w:rFonts w:ascii="Cambria Math" w:eastAsiaTheme="minorHAnsi" w:hAnsi="Cambria Math" w:cstheme="majorBidi"/>
                            <w:i/>
                            <w:kern w:val="2"/>
                            <w:sz w:val="20"/>
                            <w:szCs w:val="20"/>
                            <w14:ligatures w14:val="standardContextual"/>
                          </w:rPr>
                        </m:ctrlPr>
                      </m:funcPr>
                      <m:fName>
                        <m: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nf</m:t>
                            </m:r>
                          </m:sub>
                        </m:sSub>
                      </m:e>
                    </m:func>
                  </m:e>
                  <m:e>
                    <m:func>
                      <m:funcPr>
                        <m:ctrlPr>
                          <w:rPr>
                            <w:rFonts w:ascii="Cambria Math" w:eastAsiaTheme="minorHAnsi" w:hAnsi="Cambria Math" w:cstheme="majorBidi"/>
                            <w:i/>
                            <w:kern w:val="2"/>
                            <w:sz w:val="20"/>
                            <w:szCs w:val="20"/>
                            <w14:ligatures w14:val="standardContextual"/>
                          </w:rPr>
                        </m:ctrlPr>
                      </m:funcPr>
                      <m:fName>
                        <m:r>
                          <w:rPr>
                            <w:rFonts w:ascii="Cambria Math" w:eastAsiaTheme="minorHAnsi" w:hAnsi="Cambria Math" w:cstheme="majorBidi"/>
                            <w:sz w:val="20"/>
                            <w:szCs w:val="20"/>
                          </w:rPr>
                          <m:t>-</m:t>
                        </m:r>
                        <m:func>
                          <m:funcPr>
                            <m:ctrlPr>
                              <w:rPr>
                                <w:rFonts w:ascii="Cambria Math" w:eastAsiaTheme="minorHAnsi" w:hAnsi="Cambria Math" w:cstheme="majorBidi"/>
                                <w:i/>
                                <w:kern w:val="2"/>
                                <w:sz w:val="20"/>
                                <w:szCs w:val="20"/>
                                <w14:ligatures w14:val="standardContextual"/>
                              </w:rPr>
                            </m:ctrlPr>
                          </m:funcPr>
                          <m:fName>
                            <m: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nf</m:t>
                                </m:r>
                              </m:sub>
                            </m:sSub>
                          </m:e>
                        </m:func>
                        <m: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α</m:t>
                            </m:r>
                          </m:e>
                          <m:sub>
                            <m:r>
                              <w:rPr>
                                <w:rFonts w:ascii="Cambria Math" w:hAnsi="Cambria Math" w:cstheme="majorBidi"/>
                                <w:sz w:val="20"/>
                                <w:szCs w:val="20"/>
                              </w:rPr>
                              <m:t>nf</m:t>
                            </m:r>
                          </m:sub>
                        </m:sSub>
                      </m:e>
                    </m:func>
                  </m:e>
                  <m:e>
                    <m:func>
                      <m:funcPr>
                        <m:ctrlPr>
                          <w:rPr>
                            <w:rFonts w:ascii="Cambria Math" w:eastAsiaTheme="minorHAnsi" w:hAnsi="Cambria Math" w:cstheme="majorBidi"/>
                            <w:i/>
                            <w:kern w:val="2"/>
                            <w:sz w:val="20"/>
                            <w:szCs w:val="20"/>
                            <w14:ligatures w14:val="standardContextual"/>
                          </w:rPr>
                        </m:ctrlPr>
                      </m:funcPr>
                      <m:fName>
                        <m: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nf</m:t>
                            </m:r>
                          </m:sub>
                        </m:sSub>
                      </m:e>
                    </m:func>
                    <m:func>
                      <m:funcPr>
                        <m:ctrlPr>
                          <w:rPr>
                            <w:rFonts w:ascii="Cambria Math" w:eastAsiaTheme="minorHAnsi" w:hAnsi="Cambria Math" w:cstheme="majorBidi"/>
                            <w:i/>
                            <w:kern w:val="2"/>
                            <w:sz w:val="20"/>
                            <w:szCs w:val="20"/>
                            <w14:ligatures w14:val="standardContextual"/>
                          </w:rPr>
                        </m:ctrlPr>
                      </m:funcPr>
                      <m:fName>
                        <m: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α</m:t>
                            </m:r>
                          </m:e>
                          <m:sub>
                            <m:r>
                              <w:rPr>
                                <w:rFonts w:ascii="Cambria Math" w:hAnsi="Cambria Math" w:cstheme="majorBidi"/>
                                <w:sz w:val="20"/>
                                <w:szCs w:val="20"/>
                              </w:rPr>
                              <m:t>nf</m:t>
                            </m:r>
                          </m:sub>
                        </m:sSub>
                      </m:e>
                    </m:func>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nf</m:t>
                        </m:r>
                      </m:sub>
                    </m:sSub>
                    <m:func>
                      <m:funcPr>
                        <m:ctrlPr>
                          <w:rPr>
                            <w:rFonts w:ascii="Cambria Math" w:eastAsiaTheme="minorHAnsi" w:hAnsi="Cambria Math" w:cstheme="majorBidi"/>
                            <w:i/>
                            <w:kern w:val="2"/>
                            <w:sz w:val="20"/>
                            <w:szCs w:val="20"/>
                            <w14:ligatures w14:val="standardContextual"/>
                          </w:rPr>
                        </m:ctrlPr>
                      </m:funcPr>
                      <m:fName>
                        <m: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nf</m:t>
                            </m:r>
                          </m:sub>
                        </m:sSub>
                      </m:e>
                    </m:func>
                    <m:ctrlPr>
                      <w:rPr>
                        <w:rFonts w:ascii="Cambria Math" w:eastAsia="Cambria Math" w:hAnsi="Cambria Math" w:cstheme="majorBidi"/>
                        <w:i/>
                        <w:sz w:val="20"/>
                        <w:szCs w:val="20"/>
                      </w:rPr>
                    </m:ctrlPr>
                  </m:e>
                </m:mr>
                <m:mr>
                  <m:e>
                    <m:func>
                      <m:funcPr>
                        <m:ctrlPr>
                          <w:rPr>
                            <w:rFonts w:ascii="Cambria Math" w:eastAsiaTheme="minorHAnsi" w:hAnsi="Cambria Math" w:cstheme="majorBidi"/>
                            <w:i/>
                            <w:kern w:val="2"/>
                            <w:sz w:val="20"/>
                            <w:szCs w:val="20"/>
                            <w14:ligatures w14:val="standardContextual"/>
                          </w:rPr>
                        </m:ctrlPr>
                      </m:funcPr>
                      <m:fName>
                        <m: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nf</m:t>
                            </m:r>
                          </m:sub>
                        </m:sSub>
                      </m:e>
                    </m:func>
                    <m:ctrlPr>
                      <w:rPr>
                        <w:rFonts w:ascii="Cambria Math" w:eastAsia="Cambria Math" w:hAnsi="Cambria Math" w:cstheme="majorBidi"/>
                        <w:i/>
                        <w:sz w:val="20"/>
                        <w:szCs w:val="20"/>
                      </w:rPr>
                    </m:ctrlPr>
                  </m:e>
                  <m:e>
                    <m:func>
                      <m:funcPr>
                        <m:ctrlPr>
                          <w:rPr>
                            <w:rFonts w:ascii="Cambria Math" w:eastAsiaTheme="minorHAnsi" w:hAnsi="Cambria Math" w:cstheme="majorBidi"/>
                            <w:i/>
                            <w:kern w:val="2"/>
                            <w:sz w:val="20"/>
                            <w:szCs w:val="20"/>
                            <w14:ligatures w14:val="standardContextual"/>
                          </w:rPr>
                        </m:ctrlPr>
                      </m:funcPr>
                      <m:fName>
                        <m: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nf</m:t>
                            </m:r>
                          </m:sub>
                        </m:sSub>
                      </m:e>
                    </m:func>
                    <m:func>
                      <m:funcPr>
                        <m:ctrlPr>
                          <w:rPr>
                            <w:rFonts w:ascii="Cambria Math" w:eastAsiaTheme="minorHAnsi" w:hAnsi="Cambria Math" w:cstheme="majorBidi"/>
                            <w:i/>
                            <w:kern w:val="2"/>
                            <w:sz w:val="20"/>
                            <w:szCs w:val="20"/>
                            <w14:ligatures w14:val="standardContextual"/>
                          </w:rPr>
                        </m:ctrlPr>
                      </m:funcPr>
                      <m:fName>
                        <m: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α</m:t>
                            </m:r>
                          </m:e>
                          <m:sub>
                            <m:r>
                              <w:rPr>
                                <w:rFonts w:ascii="Cambria Math" w:hAnsi="Cambria Math" w:cstheme="majorBidi"/>
                                <w:sz w:val="20"/>
                                <w:szCs w:val="20"/>
                              </w:rPr>
                              <m:t>nf</m:t>
                            </m:r>
                          </m:sub>
                        </m:sSub>
                      </m:e>
                    </m:func>
                    <m:ctrlPr>
                      <w:rPr>
                        <w:rFonts w:ascii="Cambria Math" w:eastAsia="Cambria Math" w:hAnsi="Cambria Math" w:cstheme="majorBidi"/>
                        <w:i/>
                        <w:sz w:val="20"/>
                        <w:szCs w:val="20"/>
                      </w:rPr>
                    </m:ctrlPr>
                  </m:e>
                  <m:e>
                    <m:func>
                      <m:funcPr>
                        <m:ctrlPr>
                          <w:rPr>
                            <w:rFonts w:ascii="Cambria Math" w:eastAsiaTheme="minorHAnsi" w:hAnsi="Cambria Math" w:cstheme="majorBidi"/>
                            <w:i/>
                            <w:kern w:val="2"/>
                            <w:sz w:val="20"/>
                            <w:szCs w:val="20"/>
                            <w14:ligatures w14:val="standardContextual"/>
                          </w:rPr>
                        </m:ctrlPr>
                      </m:funcPr>
                      <m:fName>
                        <m: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nf</m:t>
                            </m:r>
                          </m:sub>
                        </m:sSub>
                      </m:e>
                    </m:func>
                    <m:func>
                      <m:funcPr>
                        <m:ctrlPr>
                          <w:rPr>
                            <w:rFonts w:ascii="Cambria Math" w:eastAsiaTheme="minorHAnsi" w:hAnsi="Cambria Math" w:cstheme="majorBidi"/>
                            <w:i/>
                            <w:kern w:val="2"/>
                            <w:sz w:val="20"/>
                            <w:szCs w:val="20"/>
                            <w14:ligatures w14:val="standardContextual"/>
                          </w:rPr>
                        </m:ctrlPr>
                      </m:funcPr>
                      <m:fName>
                        <m: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α</m:t>
                            </m:r>
                          </m:e>
                          <m:sub>
                            <m:r>
                              <w:rPr>
                                <w:rFonts w:ascii="Cambria Math" w:hAnsi="Cambria Math" w:cstheme="majorBidi"/>
                                <w:sz w:val="20"/>
                                <w:szCs w:val="20"/>
                              </w:rPr>
                              <m:t>nf</m:t>
                            </m:r>
                          </m:sub>
                        </m:sSub>
                      </m:e>
                    </m:func>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nf</m:t>
                        </m:r>
                      </m:sub>
                    </m:sSub>
                    <m:func>
                      <m:funcPr>
                        <m:ctrlPr>
                          <w:rPr>
                            <w:rFonts w:ascii="Cambria Math" w:eastAsiaTheme="minorHAnsi" w:hAnsi="Cambria Math" w:cstheme="majorBidi"/>
                            <w:i/>
                            <w:kern w:val="2"/>
                            <w:sz w:val="20"/>
                            <w:szCs w:val="20"/>
                            <w14:ligatures w14:val="standardContextual"/>
                          </w:rPr>
                        </m:ctrlPr>
                      </m:funcPr>
                      <m:fName>
                        <m: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nf</m:t>
                            </m:r>
                          </m:sub>
                        </m:sSub>
                      </m:e>
                    </m:func>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func>
                      <m:funcPr>
                        <m:ctrlPr>
                          <w:rPr>
                            <w:rFonts w:ascii="Cambria Math" w:eastAsiaTheme="minorHAnsi" w:hAnsi="Cambria Math" w:cstheme="majorBidi"/>
                            <w:i/>
                            <w:kern w:val="2"/>
                            <w:sz w:val="20"/>
                            <w:szCs w:val="20"/>
                            <w14:ligatures w14:val="standardContextual"/>
                          </w:rPr>
                        </m:ctrlPr>
                      </m:funcPr>
                      <m:fName>
                        <m: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α</m:t>
                            </m:r>
                          </m:e>
                          <m:sub>
                            <m:r>
                              <w:rPr>
                                <w:rFonts w:ascii="Cambria Math" w:hAnsi="Cambria Math" w:cstheme="majorBidi"/>
                                <w:sz w:val="20"/>
                                <w:szCs w:val="20"/>
                              </w:rPr>
                              <m:t>nf</m:t>
                            </m:r>
                          </m:sub>
                        </m:sSub>
                      </m:e>
                    </m:func>
                    <m:ctrlPr>
                      <w:rPr>
                        <w:rFonts w:ascii="Cambria Math" w:eastAsia="Cambria Math" w:hAnsi="Cambria Math" w:cstheme="majorBidi"/>
                        <w:i/>
                        <w:sz w:val="20"/>
                        <w:szCs w:val="20"/>
                      </w:rPr>
                    </m:ctrlPr>
                  </m:e>
                  <m:e>
                    <m:func>
                      <m:funcPr>
                        <m:ctrlPr>
                          <w:rPr>
                            <w:rFonts w:ascii="Cambria Math" w:eastAsiaTheme="minorHAnsi" w:hAnsi="Cambria Math" w:cstheme="majorBidi"/>
                            <w:i/>
                            <w:kern w:val="2"/>
                            <w:sz w:val="20"/>
                            <w:szCs w:val="20"/>
                            <w14:ligatures w14:val="standardContextual"/>
                          </w:rPr>
                        </m:ctrlPr>
                      </m:funcPr>
                      <m:fName>
                        <m: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α</m:t>
                            </m:r>
                          </m:e>
                          <m:sub>
                            <m:r>
                              <w:rPr>
                                <w:rFonts w:ascii="Cambria Math" w:hAnsi="Cambria Math" w:cstheme="majorBidi"/>
                                <w:sz w:val="20"/>
                                <w:szCs w:val="20"/>
                              </w:rPr>
                              <m:t>nf</m:t>
                            </m:r>
                          </m:sub>
                        </m:sSub>
                      </m:e>
                    </m:func>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d</m:t>
                        </m:r>
                      </m:e>
                      <m:sub>
                        <m:r>
                          <w:rPr>
                            <w:rFonts w:ascii="Cambria Math" w:hAnsi="Cambria Math" w:cstheme="majorBidi"/>
                            <w:sz w:val="20"/>
                            <w:szCs w:val="20"/>
                          </w:rPr>
                          <m:t>nf</m:t>
                        </m:r>
                      </m:sub>
                    </m:sSub>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e>
                  <m:e>
                    <m:r>
                      <w:rPr>
                        <w:rFonts w:ascii="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1</m:t>
                    </m:r>
                  </m:e>
                </m:mr>
              </m:m>
            </m:e>
          </m:d>
        </m:oMath>
      </m:oMathPara>
    </w:p>
    <w:p w14:paraId="18D4A5E5" w14:textId="77777777" w:rsidR="009947FA" w:rsidRDefault="009947FA" w:rsidP="00FF1C31">
      <w:pPr>
        <w:rPr>
          <w:rFonts w:asciiTheme="majorBidi" w:hAnsiTheme="majorBidi" w:cstheme="majorBidi"/>
          <w:sz w:val="20"/>
          <w:szCs w:val="20"/>
        </w:rPr>
      </w:pPr>
    </w:p>
    <w:p w14:paraId="75C5A9E2" w14:textId="7D341CD5" w:rsidR="009947FA" w:rsidRPr="00FF1C31" w:rsidRDefault="00EB0BEF" w:rsidP="00EB0BEF">
      <w:pPr>
        <w:rPr>
          <w:rFonts w:asciiTheme="majorBidi" w:hAnsiTheme="majorBidi" w:cstheme="majorBidi"/>
          <w:sz w:val="20"/>
          <w:szCs w:val="20"/>
        </w:rPr>
        <w:sectPr w:rsidR="009947FA" w:rsidRPr="00FF1C31" w:rsidSect="0030054A">
          <w:headerReference w:type="even" r:id="rId10"/>
          <w:headerReference w:type="default" r:id="rId11"/>
          <w:footerReference w:type="default" r:id="rId12"/>
          <w:pgSz w:w="12240" w:h="15840"/>
          <w:pgMar w:top="720" w:right="720" w:bottom="720" w:left="720" w:header="720" w:footer="720" w:gutter="0"/>
          <w:pgNumType w:start="1"/>
          <w:cols w:space="720"/>
          <w:titlePg/>
          <w:docGrid w:linePitch="360"/>
        </w:sectPr>
      </w:pPr>
      <w:r w:rsidRPr="00EB0BEF">
        <w:rPr>
          <w:rFonts w:asciiTheme="majorBidi" w:hAnsiTheme="majorBidi" w:cstheme="majorBidi"/>
          <w:sz w:val="20"/>
          <w:szCs w:val="20"/>
        </w:rPr>
        <w:t>When known joint parameters are put into their corresponding place in this matrix, then the following matrices are obtained for each</w:t>
      </w:r>
      <w:r>
        <w:rPr>
          <w:rFonts w:asciiTheme="majorBidi" w:hAnsiTheme="majorBidi" w:cstheme="majorBidi"/>
          <w:sz w:val="20"/>
          <w:szCs w:val="20"/>
        </w:rPr>
        <w:t xml:space="preserve"> </w:t>
      </w:r>
      <w:r w:rsidRPr="00EB0BEF">
        <w:rPr>
          <w:rFonts w:asciiTheme="majorBidi" w:hAnsiTheme="majorBidi" w:cstheme="majorBidi"/>
          <w:sz w:val="20"/>
          <w:szCs w:val="20"/>
        </w:rPr>
        <w:t>joint starting from the base (1) to the tip (6);</w:t>
      </w:r>
    </w:p>
    <w:p w14:paraId="00917E05" w14:textId="76719CD9" w:rsidR="009F02DE" w:rsidRPr="003D7063" w:rsidRDefault="00D05EA6" w:rsidP="005C5C83">
      <w:pPr>
        <w:ind w:right="-75"/>
        <w:rPr>
          <w:rFonts w:asciiTheme="majorBidi" w:hAnsiTheme="majorBidi" w:cstheme="majorBidi"/>
          <w:sz w:val="20"/>
          <w:szCs w:val="20"/>
        </w:rPr>
      </w:pPr>
      <m:oMathPara>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1f</m:t>
              </m:r>
            </m:sub>
          </m:sSub>
          <m:r>
            <w:rPr>
              <w:rFonts w:ascii="Cambria Math" w:hAnsi="Cambria Math" w:cstheme="majorBidi"/>
              <w:sz w:val="20"/>
              <w:szCs w:val="20"/>
            </w:rPr>
            <m:t xml:space="preserve">= </m:t>
          </m:r>
          <m:d>
            <m:dPr>
              <m:begChr m:val="["/>
              <m:endChr m:val="]"/>
              <m:ctrlPr>
                <w:rPr>
                  <w:rFonts w:ascii="Cambria Math" w:eastAsiaTheme="minorHAnsi" w:hAnsi="Cambria Math" w:cstheme="majorBidi"/>
                  <w:i/>
                  <w:kern w:val="2"/>
                  <w:sz w:val="20"/>
                  <w:szCs w:val="20"/>
                  <w14:ligatures w14:val="standardContextual"/>
                </w:rPr>
              </m:ctrlPr>
            </m:dPr>
            <m:e>
              <m:m>
                <m:mPr>
                  <m:mcs>
                    <m:mc>
                      <m:mcPr>
                        <m:count m:val="4"/>
                        <m:mcJc m:val="center"/>
                      </m:mcPr>
                    </m:mc>
                  </m:mcs>
                  <m:ctrlPr>
                    <w:rPr>
                      <w:rFonts w:ascii="Cambria Math" w:eastAsiaTheme="minorHAnsi" w:hAnsi="Cambria Math" w:cstheme="majorBidi"/>
                      <w:i/>
                      <w:kern w:val="2"/>
                      <w:sz w:val="20"/>
                      <w:szCs w:val="20"/>
                      <w14:ligatures w14:val="standardContextual"/>
                    </w:rPr>
                  </m:ctrlPr>
                </m:mPr>
                <m:mr>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1f</m:t>
                            </m:r>
                          </m:sub>
                        </m:sSub>
                      </m:e>
                    </m:func>
                  </m:e>
                  <m:e>
                    <m:r>
                      <w:rPr>
                        <w:rFonts w:ascii="Cambria Math" w:hAnsi="Cambria Math" w:cstheme="majorBidi"/>
                        <w:sz w:val="20"/>
                        <w:szCs w:val="20"/>
                      </w:rPr>
                      <m:t>0</m:t>
                    </m:r>
                  </m:e>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1f</m:t>
                            </m:r>
                          </m:sub>
                        </m:sSub>
                      </m:e>
                    </m:func>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1f</m:t>
                        </m:r>
                      </m:sub>
                    </m:sSub>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1f</m:t>
                            </m:r>
                          </m:sub>
                        </m:sSub>
                      </m:e>
                    </m:func>
                    <m:ctrlPr>
                      <w:rPr>
                        <w:rFonts w:ascii="Cambria Math" w:eastAsia="Cambria Math" w:hAnsi="Cambria Math" w:cstheme="majorBidi"/>
                        <w:i/>
                        <w:sz w:val="20"/>
                        <w:szCs w:val="20"/>
                      </w:rPr>
                    </m:ctrlPr>
                  </m:e>
                </m:mr>
                <m:mr>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1f</m:t>
                            </m:r>
                          </m:sub>
                        </m:sSub>
                      </m:e>
                    </m:func>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hAnsi="Cambria Math" w:cstheme="majorBidi"/>
                            <w:sz w:val="20"/>
                            <w:szCs w:val="20"/>
                          </w:rPr>
                          <m:t>-</m:t>
                        </m:r>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1f</m:t>
                            </m:r>
                          </m:sub>
                        </m:sSub>
                      </m:e>
                    </m:func>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1f</m:t>
                        </m:r>
                      </m:sub>
                    </m:sSub>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1f</m:t>
                            </m:r>
                          </m:sub>
                        </m:sSub>
                      </m:e>
                    </m:func>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1</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d</m:t>
                        </m:r>
                      </m:e>
                      <m:sub>
                        <m:r>
                          <w:rPr>
                            <w:rFonts w:ascii="Cambria Math" w:hAnsi="Cambria Math" w:cstheme="majorBidi"/>
                            <w:sz w:val="20"/>
                            <w:szCs w:val="20"/>
                          </w:rPr>
                          <m:t>1</m:t>
                        </m:r>
                      </m:sub>
                    </m:sSub>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e>
                  <m:e>
                    <m:r>
                      <w:rPr>
                        <w:rFonts w:ascii="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1</m:t>
                    </m:r>
                  </m:e>
                </m:mr>
              </m:m>
            </m:e>
          </m:d>
        </m:oMath>
      </m:oMathPara>
    </w:p>
    <w:p w14:paraId="5ABDAE9B" w14:textId="06729A68" w:rsidR="00D05EA6" w:rsidRPr="003D7063" w:rsidRDefault="00D05EA6" w:rsidP="005C5C83">
      <w:pPr>
        <w:ind w:right="-164"/>
        <w:rPr>
          <w:rFonts w:asciiTheme="majorBidi" w:hAnsiTheme="majorBidi" w:cstheme="majorBidi"/>
          <w:sz w:val="20"/>
          <w:szCs w:val="20"/>
        </w:rPr>
      </w:pPr>
      <m:oMathPara>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2</m:t>
              </m:r>
              <m:r>
                <w:rPr>
                  <w:rFonts w:ascii="Cambria Math" w:hAnsi="Cambria Math" w:cstheme="majorBidi"/>
                  <w:sz w:val="20"/>
                  <w:szCs w:val="20"/>
                </w:rPr>
                <m:t>f</m:t>
              </m:r>
            </m:sub>
          </m:sSub>
          <m:r>
            <w:rPr>
              <w:rFonts w:ascii="Cambria Math" w:hAnsi="Cambria Math" w:cstheme="majorBidi"/>
              <w:sz w:val="20"/>
              <w:szCs w:val="20"/>
            </w:rPr>
            <m:t xml:space="preserve">= </m:t>
          </m:r>
          <m:d>
            <m:dPr>
              <m:begChr m:val="["/>
              <m:endChr m:val="]"/>
              <m:ctrlPr>
                <w:rPr>
                  <w:rFonts w:ascii="Cambria Math" w:eastAsiaTheme="minorHAnsi" w:hAnsi="Cambria Math" w:cstheme="majorBidi"/>
                  <w:i/>
                  <w:kern w:val="2"/>
                  <w:sz w:val="20"/>
                  <w:szCs w:val="20"/>
                  <w14:ligatures w14:val="standardContextual"/>
                </w:rPr>
              </m:ctrlPr>
            </m:dPr>
            <m:e>
              <m:m>
                <m:mPr>
                  <m:mcs>
                    <m:mc>
                      <m:mcPr>
                        <m:count m:val="4"/>
                        <m:mcJc m:val="center"/>
                      </m:mcPr>
                    </m:mc>
                  </m:mcs>
                  <m:ctrlPr>
                    <w:rPr>
                      <w:rFonts w:ascii="Cambria Math" w:eastAsiaTheme="minorHAnsi" w:hAnsi="Cambria Math" w:cstheme="majorBidi"/>
                      <w:i/>
                      <w:kern w:val="2"/>
                      <w:sz w:val="20"/>
                      <w:szCs w:val="20"/>
                      <w14:ligatures w14:val="standardContextual"/>
                    </w:rPr>
                  </m:ctrlPr>
                </m:mPr>
                <m:mr>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hAnsi="Cambria Math" w:cstheme="majorBidi"/>
                            <w:sz w:val="20"/>
                            <w:szCs w:val="20"/>
                          </w:rPr>
                          <m:t>-</m:t>
                        </m:r>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2</m:t>
                            </m:r>
                            <m:r>
                              <w:rPr>
                                <w:rFonts w:ascii="Cambria Math" w:hAnsi="Cambria Math" w:cstheme="majorBidi"/>
                                <w:sz w:val="20"/>
                                <w:szCs w:val="20"/>
                              </w:rPr>
                              <m:t>f</m:t>
                            </m:r>
                          </m:sub>
                        </m:sSub>
                      </m:e>
                    </m:func>
                  </m:e>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2</m:t>
                            </m:r>
                            <m:r>
                              <w:rPr>
                                <w:rFonts w:ascii="Cambria Math" w:hAnsi="Cambria Math" w:cstheme="majorBidi"/>
                                <w:sz w:val="20"/>
                                <w:szCs w:val="20"/>
                              </w:rPr>
                              <m:t>f</m:t>
                            </m:r>
                          </m:sub>
                        </m:sSub>
                      </m:e>
                    </m:func>
                  </m:e>
                  <m:e>
                    <m:r>
                      <w:rPr>
                        <w:rFonts w:ascii="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m:t>
                    </m:r>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2</m:t>
                        </m:r>
                        <m:r>
                          <w:rPr>
                            <w:rFonts w:ascii="Cambria Math" w:hAnsi="Cambria Math" w:cstheme="majorBidi"/>
                            <w:sz w:val="20"/>
                            <w:szCs w:val="20"/>
                          </w:rPr>
                          <m:t>f</m:t>
                        </m:r>
                      </m:sub>
                    </m:sSub>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2</m:t>
                            </m:r>
                            <m:r>
                              <w:rPr>
                                <w:rFonts w:ascii="Cambria Math" w:hAnsi="Cambria Math" w:cstheme="majorBidi"/>
                                <w:sz w:val="20"/>
                                <w:szCs w:val="20"/>
                              </w:rPr>
                              <m:t>f</m:t>
                            </m:r>
                          </m:sub>
                        </m:sSub>
                      </m:e>
                    </m:func>
                    <m:ctrlPr>
                      <w:rPr>
                        <w:rFonts w:ascii="Cambria Math" w:eastAsia="Cambria Math" w:hAnsi="Cambria Math" w:cstheme="majorBidi"/>
                        <w:i/>
                        <w:sz w:val="20"/>
                        <w:szCs w:val="20"/>
                      </w:rPr>
                    </m:ctrlPr>
                  </m:e>
                </m:mr>
                <m:mr>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2f</m:t>
                            </m:r>
                          </m:sub>
                        </m:sSub>
                      </m:e>
                    </m:func>
                    <m:ctrlPr>
                      <w:rPr>
                        <w:rFonts w:ascii="Cambria Math" w:eastAsia="Cambria Math" w:hAnsi="Cambria Math" w:cstheme="majorBidi"/>
                        <w:i/>
                        <w:sz w:val="20"/>
                        <w:szCs w:val="20"/>
                      </w:rPr>
                    </m:ctrlPr>
                  </m:e>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2f</m:t>
                            </m:r>
                          </m:sub>
                        </m:sSub>
                      </m:e>
                    </m:func>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2</m:t>
                        </m:r>
                        <m:r>
                          <w:rPr>
                            <w:rFonts w:ascii="Cambria Math" w:hAnsi="Cambria Math" w:cstheme="majorBidi"/>
                            <w:sz w:val="20"/>
                            <w:szCs w:val="20"/>
                          </w:rPr>
                          <m:t>f</m:t>
                        </m:r>
                      </m:sub>
                    </m:sSub>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2</m:t>
                            </m:r>
                            <m:r>
                              <w:rPr>
                                <w:rFonts w:ascii="Cambria Math" w:hAnsi="Cambria Math" w:cstheme="majorBidi"/>
                                <w:sz w:val="20"/>
                                <w:szCs w:val="20"/>
                              </w:rPr>
                              <m:t>f</m:t>
                            </m:r>
                          </m:sub>
                        </m:sSub>
                      </m:e>
                    </m:func>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-1</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e>
                  <m:e>
                    <m:r>
                      <w:rPr>
                        <w:rFonts w:ascii="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1</m:t>
                    </m:r>
                  </m:e>
                </m:mr>
              </m:m>
            </m:e>
          </m:d>
        </m:oMath>
      </m:oMathPara>
    </w:p>
    <w:p w14:paraId="4719BE50" w14:textId="18EAD592" w:rsidR="00D05EA6" w:rsidRPr="003D7063" w:rsidRDefault="00D05EA6" w:rsidP="005C5C83">
      <w:pPr>
        <w:ind w:right="-75"/>
        <w:rPr>
          <w:rFonts w:asciiTheme="majorBidi" w:hAnsiTheme="majorBidi" w:cstheme="majorBidi"/>
          <w:sz w:val="20"/>
          <w:szCs w:val="20"/>
        </w:rPr>
      </w:pPr>
      <m:oMathPara>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3</m:t>
              </m:r>
              <m:r>
                <w:rPr>
                  <w:rFonts w:ascii="Cambria Math" w:hAnsi="Cambria Math" w:cstheme="majorBidi"/>
                  <w:sz w:val="20"/>
                  <w:szCs w:val="20"/>
                </w:rPr>
                <m:t>f</m:t>
              </m:r>
            </m:sub>
          </m:sSub>
          <m:r>
            <w:rPr>
              <w:rFonts w:ascii="Cambria Math" w:hAnsi="Cambria Math" w:cstheme="majorBidi"/>
              <w:sz w:val="20"/>
              <w:szCs w:val="20"/>
            </w:rPr>
            <m:t xml:space="preserve">= </m:t>
          </m:r>
          <m:d>
            <m:dPr>
              <m:begChr m:val="["/>
              <m:endChr m:val="]"/>
              <m:ctrlPr>
                <w:rPr>
                  <w:rFonts w:ascii="Cambria Math" w:eastAsiaTheme="minorHAnsi" w:hAnsi="Cambria Math" w:cstheme="majorBidi"/>
                  <w:i/>
                  <w:kern w:val="2"/>
                  <w:sz w:val="20"/>
                  <w:szCs w:val="20"/>
                  <w14:ligatures w14:val="standardContextual"/>
                </w:rPr>
              </m:ctrlPr>
            </m:dPr>
            <m:e>
              <m:m>
                <m:mPr>
                  <m:mcs>
                    <m:mc>
                      <m:mcPr>
                        <m:count m:val="4"/>
                        <m:mcJc m:val="center"/>
                      </m:mcPr>
                    </m:mc>
                  </m:mcs>
                  <m:ctrlPr>
                    <w:rPr>
                      <w:rFonts w:ascii="Cambria Math" w:eastAsiaTheme="minorHAnsi" w:hAnsi="Cambria Math" w:cstheme="majorBidi"/>
                      <w:i/>
                      <w:kern w:val="2"/>
                      <w:sz w:val="20"/>
                      <w:szCs w:val="20"/>
                      <w14:ligatures w14:val="standardContextual"/>
                    </w:rPr>
                  </m:ctrlPr>
                </m:mPr>
                <m:mr>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3</m:t>
                            </m:r>
                            <m:r>
                              <w:rPr>
                                <w:rFonts w:ascii="Cambria Math" w:hAnsi="Cambria Math" w:cstheme="majorBidi"/>
                                <w:sz w:val="20"/>
                                <w:szCs w:val="20"/>
                              </w:rPr>
                              <m:t>f</m:t>
                            </m:r>
                          </m:sub>
                        </m:sSub>
                      </m:e>
                    </m:func>
                  </m:e>
                  <m:e>
                    <m:r>
                      <w:rPr>
                        <w:rFonts w:ascii="Cambria Math" w:hAnsi="Cambria Math" w:cstheme="majorBidi"/>
                        <w:sz w:val="20"/>
                        <w:szCs w:val="20"/>
                      </w:rPr>
                      <m:t>0</m:t>
                    </m:r>
                  </m:e>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hAnsi="Cambria Math" w:cstheme="majorBidi"/>
                            <w:sz w:val="20"/>
                            <w:szCs w:val="20"/>
                          </w:rPr>
                          <m:t>-</m:t>
                        </m:r>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3</m:t>
                            </m:r>
                            <m:r>
                              <w:rPr>
                                <w:rFonts w:ascii="Cambria Math" w:hAnsi="Cambria Math" w:cstheme="majorBidi"/>
                                <w:sz w:val="20"/>
                                <w:szCs w:val="20"/>
                              </w:rPr>
                              <m:t>f</m:t>
                            </m:r>
                          </m:sub>
                        </m:sSub>
                      </m:e>
                    </m:func>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3</m:t>
                        </m:r>
                        <m:r>
                          <w:rPr>
                            <w:rFonts w:ascii="Cambria Math" w:hAnsi="Cambria Math" w:cstheme="majorBidi"/>
                            <w:sz w:val="20"/>
                            <w:szCs w:val="20"/>
                          </w:rPr>
                          <m:t>f</m:t>
                        </m:r>
                      </m:sub>
                    </m:sSub>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3</m:t>
                            </m:r>
                            <m:r>
                              <w:rPr>
                                <w:rFonts w:ascii="Cambria Math" w:hAnsi="Cambria Math" w:cstheme="majorBidi"/>
                                <w:sz w:val="20"/>
                                <w:szCs w:val="20"/>
                              </w:rPr>
                              <m:t>f</m:t>
                            </m:r>
                          </m:sub>
                        </m:sSub>
                      </m:e>
                    </m:func>
                    <m:ctrlPr>
                      <w:rPr>
                        <w:rFonts w:ascii="Cambria Math" w:eastAsia="Cambria Math" w:hAnsi="Cambria Math" w:cstheme="majorBidi"/>
                        <w:i/>
                        <w:sz w:val="20"/>
                        <w:szCs w:val="20"/>
                      </w:rPr>
                    </m:ctrlPr>
                  </m:e>
                </m:mr>
                <m:mr>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3</m:t>
                            </m:r>
                            <m:r>
                              <w:rPr>
                                <w:rFonts w:ascii="Cambria Math" w:hAnsi="Cambria Math" w:cstheme="majorBidi"/>
                                <w:sz w:val="20"/>
                                <w:szCs w:val="20"/>
                              </w:rPr>
                              <m:t>f</m:t>
                            </m:r>
                          </m:sub>
                        </m:sSub>
                      </m:e>
                    </m:func>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3</m:t>
                            </m:r>
                            <m:r>
                              <w:rPr>
                                <w:rFonts w:ascii="Cambria Math" w:hAnsi="Cambria Math" w:cstheme="majorBidi"/>
                                <w:sz w:val="20"/>
                                <w:szCs w:val="20"/>
                              </w:rPr>
                              <m:t>f</m:t>
                            </m:r>
                          </m:sub>
                        </m:sSub>
                      </m:e>
                    </m:func>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3</m:t>
                        </m:r>
                        <m:r>
                          <w:rPr>
                            <w:rFonts w:ascii="Cambria Math" w:hAnsi="Cambria Math" w:cstheme="majorBidi"/>
                            <w:sz w:val="20"/>
                            <w:szCs w:val="20"/>
                          </w:rPr>
                          <m:t>f</m:t>
                        </m:r>
                      </m:sub>
                    </m:sSub>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3</m:t>
                            </m:r>
                            <m:r>
                              <w:rPr>
                                <w:rFonts w:ascii="Cambria Math" w:hAnsi="Cambria Math" w:cstheme="majorBidi"/>
                                <w:sz w:val="20"/>
                                <w:szCs w:val="20"/>
                              </w:rPr>
                              <m:t>f</m:t>
                            </m:r>
                          </m:sub>
                        </m:sSub>
                      </m:e>
                    </m:func>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m:t>
                    </m:r>
                    <m:r>
                      <w:rPr>
                        <w:rFonts w:ascii="Cambria Math" w:eastAsia="Cambria Math" w:hAnsi="Cambria Math" w:cstheme="majorBidi"/>
                        <w:sz w:val="20"/>
                        <w:szCs w:val="20"/>
                      </w:rPr>
                      <m:t>1</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hAnsi="Cambria Math" w:cstheme="majorBidi"/>
                        <w:sz w:val="20"/>
                        <w:szCs w:val="20"/>
                      </w:rPr>
                      <m:t>0</m:t>
                    </m:r>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e>
                  <m:e>
                    <m:r>
                      <w:rPr>
                        <w:rFonts w:ascii="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1</m:t>
                    </m:r>
                  </m:e>
                </m:mr>
              </m:m>
            </m:e>
          </m:d>
        </m:oMath>
      </m:oMathPara>
    </w:p>
    <w:p w14:paraId="7601A46B" w14:textId="4CADDCC9" w:rsidR="00D05EA6" w:rsidRPr="003D7063" w:rsidRDefault="00D05EA6" w:rsidP="00D05EA6">
      <w:pPr>
        <w:rPr>
          <w:rFonts w:asciiTheme="majorBidi" w:hAnsiTheme="majorBidi" w:cstheme="majorBidi"/>
          <w:sz w:val="20"/>
          <w:szCs w:val="20"/>
        </w:rPr>
      </w:pPr>
      <m:oMathPara>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4</m:t>
              </m:r>
              <m:r>
                <w:rPr>
                  <w:rFonts w:ascii="Cambria Math" w:hAnsi="Cambria Math" w:cstheme="majorBidi"/>
                  <w:sz w:val="20"/>
                  <w:szCs w:val="20"/>
                </w:rPr>
                <m:t>f</m:t>
              </m:r>
            </m:sub>
          </m:sSub>
          <m:r>
            <w:rPr>
              <w:rFonts w:ascii="Cambria Math" w:hAnsi="Cambria Math" w:cstheme="majorBidi"/>
              <w:sz w:val="20"/>
              <w:szCs w:val="20"/>
            </w:rPr>
            <m:t xml:space="preserve">= </m:t>
          </m:r>
          <m:d>
            <m:dPr>
              <m:begChr m:val="["/>
              <m:endChr m:val="]"/>
              <m:ctrlPr>
                <w:rPr>
                  <w:rFonts w:ascii="Cambria Math" w:eastAsiaTheme="minorHAnsi" w:hAnsi="Cambria Math" w:cstheme="majorBidi"/>
                  <w:i/>
                  <w:kern w:val="2"/>
                  <w:sz w:val="20"/>
                  <w:szCs w:val="20"/>
                  <w14:ligatures w14:val="standardContextual"/>
                </w:rPr>
              </m:ctrlPr>
            </m:dPr>
            <m:e>
              <m:m>
                <m:mPr>
                  <m:mcs>
                    <m:mc>
                      <m:mcPr>
                        <m:count m:val="4"/>
                        <m:mcJc m:val="center"/>
                      </m:mcPr>
                    </m:mc>
                  </m:mcs>
                  <m:ctrlPr>
                    <w:rPr>
                      <w:rFonts w:ascii="Cambria Math" w:eastAsiaTheme="minorHAnsi" w:hAnsi="Cambria Math" w:cstheme="majorBidi"/>
                      <w:i/>
                      <w:kern w:val="2"/>
                      <w:sz w:val="20"/>
                      <w:szCs w:val="20"/>
                      <w14:ligatures w14:val="standardContextual"/>
                    </w:rPr>
                  </m:ctrlPr>
                </m:mPr>
                <m:mr>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4</m:t>
                            </m:r>
                            <m:r>
                              <w:rPr>
                                <w:rFonts w:ascii="Cambria Math" w:hAnsi="Cambria Math" w:cstheme="majorBidi"/>
                                <w:sz w:val="20"/>
                                <w:szCs w:val="20"/>
                              </w:rPr>
                              <m:t>f</m:t>
                            </m:r>
                          </m:sub>
                        </m:sSub>
                      </m:e>
                    </m:func>
                  </m:e>
                  <m:e>
                    <m:r>
                      <w:rPr>
                        <w:rFonts w:ascii="Cambria Math" w:hAnsi="Cambria Math" w:cstheme="majorBidi"/>
                        <w:sz w:val="20"/>
                        <w:szCs w:val="20"/>
                      </w:rPr>
                      <m:t>0</m:t>
                    </m:r>
                  </m:e>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4</m:t>
                            </m:r>
                            <m:r>
                              <w:rPr>
                                <w:rFonts w:ascii="Cambria Math" w:hAnsi="Cambria Math" w:cstheme="majorBidi"/>
                                <w:sz w:val="20"/>
                                <w:szCs w:val="20"/>
                              </w:rPr>
                              <m:t>f</m:t>
                            </m:r>
                          </m:sub>
                        </m:sSub>
                      </m:e>
                    </m:func>
                    <m:ctrlPr>
                      <w:rPr>
                        <w:rFonts w:ascii="Cambria Math" w:eastAsia="Cambria Math" w:hAnsi="Cambria Math" w:cstheme="majorBidi"/>
                        <w:i/>
                        <w:sz w:val="20"/>
                        <w:szCs w:val="20"/>
                      </w:rPr>
                    </m:ctrlPr>
                  </m:e>
                  <m:e>
                    <m:r>
                      <w:rPr>
                        <w:rFonts w:ascii="Cambria Math" w:hAnsi="Cambria Math" w:cstheme="majorBidi"/>
                        <w:sz w:val="20"/>
                        <w:szCs w:val="20"/>
                      </w:rPr>
                      <m:t>0</m:t>
                    </m:r>
                    <m:ctrlPr>
                      <w:rPr>
                        <w:rFonts w:ascii="Cambria Math" w:eastAsia="Cambria Math" w:hAnsi="Cambria Math" w:cstheme="majorBidi"/>
                        <w:i/>
                        <w:sz w:val="20"/>
                        <w:szCs w:val="20"/>
                      </w:rPr>
                    </m:ctrlPr>
                  </m:e>
                </m:mr>
                <m:mr>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4</m:t>
                            </m:r>
                            <m:r>
                              <w:rPr>
                                <w:rFonts w:ascii="Cambria Math" w:hAnsi="Cambria Math" w:cstheme="majorBidi"/>
                                <w:sz w:val="20"/>
                                <w:szCs w:val="20"/>
                              </w:rPr>
                              <m:t>f</m:t>
                            </m:r>
                          </m:sub>
                        </m:sSub>
                      </m:e>
                    </m:func>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m:t>
                    </m:r>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4</m:t>
                            </m:r>
                            <m:r>
                              <w:rPr>
                                <w:rFonts w:ascii="Cambria Math" w:hAnsi="Cambria Math" w:cstheme="majorBidi"/>
                                <w:sz w:val="20"/>
                                <w:szCs w:val="20"/>
                              </w:rPr>
                              <m:t>f</m:t>
                            </m:r>
                          </m:sub>
                        </m:sSub>
                      </m:e>
                    </m:func>
                    <m:ctrlPr>
                      <w:rPr>
                        <w:rFonts w:ascii="Cambria Math" w:eastAsia="Cambria Math" w:hAnsi="Cambria Math" w:cstheme="majorBidi"/>
                        <w:i/>
                        <w:sz w:val="20"/>
                        <w:szCs w:val="20"/>
                      </w:rPr>
                    </m:ctrlPr>
                  </m:e>
                  <m:e>
                    <m:r>
                      <w:rPr>
                        <w:rFonts w:ascii="Cambria Math" w:hAnsi="Cambria Math" w:cstheme="majorBidi"/>
                        <w:sz w:val="20"/>
                        <w:szCs w:val="20"/>
                      </w:rPr>
                      <m:t>0</m:t>
                    </m:r>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1</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d</m:t>
                        </m:r>
                      </m:e>
                      <m:sub>
                        <m:r>
                          <w:rPr>
                            <w:rFonts w:ascii="Cambria Math" w:hAnsi="Cambria Math" w:cstheme="majorBidi"/>
                            <w:sz w:val="20"/>
                            <w:szCs w:val="20"/>
                          </w:rPr>
                          <m:t>2</m:t>
                        </m:r>
                      </m:sub>
                    </m:sSub>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e>
                  <m:e>
                    <m:r>
                      <w:rPr>
                        <w:rFonts w:ascii="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1</m:t>
                    </m:r>
                  </m:e>
                </m:mr>
              </m:m>
            </m:e>
          </m:d>
        </m:oMath>
      </m:oMathPara>
    </w:p>
    <w:p w14:paraId="335DC4F4" w14:textId="169369F3" w:rsidR="00D05EA6" w:rsidRPr="003D7063" w:rsidRDefault="00D05EA6" w:rsidP="00D05EA6">
      <w:pPr>
        <w:rPr>
          <w:rFonts w:asciiTheme="majorBidi" w:hAnsiTheme="majorBidi" w:cstheme="majorBidi"/>
          <w:sz w:val="20"/>
          <w:szCs w:val="20"/>
        </w:rPr>
      </w:pPr>
      <m:oMathPara>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5</m:t>
              </m:r>
              <m:r>
                <w:rPr>
                  <w:rFonts w:ascii="Cambria Math" w:hAnsi="Cambria Math" w:cstheme="majorBidi"/>
                  <w:sz w:val="20"/>
                  <w:szCs w:val="20"/>
                </w:rPr>
                <m:t>f</m:t>
              </m:r>
            </m:sub>
          </m:sSub>
          <m:r>
            <w:rPr>
              <w:rFonts w:ascii="Cambria Math" w:hAnsi="Cambria Math" w:cstheme="majorBidi"/>
              <w:sz w:val="20"/>
              <w:szCs w:val="20"/>
            </w:rPr>
            <m:t xml:space="preserve">= </m:t>
          </m:r>
          <m:d>
            <m:dPr>
              <m:begChr m:val="["/>
              <m:endChr m:val="]"/>
              <m:ctrlPr>
                <w:rPr>
                  <w:rFonts w:ascii="Cambria Math" w:eastAsiaTheme="minorHAnsi" w:hAnsi="Cambria Math" w:cstheme="majorBidi"/>
                  <w:i/>
                  <w:kern w:val="2"/>
                  <w:sz w:val="20"/>
                  <w:szCs w:val="20"/>
                  <w14:ligatures w14:val="standardContextual"/>
                </w:rPr>
              </m:ctrlPr>
            </m:dPr>
            <m:e>
              <m:m>
                <m:mPr>
                  <m:mcs>
                    <m:mc>
                      <m:mcPr>
                        <m:count m:val="4"/>
                        <m:mcJc m:val="center"/>
                      </m:mcPr>
                    </m:mc>
                  </m:mcs>
                  <m:ctrlPr>
                    <w:rPr>
                      <w:rFonts w:ascii="Cambria Math" w:eastAsiaTheme="minorHAnsi" w:hAnsi="Cambria Math" w:cstheme="majorBidi"/>
                      <w:i/>
                      <w:kern w:val="2"/>
                      <w:sz w:val="20"/>
                      <w:szCs w:val="20"/>
                      <w14:ligatures w14:val="standardContextual"/>
                    </w:rPr>
                  </m:ctrlPr>
                </m:mPr>
                <m:mr>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5</m:t>
                            </m:r>
                            <m:r>
                              <w:rPr>
                                <w:rFonts w:ascii="Cambria Math" w:hAnsi="Cambria Math" w:cstheme="majorBidi"/>
                                <w:sz w:val="20"/>
                                <w:szCs w:val="20"/>
                              </w:rPr>
                              <m:t>f</m:t>
                            </m:r>
                          </m:sub>
                        </m:sSub>
                      </m:e>
                    </m:func>
                  </m:e>
                  <m:e>
                    <m:r>
                      <w:rPr>
                        <w:rFonts w:ascii="Cambria Math" w:hAnsi="Cambria Math" w:cstheme="majorBidi"/>
                        <w:sz w:val="20"/>
                        <w:szCs w:val="20"/>
                      </w:rPr>
                      <m:t>0</m:t>
                    </m:r>
                  </m:e>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hAnsi="Cambria Math" w:cstheme="majorBidi"/>
                            <w:sz w:val="20"/>
                            <w:szCs w:val="20"/>
                          </w:rPr>
                          <m:t>-</m:t>
                        </m:r>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5</m:t>
                            </m:r>
                            <m:r>
                              <w:rPr>
                                <w:rFonts w:ascii="Cambria Math" w:hAnsi="Cambria Math" w:cstheme="majorBidi"/>
                                <w:sz w:val="20"/>
                                <w:szCs w:val="20"/>
                              </w:rPr>
                              <m:t>f</m:t>
                            </m:r>
                          </m:sub>
                        </m:sSub>
                      </m:e>
                    </m:func>
                    <m:ctrlPr>
                      <w:rPr>
                        <w:rFonts w:ascii="Cambria Math" w:eastAsia="Cambria Math" w:hAnsi="Cambria Math" w:cstheme="majorBidi"/>
                        <w:i/>
                        <w:sz w:val="20"/>
                        <w:szCs w:val="20"/>
                      </w:rPr>
                    </m:ctrlPr>
                  </m:e>
                  <m:e>
                    <m:r>
                      <w:rPr>
                        <w:rFonts w:ascii="Cambria Math" w:hAnsi="Cambria Math" w:cstheme="majorBidi"/>
                        <w:sz w:val="20"/>
                        <w:szCs w:val="20"/>
                      </w:rPr>
                      <m:t>0</m:t>
                    </m:r>
                    <m:ctrlPr>
                      <w:rPr>
                        <w:rFonts w:ascii="Cambria Math" w:eastAsia="Cambria Math" w:hAnsi="Cambria Math" w:cstheme="majorBidi"/>
                        <w:i/>
                        <w:sz w:val="20"/>
                        <w:szCs w:val="20"/>
                      </w:rPr>
                    </m:ctrlPr>
                  </m:e>
                </m:mr>
                <m:mr>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5</m:t>
                            </m:r>
                            <m:r>
                              <w:rPr>
                                <w:rFonts w:ascii="Cambria Math" w:hAnsi="Cambria Math" w:cstheme="majorBidi"/>
                                <w:sz w:val="20"/>
                                <w:szCs w:val="20"/>
                              </w:rPr>
                              <m:t>f</m:t>
                            </m:r>
                          </m:sub>
                        </m:sSub>
                      </m:e>
                    </m:func>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5</m:t>
                            </m:r>
                            <m:r>
                              <w:rPr>
                                <w:rFonts w:ascii="Cambria Math" w:hAnsi="Cambria Math" w:cstheme="majorBidi"/>
                                <w:sz w:val="20"/>
                                <w:szCs w:val="20"/>
                              </w:rPr>
                              <m:t>f</m:t>
                            </m:r>
                          </m:sub>
                        </m:sSub>
                      </m:e>
                    </m:func>
                    <m:ctrlPr>
                      <w:rPr>
                        <w:rFonts w:ascii="Cambria Math" w:eastAsia="Cambria Math" w:hAnsi="Cambria Math" w:cstheme="majorBidi"/>
                        <w:i/>
                        <w:sz w:val="20"/>
                        <w:szCs w:val="20"/>
                      </w:rPr>
                    </m:ctrlPr>
                  </m:e>
                  <m:e>
                    <m:r>
                      <w:rPr>
                        <w:rFonts w:ascii="Cambria Math" w:hAnsi="Cambria Math" w:cstheme="majorBidi"/>
                        <w:sz w:val="20"/>
                        <w:szCs w:val="20"/>
                      </w:rPr>
                      <m:t>0</m:t>
                    </m:r>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m:t>
                    </m:r>
                    <m:r>
                      <w:rPr>
                        <w:rFonts w:ascii="Cambria Math" w:eastAsia="Cambria Math" w:hAnsi="Cambria Math" w:cstheme="majorBidi"/>
                        <w:sz w:val="20"/>
                        <w:szCs w:val="20"/>
                      </w:rPr>
                      <m:t>1</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hAnsi="Cambria Math" w:cstheme="majorBidi"/>
                        <w:sz w:val="20"/>
                        <w:szCs w:val="20"/>
                      </w:rPr>
                      <m:t>0</m:t>
                    </m:r>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e>
                  <m:e>
                    <m:r>
                      <w:rPr>
                        <w:rFonts w:ascii="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1</m:t>
                    </m:r>
                  </m:e>
                </m:mr>
              </m:m>
            </m:e>
          </m:d>
        </m:oMath>
      </m:oMathPara>
    </w:p>
    <w:p w14:paraId="69A2FD34" w14:textId="69FAE03F" w:rsidR="00B42A86" w:rsidRPr="003D7063" w:rsidRDefault="00D05EA6" w:rsidP="00993F2A">
      <w:pPr>
        <w:rPr>
          <w:rFonts w:asciiTheme="majorBidi" w:hAnsiTheme="majorBidi" w:cstheme="majorBidi"/>
          <w:sz w:val="20"/>
          <w:szCs w:val="20"/>
        </w:rPr>
      </w:pPr>
      <m:oMathPara>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6</m:t>
              </m:r>
              <m:r>
                <w:rPr>
                  <w:rFonts w:ascii="Cambria Math" w:hAnsi="Cambria Math" w:cstheme="majorBidi"/>
                  <w:sz w:val="20"/>
                  <w:szCs w:val="20"/>
                </w:rPr>
                <m:t>f</m:t>
              </m:r>
            </m:sub>
          </m:sSub>
          <m:r>
            <w:rPr>
              <w:rFonts w:ascii="Cambria Math" w:hAnsi="Cambria Math" w:cstheme="majorBidi"/>
              <w:sz w:val="20"/>
              <w:szCs w:val="20"/>
            </w:rPr>
            <m:t xml:space="preserve">= </m:t>
          </m:r>
          <m:d>
            <m:dPr>
              <m:begChr m:val="["/>
              <m:endChr m:val="]"/>
              <m:ctrlPr>
                <w:rPr>
                  <w:rFonts w:ascii="Cambria Math" w:eastAsiaTheme="minorHAnsi" w:hAnsi="Cambria Math" w:cstheme="majorBidi"/>
                  <w:i/>
                  <w:kern w:val="2"/>
                  <w:sz w:val="20"/>
                  <w:szCs w:val="20"/>
                  <w14:ligatures w14:val="standardContextual"/>
                </w:rPr>
              </m:ctrlPr>
            </m:dPr>
            <m:e>
              <m:m>
                <m:mPr>
                  <m:mcs>
                    <m:mc>
                      <m:mcPr>
                        <m:count m:val="4"/>
                        <m:mcJc m:val="center"/>
                      </m:mcPr>
                    </m:mc>
                  </m:mcs>
                  <m:ctrlPr>
                    <w:rPr>
                      <w:rFonts w:ascii="Cambria Math" w:eastAsiaTheme="minorHAnsi" w:hAnsi="Cambria Math" w:cstheme="majorBidi"/>
                      <w:i/>
                      <w:kern w:val="2"/>
                      <w:sz w:val="20"/>
                      <w:szCs w:val="20"/>
                      <w14:ligatures w14:val="standardContextual"/>
                    </w:rPr>
                  </m:ctrlPr>
                </m:mPr>
                <m:mr>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6</m:t>
                            </m:r>
                            <m:r>
                              <w:rPr>
                                <w:rFonts w:ascii="Cambria Math" w:hAnsi="Cambria Math" w:cstheme="majorBidi"/>
                                <w:sz w:val="20"/>
                                <w:szCs w:val="20"/>
                              </w:rPr>
                              <m:t>f</m:t>
                            </m:r>
                          </m:sub>
                        </m:sSub>
                      </m:e>
                    </m:func>
                  </m:e>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hAnsi="Cambria Math" w:cstheme="majorBidi"/>
                            <w:sz w:val="20"/>
                            <w:szCs w:val="20"/>
                          </w:rPr>
                          <m:t>-</m:t>
                        </m:r>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6</m:t>
                            </m:r>
                            <m:r>
                              <w:rPr>
                                <w:rFonts w:ascii="Cambria Math" w:hAnsi="Cambria Math" w:cstheme="majorBidi"/>
                                <w:sz w:val="20"/>
                                <w:szCs w:val="20"/>
                              </w:rPr>
                              <m:t>f</m:t>
                            </m:r>
                          </m:sub>
                        </m:sSub>
                      </m:e>
                    </m:func>
                  </m:e>
                  <m:e>
                    <m:r>
                      <w:rPr>
                        <w:rFonts w:ascii="Cambria Math" w:hAnsi="Cambria Math" w:cstheme="majorBidi"/>
                        <w:sz w:val="20"/>
                        <w:szCs w:val="20"/>
                      </w:rPr>
                      <m:t>0</m:t>
                    </m:r>
                    <m:ctrlPr>
                      <w:rPr>
                        <w:rFonts w:ascii="Cambria Math" w:eastAsia="Cambria Math" w:hAnsi="Cambria Math" w:cstheme="majorBidi"/>
                        <w:i/>
                        <w:sz w:val="20"/>
                        <w:szCs w:val="20"/>
                      </w:rPr>
                    </m:ctrlPr>
                  </m:e>
                  <m:e>
                    <m:r>
                      <w:rPr>
                        <w:rFonts w:ascii="Cambria Math" w:hAnsi="Cambria Math" w:cstheme="majorBidi"/>
                        <w:sz w:val="20"/>
                        <w:szCs w:val="20"/>
                      </w:rPr>
                      <m:t>0</m:t>
                    </m:r>
                    <m:ctrlPr>
                      <w:rPr>
                        <w:rFonts w:ascii="Cambria Math" w:eastAsia="Cambria Math" w:hAnsi="Cambria Math" w:cstheme="majorBidi"/>
                        <w:i/>
                        <w:sz w:val="20"/>
                        <w:szCs w:val="20"/>
                      </w:rPr>
                    </m:ctrlPr>
                  </m:e>
                </m:mr>
                <m:mr>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sin</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6</m:t>
                            </m:r>
                            <m:r>
                              <w:rPr>
                                <w:rFonts w:ascii="Cambria Math" w:hAnsi="Cambria Math" w:cstheme="majorBidi"/>
                                <w:sz w:val="20"/>
                                <w:szCs w:val="20"/>
                              </w:rPr>
                              <m:t>f</m:t>
                            </m:r>
                          </m:sub>
                        </m:sSub>
                      </m:e>
                    </m:func>
                    <m:ctrlPr>
                      <w:rPr>
                        <w:rFonts w:ascii="Cambria Math" w:eastAsia="Cambria Math" w:hAnsi="Cambria Math" w:cstheme="majorBidi"/>
                        <w:i/>
                        <w:sz w:val="20"/>
                        <w:szCs w:val="20"/>
                      </w:rPr>
                    </m:ctrlPr>
                  </m:e>
                  <m:e>
                    <m:func>
                      <m:funcPr>
                        <m:ctrlPr>
                          <w:rPr>
                            <w:rFonts w:ascii="Cambria Math" w:eastAsiaTheme="minorHAnsi" w:hAnsi="Cambria Math" w:cstheme="majorBidi"/>
                            <w:i/>
                            <w:kern w:val="2"/>
                            <w:sz w:val="20"/>
                            <w:szCs w:val="20"/>
                            <w14:ligatures w14:val="standardContextual"/>
                          </w:rPr>
                        </m:ctrlPr>
                      </m:funcPr>
                      <m:fName>
                        <m:r>
                          <m:rPr>
                            <m:sty m:val="p"/>
                          </m:rPr>
                          <w:rPr>
                            <w:rFonts w:ascii="Cambria Math" w:eastAsiaTheme="minorHAnsi" w:hAnsi="Cambria Math" w:cstheme="majorBidi"/>
                            <w:sz w:val="20"/>
                            <w:szCs w:val="20"/>
                          </w:rPr>
                          <m:t>cos</m:t>
                        </m:r>
                      </m:fNa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6</m:t>
                            </m:r>
                            <m:r>
                              <w:rPr>
                                <w:rFonts w:ascii="Cambria Math" w:hAnsi="Cambria Math" w:cstheme="majorBidi"/>
                                <w:sz w:val="20"/>
                                <w:szCs w:val="20"/>
                              </w:rPr>
                              <m:t>f</m:t>
                            </m:r>
                          </m:sub>
                        </m:sSub>
                      </m:e>
                    </m:func>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hAnsi="Cambria Math" w:cstheme="majorBidi"/>
                        <w:sz w:val="20"/>
                        <w:szCs w:val="20"/>
                      </w:rPr>
                      <m:t>0</m:t>
                    </m:r>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1</m:t>
                    </m:r>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d</m:t>
                        </m:r>
                      </m:e>
                      <m:sub>
                        <m:r>
                          <w:rPr>
                            <w:rFonts w:ascii="Cambria Math" w:hAnsi="Cambria Math" w:cstheme="majorBidi"/>
                            <w:sz w:val="20"/>
                            <w:szCs w:val="20"/>
                          </w:rPr>
                          <m:t>3</m:t>
                        </m:r>
                      </m:sub>
                    </m:sSub>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e>
                  <m:e>
                    <m:r>
                      <w:rPr>
                        <w:rFonts w:ascii="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1</m:t>
                    </m:r>
                  </m:e>
                </m:mr>
              </m:m>
            </m:e>
          </m:d>
        </m:oMath>
      </m:oMathPara>
    </w:p>
    <w:p w14:paraId="3B133106" w14:textId="77777777" w:rsidR="00A03659" w:rsidRPr="003D7063" w:rsidRDefault="00A03659" w:rsidP="00E3492A">
      <w:pPr>
        <w:rPr>
          <w:rFonts w:asciiTheme="majorBidi" w:hAnsiTheme="majorBidi" w:cstheme="majorBidi"/>
          <w:sz w:val="20"/>
          <w:szCs w:val="20"/>
        </w:rPr>
        <w:sectPr w:rsidR="00A03659" w:rsidRPr="003D7063" w:rsidSect="00E9540A">
          <w:type w:val="continuous"/>
          <w:pgSz w:w="12240" w:h="15840"/>
          <w:pgMar w:top="1440" w:right="1440" w:bottom="1440" w:left="1440" w:header="720" w:footer="720" w:gutter="0"/>
          <w:cols w:space="616"/>
          <w:docGrid w:linePitch="360"/>
        </w:sectPr>
      </w:pPr>
    </w:p>
    <w:p w14:paraId="66D666AD" w14:textId="77777777" w:rsidR="00E3492A" w:rsidRPr="003D7063" w:rsidRDefault="00E3492A" w:rsidP="00E3492A">
      <w:pPr>
        <w:rPr>
          <w:rFonts w:asciiTheme="majorBidi" w:hAnsiTheme="majorBidi" w:cstheme="majorBidi"/>
          <w:sz w:val="20"/>
          <w:szCs w:val="20"/>
        </w:rPr>
      </w:pPr>
    </w:p>
    <w:p w14:paraId="099F5EA0" w14:textId="198E6078" w:rsidR="00F34EF3" w:rsidRPr="003D7063" w:rsidRDefault="00E3492A" w:rsidP="00B124E3">
      <w:pPr>
        <w:rPr>
          <w:rFonts w:asciiTheme="majorBidi" w:eastAsiaTheme="minorHAnsi" w:hAnsiTheme="majorBidi" w:cstheme="majorBidi"/>
          <w:sz w:val="20"/>
          <w:szCs w:val="20"/>
        </w:rPr>
      </w:pPr>
      <w:r w:rsidRPr="003D7063">
        <w:rPr>
          <w:rFonts w:asciiTheme="majorBidi" w:eastAsiaTheme="minorHAnsi" w:hAnsiTheme="majorBidi" w:cstheme="majorBidi"/>
          <w:sz w:val="20"/>
          <w:szCs w:val="20"/>
        </w:rPr>
        <w:t xml:space="preserve">For abbreviation and simplicity following notation substitutions will be used throughout this </w:t>
      </w:r>
      <w:r w:rsidR="00993F2A" w:rsidRPr="003D7063">
        <w:rPr>
          <w:rFonts w:asciiTheme="majorBidi" w:eastAsiaTheme="minorHAnsi" w:hAnsiTheme="majorBidi" w:cstheme="majorBidi"/>
          <w:sz w:val="20"/>
          <w:szCs w:val="20"/>
        </w:rPr>
        <w:t>article.</w:t>
      </w:r>
    </w:p>
    <w:p w14:paraId="7673C4C8" w14:textId="77777777" w:rsidR="0023499F" w:rsidRPr="003D7063" w:rsidRDefault="0023499F" w:rsidP="00E3492A">
      <w:pPr>
        <w:rPr>
          <w:rFonts w:ascii="Cambria Math" w:hAnsi="Cambria Math" w:cstheme="majorBidi"/>
          <w:sz w:val="20"/>
          <w:szCs w:val="20"/>
          <w:oMath/>
        </w:rPr>
        <w:sectPr w:rsidR="0023499F" w:rsidRPr="003D7063" w:rsidSect="00E9540A">
          <w:type w:val="continuous"/>
          <w:pgSz w:w="12240" w:h="15840"/>
          <w:pgMar w:top="1440" w:right="1440" w:bottom="1440" w:left="1440" w:header="720" w:footer="720" w:gutter="0"/>
          <w:cols w:space="720"/>
          <w:docGrid w:linePitch="360"/>
        </w:sectPr>
      </w:pPr>
    </w:p>
    <w:p w14:paraId="5F22091F" w14:textId="585BDA05" w:rsidR="00E3492A" w:rsidRPr="003D7063" w:rsidRDefault="00E3492A" w:rsidP="00E3492A">
      <w:pPr>
        <w:rPr>
          <w:rFonts w:asciiTheme="majorBidi" w:hAnsiTheme="majorBidi" w:cstheme="majorBidi"/>
          <w:i/>
          <w:sz w:val="20"/>
          <w:szCs w:val="20"/>
        </w:rPr>
      </w:pPr>
      <m:oMathPara>
        <m:oMath>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C</m:t>
              </m:r>
            </m:e>
            <m:sub>
              <m:r>
                <w:rPr>
                  <w:rFonts w:ascii="Cambria Math" w:hAnsi="Cambria Math" w:cstheme="majorBidi"/>
                  <w:sz w:val="20"/>
                  <w:szCs w:val="20"/>
                </w:rPr>
                <m:t>n</m:t>
              </m:r>
            </m:sub>
          </m:sSub>
          <m:r>
            <w:rPr>
              <w:rFonts w:ascii="Cambria Math" w:hAnsi="Cambria Math" w:cstheme="majorBidi"/>
              <w:sz w:val="20"/>
              <w:szCs w:val="20"/>
            </w:rPr>
            <m:t>=</m:t>
          </m:r>
          <m:func>
            <m:funcPr>
              <m:ctrlPr>
                <w:rPr>
                  <w:rFonts w:ascii="Cambria Math" w:hAnsi="Cambria Math" w:cstheme="majorBidi"/>
                  <w:i/>
                  <w:kern w:val="2"/>
                  <w:sz w:val="20"/>
                  <w:szCs w:val="20"/>
                  <w14:ligatures w14:val="standardContextual"/>
                </w:rPr>
              </m:ctrlPr>
            </m:funcPr>
            <m:fName>
              <m:r>
                <w:rPr>
                  <w:rFonts w:ascii="Cambria Math" w:hAnsi="Cambria Math" w:cstheme="majorBidi"/>
                  <w:sz w:val="20"/>
                  <w:szCs w:val="20"/>
                </w:rPr>
                <m:t>cos</m:t>
              </m:r>
            </m:fName>
            <m:e>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n</m:t>
                  </m:r>
                </m:sub>
              </m:sSub>
            </m:e>
          </m:func>
        </m:oMath>
      </m:oMathPara>
    </w:p>
    <w:p w14:paraId="6B66FFF6" w14:textId="696938AE" w:rsidR="00E3492A" w:rsidRPr="003D7063" w:rsidRDefault="00E3492A" w:rsidP="00E3492A">
      <w:pPr>
        <w:rPr>
          <w:rFonts w:asciiTheme="majorBidi" w:hAnsiTheme="majorBidi" w:cstheme="majorBidi"/>
          <w:i/>
          <w:sz w:val="20"/>
          <w:szCs w:val="20"/>
        </w:rPr>
      </w:pPr>
      <m:oMathPara>
        <m:oMath>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S</m:t>
              </m:r>
            </m:e>
            <m:sub>
              <m:r>
                <w:rPr>
                  <w:rFonts w:ascii="Cambria Math" w:hAnsi="Cambria Math" w:cstheme="majorBidi"/>
                  <w:sz w:val="20"/>
                  <w:szCs w:val="20"/>
                </w:rPr>
                <m:t>n</m:t>
              </m:r>
            </m:sub>
          </m:sSub>
          <m:r>
            <w:rPr>
              <w:rFonts w:ascii="Cambria Math" w:hAnsi="Cambria Math" w:cstheme="majorBidi"/>
              <w:sz w:val="20"/>
              <w:szCs w:val="20"/>
            </w:rPr>
            <m:t>=</m:t>
          </m:r>
          <m:func>
            <m:funcPr>
              <m:ctrlPr>
                <w:rPr>
                  <w:rFonts w:ascii="Cambria Math" w:hAnsi="Cambria Math" w:cstheme="majorBidi"/>
                  <w:i/>
                  <w:kern w:val="2"/>
                  <w:sz w:val="20"/>
                  <w:szCs w:val="20"/>
                  <w14:ligatures w14:val="standardContextual"/>
                </w:rPr>
              </m:ctrlPr>
            </m:funcPr>
            <m:fName>
              <m:r>
                <w:rPr>
                  <w:rFonts w:ascii="Cambria Math" w:hAnsi="Cambria Math" w:cstheme="majorBidi"/>
                  <w:sz w:val="20"/>
                  <w:szCs w:val="20"/>
                </w:rPr>
                <m:t>sin</m:t>
              </m:r>
            </m:fName>
            <m:e>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θ</m:t>
                  </m:r>
                </m:e>
                <m:sub>
                  <m:r>
                    <w:rPr>
                      <w:rFonts w:ascii="Cambria Math" w:hAnsi="Cambria Math" w:cstheme="majorBidi"/>
                      <w:sz w:val="20"/>
                      <w:szCs w:val="20"/>
                    </w:rPr>
                    <m:t>n</m:t>
                  </m:r>
                </m:sub>
              </m:sSub>
            </m:e>
          </m:func>
        </m:oMath>
      </m:oMathPara>
    </w:p>
    <w:p w14:paraId="381F0481" w14:textId="44C0EC1C" w:rsidR="00E3492A" w:rsidRPr="003D7063" w:rsidRDefault="00E3492A" w:rsidP="00E3492A">
      <w:pPr>
        <w:rPr>
          <w:rFonts w:asciiTheme="majorBidi" w:hAnsiTheme="majorBidi" w:cstheme="majorBidi"/>
          <w:i/>
          <w:sz w:val="20"/>
          <w:szCs w:val="20"/>
        </w:rPr>
      </w:pPr>
      <m:oMathPara>
        <m:oMath>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C</m:t>
              </m:r>
            </m:e>
            <m:sub>
              <m:r>
                <w:rPr>
                  <w:rFonts w:ascii="Cambria Math" w:hAnsi="Cambria Math" w:cstheme="majorBidi"/>
                  <w:sz w:val="20"/>
                  <w:szCs w:val="20"/>
                </w:rPr>
                <m:t>ab</m:t>
              </m:r>
            </m:sub>
          </m:sSub>
          <m:r>
            <w:rPr>
              <w:rFonts w:ascii="Cambria Math" w:hAnsi="Cambria Math" w:cstheme="majorBidi"/>
              <w:sz w:val="20"/>
              <w:szCs w:val="20"/>
            </w:rPr>
            <m:t>=</m:t>
          </m:r>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C</m:t>
              </m:r>
            </m:e>
            <m:sub>
              <m:r>
                <w:rPr>
                  <w:rFonts w:ascii="Cambria Math" w:hAnsi="Cambria Math" w:cstheme="majorBidi"/>
                  <w:sz w:val="20"/>
                  <w:szCs w:val="20"/>
                </w:rPr>
                <m:t>a</m:t>
              </m:r>
            </m:sub>
          </m:sSub>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C</m:t>
              </m:r>
            </m:e>
            <m:sub>
              <m:r>
                <w:rPr>
                  <w:rFonts w:ascii="Cambria Math" w:hAnsi="Cambria Math" w:cstheme="majorBidi"/>
                  <w:sz w:val="20"/>
                  <w:szCs w:val="20"/>
                </w:rPr>
                <m:t>b</m:t>
              </m:r>
            </m:sub>
          </m:sSub>
          <m:r>
            <w:rPr>
              <w:rFonts w:ascii="Cambria Math" w:hAnsi="Cambria Math" w:cstheme="majorBidi"/>
              <w:sz w:val="20"/>
              <w:szCs w:val="20"/>
            </w:rPr>
            <m:t>-</m:t>
          </m:r>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S</m:t>
              </m:r>
            </m:e>
            <m:sub>
              <m:r>
                <w:rPr>
                  <w:rFonts w:ascii="Cambria Math" w:hAnsi="Cambria Math" w:cstheme="majorBidi"/>
                  <w:sz w:val="20"/>
                  <w:szCs w:val="20"/>
                </w:rPr>
                <m:t>a</m:t>
              </m:r>
            </m:sub>
          </m:sSub>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S</m:t>
              </m:r>
            </m:e>
            <m:sub>
              <m:r>
                <w:rPr>
                  <w:rFonts w:ascii="Cambria Math" w:hAnsi="Cambria Math" w:cstheme="majorBidi"/>
                  <w:sz w:val="20"/>
                  <w:szCs w:val="20"/>
                </w:rPr>
                <m:t>b</m:t>
              </m:r>
            </m:sub>
          </m:sSub>
        </m:oMath>
      </m:oMathPara>
    </w:p>
    <w:p w14:paraId="48D7CA9B" w14:textId="2D9CE116" w:rsidR="00993F2A" w:rsidRPr="003D7063" w:rsidRDefault="00E3492A" w:rsidP="0023499F">
      <w:pPr>
        <w:rPr>
          <w:rFonts w:asciiTheme="majorBidi" w:hAnsiTheme="majorBidi" w:cstheme="majorBidi"/>
          <w:i/>
          <w:sz w:val="20"/>
          <w:szCs w:val="20"/>
        </w:rPr>
      </w:pPr>
      <m:oMathPara>
        <m:oMath>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S</m:t>
              </m:r>
            </m:e>
            <m:sub>
              <m:r>
                <w:rPr>
                  <w:rFonts w:ascii="Cambria Math" w:hAnsi="Cambria Math" w:cstheme="majorBidi"/>
                  <w:sz w:val="20"/>
                  <w:szCs w:val="20"/>
                </w:rPr>
                <m:t>ab</m:t>
              </m:r>
            </m:sub>
          </m:sSub>
          <m:r>
            <w:rPr>
              <w:rFonts w:ascii="Cambria Math" w:hAnsi="Cambria Math" w:cstheme="majorBidi"/>
              <w:sz w:val="20"/>
              <w:szCs w:val="20"/>
            </w:rPr>
            <m:t>=</m:t>
          </m:r>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C</m:t>
              </m:r>
            </m:e>
            <m:sub>
              <m:r>
                <w:rPr>
                  <w:rFonts w:ascii="Cambria Math" w:hAnsi="Cambria Math" w:cstheme="majorBidi"/>
                  <w:sz w:val="20"/>
                  <w:szCs w:val="20"/>
                </w:rPr>
                <m:t>a</m:t>
              </m:r>
            </m:sub>
          </m:sSub>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C</m:t>
              </m:r>
            </m:e>
            <m:sub>
              <m:r>
                <w:rPr>
                  <w:rFonts w:ascii="Cambria Math" w:hAnsi="Cambria Math" w:cstheme="majorBidi"/>
                  <w:sz w:val="20"/>
                  <w:szCs w:val="20"/>
                </w:rPr>
                <m:t>b</m:t>
              </m:r>
            </m:sub>
          </m:sSub>
          <m:r>
            <w:rPr>
              <w:rFonts w:ascii="Cambria Math" w:hAnsi="Cambria Math" w:cstheme="majorBidi"/>
              <w:sz w:val="20"/>
              <w:szCs w:val="20"/>
            </w:rPr>
            <m:t>+</m:t>
          </m:r>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S</m:t>
              </m:r>
            </m:e>
            <m:sub>
              <m:r>
                <w:rPr>
                  <w:rFonts w:ascii="Cambria Math" w:hAnsi="Cambria Math" w:cstheme="majorBidi"/>
                  <w:sz w:val="20"/>
                  <w:szCs w:val="20"/>
                </w:rPr>
                <m:t>a</m:t>
              </m:r>
            </m:sub>
          </m:sSub>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S</m:t>
              </m:r>
            </m:e>
            <m:sub>
              <m:r>
                <w:rPr>
                  <w:rFonts w:ascii="Cambria Math" w:hAnsi="Cambria Math" w:cstheme="majorBidi"/>
                  <w:sz w:val="20"/>
                  <w:szCs w:val="20"/>
                </w:rPr>
                <m:t>b</m:t>
              </m:r>
            </m:sub>
          </m:sSub>
        </m:oMath>
      </m:oMathPara>
    </w:p>
    <w:p w14:paraId="52512AE9" w14:textId="77777777" w:rsidR="0023499F" w:rsidRPr="003D7063" w:rsidRDefault="0023499F" w:rsidP="00B124E3">
      <w:pPr>
        <w:rPr>
          <w:rFonts w:asciiTheme="majorBidi" w:hAnsiTheme="majorBidi" w:cstheme="majorBidi"/>
          <w:i/>
          <w:iCs/>
          <w:sz w:val="20"/>
          <w:szCs w:val="20"/>
        </w:rPr>
        <w:sectPr w:rsidR="0023499F" w:rsidRPr="003D7063" w:rsidSect="00E9540A">
          <w:type w:val="continuous"/>
          <w:pgSz w:w="12240" w:h="15840"/>
          <w:pgMar w:top="1440" w:right="1440" w:bottom="1440" w:left="1440" w:header="720" w:footer="720" w:gutter="0"/>
          <w:cols w:space="720"/>
          <w:docGrid w:linePitch="360"/>
        </w:sectPr>
      </w:pPr>
    </w:p>
    <w:p w14:paraId="21AB8A10" w14:textId="77777777" w:rsidR="0023499F" w:rsidRPr="003D7063" w:rsidRDefault="0023499F" w:rsidP="00B124E3">
      <w:pPr>
        <w:rPr>
          <w:rFonts w:asciiTheme="majorBidi" w:hAnsiTheme="majorBidi" w:cstheme="majorBidi"/>
          <w:i/>
          <w:iCs/>
          <w:sz w:val="20"/>
          <w:szCs w:val="20"/>
        </w:rPr>
      </w:pPr>
    </w:p>
    <w:p w14:paraId="6458A408" w14:textId="63E6A096" w:rsidR="00993F2A" w:rsidRPr="003D7063" w:rsidRDefault="00993F2A" w:rsidP="00B124E3">
      <w:pPr>
        <w:rPr>
          <w:rFonts w:asciiTheme="majorBidi" w:eastAsiaTheme="minorHAnsi" w:hAnsiTheme="majorBidi" w:cstheme="majorBidi"/>
          <w:sz w:val="20"/>
          <w:szCs w:val="20"/>
        </w:rPr>
      </w:pPr>
      <w:r w:rsidRPr="003D7063">
        <w:rPr>
          <w:rFonts w:asciiTheme="majorBidi" w:eastAsiaTheme="minorHAnsi" w:hAnsiTheme="majorBidi" w:cstheme="majorBidi"/>
          <w:sz w:val="20"/>
          <w:szCs w:val="20"/>
        </w:rPr>
        <w:t>The total transformation matrix from the robot base to the hand is as follows</w:t>
      </w:r>
      <w:r w:rsidR="00C27504" w:rsidRPr="003D7063">
        <w:rPr>
          <w:rFonts w:asciiTheme="majorBidi" w:hAnsiTheme="majorBidi" w:cstheme="majorBidi"/>
          <w:sz w:val="20"/>
          <w:szCs w:val="20"/>
        </w:rPr>
        <w:t>:</w:t>
      </w:r>
    </w:p>
    <w:p w14:paraId="65261AE3" w14:textId="02A2AF03" w:rsidR="001376E0" w:rsidRPr="003D7063" w:rsidRDefault="00993F2A" w:rsidP="00993F2A">
      <w:pPr>
        <w:rPr>
          <w:rFonts w:asciiTheme="majorBidi" w:hAnsiTheme="majorBidi" w:cstheme="majorBidi"/>
          <w:sz w:val="20"/>
          <w:szCs w:val="20"/>
        </w:rPr>
      </w:pPr>
      <m:oMathPara>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T</m:t>
              </m:r>
            </m:e>
            <m:sub>
              <m:r>
                <w:rPr>
                  <w:rFonts w:ascii="Cambria Math" w:hAnsi="Cambria Math" w:cstheme="majorBidi"/>
                  <w:sz w:val="20"/>
                  <w:szCs w:val="20"/>
                </w:rPr>
                <m:t>f</m:t>
              </m:r>
            </m:sub>
          </m:sSub>
          <m:r>
            <w:rPr>
              <w:rFonts w:ascii="Cambria Math" w:hAnsi="Cambria Math" w:cstheme="majorBidi"/>
              <w:sz w:val="20"/>
              <w:szCs w:val="20"/>
            </w:rPr>
            <m:t>=</m:t>
          </m:r>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1f</m:t>
              </m:r>
            </m:sub>
          </m:sSub>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2f</m:t>
              </m:r>
            </m:sub>
          </m:sSub>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3f</m:t>
              </m:r>
            </m:sub>
          </m:sSub>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4f</m:t>
              </m:r>
            </m:sub>
          </m:sSub>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5f</m:t>
              </m:r>
            </m:sub>
          </m:sSub>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6f</m:t>
              </m:r>
            </m:sub>
          </m:sSub>
          <m:r>
            <w:rPr>
              <w:rFonts w:ascii="Cambria Math" w:hAnsi="Cambria Math" w:cstheme="majorBidi"/>
              <w:sz w:val="20"/>
              <w:szCs w:val="20"/>
            </w:rPr>
            <m:t xml:space="preserve">= </m:t>
          </m:r>
          <m:d>
            <m:dPr>
              <m:begChr m:val="["/>
              <m:endChr m:val="]"/>
              <m:ctrlPr>
                <w:rPr>
                  <w:rFonts w:ascii="Cambria Math" w:eastAsiaTheme="minorHAnsi" w:hAnsi="Cambria Math" w:cstheme="majorBidi"/>
                  <w:i/>
                  <w:kern w:val="2"/>
                  <w:sz w:val="20"/>
                  <w:szCs w:val="20"/>
                  <w14:ligatures w14:val="standardContextual"/>
                </w:rPr>
              </m:ctrlPr>
            </m:dPr>
            <m:e>
              <m:m>
                <m:mPr>
                  <m:mcs>
                    <m:mc>
                      <m:mcPr>
                        <m:count m:val="4"/>
                        <m:mcJc m:val="center"/>
                      </m:mcPr>
                    </m:mc>
                  </m:mcs>
                  <m:ctrlPr>
                    <w:rPr>
                      <w:rFonts w:ascii="Cambria Math" w:eastAsiaTheme="minorHAnsi" w:hAnsi="Cambria Math" w:cstheme="majorBidi"/>
                      <w:i/>
                      <w:kern w:val="2"/>
                      <w:sz w:val="20"/>
                      <w:szCs w:val="20"/>
                      <w14:ligatures w14:val="standardContextual"/>
                    </w:rPr>
                  </m:ctrlPr>
                </m:mPr>
                <m:mr>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n</m:t>
                        </m:r>
                      </m:e>
                      <m:sub>
                        <m:r>
                          <w:rPr>
                            <w:rFonts w:ascii="Cambria Math" w:hAnsi="Cambria Math" w:cstheme="majorBidi"/>
                            <w:sz w:val="20"/>
                            <w:szCs w:val="20"/>
                          </w:rPr>
                          <m:t>xf</m:t>
                        </m:r>
                      </m:sub>
                    </m:sSub>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o</m:t>
                        </m:r>
                      </m:e>
                      <m:sub>
                        <m:r>
                          <w:rPr>
                            <w:rFonts w:ascii="Cambria Math" w:hAnsi="Cambria Math" w:cstheme="majorBidi"/>
                            <w:sz w:val="20"/>
                            <w:szCs w:val="20"/>
                          </w:rPr>
                          <m:t>xf</m:t>
                        </m:r>
                      </m:sub>
                    </m:sSub>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xf</m:t>
                        </m:r>
                      </m:sub>
                    </m:sSub>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p</m:t>
                        </m:r>
                      </m:e>
                      <m:sub>
                        <m:r>
                          <w:rPr>
                            <w:rFonts w:ascii="Cambria Math" w:hAnsi="Cambria Math" w:cstheme="majorBidi"/>
                            <w:sz w:val="20"/>
                            <w:szCs w:val="20"/>
                          </w:rPr>
                          <m:t>xf</m:t>
                        </m:r>
                      </m:sub>
                    </m:sSub>
                    <m:ctrlPr>
                      <w:rPr>
                        <w:rFonts w:ascii="Cambria Math" w:eastAsia="Cambria Math" w:hAnsi="Cambria Math" w:cstheme="majorBidi"/>
                        <w:i/>
                        <w:sz w:val="20"/>
                        <w:szCs w:val="20"/>
                      </w:rPr>
                    </m:ctrlPr>
                  </m:e>
                </m:mr>
                <m:mr>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n</m:t>
                        </m:r>
                      </m:e>
                      <m:sub>
                        <m:r>
                          <w:rPr>
                            <w:rFonts w:ascii="Cambria Math" w:hAnsi="Cambria Math" w:cstheme="majorBidi"/>
                            <w:sz w:val="20"/>
                            <w:szCs w:val="20"/>
                          </w:rPr>
                          <m:t>yf</m:t>
                        </m:r>
                      </m:sub>
                    </m:sSub>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o</m:t>
                        </m:r>
                      </m:e>
                      <m:sub>
                        <m:r>
                          <w:rPr>
                            <w:rFonts w:ascii="Cambria Math" w:hAnsi="Cambria Math" w:cstheme="majorBidi"/>
                            <w:sz w:val="20"/>
                            <w:szCs w:val="20"/>
                          </w:rPr>
                          <m:t>yf</m:t>
                        </m:r>
                      </m:sub>
                    </m:sSub>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yf</m:t>
                        </m:r>
                      </m:sub>
                    </m:sSub>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p</m:t>
                        </m:r>
                      </m:e>
                      <m:sub>
                        <m:r>
                          <w:rPr>
                            <w:rFonts w:ascii="Cambria Math" w:hAnsi="Cambria Math" w:cstheme="majorBidi"/>
                            <w:sz w:val="20"/>
                            <w:szCs w:val="20"/>
                          </w:rPr>
                          <m:t>yf</m:t>
                        </m:r>
                      </m:sub>
                    </m:sSub>
                    <m:ctrlPr>
                      <w:rPr>
                        <w:rFonts w:ascii="Cambria Math" w:eastAsia="Cambria Math" w:hAnsi="Cambria Math" w:cstheme="majorBidi"/>
                        <w:i/>
                        <w:sz w:val="20"/>
                        <w:szCs w:val="20"/>
                      </w:rPr>
                    </m:ctrlPr>
                  </m:e>
                </m:mr>
                <m:mr>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n</m:t>
                        </m:r>
                      </m:e>
                      <m:sub>
                        <m:r>
                          <w:rPr>
                            <w:rFonts w:ascii="Cambria Math" w:hAnsi="Cambria Math" w:cstheme="majorBidi"/>
                            <w:sz w:val="20"/>
                            <w:szCs w:val="20"/>
                          </w:rPr>
                          <m:t>zf</m:t>
                        </m:r>
                      </m:sub>
                    </m:sSub>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o</m:t>
                        </m:r>
                      </m:e>
                      <m:sub>
                        <m:r>
                          <w:rPr>
                            <w:rFonts w:ascii="Cambria Math" w:hAnsi="Cambria Math" w:cstheme="majorBidi"/>
                            <w:sz w:val="20"/>
                            <w:szCs w:val="20"/>
                          </w:rPr>
                          <m:t>zf</m:t>
                        </m:r>
                      </m:sub>
                    </m:sSub>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zf</m:t>
                        </m:r>
                      </m:sub>
                    </m:sSub>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p</m:t>
                        </m:r>
                      </m:e>
                      <m:sub>
                        <m:r>
                          <w:rPr>
                            <w:rFonts w:ascii="Cambria Math" w:hAnsi="Cambria Math" w:cstheme="majorBidi"/>
                            <w:sz w:val="20"/>
                            <w:szCs w:val="20"/>
                          </w:rPr>
                          <m:t>zf</m:t>
                        </m:r>
                      </m:sub>
                    </m:sSub>
                    <m:ctrlPr>
                      <w:rPr>
                        <w:rFonts w:ascii="Cambria Math" w:eastAsia="Cambria Math" w:hAnsi="Cambria Math" w:cstheme="majorBidi"/>
                        <w:i/>
                        <w:sz w:val="20"/>
                        <w:szCs w:val="20"/>
                      </w:rPr>
                    </m:ctrlPr>
                  </m:e>
                </m:mr>
                <m:mr>
                  <m:e>
                    <m:r>
                      <w:rPr>
                        <w:rFonts w:ascii="Cambria Math" w:eastAsia="Cambria Math" w:hAnsi="Cambria Math" w:cstheme="majorBidi"/>
                        <w:sz w:val="20"/>
                        <w:szCs w:val="20"/>
                      </w:rPr>
                      <m:t>0</m:t>
                    </m:r>
                  </m:e>
                  <m:e>
                    <m:r>
                      <w:rPr>
                        <w:rFonts w:ascii="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0</m:t>
                    </m:r>
                    <m:ctrlPr>
                      <w:rPr>
                        <w:rFonts w:ascii="Cambria Math" w:eastAsia="Cambria Math" w:hAnsi="Cambria Math" w:cstheme="majorBidi"/>
                        <w:i/>
                        <w:sz w:val="20"/>
                        <w:szCs w:val="20"/>
                      </w:rPr>
                    </m:ctrlPr>
                  </m:e>
                  <m:e>
                    <m:r>
                      <w:rPr>
                        <w:rFonts w:ascii="Cambria Math" w:eastAsia="Cambria Math" w:hAnsi="Cambria Math" w:cstheme="majorBidi"/>
                        <w:sz w:val="20"/>
                        <w:szCs w:val="20"/>
                      </w:rPr>
                      <m:t>1</m:t>
                    </m:r>
                  </m:e>
                </m:mr>
              </m:m>
            </m:e>
          </m:d>
        </m:oMath>
      </m:oMathPara>
    </w:p>
    <w:p w14:paraId="054B2D59" w14:textId="177CEFB9" w:rsidR="00C27504" w:rsidRPr="003D7063" w:rsidRDefault="00C27504" w:rsidP="00993F2A">
      <w:pPr>
        <w:rPr>
          <w:rFonts w:asciiTheme="majorBidi" w:hAnsiTheme="majorBidi" w:cstheme="majorBidi"/>
          <w:sz w:val="20"/>
          <w:szCs w:val="20"/>
        </w:rPr>
      </w:pPr>
      <w:r w:rsidRPr="003D7063">
        <w:rPr>
          <w:rFonts w:asciiTheme="majorBidi" w:hAnsiTheme="majorBidi" w:cstheme="majorBidi"/>
          <w:sz w:val="20"/>
          <w:szCs w:val="20"/>
        </w:rPr>
        <w:t>So:</w:t>
      </w:r>
    </w:p>
    <w:p w14:paraId="56AB3A92" w14:textId="600AB4CB" w:rsidR="0078467C" w:rsidRPr="003D7063" w:rsidRDefault="00F34EF3" w:rsidP="00F34EF3">
      <w:pPr>
        <w:rPr>
          <w:rFonts w:asciiTheme="majorBidi" w:hAnsiTheme="majorBidi" w:cstheme="majorBidi"/>
          <w:i/>
          <w:sz w:val="20"/>
          <w:szCs w:val="20"/>
        </w:rPr>
      </w:pPr>
      <m:oMathPara>
        <m:oMathParaPr>
          <m:jc m:val="left"/>
        </m:oMathParaPr>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n</m:t>
              </m:r>
            </m:e>
            <m:sub>
              <m:r>
                <w:rPr>
                  <w:rFonts w:ascii="Cambria Math" w:hAnsi="Cambria Math" w:cstheme="majorBidi"/>
                  <w:sz w:val="20"/>
                  <w:szCs w:val="20"/>
                </w:rPr>
                <m:t>xf</m:t>
              </m:r>
            </m:sub>
          </m:sSub>
          <m:r>
            <w:rPr>
              <w:rFonts w:ascii="Cambria Math" w:hAnsi="Cambria Math" w:cstheme="majorBidi"/>
              <w:sz w:val="20"/>
              <w:szCs w:val="20"/>
            </w:rPr>
            <m:t xml:space="preserve"> = C₆(C₅(S₁S₄ - S₂₃C₁C₄) + C₂₃C₁S₅) + S₆(C₄S₁ + S₂₃C₁S₄)</m:t>
          </m:r>
        </m:oMath>
      </m:oMathPara>
    </w:p>
    <w:p w14:paraId="25FE045C" w14:textId="50311918" w:rsidR="00F34EF3" w:rsidRPr="003D7063" w:rsidRDefault="00F34EF3" w:rsidP="00F34EF3">
      <w:pPr>
        <w:rPr>
          <w:rFonts w:asciiTheme="majorBidi" w:hAnsiTheme="majorBidi" w:cstheme="majorBidi"/>
          <w:i/>
          <w:sz w:val="20"/>
          <w:szCs w:val="20"/>
        </w:rPr>
      </w:pPr>
      <m:oMathPara>
        <m:oMathParaPr>
          <m:jc m:val="left"/>
        </m:oMathParaPr>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n</m:t>
              </m:r>
            </m:e>
            <m:sub>
              <m:r>
                <w:rPr>
                  <w:rFonts w:ascii="Cambria Math" w:hAnsi="Cambria Math" w:cstheme="majorBidi"/>
                  <w:sz w:val="20"/>
                  <w:szCs w:val="20"/>
                </w:rPr>
                <m:t>yf</m:t>
              </m:r>
            </m:sub>
          </m:sSub>
          <m:r>
            <w:rPr>
              <w:rFonts w:ascii="Cambria Math" w:hAnsi="Cambria Math" w:cstheme="majorBidi"/>
              <w:sz w:val="20"/>
              <w:szCs w:val="20"/>
            </w:rPr>
            <m:t xml:space="preserve"> = -C₆(C₅(C₁S₄ + S₂₃C₄S₁) - C₂₃S₁S₅) - S₆(C₁C₄ - S₂₃S₁S₄)</m:t>
          </m:r>
        </m:oMath>
      </m:oMathPara>
    </w:p>
    <w:p w14:paraId="3A282F27" w14:textId="52E1D56E" w:rsidR="00F34EF3" w:rsidRPr="003D7063" w:rsidRDefault="00F34EF3" w:rsidP="00F34EF3">
      <w:pPr>
        <w:rPr>
          <w:rFonts w:asciiTheme="majorBidi" w:hAnsiTheme="majorBidi" w:cstheme="majorBidi"/>
          <w:i/>
          <w:sz w:val="20"/>
          <w:szCs w:val="20"/>
        </w:rPr>
      </w:pPr>
      <m:oMathPara>
        <m:oMathParaPr>
          <m:jc m:val="left"/>
        </m:oMathParaPr>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n</m:t>
              </m:r>
            </m:e>
            <m:sub>
              <m:r>
                <w:rPr>
                  <w:rFonts w:ascii="Cambria Math" w:hAnsi="Cambria Math" w:cstheme="majorBidi"/>
                  <w:sz w:val="20"/>
                  <w:szCs w:val="20"/>
                </w:rPr>
                <m:t>zf</m:t>
              </m:r>
            </m:sub>
          </m:sSub>
          <m:r>
            <w:rPr>
              <w:rFonts w:ascii="Cambria Math" w:hAnsi="Cambria Math" w:cstheme="majorBidi"/>
              <w:sz w:val="20"/>
              <w:szCs w:val="20"/>
            </w:rPr>
            <m:t xml:space="preserve"> = C₆(S₂₃S₅ + C₂₃C₄C₅) - C₂₃S₄S₆</m:t>
          </m:r>
        </m:oMath>
      </m:oMathPara>
    </w:p>
    <w:p w14:paraId="0809EAAA" w14:textId="4FBC2B1E" w:rsidR="00F34EF3" w:rsidRPr="003D7063" w:rsidRDefault="00F34EF3" w:rsidP="00F34EF3">
      <w:pPr>
        <w:rPr>
          <w:rFonts w:asciiTheme="majorBidi" w:hAnsiTheme="majorBidi" w:cstheme="majorBidi"/>
          <w:i/>
          <w:sz w:val="20"/>
          <w:szCs w:val="20"/>
        </w:rPr>
      </w:pPr>
      <m:oMathPara>
        <m:oMathParaPr>
          <m:jc m:val="left"/>
        </m:oMathParaPr>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o</m:t>
              </m:r>
            </m:e>
            <m:sub>
              <m:r>
                <w:rPr>
                  <w:rFonts w:ascii="Cambria Math" w:hAnsi="Cambria Math" w:cstheme="majorBidi"/>
                  <w:sz w:val="20"/>
                  <w:szCs w:val="20"/>
                </w:rPr>
                <m:t>xf</m:t>
              </m:r>
            </m:sub>
          </m:sSub>
          <m:r>
            <w:rPr>
              <w:rFonts w:ascii="Cambria Math" w:hAnsi="Cambria Math" w:cstheme="majorBidi"/>
              <w:sz w:val="20"/>
              <w:szCs w:val="20"/>
            </w:rPr>
            <m:t xml:space="preserve"> = C₆(C₄S₁ + S₂₃C₁S₄) - S₆(C₅(S₁S₄ - S₂₃C₁C₄) + C₂₃C₁S₅)</m:t>
          </m:r>
        </m:oMath>
      </m:oMathPara>
    </w:p>
    <w:p w14:paraId="7F7C2D6F" w14:textId="3FEDB040" w:rsidR="00F34EF3" w:rsidRPr="003D7063" w:rsidRDefault="00F34EF3" w:rsidP="00F34EF3">
      <w:pPr>
        <w:rPr>
          <w:rFonts w:asciiTheme="majorBidi" w:hAnsiTheme="majorBidi" w:cstheme="majorBidi"/>
          <w:i/>
          <w:sz w:val="20"/>
          <w:szCs w:val="20"/>
        </w:rPr>
      </w:pPr>
      <m:oMathPara>
        <m:oMathParaPr>
          <m:jc m:val="left"/>
        </m:oMathParaPr>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o</m:t>
              </m:r>
            </m:e>
            <m:sub>
              <m:r>
                <w:rPr>
                  <w:rFonts w:ascii="Cambria Math" w:hAnsi="Cambria Math" w:cstheme="majorBidi"/>
                  <w:sz w:val="20"/>
                  <w:szCs w:val="20"/>
                </w:rPr>
                <m:t>yf</m:t>
              </m:r>
            </m:sub>
          </m:sSub>
          <m:r>
            <w:rPr>
              <w:rFonts w:ascii="Cambria Math" w:hAnsi="Cambria Math" w:cstheme="majorBidi"/>
              <w:sz w:val="20"/>
              <w:szCs w:val="20"/>
            </w:rPr>
            <m:t xml:space="preserve"> = S₆(C₅(C₁S₄ + S₂₃C₄S₁) - C₂₃S₁S₅) - C₆(C₁C₄ - S₂₃S₁S₄)</m:t>
          </m:r>
        </m:oMath>
      </m:oMathPara>
    </w:p>
    <w:p w14:paraId="59E7E592" w14:textId="460A812B" w:rsidR="00F34EF3" w:rsidRPr="003D7063" w:rsidRDefault="00F34EF3" w:rsidP="00F34EF3">
      <w:pPr>
        <w:rPr>
          <w:rFonts w:asciiTheme="majorBidi" w:hAnsiTheme="majorBidi" w:cstheme="majorBidi"/>
          <w:i/>
          <w:sz w:val="20"/>
          <w:szCs w:val="20"/>
        </w:rPr>
      </w:pPr>
      <m:oMathPara>
        <m:oMathParaPr>
          <m:jc m:val="left"/>
        </m:oMathParaPr>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o</m:t>
              </m:r>
            </m:e>
            <m:sub>
              <m:r>
                <w:rPr>
                  <w:rFonts w:ascii="Cambria Math" w:hAnsi="Cambria Math" w:cstheme="majorBidi"/>
                  <w:sz w:val="20"/>
                  <w:szCs w:val="20"/>
                </w:rPr>
                <m:t>zf</m:t>
              </m:r>
            </m:sub>
          </m:sSub>
          <m:r>
            <w:rPr>
              <w:rFonts w:ascii="Cambria Math" w:hAnsi="Cambria Math" w:cstheme="majorBidi"/>
              <w:sz w:val="20"/>
              <w:szCs w:val="20"/>
            </w:rPr>
            <m:t xml:space="preserve"> = -S₆(S₂₃S₅ + C₂₃C₄C₅) - C₂₃C₆S₄</m:t>
          </m:r>
        </m:oMath>
      </m:oMathPara>
    </w:p>
    <w:p w14:paraId="1C0A308E" w14:textId="7598883C" w:rsidR="00F34EF3" w:rsidRPr="003D7063" w:rsidRDefault="00F34EF3" w:rsidP="00F34EF3">
      <w:pPr>
        <w:rPr>
          <w:rFonts w:asciiTheme="majorBidi" w:hAnsiTheme="majorBidi" w:cstheme="majorBidi"/>
          <w:i/>
          <w:sz w:val="20"/>
          <w:szCs w:val="20"/>
        </w:rPr>
      </w:pPr>
      <m:oMathPara>
        <m:oMathParaPr>
          <m:jc m:val="left"/>
        </m:oMathParaPr>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xf</m:t>
              </m:r>
            </m:sub>
          </m:sSub>
          <m:r>
            <w:rPr>
              <w:rFonts w:ascii="Cambria Math" w:hAnsi="Cambria Math" w:cstheme="majorBidi"/>
              <w:sz w:val="20"/>
              <w:szCs w:val="20"/>
            </w:rPr>
            <m:t xml:space="preserve"> = C₂₃C₁C₅ - S₅(S₁S₄ - S₂₃C₁C₄)</m:t>
          </m:r>
        </m:oMath>
      </m:oMathPara>
    </w:p>
    <w:p w14:paraId="4DF57A92" w14:textId="02A09389" w:rsidR="00F34EF3" w:rsidRPr="003D7063" w:rsidRDefault="00F34EF3" w:rsidP="00F34EF3">
      <w:pPr>
        <w:rPr>
          <w:rFonts w:asciiTheme="majorBidi" w:hAnsiTheme="majorBidi" w:cstheme="majorBidi"/>
          <w:i/>
          <w:sz w:val="20"/>
          <w:szCs w:val="20"/>
        </w:rPr>
      </w:pPr>
      <m:oMathPara>
        <m:oMathParaPr>
          <m:jc m:val="left"/>
        </m:oMathParaPr>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yf</m:t>
              </m:r>
            </m:sub>
          </m:sSub>
          <m:r>
            <w:rPr>
              <w:rFonts w:ascii="Cambria Math" w:hAnsi="Cambria Math" w:cstheme="majorBidi"/>
              <w:sz w:val="20"/>
              <w:szCs w:val="20"/>
            </w:rPr>
            <m:t xml:space="preserve"> = S₅(C₁S₄ + S₂₃C₄S₁) + C₂₃C₅S₁</m:t>
          </m:r>
        </m:oMath>
      </m:oMathPara>
    </w:p>
    <w:p w14:paraId="5D6C1BB6" w14:textId="2B826A3B" w:rsidR="00F34EF3" w:rsidRPr="003D7063" w:rsidRDefault="00F34EF3" w:rsidP="00F34EF3">
      <w:pPr>
        <w:rPr>
          <w:rFonts w:asciiTheme="majorBidi" w:hAnsiTheme="majorBidi" w:cstheme="majorBidi"/>
          <w:i/>
          <w:sz w:val="20"/>
          <w:szCs w:val="20"/>
        </w:rPr>
      </w:pPr>
      <m:oMathPara>
        <m:oMathParaPr>
          <m:jc m:val="left"/>
        </m:oMathParaPr>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zf</m:t>
              </m:r>
            </m:sub>
          </m:sSub>
          <m:r>
            <w:rPr>
              <w:rFonts w:ascii="Cambria Math" w:hAnsi="Cambria Math" w:cstheme="majorBidi"/>
              <w:sz w:val="20"/>
              <w:szCs w:val="20"/>
            </w:rPr>
            <m:t xml:space="preserve"> = S₂₃C₅ - C₂₃C₄S₅</m:t>
          </m:r>
        </m:oMath>
      </m:oMathPara>
    </w:p>
    <w:p w14:paraId="3F1352FE" w14:textId="229F70EC" w:rsidR="00F34EF3" w:rsidRPr="003D7063" w:rsidRDefault="00F34EF3" w:rsidP="00F34EF3">
      <w:pPr>
        <w:rPr>
          <w:rFonts w:asciiTheme="majorBidi" w:hAnsiTheme="majorBidi" w:cstheme="majorBidi"/>
          <w:i/>
          <w:sz w:val="20"/>
          <w:szCs w:val="20"/>
        </w:rPr>
      </w:pPr>
      <m:oMathPara>
        <m:oMathParaPr>
          <m:jc m:val="left"/>
        </m:oMathParaPr>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p</m:t>
              </m:r>
            </m:e>
            <m:sub>
              <m:r>
                <w:rPr>
                  <w:rFonts w:ascii="Cambria Math" w:hAnsi="Cambria Math" w:cstheme="majorBidi"/>
                  <w:sz w:val="20"/>
                  <w:szCs w:val="20"/>
                </w:rPr>
                <m:t>xf</m:t>
              </m:r>
            </m:sub>
          </m:sSub>
          <m:r>
            <w:rPr>
              <w:rFonts w:ascii="Cambria Math" w:hAnsi="Cambria Math" w:cstheme="majorBidi"/>
              <w:sz w:val="20"/>
              <w:szCs w:val="20"/>
            </w:rPr>
            <m:t xml:space="preserve"> = d₂C₂₃C₁ - C₁(a₂S₂ - a₁ + a₃S₂₃) - d₃(S₅(S₁S₄ - S₂₃C₁C₄) - C₂₃C₁C₅)</m:t>
          </m:r>
        </m:oMath>
      </m:oMathPara>
    </w:p>
    <w:p w14:paraId="6363A9C5" w14:textId="5290CC85" w:rsidR="00F34EF3" w:rsidRPr="003D7063" w:rsidRDefault="00F34EF3" w:rsidP="00F34EF3">
      <w:pPr>
        <w:rPr>
          <w:rFonts w:asciiTheme="majorBidi" w:hAnsiTheme="majorBidi" w:cstheme="majorBidi"/>
          <w:i/>
          <w:sz w:val="20"/>
          <w:szCs w:val="20"/>
        </w:rPr>
      </w:pPr>
      <m:oMathPara>
        <m:oMathParaPr>
          <m:jc m:val="left"/>
        </m:oMathParaPr>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p</m:t>
              </m:r>
            </m:e>
            <m:sub>
              <m:r>
                <w:rPr>
                  <w:rFonts w:ascii="Cambria Math" w:hAnsi="Cambria Math" w:cstheme="majorBidi"/>
                  <w:sz w:val="20"/>
                  <w:szCs w:val="20"/>
                </w:rPr>
                <m:t>yf</m:t>
              </m:r>
            </m:sub>
          </m:sSub>
          <m:r>
            <w:rPr>
              <w:rFonts w:ascii="Cambria Math" w:hAnsi="Cambria Math" w:cstheme="majorBidi"/>
              <w:sz w:val="20"/>
              <w:szCs w:val="20"/>
            </w:rPr>
            <m:t xml:space="preserve"> = d₃(S₅(C₁S₄ + S₂₃C₄S₁) + C₂₃C₅S₁) - S₁(a₂S₂ - a₁ + a₃S₂₃) + d₂C₂₃S₁</m:t>
          </m:r>
        </m:oMath>
      </m:oMathPara>
    </w:p>
    <w:p w14:paraId="0174E00F" w14:textId="5A65D705" w:rsidR="00F34EF3" w:rsidRPr="0038610E" w:rsidRDefault="00F34EF3" w:rsidP="00F34EF3">
      <w:pPr>
        <w:rPr>
          <w:rFonts w:asciiTheme="majorBidi" w:hAnsiTheme="majorBidi" w:cstheme="majorBidi"/>
          <w:i/>
          <w:sz w:val="20"/>
          <w:szCs w:val="20"/>
        </w:rPr>
      </w:pPr>
      <m:oMathPara>
        <m:oMathParaPr>
          <m:jc m:val="left"/>
        </m:oMathParaPr>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p</m:t>
              </m:r>
            </m:e>
            <m:sub>
              <m:r>
                <w:rPr>
                  <w:rFonts w:ascii="Cambria Math" w:hAnsi="Cambria Math" w:cstheme="majorBidi"/>
                  <w:sz w:val="20"/>
                  <w:szCs w:val="20"/>
                </w:rPr>
                <m:t>zf</m:t>
              </m:r>
            </m:sub>
          </m:sSub>
          <m:r>
            <w:rPr>
              <w:rFonts w:ascii="Cambria Math" w:hAnsi="Cambria Math" w:cstheme="majorBidi"/>
              <w:sz w:val="20"/>
              <w:szCs w:val="20"/>
            </w:rPr>
            <m:t xml:space="preserve"> = d₁ + a₂C₂ + d₃(S₂₃C₅ - C₂₃C₄S₅) + a₃C₂₃ + d₂S₂₃</m:t>
          </m:r>
        </m:oMath>
      </m:oMathPara>
    </w:p>
    <w:p w14:paraId="77EAF321" w14:textId="77777777" w:rsidR="0038610E" w:rsidRPr="003D7063" w:rsidRDefault="0038610E" w:rsidP="00F34EF3">
      <w:pPr>
        <w:rPr>
          <w:rFonts w:asciiTheme="majorBidi" w:hAnsiTheme="majorBidi" w:cstheme="majorBidi"/>
          <w:i/>
          <w:sz w:val="20"/>
          <w:szCs w:val="20"/>
        </w:rPr>
      </w:pPr>
    </w:p>
    <w:p w14:paraId="52683A69" w14:textId="7F065F64" w:rsidR="00757870" w:rsidRDefault="00757870" w:rsidP="00F329E0">
      <w:pPr>
        <w:rPr>
          <w:rFonts w:asciiTheme="majorBidi" w:hAnsiTheme="majorBidi" w:cstheme="majorBidi"/>
          <w:sz w:val="20"/>
          <w:szCs w:val="20"/>
        </w:rPr>
      </w:pPr>
      <w:r w:rsidRPr="003D7063">
        <w:rPr>
          <w:rFonts w:asciiTheme="majorBidi" w:hAnsiTheme="majorBidi" w:cstheme="majorBidi"/>
          <w:sz w:val="20"/>
          <w:szCs w:val="20"/>
        </w:rPr>
        <w:t xml:space="preserve">The forward kinematics solution yields a </w:t>
      </w:r>
      <w:r w:rsidRPr="003D7063">
        <w:rPr>
          <w:rFonts w:asciiTheme="majorBidi" w:hAnsiTheme="majorBidi" w:cstheme="majorBidi"/>
          <w:sz w:val="20"/>
          <w:szCs w:val="20"/>
        </w:rPr>
        <w:t xml:space="preserve">4 x 4 </w:t>
      </w:r>
      <w:r w:rsidRPr="003D7063">
        <w:rPr>
          <w:rFonts w:asciiTheme="majorBidi" w:hAnsiTheme="majorBidi" w:cstheme="majorBidi"/>
          <w:sz w:val="20"/>
          <w:szCs w:val="20"/>
        </w:rPr>
        <w:t xml:space="preserve">homogeneous transformation matrix, </w:t>
      </w:r>
      <m:oMath>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T</m:t>
            </m:r>
          </m:e>
          <m:sub>
            <m:r>
              <w:rPr>
                <w:rFonts w:ascii="Cambria Math" w:hAnsi="Cambria Math" w:cstheme="majorBidi"/>
                <w:sz w:val="20"/>
                <w:szCs w:val="20"/>
              </w:rPr>
              <m:t>f</m:t>
            </m:r>
          </m:sub>
        </m:sSub>
      </m:oMath>
      <w:r w:rsidRPr="003D7063">
        <w:rPr>
          <w:rFonts w:asciiTheme="majorBidi" w:hAnsiTheme="majorBidi" w:cstheme="majorBidi"/>
          <w:sz w:val="20"/>
          <w:szCs w:val="20"/>
        </w:rPr>
        <w:t xml:space="preserve">. The upper-left </w:t>
      </w:r>
      <w:r w:rsidR="00035CA3" w:rsidRPr="003D7063">
        <w:rPr>
          <w:rFonts w:asciiTheme="majorBidi" w:hAnsiTheme="majorBidi" w:cstheme="majorBidi"/>
          <w:sz w:val="20"/>
          <w:szCs w:val="20"/>
        </w:rPr>
        <w:t>3 x</w:t>
      </w:r>
      <w:r w:rsidRPr="003D7063">
        <w:rPr>
          <w:rFonts w:asciiTheme="majorBidi" w:hAnsiTheme="majorBidi" w:cstheme="majorBidi"/>
          <w:sz w:val="20"/>
          <w:szCs w:val="20"/>
        </w:rPr>
        <w:t xml:space="preserve"> 3</w:t>
      </w:r>
      <w:r w:rsidRPr="003D7063">
        <w:rPr>
          <w:rFonts w:asciiTheme="majorBidi" w:hAnsiTheme="majorBidi" w:cstheme="majorBidi"/>
          <w:sz w:val="20"/>
          <w:szCs w:val="20"/>
        </w:rPr>
        <w:t xml:space="preserve"> submatrix, </w:t>
      </w:r>
      <m:oMath>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T</m:t>
            </m:r>
          </m:e>
          <m:sub>
            <m:r>
              <w:rPr>
                <w:rFonts w:ascii="Cambria Math" w:hAnsi="Cambria Math" w:cstheme="majorBidi"/>
                <w:sz w:val="20"/>
                <w:szCs w:val="20"/>
              </w:rPr>
              <m:t>Rf</m:t>
            </m:r>
          </m:sub>
        </m:sSub>
      </m:oMath>
      <w:r w:rsidRPr="003D7063">
        <w:rPr>
          <w:rFonts w:asciiTheme="majorBidi" w:hAnsiTheme="majorBidi" w:cstheme="majorBidi"/>
          <w:sz w:val="20"/>
          <w:szCs w:val="20"/>
        </w:rPr>
        <w:t>, is the rotation matrix</w:t>
      </w:r>
    </w:p>
    <w:p w14:paraId="0300F4AD" w14:textId="77777777" w:rsidR="00553F55" w:rsidRPr="003D7063" w:rsidRDefault="00553F55" w:rsidP="00F329E0">
      <w:pPr>
        <w:rPr>
          <w:rFonts w:asciiTheme="majorBidi" w:eastAsiaTheme="minorHAnsi" w:hAnsiTheme="majorBidi" w:cstheme="majorBidi"/>
          <w:sz w:val="20"/>
          <w:szCs w:val="20"/>
        </w:rPr>
      </w:pPr>
    </w:p>
    <w:p w14:paraId="665394DE" w14:textId="17C2C103" w:rsidR="00AB68ED" w:rsidRPr="004E7312" w:rsidRDefault="00AB68ED" w:rsidP="00AB68ED">
      <w:pPr>
        <w:rPr>
          <w:rFonts w:asciiTheme="majorBidi" w:hAnsiTheme="majorBidi" w:cstheme="majorBidi"/>
          <w:i/>
          <w:kern w:val="2"/>
          <w:sz w:val="20"/>
          <w:szCs w:val="20"/>
          <w14:ligatures w14:val="standardContextual"/>
        </w:rPr>
      </w:pPr>
      <m:oMathPara>
        <m:oMath>
          <m:sSub>
            <m:sSubPr>
              <m:ctrlPr>
                <w:rPr>
                  <w:rFonts w:ascii="Cambria Math" w:hAnsi="Cambria Math" w:cstheme="majorBidi"/>
                  <w:i/>
                  <w:kern w:val="2"/>
                  <w:sz w:val="20"/>
                  <w:szCs w:val="20"/>
                  <w14:ligatures w14:val="standardContextual"/>
                </w:rPr>
              </m:ctrlPr>
            </m:sSubPr>
            <m:e>
              <m:r>
                <w:rPr>
                  <w:rFonts w:ascii="Cambria Math" w:hAnsi="Cambria Math" w:cstheme="majorBidi"/>
                  <w:sz w:val="20"/>
                  <w:szCs w:val="20"/>
                </w:rPr>
                <m:t>T</m:t>
              </m:r>
            </m:e>
            <m:sub>
              <m:r>
                <w:rPr>
                  <w:rFonts w:ascii="Cambria Math" w:hAnsi="Cambria Math" w:cstheme="majorBidi"/>
                  <w:sz w:val="20"/>
                  <w:szCs w:val="20"/>
                </w:rPr>
                <m:t>Rf</m:t>
              </m:r>
            </m:sub>
          </m:sSub>
          <m:r>
            <w:rPr>
              <w:rFonts w:ascii="Cambria Math" w:hAnsi="Cambria Math" w:cstheme="majorBidi"/>
              <w:sz w:val="20"/>
              <w:szCs w:val="20"/>
            </w:rPr>
            <m:t>=</m:t>
          </m:r>
          <m:d>
            <m:dPr>
              <m:begChr m:val="["/>
              <m:endChr m:val="]"/>
              <m:ctrlPr>
                <w:rPr>
                  <w:rFonts w:ascii="Cambria Math" w:hAnsi="Cambria Math" w:cstheme="majorBidi"/>
                  <w:i/>
                  <w:kern w:val="2"/>
                  <w:sz w:val="20"/>
                  <w:szCs w:val="20"/>
                  <w14:ligatures w14:val="standardContextual"/>
                </w:rPr>
              </m:ctrlPr>
            </m:dPr>
            <m:e>
              <m:m>
                <m:mPr>
                  <m:mcs>
                    <m:mc>
                      <m:mcPr>
                        <m:count m:val="3"/>
                        <m:mcJc m:val="center"/>
                      </m:mcPr>
                    </m:mc>
                  </m:mcs>
                  <m:ctrlPr>
                    <w:rPr>
                      <w:rFonts w:ascii="Cambria Math" w:eastAsiaTheme="minorHAnsi" w:hAnsi="Cambria Math" w:cstheme="majorBidi"/>
                      <w:i/>
                      <w:kern w:val="2"/>
                      <w:sz w:val="20"/>
                      <w:szCs w:val="20"/>
                      <w14:ligatures w14:val="standardContextual"/>
                    </w:rPr>
                  </m:ctrlPr>
                </m:mPr>
                <m:mr>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n</m:t>
                        </m:r>
                      </m:e>
                      <m:sub>
                        <m:r>
                          <w:rPr>
                            <w:rFonts w:ascii="Cambria Math" w:hAnsi="Cambria Math" w:cstheme="majorBidi"/>
                            <w:sz w:val="20"/>
                            <w:szCs w:val="20"/>
                          </w:rPr>
                          <m:t>xf</m:t>
                        </m:r>
                      </m:sub>
                    </m:sSub>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o</m:t>
                        </m:r>
                      </m:e>
                      <m:sub>
                        <m:r>
                          <w:rPr>
                            <w:rFonts w:ascii="Cambria Math" w:hAnsi="Cambria Math" w:cstheme="majorBidi"/>
                            <w:sz w:val="20"/>
                            <w:szCs w:val="20"/>
                          </w:rPr>
                          <m:t>xf</m:t>
                        </m:r>
                      </m:sub>
                    </m:sSub>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xf</m:t>
                        </m:r>
                      </m:sub>
                    </m:sSub>
                    <m:ctrlPr>
                      <w:rPr>
                        <w:rFonts w:ascii="Cambria Math" w:eastAsia="Cambria Math" w:hAnsi="Cambria Math" w:cstheme="majorBidi"/>
                        <w:i/>
                        <w:sz w:val="20"/>
                        <w:szCs w:val="20"/>
                      </w:rPr>
                    </m:ctrlPr>
                  </m:e>
                </m:mr>
                <m:mr>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n</m:t>
                        </m:r>
                      </m:e>
                      <m:sub>
                        <m:r>
                          <w:rPr>
                            <w:rFonts w:ascii="Cambria Math" w:hAnsi="Cambria Math" w:cstheme="majorBidi"/>
                            <w:sz w:val="20"/>
                            <w:szCs w:val="20"/>
                          </w:rPr>
                          <m:t>yf</m:t>
                        </m:r>
                      </m:sub>
                    </m:sSub>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o</m:t>
                        </m:r>
                      </m:e>
                      <m:sub>
                        <m:r>
                          <w:rPr>
                            <w:rFonts w:ascii="Cambria Math" w:hAnsi="Cambria Math" w:cstheme="majorBidi"/>
                            <w:sz w:val="20"/>
                            <w:szCs w:val="20"/>
                          </w:rPr>
                          <m:t>yf</m:t>
                        </m:r>
                      </m:sub>
                    </m:sSub>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yf</m:t>
                        </m:r>
                      </m:sub>
                    </m:sSub>
                    <m:ctrlPr>
                      <w:rPr>
                        <w:rFonts w:ascii="Cambria Math" w:eastAsia="Cambria Math" w:hAnsi="Cambria Math" w:cstheme="majorBidi"/>
                        <w:i/>
                        <w:sz w:val="20"/>
                        <w:szCs w:val="20"/>
                      </w:rPr>
                    </m:ctrlPr>
                  </m:e>
                </m:mr>
                <m:mr>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n</m:t>
                        </m:r>
                      </m:e>
                      <m:sub>
                        <m:r>
                          <w:rPr>
                            <w:rFonts w:ascii="Cambria Math" w:hAnsi="Cambria Math" w:cstheme="majorBidi"/>
                            <w:sz w:val="20"/>
                            <w:szCs w:val="20"/>
                          </w:rPr>
                          <m:t>zf</m:t>
                        </m:r>
                      </m:sub>
                    </m:sSub>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o</m:t>
                        </m:r>
                      </m:e>
                      <m:sub>
                        <m:r>
                          <w:rPr>
                            <w:rFonts w:ascii="Cambria Math" w:hAnsi="Cambria Math" w:cstheme="majorBidi"/>
                            <w:sz w:val="20"/>
                            <w:szCs w:val="20"/>
                          </w:rPr>
                          <m:t>zf</m:t>
                        </m:r>
                      </m:sub>
                    </m:sSub>
                    <m:ctrlPr>
                      <w:rPr>
                        <w:rFonts w:ascii="Cambria Math" w:eastAsia="Cambria Math" w:hAnsi="Cambria Math" w:cstheme="majorBidi"/>
                        <w:i/>
                        <w:sz w:val="20"/>
                        <w:szCs w:val="20"/>
                      </w:rPr>
                    </m:ctrlPr>
                  </m:e>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zf</m:t>
                        </m:r>
                      </m:sub>
                    </m:sSub>
                  </m:e>
                </m:mr>
              </m:m>
            </m:e>
          </m:d>
        </m:oMath>
      </m:oMathPara>
    </w:p>
    <w:p w14:paraId="47D27312" w14:textId="77777777" w:rsidR="004E7312" w:rsidRPr="003D7063" w:rsidRDefault="004E7312" w:rsidP="00AB68ED">
      <w:pPr>
        <w:rPr>
          <w:rFonts w:asciiTheme="majorBidi" w:hAnsiTheme="majorBidi" w:cstheme="majorBidi"/>
          <w:i/>
          <w:sz w:val="20"/>
          <w:szCs w:val="20"/>
        </w:rPr>
      </w:pPr>
    </w:p>
    <w:p w14:paraId="6FC095A4" w14:textId="150B2E84" w:rsidR="00C86A19" w:rsidRPr="003D7063" w:rsidRDefault="00881DEF" w:rsidP="00881DEF">
      <w:pPr>
        <w:rPr>
          <w:rFonts w:asciiTheme="majorBidi" w:eastAsiaTheme="minorHAnsi" w:hAnsiTheme="majorBidi" w:cstheme="majorBidi"/>
          <w:sz w:val="20"/>
          <w:szCs w:val="20"/>
        </w:rPr>
      </w:pPr>
      <w:r w:rsidRPr="003D7063">
        <w:rPr>
          <w:rFonts w:asciiTheme="majorBidi" w:hAnsiTheme="majorBidi" w:cstheme="majorBidi"/>
          <w:sz w:val="20"/>
          <w:szCs w:val="20"/>
        </w:rPr>
        <w:t xml:space="preserve">This is the </w:t>
      </w:r>
      <w:r w:rsidRPr="003D7063">
        <w:rPr>
          <w:rFonts w:asciiTheme="majorBidi" w:eastAsiaTheme="minorHAnsi" w:hAnsiTheme="majorBidi" w:cstheme="majorBidi"/>
          <w:sz w:val="20"/>
          <w:szCs w:val="20"/>
        </w:rPr>
        <w:t>Vectorial Representation (The Rotation Matrix</w:t>
      </w:r>
      <w:proofErr w:type="gramStart"/>
      <w:r w:rsidRPr="003D7063">
        <w:rPr>
          <w:rFonts w:asciiTheme="majorBidi" w:eastAsiaTheme="minorHAnsi" w:hAnsiTheme="majorBidi" w:cstheme="majorBidi"/>
          <w:sz w:val="20"/>
          <w:szCs w:val="20"/>
        </w:rPr>
        <w:t>)</w:t>
      </w:r>
      <w:r w:rsidRPr="003D7063">
        <w:rPr>
          <w:rFonts w:asciiTheme="majorBidi" w:hAnsiTheme="majorBidi" w:cstheme="majorBidi"/>
          <w:sz w:val="20"/>
          <w:szCs w:val="20"/>
        </w:rPr>
        <w:t xml:space="preserve"> ,</w:t>
      </w:r>
      <w:proofErr w:type="gramEnd"/>
      <w:r w:rsidRPr="003D7063">
        <w:rPr>
          <w:rFonts w:asciiTheme="majorBidi" w:hAnsiTheme="majorBidi" w:cstheme="majorBidi"/>
          <w:sz w:val="20"/>
          <w:szCs w:val="20"/>
        </w:rPr>
        <w:t xml:space="preserve"> </w:t>
      </w:r>
      <w:r w:rsidR="0031244F" w:rsidRPr="003D7063">
        <w:rPr>
          <w:rFonts w:asciiTheme="majorBidi" w:hAnsiTheme="majorBidi" w:cstheme="majorBidi"/>
          <w:sz w:val="20"/>
          <w:szCs w:val="20"/>
        </w:rPr>
        <w:t>T</w:t>
      </w:r>
      <w:r w:rsidR="00AE1819" w:rsidRPr="00AE1819">
        <w:rPr>
          <w:rFonts w:asciiTheme="majorBidi" w:hAnsiTheme="majorBidi" w:cstheme="majorBidi"/>
          <w:sz w:val="20"/>
          <w:szCs w:val="20"/>
        </w:rPr>
        <w:t xml:space="preserve">his matrix describes the orientation of the end-effector frame relative to the base frame by explicitly defining the end-effector's basis vectors </w:t>
      </w:r>
      <m:oMath>
        <m:r>
          <w:rPr>
            <w:rFonts w:ascii="Cambria Math" w:hAnsi="Cambria Math" w:cstheme="majorBidi"/>
            <w:sz w:val="20"/>
            <w:szCs w:val="20"/>
          </w:rPr>
          <m:t>(n,o,a)</m:t>
        </m:r>
      </m:oMath>
      <w:r w:rsidR="00AE1819" w:rsidRPr="00AE1819">
        <w:rPr>
          <w:rFonts w:asciiTheme="majorBidi" w:hAnsiTheme="majorBidi" w:cstheme="majorBidi"/>
          <w:sz w:val="20"/>
          <w:szCs w:val="20"/>
        </w:rPr>
        <w:t xml:space="preserve"> in base </w:t>
      </w:r>
      <w:r w:rsidR="00AE1819" w:rsidRPr="003D7063">
        <w:rPr>
          <w:rFonts w:asciiTheme="majorBidi" w:hAnsiTheme="majorBidi" w:cstheme="majorBidi"/>
          <w:sz w:val="20"/>
          <w:szCs w:val="20"/>
        </w:rPr>
        <w:t>coordinates</w:t>
      </w:r>
      <w:r w:rsidR="00FF5D61" w:rsidRPr="003D7063">
        <w:rPr>
          <w:rFonts w:asciiTheme="majorBidi" w:hAnsiTheme="majorBidi" w:cstheme="majorBidi"/>
          <w:sz w:val="20"/>
          <w:szCs w:val="20"/>
        </w:rPr>
        <w:t>:</w:t>
      </w:r>
    </w:p>
    <w:p w14:paraId="3C92EAE5" w14:textId="29CAC8C1" w:rsidR="00FF0109" w:rsidRPr="003D7063" w:rsidRDefault="00FF0109" w:rsidP="00FF5D61">
      <w:pPr>
        <w:pStyle w:val="ListParagraph"/>
        <w:numPr>
          <w:ilvl w:val="0"/>
          <w:numId w:val="1"/>
        </w:numPr>
        <w:rPr>
          <w:rFonts w:asciiTheme="majorBidi" w:hAnsiTheme="majorBidi" w:cstheme="majorBidi"/>
          <w:sz w:val="20"/>
          <w:szCs w:val="20"/>
        </w:rPr>
      </w:pPr>
      <w:r w:rsidRPr="003D7063">
        <w:rPr>
          <w:rFonts w:asciiTheme="majorBidi" w:hAnsiTheme="majorBidi" w:cstheme="majorBidi"/>
          <w:sz w:val="20"/>
          <w:szCs w:val="20"/>
        </w:rPr>
        <w:t xml:space="preserve">The </w:t>
      </w:r>
      <w:r w:rsidR="00F4637D" w:rsidRPr="003D7063">
        <w:rPr>
          <w:rFonts w:asciiTheme="majorBidi" w:hAnsiTheme="majorBidi" w:cstheme="majorBidi"/>
          <w:sz w:val="20"/>
          <w:szCs w:val="20"/>
        </w:rPr>
        <w:t xml:space="preserve"> </w:t>
      </w:r>
      <m:oMath>
        <m:acc>
          <m:accPr>
            <m:chr m:val="⃗"/>
            <m:ctrlPr>
              <w:rPr>
                <w:rFonts w:ascii="Cambria Math" w:hAnsi="Cambria Math" w:cstheme="majorBidi"/>
                <w:i/>
                <w:kern w:val="2"/>
                <w:sz w:val="20"/>
                <w:szCs w:val="20"/>
                <w14:ligatures w14:val="standardContextual"/>
              </w:rPr>
            </m:ctrlPr>
          </m:accPr>
          <m:e>
            <m:r>
              <w:rPr>
                <w:rFonts w:ascii="Cambria Math" w:hAnsi="Cambria Math" w:cstheme="majorBidi"/>
                <w:sz w:val="20"/>
                <w:szCs w:val="20"/>
              </w:rPr>
              <m:t>n</m:t>
            </m:r>
          </m:e>
        </m:acc>
      </m:oMath>
      <w:r w:rsidRPr="003D7063">
        <w:rPr>
          <w:rFonts w:asciiTheme="majorBidi" w:hAnsiTheme="majorBidi" w:cstheme="majorBidi"/>
          <w:sz w:val="20"/>
          <w:szCs w:val="20"/>
        </w:rPr>
        <w:t xml:space="preserve"> vector</w:t>
      </w:r>
      <w:r w:rsidRPr="003D7063">
        <w:rPr>
          <w:rFonts w:asciiTheme="majorBidi" w:hAnsiTheme="majorBidi" w:cstheme="majorBidi"/>
          <w:i/>
          <w:sz w:val="20"/>
          <w:szCs w:val="20"/>
        </w:rPr>
        <w:t xml:space="preserve"> </w:t>
      </w:r>
      <m:oMath>
        <m:sSup>
          <m:sSupPr>
            <m:ctrlPr>
              <w:rPr>
                <w:rFonts w:ascii="Cambria Math" w:eastAsiaTheme="minorHAnsi" w:hAnsi="Cambria Math" w:cstheme="majorBidi"/>
                <w:i/>
                <w:kern w:val="2"/>
                <w:sz w:val="20"/>
                <w:szCs w:val="20"/>
                <w14:ligatures w14:val="standardContextual"/>
              </w:rPr>
            </m:ctrlPr>
          </m:sSupPr>
          <m:e>
            <m:d>
              <m:dPr>
                <m:begChr m:val="["/>
                <m:endChr m:val="]"/>
                <m:ctrlPr>
                  <w:rPr>
                    <w:rFonts w:ascii="Cambria Math" w:eastAsiaTheme="minorHAnsi" w:hAnsi="Cambria Math" w:cstheme="majorBidi"/>
                    <w:i/>
                    <w:sz w:val="20"/>
                    <w:szCs w:val="20"/>
                  </w:rPr>
                </m:ctrlPr>
              </m:dPr>
              <m:e>
                <m:sSub>
                  <m:sSubPr>
                    <m:ctrlPr>
                      <w:rPr>
                        <w:rFonts w:ascii="Cambria Math" w:eastAsiaTheme="minorHAnsi" w:hAnsi="Cambria Math" w:cstheme="majorBidi"/>
                        <w:i/>
                        <w:sz w:val="20"/>
                        <w:szCs w:val="20"/>
                      </w:rPr>
                    </m:ctrlPr>
                  </m:sSubPr>
                  <m:e>
                    <m:r>
                      <w:rPr>
                        <w:rFonts w:ascii="Cambria Math" w:hAnsi="Cambria Math" w:cstheme="majorBidi"/>
                        <w:sz w:val="20"/>
                        <w:szCs w:val="20"/>
                      </w:rPr>
                      <m:t>n</m:t>
                    </m:r>
                  </m:e>
                  <m:sub>
                    <m:r>
                      <w:rPr>
                        <w:rFonts w:ascii="Cambria Math" w:hAnsi="Cambria Math" w:cstheme="majorBidi"/>
                        <w:sz w:val="20"/>
                        <w:szCs w:val="20"/>
                      </w:rPr>
                      <m:t>xf</m:t>
                    </m:r>
                  </m:sub>
                </m:sSub>
                <m:sSub>
                  <m:sSubPr>
                    <m:ctrlPr>
                      <w:rPr>
                        <w:rFonts w:ascii="Cambria Math" w:eastAsiaTheme="minorHAnsi" w:hAnsi="Cambria Math" w:cstheme="majorBidi"/>
                        <w:i/>
                        <w:sz w:val="20"/>
                        <w:szCs w:val="20"/>
                      </w:rPr>
                    </m:ctrlPr>
                  </m:sSubPr>
                  <m:e>
                    <m:r>
                      <w:rPr>
                        <w:rFonts w:ascii="Cambria Math" w:hAnsi="Cambria Math" w:cstheme="majorBidi"/>
                        <w:sz w:val="20"/>
                        <w:szCs w:val="20"/>
                      </w:rPr>
                      <m:t>n</m:t>
                    </m:r>
                  </m:e>
                  <m:sub>
                    <m:r>
                      <w:rPr>
                        <w:rFonts w:ascii="Cambria Math" w:hAnsi="Cambria Math" w:cstheme="majorBidi"/>
                        <w:sz w:val="20"/>
                        <w:szCs w:val="20"/>
                      </w:rPr>
                      <m:t>yf</m:t>
                    </m:r>
                  </m:sub>
                </m:sSub>
                <m:sSub>
                  <m:sSubPr>
                    <m:ctrlPr>
                      <w:rPr>
                        <w:rFonts w:ascii="Cambria Math" w:eastAsiaTheme="minorHAnsi" w:hAnsi="Cambria Math" w:cstheme="majorBidi"/>
                        <w:i/>
                        <w:sz w:val="20"/>
                        <w:szCs w:val="20"/>
                      </w:rPr>
                    </m:ctrlPr>
                  </m:sSubPr>
                  <m:e>
                    <m:r>
                      <w:rPr>
                        <w:rFonts w:ascii="Cambria Math" w:hAnsi="Cambria Math" w:cstheme="majorBidi"/>
                        <w:sz w:val="20"/>
                        <w:szCs w:val="20"/>
                      </w:rPr>
                      <m:t>n</m:t>
                    </m:r>
                  </m:e>
                  <m:sub>
                    <m:r>
                      <w:rPr>
                        <w:rFonts w:ascii="Cambria Math" w:hAnsi="Cambria Math" w:cstheme="majorBidi"/>
                        <w:sz w:val="20"/>
                        <w:szCs w:val="20"/>
                      </w:rPr>
                      <m:t>zf</m:t>
                    </m:r>
                  </m:sub>
                </m:sSub>
              </m:e>
            </m:d>
          </m:e>
          <m:sup>
            <m:r>
              <w:rPr>
                <w:rFonts w:ascii="Cambria Math" w:hAnsi="Cambria Math" w:cstheme="majorBidi"/>
                <w:sz w:val="20"/>
                <w:szCs w:val="20"/>
              </w:rPr>
              <m:t>T</m:t>
            </m:r>
          </m:sup>
        </m:sSup>
      </m:oMath>
      <w:r w:rsidRPr="003D7063">
        <w:rPr>
          <w:rFonts w:asciiTheme="majorBidi" w:hAnsiTheme="majorBidi" w:cstheme="majorBidi"/>
          <w:i/>
          <w:sz w:val="20"/>
          <w:szCs w:val="20"/>
        </w:rPr>
        <w:t>:</w:t>
      </w:r>
      <w:r w:rsidRPr="003D7063">
        <w:rPr>
          <w:rFonts w:asciiTheme="majorBidi" w:hAnsiTheme="majorBidi" w:cstheme="majorBidi"/>
          <w:sz w:val="20"/>
          <w:szCs w:val="20"/>
        </w:rPr>
        <w:t xml:space="preserve"> This is the X-axis of your robot's hand (the "normal" direction), as seen from the base</w:t>
      </w:r>
    </w:p>
    <w:p w14:paraId="46B22755" w14:textId="3B32171B" w:rsidR="00106953" w:rsidRPr="003D7063" w:rsidRDefault="00FF0109" w:rsidP="00FF5D61">
      <w:pPr>
        <w:pStyle w:val="ListParagraph"/>
        <w:numPr>
          <w:ilvl w:val="0"/>
          <w:numId w:val="1"/>
        </w:numPr>
        <w:rPr>
          <w:rFonts w:asciiTheme="majorBidi" w:hAnsiTheme="majorBidi" w:cstheme="majorBidi"/>
          <w:sz w:val="20"/>
          <w:szCs w:val="20"/>
        </w:rPr>
      </w:pPr>
      <w:r w:rsidRPr="003D7063">
        <w:rPr>
          <w:rFonts w:asciiTheme="majorBidi" w:hAnsiTheme="majorBidi" w:cstheme="majorBidi"/>
          <w:sz w:val="20"/>
          <w:szCs w:val="20"/>
        </w:rPr>
        <w:t>The</w:t>
      </w:r>
      <w:r w:rsidR="00F4637D" w:rsidRPr="003D7063">
        <w:rPr>
          <w:rFonts w:asciiTheme="majorBidi" w:hAnsiTheme="majorBidi" w:cstheme="majorBidi"/>
          <w:sz w:val="20"/>
          <w:szCs w:val="20"/>
        </w:rPr>
        <w:t xml:space="preserve"> </w:t>
      </w:r>
      <m:oMath>
        <m:acc>
          <m:accPr>
            <m:chr m:val="⃗"/>
            <m:ctrlPr>
              <w:rPr>
                <w:rFonts w:ascii="Cambria Math" w:hAnsi="Cambria Math" w:cstheme="majorBidi"/>
                <w:i/>
                <w:kern w:val="2"/>
                <w:sz w:val="20"/>
                <w:szCs w:val="20"/>
                <w14:ligatures w14:val="standardContextual"/>
              </w:rPr>
            </m:ctrlPr>
          </m:accPr>
          <m:e>
            <m:r>
              <w:rPr>
                <w:rFonts w:ascii="Cambria Math" w:hAnsi="Cambria Math" w:cstheme="majorBidi"/>
                <w:sz w:val="20"/>
                <w:szCs w:val="20"/>
              </w:rPr>
              <m:t>o</m:t>
            </m:r>
          </m:e>
        </m:acc>
      </m:oMath>
      <w:r w:rsidRPr="003D7063">
        <w:rPr>
          <w:rFonts w:asciiTheme="majorBidi" w:hAnsiTheme="majorBidi" w:cstheme="majorBidi"/>
          <w:sz w:val="20"/>
          <w:szCs w:val="20"/>
        </w:rPr>
        <w:t xml:space="preserve"> vector </w:t>
      </w:r>
      <m:oMath>
        <m:sSup>
          <m:sSupPr>
            <m:ctrlPr>
              <w:rPr>
                <w:rFonts w:ascii="Cambria Math" w:eastAsiaTheme="minorHAnsi" w:hAnsi="Cambria Math" w:cstheme="majorBidi"/>
                <w:i/>
                <w:iCs/>
                <w:kern w:val="2"/>
                <w:sz w:val="20"/>
                <w:szCs w:val="20"/>
                <w14:ligatures w14:val="standardContextual"/>
              </w:rPr>
            </m:ctrlPr>
          </m:sSupPr>
          <m:e>
            <m:d>
              <m:dPr>
                <m:begChr m:val="["/>
                <m:endChr m:val="]"/>
                <m:ctrlPr>
                  <w:rPr>
                    <w:rFonts w:ascii="Cambria Math" w:eastAsiaTheme="minorHAnsi" w:hAnsi="Cambria Math" w:cstheme="majorBidi"/>
                    <w:i/>
                    <w:iCs/>
                    <w:sz w:val="20"/>
                    <w:szCs w:val="20"/>
                  </w:rPr>
                </m:ctrlPr>
              </m:dPr>
              <m:e>
                <m:sSub>
                  <m:sSubPr>
                    <m:ctrlPr>
                      <w:rPr>
                        <w:rFonts w:ascii="Cambria Math" w:eastAsiaTheme="minorHAnsi" w:hAnsi="Cambria Math" w:cstheme="majorBidi"/>
                        <w:i/>
                        <w:iCs/>
                        <w:sz w:val="20"/>
                        <w:szCs w:val="20"/>
                      </w:rPr>
                    </m:ctrlPr>
                  </m:sSubPr>
                  <m:e>
                    <m:r>
                      <w:rPr>
                        <w:rFonts w:ascii="Cambria Math" w:hAnsi="Cambria Math" w:cstheme="majorBidi"/>
                        <w:sz w:val="20"/>
                        <w:szCs w:val="20"/>
                      </w:rPr>
                      <m:t>o</m:t>
                    </m:r>
                  </m:e>
                  <m:sub>
                    <m:r>
                      <w:rPr>
                        <w:rFonts w:ascii="Cambria Math" w:hAnsi="Cambria Math" w:cstheme="majorBidi"/>
                        <w:sz w:val="20"/>
                        <w:szCs w:val="20"/>
                      </w:rPr>
                      <m:t>xf</m:t>
                    </m:r>
                  </m:sub>
                </m:sSub>
                <m:sSub>
                  <m:sSubPr>
                    <m:ctrlPr>
                      <w:rPr>
                        <w:rFonts w:ascii="Cambria Math" w:eastAsiaTheme="minorHAnsi" w:hAnsi="Cambria Math" w:cstheme="majorBidi"/>
                        <w:i/>
                        <w:iCs/>
                        <w:sz w:val="20"/>
                        <w:szCs w:val="20"/>
                      </w:rPr>
                    </m:ctrlPr>
                  </m:sSubPr>
                  <m:e>
                    <m:r>
                      <w:rPr>
                        <w:rFonts w:ascii="Cambria Math" w:hAnsi="Cambria Math" w:cstheme="majorBidi"/>
                        <w:sz w:val="20"/>
                        <w:szCs w:val="20"/>
                      </w:rPr>
                      <m:t>o</m:t>
                    </m:r>
                  </m:e>
                  <m:sub>
                    <m:r>
                      <w:rPr>
                        <w:rFonts w:ascii="Cambria Math" w:hAnsi="Cambria Math" w:cstheme="majorBidi"/>
                        <w:sz w:val="20"/>
                        <w:szCs w:val="20"/>
                      </w:rPr>
                      <m:t>yf</m:t>
                    </m:r>
                  </m:sub>
                </m:sSub>
                <m:sSub>
                  <m:sSubPr>
                    <m:ctrlPr>
                      <w:rPr>
                        <w:rFonts w:ascii="Cambria Math" w:eastAsiaTheme="minorHAnsi" w:hAnsi="Cambria Math" w:cstheme="majorBidi"/>
                        <w:i/>
                        <w:iCs/>
                        <w:sz w:val="20"/>
                        <w:szCs w:val="20"/>
                      </w:rPr>
                    </m:ctrlPr>
                  </m:sSubPr>
                  <m:e>
                    <m:r>
                      <w:rPr>
                        <w:rFonts w:ascii="Cambria Math" w:hAnsi="Cambria Math" w:cstheme="majorBidi"/>
                        <w:sz w:val="20"/>
                        <w:szCs w:val="20"/>
                      </w:rPr>
                      <m:t>o</m:t>
                    </m:r>
                  </m:e>
                  <m:sub>
                    <m:r>
                      <w:rPr>
                        <w:rFonts w:ascii="Cambria Math" w:hAnsi="Cambria Math" w:cstheme="majorBidi"/>
                        <w:sz w:val="20"/>
                        <w:szCs w:val="20"/>
                      </w:rPr>
                      <m:t>zf</m:t>
                    </m:r>
                  </m:sub>
                </m:sSub>
              </m:e>
            </m:d>
          </m:e>
          <m:sup>
            <m:r>
              <w:rPr>
                <w:rFonts w:ascii="Cambria Math" w:hAnsi="Cambria Math" w:cstheme="majorBidi"/>
                <w:sz w:val="20"/>
                <w:szCs w:val="20"/>
              </w:rPr>
              <m:t>T</m:t>
            </m:r>
          </m:sup>
        </m:sSup>
      </m:oMath>
      <w:r w:rsidRPr="003D7063">
        <w:rPr>
          <w:rFonts w:asciiTheme="majorBidi" w:hAnsiTheme="majorBidi" w:cstheme="majorBidi"/>
          <w:sz w:val="20"/>
          <w:szCs w:val="20"/>
        </w:rPr>
        <w:t>: This is the Y-axis of your robot's hand (the "orientation" or side-to-side direction), as seen from the base</w:t>
      </w:r>
    </w:p>
    <w:p w14:paraId="72EF12B6" w14:textId="31E208F9" w:rsidR="00C5280E" w:rsidRPr="003D7063" w:rsidRDefault="00C5280E" w:rsidP="00FF5D61">
      <w:pPr>
        <w:pStyle w:val="ListParagraph"/>
        <w:numPr>
          <w:ilvl w:val="0"/>
          <w:numId w:val="1"/>
        </w:numPr>
        <w:rPr>
          <w:rFonts w:asciiTheme="majorBidi" w:hAnsiTheme="majorBidi" w:cstheme="majorBidi"/>
          <w:sz w:val="20"/>
          <w:szCs w:val="20"/>
        </w:rPr>
      </w:pPr>
      <w:r w:rsidRPr="003D7063">
        <w:rPr>
          <w:rFonts w:asciiTheme="majorBidi" w:hAnsiTheme="majorBidi" w:cstheme="majorBidi"/>
          <w:sz w:val="20"/>
          <w:szCs w:val="20"/>
        </w:rPr>
        <w:t xml:space="preserve">The </w:t>
      </w:r>
      <m:oMath>
        <m:acc>
          <m:accPr>
            <m:chr m:val="⃗"/>
            <m:ctrlPr>
              <w:rPr>
                <w:rFonts w:ascii="Cambria Math" w:hAnsi="Cambria Math" w:cstheme="majorBidi"/>
                <w:i/>
                <w:kern w:val="2"/>
                <w:sz w:val="20"/>
                <w:szCs w:val="20"/>
                <w14:ligatures w14:val="standardContextual"/>
              </w:rPr>
            </m:ctrlPr>
          </m:accPr>
          <m:e>
            <m:r>
              <w:rPr>
                <w:rFonts w:ascii="Cambria Math" w:hAnsi="Cambria Math" w:cstheme="majorBidi"/>
                <w:sz w:val="20"/>
                <w:szCs w:val="20"/>
              </w:rPr>
              <m:t>a</m:t>
            </m:r>
          </m:e>
        </m:acc>
      </m:oMath>
      <w:r w:rsidRPr="003D7063">
        <w:rPr>
          <w:rFonts w:asciiTheme="majorBidi" w:hAnsiTheme="majorBidi" w:cstheme="majorBidi"/>
          <w:sz w:val="20"/>
          <w:szCs w:val="20"/>
        </w:rPr>
        <w:t xml:space="preserve"> vector </w:t>
      </w:r>
      <m:oMath>
        <m:sSup>
          <m:sSupPr>
            <m:ctrlPr>
              <w:rPr>
                <w:rFonts w:ascii="Cambria Math" w:eastAsiaTheme="minorHAnsi" w:hAnsi="Cambria Math" w:cstheme="majorBidi"/>
                <w:i/>
                <w:iCs/>
                <w:kern w:val="2"/>
                <w:sz w:val="20"/>
                <w:szCs w:val="20"/>
                <w14:ligatures w14:val="standardContextual"/>
              </w:rPr>
            </m:ctrlPr>
          </m:sSupPr>
          <m:e>
            <m:d>
              <m:dPr>
                <m:begChr m:val="["/>
                <m:endChr m:val="]"/>
                <m:ctrlPr>
                  <w:rPr>
                    <w:rFonts w:ascii="Cambria Math" w:eastAsiaTheme="minorHAnsi" w:hAnsi="Cambria Math" w:cstheme="majorBidi"/>
                    <w:i/>
                    <w:iCs/>
                    <w:sz w:val="20"/>
                    <w:szCs w:val="20"/>
                  </w:rPr>
                </m:ctrlPr>
              </m:dPr>
              <m:e>
                <m:sSub>
                  <m:sSubPr>
                    <m:ctrlPr>
                      <w:rPr>
                        <w:rFonts w:ascii="Cambria Math" w:eastAsiaTheme="minorHAnsi" w:hAnsi="Cambria Math" w:cstheme="majorBidi"/>
                        <w:i/>
                        <w:iCs/>
                        <w:sz w:val="20"/>
                        <w:szCs w:val="20"/>
                      </w:rPr>
                    </m:ctrlPr>
                  </m:sSubPr>
                  <m:e>
                    <m:r>
                      <w:rPr>
                        <w:rFonts w:ascii="Cambria Math" w:hAnsi="Cambria Math" w:cstheme="majorBidi"/>
                        <w:sz w:val="20"/>
                        <w:szCs w:val="20"/>
                      </w:rPr>
                      <m:t>a</m:t>
                    </m:r>
                  </m:e>
                  <m:sub>
                    <m:r>
                      <w:rPr>
                        <w:rFonts w:ascii="Cambria Math" w:hAnsi="Cambria Math" w:cstheme="majorBidi"/>
                        <w:sz w:val="20"/>
                        <w:szCs w:val="20"/>
                      </w:rPr>
                      <m:t>xf</m:t>
                    </m:r>
                  </m:sub>
                </m:sSub>
                <m:sSub>
                  <m:sSubPr>
                    <m:ctrlPr>
                      <w:rPr>
                        <w:rFonts w:ascii="Cambria Math" w:eastAsiaTheme="minorHAnsi" w:hAnsi="Cambria Math" w:cstheme="majorBidi"/>
                        <w:i/>
                        <w:iCs/>
                        <w:sz w:val="20"/>
                        <w:szCs w:val="20"/>
                      </w:rPr>
                    </m:ctrlPr>
                  </m:sSubPr>
                  <m:e>
                    <m:r>
                      <w:rPr>
                        <w:rFonts w:ascii="Cambria Math" w:hAnsi="Cambria Math" w:cstheme="majorBidi"/>
                        <w:sz w:val="20"/>
                        <w:szCs w:val="20"/>
                      </w:rPr>
                      <m:t>a</m:t>
                    </m:r>
                  </m:e>
                  <m:sub>
                    <m:r>
                      <w:rPr>
                        <w:rFonts w:ascii="Cambria Math" w:hAnsi="Cambria Math" w:cstheme="majorBidi"/>
                        <w:sz w:val="20"/>
                        <w:szCs w:val="20"/>
                      </w:rPr>
                      <m:t>yf</m:t>
                    </m:r>
                  </m:sub>
                </m:sSub>
                <m:sSub>
                  <m:sSubPr>
                    <m:ctrlPr>
                      <w:rPr>
                        <w:rFonts w:ascii="Cambria Math" w:eastAsiaTheme="minorHAnsi" w:hAnsi="Cambria Math" w:cstheme="majorBidi"/>
                        <w:i/>
                        <w:iCs/>
                        <w:sz w:val="20"/>
                        <w:szCs w:val="20"/>
                      </w:rPr>
                    </m:ctrlPr>
                  </m:sSubPr>
                  <m:e>
                    <m:r>
                      <w:rPr>
                        <w:rFonts w:ascii="Cambria Math" w:hAnsi="Cambria Math" w:cstheme="majorBidi"/>
                        <w:sz w:val="20"/>
                        <w:szCs w:val="20"/>
                      </w:rPr>
                      <m:t>a</m:t>
                    </m:r>
                  </m:e>
                  <m:sub>
                    <m:r>
                      <w:rPr>
                        <w:rFonts w:ascii="Cambria Math" w:hAnsi="Cambria Math" w:cstheme="majorBidi"/>
                        <w:sz w:val="20"/>
                        <w:szCs w:val="20"/>
                      </w:rPr>
                      <m:t>zf</m:t>
                    </m:r>
                  </m:sub>
                </m:sSub>
              </m:e>
            </m:d>
          </m:e>
          <m:sup>
            <m:r>
              <w:rPr>
                <w:rFonts w:ascii="Cambria Math" w:hAnsi="Cambria Math" w:cstheme="majorBidi"/>
                <w:sz w:val="20"/>
                <w:szCs w:val="20"/>
              </w:rPr>
              <m:t>T</m:t>
            </m:r>
          </m:sup>
        </m:sSup>
      </m:oMath>
      <w:r w:rsidRPr="003D7063">
        <w:rPr>
          <w:rFonts w:asciiTheme="majorBidi" w:hAnsiTheme="majorBidi" w:cstheme="majorBidi"/>
          <w:sz w:val="20"/>
          <w:szCs w:val="20"/>
        </w:rPr>
        <w:t>: This is the Z-axis of your robot's hand (the "approach" direction), as seen from the robot's base</w:t>
      </w:r>
      <w:r w:rsidRPr="003D7063">
        <w:rPr>
          <w:rFonts w:asciiTheme="majorBidi" w:hAnsiTheme="majorBidi" w:cstheme="majorBidi"/>
          <w:sz w:val="20"/>
          <w:szCs w:val="20"/>
          <w:vertAlign w:val="superscript"/>
        </w:rPr>
        <w:t>2</w:t>
      </w:r>
      <w:r w:rsidRPr="003D7063">
        <w:rPr>
          <w:rFonts w:asciiTheme="majorBidi" w:hAnsiTheme="majorBidi" w:cstheme="majorBidi"/>
          <w:sz w:val="20"/>
          <w:szCs w:val="20"/>
        </w:rPr>
        <w:t>.</w:t>
      </w:r>
    </w:p>
    <w:p w14:paraId="7A78B2E9" w14:textId="79C72961" w:rsidR="00C5280E" w:rsidRPr="003D7063" w:rsidRDefault="001457FB" w:rsidP="001457FB">
      <w:pPr>
        <w:rPr>
          <w:rFonts w:asciiTheme="majorBidi" w:hAnsiTheme="majorBidi" w:cstheme="majorBidi"/>
          <w:sz w:val="20"/>
          <w:szCs w:val="20"/>
        </w:rPr>
      </w:pPr>
      <w:r w:rsidRPr="003D7063">
        <w:rPr>
          <w:rFonts w:asciiTheme="majorBidi" w:hAnsiTheme="majorBidi" w:cstheme="majorBidi"/>
          <w:sz w:val="20"/>
          <w:szCs w:val="20"/>
        </w:rPr>
        <w:t>While mathematically complete, this is a non-minimal and non-intuitive way to specify a desired orientation. The nine constrained values do not correspond to simple, independent rotations, making it difficult for a user to define a target.</w:t>
      </w:r>
    </w:p>
    <w:p w14:paraId="235A37AB" w14:textId="3BF976A8" w:rsidR="001F44B0" w:rsidRPr="003D7063" w:rsidRDefault="001F44B0" w:rsidP="001F44B0">
      <w:pPr>
        <w:rPr>
          <w:rFonts w:asciiTheme="majorBidi" w:hAnsiTheme="majorBidi" w:cstheme="majorBidi"/>
          <w:sz w:val="20"/>
          <w:szCs w:val="20"/>
        </w:rPr>
      </w:pPr>
      <w:r w:rsidRPr="003D7063">
        <w:rPr>
          <w:rFonts w:asciiTheme="majorBidi" w:hAnsiTheme="majorBidi" w:cstheme="majorBidi"/>
          <w:sz w:val="20"/>
          <w:szCs w:val="20"/>
        </w:rPr>
        <w:t>The unit vector shows the direction of the X, Y</w:t>
      </w:r>
      <w:r w:rsidRPr="003D7063">
        <w:rPr>
          <w:rFonts w:asciiTheme="majorBidi" w:hAnsiTheme="majorBidi" w:cstheme="majorBidi"/>
          <w:sz w:val="20"/>
          <w:szCs w:val="20"/>
        </w:rPr>
        <w:t>,</w:t>
      </w:r>
      <w:r w:rsidRPr="003D7063">
        <w:rPr>
          <w:rFonts w:asciiTheme="majorBidi" w:hAnsiTheme="majorBidi" w:cstheme="majorBidi"/>
          <w:sz w:val="20"/>
          <w:szCs w:val="20"/>
        </w:rPr>
        <w:t xml:space="preserve"> Z-axis at the robot tip according to the base coordinate system. However, the expectation is to express all of these in angular form rather than vectorial. Below find how to express </w:t>
      </w:r>
      <w:r w:rsidRPr="003D7063">
        <w:rPr>
          <w:rFonts w:asciiTheme="majorBidi" w:hAnsiTheme="majorBidi" w:cstheme="majorBidi"/>
          <w:sz w:val="20"/>
          <w:szCs w:val="20"/>
        </w:rPr>
        <w:lastRenderedPageBreak/>
        <w:t>tip rotation in ZY′Z′′ Euler and XY′Z′′ Tait-Bryan angles. The matrices used to calculate these angles are available from</w:t>
      </w:r>
      <w:r w:rsidR="006A0109" w:rsidRPr="003D7063">
        <w:rPr>
          <w:rFonts w:asciiTheme="majorBidi" w:hAnsiTheme="majorBidi" w:cstheme="majorBidi"/>
          <w:sz w:val="20"/>
          <w:szCs w:val="20"/>
        </w:rPr>
        <w:t>.</w:t>
      </w:r>
    </w:p>
    <w:p w14:paraId="45AC40B3" w14:textId="267FAB64" w:rsidR="00AB68ED" w:rsidRPr="003D7063" w:rsidRDefault="00AB68ED" w:rsidP="00AB68ED">
      <w:pPr>
        <w:rPr>
          <w:rFonts w:asciiTheme="majorBidi" w:eastAsiaTheme="minorHAnsi" w:hAnsiTheme="majorBidi" w:cstheme="majorBidi"/>
          <w:sz w:val="20"/>
          <w:szCs w:val="20"/>
        </w:rPr>
      </w:pPr>
      <w:r w:rsidRPr="003D7063">
        <w:rPr>
          <w:rFonts w:asciiTheme="majorBidi" w:hAnsiTheme="majorBidi" w:cstheme="majorBidi"/>
          <w:sz w:val="20"/>
          <w:szCs w:val="20"/>
        </w:rPr>
        <w:t>ZY′Z′′ Euler angles of the robot tip coordinate axis to the base coordinate axis (subscript e denotes Euler</w:t>
      </w:r>
      <w:proofErr w:type="gramStart"/>
      <w:r w:rsidRPr="003D7063">
        <w:rPr>
          <w:rFonts w:asciiTheme="majorBidi" w:hAnsiTheme="majorBidi" w:cstheme="majorBidi"/>
          <w:sz w:val="20"/>
          <w:szCs w:val="20"/>
        </w:rPr>
        <w:t>);</w:t>
      </w:r>
      <w:proofErr w:type="gramEnd"/>
    </w:p>
    <w:p w14:paraId="50C9FE47" w14:textId="278F47A8" w:rsidR="00752C60" w:rsidRPr="003D7063" w:rsidRDefault="002B17A8" w:rsidP="00752C60">
      <w:pPr>
        <w:rPr>
          <w:rFonts w:asciiTheme="majorBidi" w:hAnsiTheme="majorBidi" w:cstheme="majorBidi"/>
          <w:i/>
          <w:sz w:val="20"/>
          <w:szCs w:val="20"/>
        </w:rPr>
      </w:pPr>
      <m:oMathPara>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Z</m:t>
              </m:r>
            </m:e>
            <m:sub>
              <m:r>
                <w:rPr>
                  <w:rFonts w:ascii="Cambria Math" w:hAnsi="Cambria Math" w:cstheme="majorBidi"/>
                  <w:sz w:val="20"/>
                  <w:szCs w:val="20"/>
                </w:rPr>
                <m:t>ef</m:t>
              </m:r>
            </m:sub>
          </m:sSub>
          <m:r>
            <w:rPr>
              <w:rFonts w:ascii="Cambria Math" w:hAnsi="Cambria Math" w:cstheme="majorBidi"/>
              <w:sz w:val="20"/>
              <w:szCs w:val="20"/>
            </w:rPr>
            <m:t>=arctan2(</m:t>
          </m:r>
          <m:f>
            <m:fPr>
              <m:ctrlPr>
                <w:rPr>
                  <w:rFonts w:ascii="Cambria Math" w:eastAsiaTheme="minorHAnsi" w:hAnsi="Cambria Math" w:cstheme="majorBidi"/>
                  <w:i/>
                  <w:kern w:val="2"/>
                  <w:sz w:val="20"/>
                  <w:szCs w:val="20"/>
                  <w14:ligatures w14:val="standardContextual"/>
                </w:rPr>
              </m:ctrlPr>
            </m:fPr>
            <m:num>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yf</m:t>
                  </m:r>
                </m:sub>
              </m:sSub>
            </m:num>
            <m:den>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xf</m:t>
                  </m:r>
                </m:sub>
              </m:sSub>
            </m:den>
          </m:f>
          <m:r>
            <w:rPr>
              <w:rFonts w:ascii="Cambria Math" w:hAnsi="Cambria Math" w:cstheme="majorBidi"/>
              <w:sz w:val="20"/>
              <w:szCs w:val="20"/>
            </w:rPr>
            <m:t>)</m:t>
          </m:r>
        </m:oMath>
      </m:oMathPara>
    </w:p>
    <w:p w14:paraId="2A2B6DB6" w14:textId="5FA24920" w:rsidR="002B17A8" w:rsidRPr="003D7063" w:rsidRDefault="002B17A8" w:rsidP="002B17A8">
      <w:pPr>
        <w:rPr>
          <w:rFonts w:asciiTheme="majorBidi" w:hAnsiTheme="majorBidi" w:cstheme="majorBidi"/>
          <w:i/>
          <w:sz w:val="20"/>
          <w:szCs w:val="20"/>
        </w:rPr>
      </w:pPr>
      <m:oMathPara>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Y'</m:t>
              </m:r>
            </m:e>
            <m:sub>
              <m:r>
                <w:rPr>
                  <w:rFonts w:ascii="Cambria Math" w:hAnsi="Cambria Math" w:cstheme="majorBidi"/>
                  <w:sz w:val="20"/>
                  <w:szCs w:val="20"/>
                </w:rPr>
                <m:t>ef</m:t>
              </m:r>
            </m:sub>
          </m:sSub>
          <m:r>
            <w:rPr>
              <w:rFonts w:ascii="Cambria Math" w:hAnsi="Cambria Math" w:cstheme="majorBidi"/>
              <w:sz w:val="20"/>
              <w:szCs w:val="20"/>
            </w:rPr>
            <m:t>=arctan2(</m:t>
          </m:r>
          <m:f>
            <m:fPr>
              <m:ctrlPr>
                <w:rPr>
                  <w:rFonts w:ascii="Cambria Math" w:eastAsiaTheme="minorHAnsi" w:hAnsi="Cambria Math" w:cstheme="majorBidi"/>
                  <w:i/>
                  <w:kern w:val="2"/>
                  <w:sz w:val="20"/>
                  <w:szCs w:val="20"/>
                  <w14:ligatures w14:val="standardContextual"/>
                </w:rPr>
              </m:ctrlPr>
            </m:fPr>
            <m:num>
              <m:rad>
                <m:radPr>
                  <m:degHide m:val="1"/>
                  <m:ctrlPr>
                    <w:rPr>
                      <w:rFonts w:ascii="Cambria Math" w:eastAsiaTheme="minorHAnsi" w:hAnsi="Cambria Math" w:cstheme="majorBidi"/>
                      <w:i/>
                      <w:kern w:val="2"/>
                      <w:sz w:val="20"/>
                      <w:szCs w:val="20"/>
                      <w14:ligatures w14:val="standardContextual"/>
                    </w:rPr>
                  </m:ctrlPr>
                </m:radPr>
                <m:deg/>
                <m:e>
                  <m:r>
                    <w:rPr>
                      <w:rFonts w:ascii="Cambria Math" w:hAnsi="Cambria Math" w:cstheme="majorBidi"/>
                      <w:sz w:val="20"/>
                      <w:szCs w:val="20"/>
                    </w:rPr>
                    <m:t>1-</m:t>
                  </m:r>
                  <m:sSubSup>
                    <m:sSubSupPr>
                      <m:ctrlPr>
                        <w:rPr>
                          <w:rFonts w:ascii="Cambria Math" w:eastAsiaTheme="minorHAnsi" w:hAnsi="Cambria Math" w:cstheme="majorBidi"/>
                          <w:i/>
                          <w:kern w:val="2"/>
                          <w:sz w:val="20"/>
                          <w:szCs w:val="20"/>
                          <w14:ligatures w14:val="standardContextual"/>
                        </w:rPr>
                      </m:ctrlPr>
                    </m:sSubSupPr>
                    <m:e>
                      <m:r>
                        <w:rPr>
                          <w:rFonts w:ascii="Cambria Math" w:hAnsi="Cambria Math" w:cstheme="majorBidi"/>
                          <w:sz w:val="20"/>
                          <w:szCs w:val="20"/>
                        </w:rPr>
                        <m:t>a</m:t>
                      </m:r>
                    </m:e>
                    <m:sub>
                      <m:r>
                        <w:rPr>
                          <w:rFonts w:ascii="Cambria Math" w:hAnsi="Cambria Math" w:cstheme="majorBidi"/>
                          <w:sz w:val="20"/>
                          <w:szCs w:val="20"/>
                        </w:rPr>
                        <m:t>zf</m:t>
                      </m:r>
                    </m:sub>
                    <m:sup>
                      <m:r>
                        <w:rPr>
                          <w:rFonts w:ascii="Cambria Math" w:hAnsi="Cambria Math" w:cstheme="majorBidi"/>
                          <w:sz w:val="20"/>
                          <w:szCs w:val="20"/>
                        </w:rPr>
                        <m:t>2</m:t>
                      </m:r>
                    </m:sup>
                  </m:sSubSup>
                </m:e>
              </m:rad>
            </m:num>
            <m:den>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a</m:t>
                  </m:r>
                </m:e>
                <m:sub>
                  <m:r>
                    <w:rPr>
                      <w:rFonts w:ascii="Cambria Math" w:hAnsi="Cambria Math" w:cstheme="majorBidi"/>
                      <w:sz w:val="20"/>
                      <w:szCs w:val="20"/>
                    </w:rPr>
                    <m:t>zf</m:t>
                  </m:r>
                </m:sub>
              </m:sSub>
            </m:den>
          </m:f>
          <m:r>
            <w:rPr>
              <w:rFonts w:ascii="Cambria Math" w:hAnsi="Cambria Math" w:cstheme="majorBidi"/>
              <w:sz w:val="20"/>
              <w:szCs w:val="20"/>
            </w:rPr>
            <m:t>)</m:t>
          </m:r>
        </m:oMath>
      </m:oMathPara>
    </w:p>
    <w:p w14:paraId="568A8466" w14:textId="252F9618" w:rsidR="002B17A8" w:rsidRPr="003D7063" w:rsidRDefault="002B17A8" w:rsidP="002B17A8">
      <w:pPr>
        <w:rPr>
          <w:rFonts w:asciiTheme="majorBidi" w:hAnsiTheme="majorBidi" w:cstheme="majorBidi"/>
          <w:i/>
          <w:sz w:val="20"/>
          <w:szCs w:val="20"/>
        </w:rPr>
      </w:pPr>
      <m:oMathPara>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Z''</m:t>
              </m:r>
            </m:e>
            <m:sub>
              <m:r>
                <w:rPr>
                  <w:rFonts w:ascii="Cambria Math" w:hAnsi="Cambria Math" w:cstheme="majorBidi"/>
                  <w:sz w:val="20"/>
                  <w:szCs w:val="20"/>
                </w:rPr>
                <m:t>ef</m:t>
              </m:r>
            </m:sub>
          </m:sSub>
          <m:r>
            <w:rPr>
              <w:rFonts w:ascii="Cambria Math" w:hAnsi="Cambria Math" w:cstheme="majorBidi"/>
              <w:sz w:val="20"/>
              <w:szCs w:val="20"/>
            </w:rPr>
            <m:t>=arctan2(</m:t>
          </m:r>
          <m:f>
            <m:fPr>
              <m:ctrlPr>
                <w:rPr>
                  <w:rFonts w:ascii="Cambria Math" w:eastAsiaTheme="minorHAnsi" w:hAnsi="Cambria Math" w:cstheme="majorBidi"/>
                  <w:i/>
                  <w:kern w:val="2"/>
                  <w:sz w:val="20"/>
                  <w:szCs w:val="20"/>
                  <w14:ligatures w14:val="standardContextual"/>
                </w:rPr>
              </m:ctrlPr>
            </m:fPr>
            <m:num>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o</m:t>
                  </m:r>
                </m:e>
                <m:sub>
                  <m:r>
                    <w:rPr>
                      <w:rFonts w:ascii="Cambria Math" w:hAnsi="Cambria Math" w:cstheme="majorBidi"/>
                      <w:sz w:val="20"/>
                      <w:szCs w:val="20"/>
                    </w:rPr>
                    <m:t>zf</m:t>
                  </m:r>
                </m:sub>
              </m:sSub>
            </m:num>
            <m:den>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-n</m:t>
                  </m:r>
                </m:e>
                <m:sub>
                  <m:r>
                    <w:rPr>
                      <w:rFonts w:ascii="Cambria Math" w:hAnsi="Cambria Math" w:cstheme="majorBidi"/>
                      <w:sz w:val="20"/>
                      <w:szCs w:val="20"/>
                    </w:rPr>
                    <m:t>zf</m:t>
                  </m:r>
                </m:sub>
              </m:sSub>
            </m:den>
          </m:f>
          <m:r>
            <w:rPr>
              <w:rFonts w:ascii="Cambria Math" w:hAnsi="Cambria Math" w:cstheme="majorBidi"/>
              <w:sz w:val="20"/>
              <w:szCs w:val="20"/>
            </w:rPr>
            <m:t>)</m:t>
          </m:r>
        </m:oMath>
      </m:oMathPara>
    </w:p>
    <w:p w14:paraId="472C3522" w14:textId="77777777" w:rsidR="002B17A8" w:rsidRPr="003D7063" w:rsidRDefault="002B17A8" w:rsidP="00752C60">
      <w:pPr>
        <w:rPr>
          <w:rFonts w:asciiTheme="majorBidi" w:eastAsiaTheme="minorHAnsi" w:hAnsiTheme="majorBidi" w:cstheme="majorBidi"/>
          <w:i/>
          <w:sz w:val="20"/>
          <w:szCs w:val="20"/>
        </w:rPr>
      </w:pPr>
    </w:p>
    <w:p w14:paraId="291549DF" w14:textId="40AE4390" w:rsidR="00752C60" w:rsidRPr="003D7063" w:rsidRDefault="00C2541F" w:rsidP="00C2541F">
      <w:pPr>
        <w:rPr>
          <w:rFonts w:asciiTheme="majorBidi" w:hAnsiTheme="majorBidi" w:cstheme="majorBidi"/>
          <w:sz w:val="20"/>
          <w:szCs w:val="20"/>
        </w:rPr>
      </w:pPr>
      <w:r w:rsidRPr="003D7063">
        <w:rPr>
          <w:rFonts w:asciiTheme="majorBidi" w:hAnsiTheme="majorBidi" w:cstheme="majorBidi"/>
          <w:sz w:val="20"/>
          <w:szCs w:val="20"/>
        </w:rPr>
        <w:t>The translation matrix from the base coordinate system of the robot to the tip of the robot</w:t>
      </w:r>
      <w:r w:rsidRPr="003D7063">
        <w:rPr>
          <w:rFonts w:asciiTheme="majorBidi" w:hAnsiTheme="majorBidi" w:cstheme="majorBidi"/>
          <w:sz w:val="20"/>
          <w:szCs w:val="20"/>
        </w:rPr>
        <w:t>:</w:t>
      </w:r>
    </w:p>
    <w:p w14:paraId="01E72730" w14:textId="4B5D7FD0" w:rsidR="00C2541F" w:rsidRPr="003D7063" w:rsidRDefault="00C2541F" w:rsidP="00C2541F">
      <w:pPr>
        <w:rPr>
          <w:rFonts w:asciiTheme="majorBidi" w:hAnsiTheme="majorBidi" w:cstheme="majorBidi"/>
          <w:i/>
          <w:sz w:val="20"/>
          <w:szCs w:val="20"/>
        </w:rPr>
      </w:pPr>
      <m:oMathPara>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T</m:t>
              </m:r>
            </m:e>
            <m:sub>
              <m:r>
                <w:rPr>
                  <w:rFonts w:ascii="Cambria Math" w:hAnsi="Cambria Math" w:cstheme="majorBidi"/>
                  <w:sz w:val="20"/>
                  <w:szCs w:val="20"/>
                </w:rPr>
                <m:t>Tf</m:t>
              </m:r>
            </m:sub>
          </m:sSub>
          <m:r>
            <w:rPr>
              <w:rFonts w:ascii="Cambria Math" w:hAnsi="Cambria Math" w:cstheme="majorBidi"/>
              <w:sz w:val="20"/>
              <w:szCs w:val="20"/>
            </w:rPr>
            <m:t xml:space="preserve">= </m:t>
          </m:r>
          <m:d>
            <m:dPr>
              <m:begChr m:val="["/>
              <m:endChr m:val="]"/>
              <m:ctrlPr>
                <w:rPr>
                  <w:rFonts w:ascii="Cambria Math" w:eastAsiaTheme="minorHAnsi" w:hAnsi="Cambria Math" w:cstheme="majorBidi"/>
                  <w:i/>
                  <w:kern w:val="2"/>
                  <w:sz w:val="20"/>
                  <w:szCs w:val="20"/>
                  <w14:ligatures w14:val="standardContextual"/>
                </w:rPr>
              </m:ctrlPr>
            </m:dPr>
            <m:e>
              <m:m>
                <m:mPr>
                  <m:mcs>
                    <m:mc>
                      <m:mcPr>
                        <m:count m:val="1"/>
                        <m:mcJc m:val="center"/>
                      </m:mcPr>
                    </m:mc>
                  </m:mcs>
                  <m:ctrlPr>
                    <w:rPr>
                      <w:rFonts w:ascii="Cambria Math" w:eastAsiaTheme="minorHAnsi" w:hAnsi="Cambria Math" w:cstheme="majorBidi"/>
                      <w:i/>
                      <w:kern w:val="2"/>
                      <w:sz w:val="20"/>
                      <w:szCs w:val="20"/>
                      <w14:ligatures w14:val="standardContextual"/>
                    </w:rPr>
                  </m:ctrlPr>
                </m:mPr>
                <m:mr>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p</m:t>
                        </m:r>
                      </m:e>
                      <m:sub>
                        <m:r>
                          <w:rPr>
                            <w:rFonts w:ascii="Cambria Math" w:hAnsi="Cambria Math" w:cstheme="majorBidi"/>
                            <w:sz w:val="20"/>
                            <w:szCs w:val="20"/>
                          </w:rPr>
                          <m:t>xf</m:t>
                        </m:r>
                      </m:sub>
                    </m:sSub>
                  </m:e>
                </m:mr>
                <m:mr>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p</m:t>
                        </m:r>
                      </m:e>
                      <m:sub>
                        <m:r>
                          <w:rPr>
                            <w:rFonts w:ascii="Cambria Math" w:hAnsi="Cambria Math" w:cstheme="majorBidi"/>
                            <w:sz w:val="20"/>
                            <w:szCs w:val="20"/>
                          </w:rPr>
                          <m:t>yf</m:t>
                        </m:r>
                      </m:sub>
                    </m:sSub>
                    <m:ctrlPr>
                      <w:rPr>
                        <w:rFonts w:ascii="Cambria Math" w:eastAsia="Cambria Math" w:hAnsi="Cambria Math" w:cstheme="majorBidi"/>
                        <w:i/>
                        <w:sz w:val="20"/>
                        <w:szCs w:val="20"/>
                      </w:rPr>
                    </m:ctrlPr>
                  </m:e>
                </m:mr>
                <m:mr>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p</m:t>
                        </m:r>
                      </m:e>
                      <m:sub>
                        <m:r>
                          <w:rPr>
                            <w:rFonts w:ascii="Cambria Math" w:hAnsi="Cambria Math" w:cstheme="majorBidi"/>
                            <w:sz w:val="20"/>
                            <w:szCs w:val="20"/>
                          </w:rPr>
                          <m:t>zf</m:t>
                        </m:r>
                      </m:sub>
                    </m:sSub>
                  </m:e>
                </m:mr>
              </m:m>
            </m:e>
          </m:d>
        </m:oMath>
      </m:oMathPara>
    </w:p>
    <w:p w14:paraId="418D79C7" w14:textId="349CD8C9" w:rsidR="00C2541F" w:rsidRPr="003D7063" w:rsidRDefault="00C2541F" w:rsidP="00C2541F">
      <w:pPr>
        <w:rPr>
          <w:rFonts w:asciiTheme="majorBidi" w:eastAsiaTheme="minorHAnsi" w:hAnsiTheme="majorBidi" w:cstheme="majorBidi"/>
          <w:sz w:val="20"/>
          <w:szCs w:val="20"/>
        </w:rPr>
      </w:pPr>
      <w:r w:rsidRPr="003D7063">
        <w:rPr>
          <w:rFonts w:asciiTheme="majorBidi" w:hAnsiTheme="majorBidi" w:cstheme="majorBidi"/>
          <w:sz w:val="20"/>
          <w:szCs w:val="20"/>
        </w:rPr>
        <w:t xml:space="preserve">The transformation matrix that both includes translation and ZY′Z′′ </w:t>
      </w:r>
      <w:r w:rsidR="000865B6" w:rsidRPr="003D7063">
        <w:rPr>
          <w:rFonts w:asciiTheme="majorBidi" w:hAnsiTheme="majorBidi" w:cstheme="majorBidi"/>
          <w:sz w:val="20"/>
          <w:szCs w:val="20"/>
        </w:rPr>
        <w:t>Euler</w:t>
      </w:r>
      <w:r w:rsidRPr="003D7063">
        <w:rPr>
          <w:rFonts w:asciiTheme="majorBidi" w:hAnsiTheme="majorBidi" w:cstheme="majorBidi"/>
          <w:sz w:val="20"/>
          <w:szCs w:val="20"/>
        </w:rPr>
        <w:t xml:space="preserve"> angles can be represented as</w:t>
      </w:r>
    </w:p>
    <w:p w14:paraId="5E0BEA90" w14:textId="601EA714" w:rsidR="00C2541F" w:rsidRPr="003D7063" w:rsidRDefault="00C2541F" w:rsidP="00C2541F">
      <w:pPr>
        <w:rPr>
          <w:rFonts w:asciiTheme="majorBidi" w:hAnsiTheme="majorBidi" w:cstheme="majorBidi"/>
          <w:i/>
          <w:sz w:val="20"/>
          <w:szCs w:val="20"/>
        </w:rPr>
      </w:pPr>
      <m:oMathPara>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T</m:t>
              </m:r>
            </m:e>
            <m:sub>
              <m:r>
                <w:rPr>
                  <w:rFonts w:ascii="Cambria Math" w:hAnsi="Cambria Math" w:cstheme="majorBidi"/>
                  <w:sz w:val="20"/>
                  <w:szCs w:val="20"/>
                </w:rPr>
                <m:t>ef</m:t>
              </m:r>
            </m:sub>
          </m:sSub>
          <m:r>
            <w:rPr>
              <w:rFonts w:ascii="Cambria Math" w:hAnsi="Cambria Math" w:cstheme="majorBidi"/>
              <w:sz w:val="20"/>
              <w:szCs w:val="20"/>
            </w:rPr>
            <m:t xml:space="preserve">= </m:t>
          </m:r>
          <m:d>
            <m:dPr>
              <m:begChr m:val="["/>
              <m:endChr m:val="]"/>
              <m:ctrlPr>
                <w:rPr>
                  <w:rFonts w:ascii="Cambria Math" w:eastAsiaTheme="minorHAnsi" w:hAnsi="Cambria Math" w:cstheme="majorBidi"/>
                  <w:i/>
                  <w:kern w:val="2"/>
                  <w:sz w:val="20"/>
                  <w:szCs w:val="20"/>
                  <w14:ligatures w14:val="standardContextual"/>
                </w:rPr>
              </m:ctrlPr>
            </m:dPr>
            <m:e>
              <m:m>
                <m:mPr>
                  <m:mcs>
                    <m:mc>
                      <m:mcPr>
                        <m:count m:val="1"/>
                        <m:mcJc m:val="center"/>
                      </m:mcPr>
                    </m:mc>
                  </m:mcs>
                  <m:ctrlPr>
                    <w:rPr>
                      <w:rFonts w:ascii="Cambria Math" w:eastAsiaTheme="minorHAnsi" w:hAnsi="Cambria Math" w:cstheme="majorBidi"/>
                      <w:i/>
                      <w:kern w:val="2"/>
                      <w:sz w:val="20"/>
                      <w:szCs w:val="20"/>
                      <w14:ligatures w14:val="standardContextual"/>
                    </w:rPr>
                  </m:ctrlPr>
                </m:mPr>
                <m:mr>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p</m:t>
                        </m:r>
                      </m:e>
                      <m:sub>
                        <m:r>
                          <w:rPr>
                            <w:rFonts w:ascii="Cambria Math" w:hAnsi="Cambria Math" w:cstheme="majorBidi"/>
                            <w:sz w:val="20"/>
                            <w:szCs w:val="20"/>
                          </w:rPr>
                          <m:t>xf</m:t>
                        </m:r>
                      </m:sub>
                    </m:sSub>
                  </m:e>
                </m:mr>
                <m:mr>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p</m:t>
                        </m:r>
                      </m:e>
                      <m:sub>
                        <m:r>
                          <w:rPr>
                            <w:rFonts w:ascii="Cambria Math" w:hAnsi="Cambria Math" w:cstheme="majorBidi"/>
                            <w:sz w:val="20"/>
                            <w:szCs w:val="20"/>
                          </w:rPr>
                          <m:t>yf</m:t>
                        </m:r>
                      </m:sub>
                    </m:sSub>
                    <m:ctrlPr>
                      <w:rPr>
                        <w:rFonts w:ascii="Cambria Math" w:eastAsia="Cambria Math" w:hAnsi="Cambria Math" w:cstheme="majorBidi"/>
                        <w:i/>
                        <w:sz w:val="20"/>
                        <w:szCs w:val="20"/>
                      </w:rPr>
                    </m:ctrlPr>
                  </m:e>
                </m:mr>
                <m:mr>
                  <m:e>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p</m:t>
                        </m:r>
                      </m:e>
                      <m:sub>
                        <m:r>
                          <w:rPr>
                            <w:rFonts w:ascii="Cambria Math" w:hAnsi="Cambria Math" w:cstheme="majorBidi"/>
                            <w:sz w:val="20"/>
                            <w:szCs w:val="20"/>
                          </w:rPr>
                          <m:t>zf</m:t>
                        </m:r>
                      </m:sub>
                    </m:sSub>
                    <m:ctrlPr>
                      <w:rPr>
                        <w:rFonts w:ascii="Cambria Math" w:eastAsia="Cambria Math" w:hAnsi="Cambria Math" w:cstheme="majorBidi"/>
                        <w:i/>
                        <w:sz w:val="20"/>
                        <w:szCs w:val="20"/>
                      </w:rPr>
                    </m:ctrlPr>
                  </m:e>
                </m:mr>
                <m:mr>
                  <m:e>
                    <m:sSub>
                      <m:sSubPr>
                        <m:ctrlPr>
                          <w:rPr>
                            <w:rFonts w:ascii="Cambria Math" w:eastAsia="Cambria Math" w:hAnsi="Cambria Math" w:cstheme="majorBidi"/>
                            <w:i/>
                            <w:kern w:val="2"/>
                            <w:sz w:val="20"/>
                            <w:szCs w:val="20"/>
                            <w14:ligatures w14:val="standardContextual"/>
                          </w:rPr>
                        </m:ctrlPr>
                      </m:sSubPr>
                      <m:e>
                        <m:r>
                          <w:rPr>
                            <w:rFonts w:ascii="Cambria Math" w:eastAsia="Cambria Math" w:hAnsi="Cambria Math" w:cstheme="majorBidi"/>
                            <w:sz w:val="20"/>
                            <w:szCs w:val="20"/>
                          </w:rPr>
                          <m:t>Z</m:t>
                        </m:r>
                      </m:e>
                      <m:sub>
                        <m:r>
                          <w:rPr>
                            <w:rFonts w:ascii="Cambria Math" w:eastAsia="Cambria Math" w:hAnsi="Cambria Math" w:cstheme="majorBidi"/>
                            <w:sz w:val="20"/>
                            <w:szCs w:val="20"/>
                          </w:rPr>
                          <m:t>ef</m:t>
                        </m:r>
                      </m:sub>
                    </m:sSub>
                    <m:ctrlPr>
                      <w:rPr>
                        <w:rFonts w:ascii="Cambria Math" w:eastAsia="Cambria Math" w:hAnsi="Cambria Math" w:cstheme="majorBidi"/>
                        <w:i/>
                        <w:sz w:val="20"/>
                        <w:szCs w:val="20"/>
                      </w:rPr>
                    </m:ctrlPr>
                  </m:e>
                </m:mr>
                <m:mr>
                  <m:e>
                    <m:sSub>
                      <m:sSubPr>
                        <m:ctrlPr>
                          <w:rPr>
                            <w:rFonts w:ascii="Cambria Math" w:eastAsia="Cambria Math" w:hAnsi="Cambria Math" w:cstheme="majorBidi"/>
                            <w:i/>
                            <w:kern w:val="2"/>
                            <w:sz w:val="20"/>
                            <w:szCs w:val="20"/>
                            <w14:ligatures w14:val="standardContextual"/>
                          </w:rPr>
                        </m:ctrlPr>
                      </m:sSubPr>
                      <m:e>
                        <m:r>
                          <w:rPr>
                            <w:rFonts w:ascii="Cambria Math" w:eastAsia="Cambria Math" w:hAnsi="Cambria Math" w:cstheme="majorBidi"/>
                            <w:sz w:val="20"/>
                            <w:szCs w:val="20"/>
                          </w:rPr>
                          <m:t>Y'</m:t>
                        </m:r>
                      </m:e>
                      <m:sub>
                        <m:r>
                          <w:rPr>
                            <w:rFonts w:ascii="Cambria Math" w:eastAsia="Cambria Math" w:hAnsi="Cambria Math" w:cstheme="majorBidi"/>
                            <w:sz w:val="20"/>
                            <w:szCs w:val="20"/>
                          </w:rPr>
                          <m:t>ef</m:t>
                        </m:r>
                      </m:sub>
                    </m:sSub>
                    <m:ctrlPr>
                      <w:rPr>
                        <w:rFonts w:ascii="Cambria Math" w:eastAsia="Cambria Math" w:hAnsi="Cambria Math" w:cstheme="majorBidi"/>
                        <w:i/>
                        <w:sz w:val="20"/>
                        <w:szCs w:val="20"/>
                      </w:rPr>
                    </m:ctrlPr>
                  </m:e>
                </m:mr>
                <m:mr>
                  <m:e>
                    <m:sSub>
                      <m:sSubPr>
                        <m:ctrlPr>
                          <w:rPr>
                            <w:rFonts w:ascii="Cambria Math" w:eastAsia="Cambria Math" w:hAnsi="Cambria Math" w:cstheme="majorBidi"/>
                            <w:i/>
                            <w:kern w:val="2"/>
                            <w:sz w:val="20"/>
                            <w:szCs w:val="20"/>
                            <w14:ligatures w14:val="standardContextual"/>
                          </w:rPr>
                        </m:ctrlPr>
                      </m:sSubPr>
                      <m:e>
                        <m:r>
                          <w:rPr>
                            <w:rFonts w:ascii="Cambria Math" w:eastAsia="Cambria Math" w:hAnsi="Cambria Math" w:cstheme="majorBidi"/>
                            <w:sz w:val="20"/>
                            <w:szCs w:val="20"/>
                          </w:rPr>
                          <m:t>Z''</m:t>
                        </m:r>
                      </m:e>
                      <m:sub>
                        <m:r>
                          <w:rPr>
                            <w:rFonts w:ascii="Cambria Math" w:eastAsia="Cambria Math" w:hAnsi="Cambria Math" w:cstheme="majorBidi"/>
                            <w:sz w:val="20"/>
                            <w:szCs w:val="20"/>
                          </w:rPr>
                          <m:t>ef</m:t>
                        </m:r>
                      </m:sub>
                    </m:sSub>
                  </m:e>
                </m:mr>
              </m:m>
            </m:e>
          </m:d>
        </m:oMath>
      </m:oMathPara>
    </w:p>
    <w:p w14:paraId="51EBD7CD" w14:textId="6AFBBF6B" w:rsidR="00EF777B" w:rsidRPr="003D7063" w:rsidRDefault="00EF777B" w:rsidP="000865B6">
      <w:pPr>
        <w:rPr>
          <w:rFonts w:asciiTheme="majorBidi" w:eastAsiaTheme="minorHAnsi" w:hAnsiTheme="majorBidi" w:cstheme="majorBidi"/>
          <w:sz w:val="20"/>
          <w:szCs w:val="20"/>
        </w:rPr>
      </w:pPr>
      <w:r w:rsidRPr="003D7063">
        <w:rPr>
          <w:rFonts w:asciiTheme="majorBidi" w:eastAsiaTheme="minorHAnsi" w:hAnsiTheme="majorBidi" w:cstheme="majorBidi"/>
          <w:sz w:val="20"/>
          <w:szCs w:val="20"/>
        </w:rPr>
        <w:t xml:space="preserve">This concludes the forward kinematics calculation. In proceeding inverse kinematics calculations </w:t>
      </w:r>
      <w:r w:rsidR="000865B6" w:rsidRPr="003D7063">
        <w:rPr>
          <w:rFonts w:asciiTheme="majorBidi" w:hAnsiTheme="majorBidi" w:cstheme="majorBidi"/>
          <w:sz w:val="20"/>
          <w:szCs w:val="20"/>
        </w:rPr>
        <w:t>derived above</w:t>
      </w:r>
      <w:r w:rsidRPr="003D7063">
        <w:rPr>
          <w:rFonts w:asciiTheme="majorBidi" w:eastAsiaTheme="minorHAnsi" w:hAnsiTheme="majorBidi" w:cstheme="majorBidi"/>
          <w:sz w:val="20"/>
          <w:szCs w:val="20"/>
        </w:rPr>
        <w:t xml:space="preserve"> </w:t>
      </w:r>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T</m:t>
            </m:r>
          </m:e>
          <m:sub>
            <m:r>
              <w:rPr>
                <w:rFonts w:ascii="Cambria Math" w:hAnsi="Cambria Math" w:cstheme="majorBidi"/>
                <w:sz w:val="20"/>
                <w:szCs w:val="20"/>
              </w:rPr>
              <m:t>ef</m:t>
            </m:r>
          </m:sub>
        </m:sSub>
      </m:oMath>
      <w:r w:rsidRPr="003D7063">
        <w:rPr>
          <w:rFonts w:asciiTheme="majorBidi" w:eastAsiaTheme="minorHAnsi" w:hAnsiTheme="majorBidi" w:cstheme="majorBidi"/>
          <w:sz w:val="20"/>
          <w:szCs w:val="20"/>
        </w:rPr>
        <w:t xml:space="preserve"> matrix will be taken as input and </w:t>
      </w:r>
      <m:oMath>
        <m:r>
          <w:rPr>
            <w:rFonts w:ascii="Cambria Math" w:hAnsi="Cambria Math" w:cstheme="majorBidi"/>
            <w:sz w:val="20"/>
            <w:szCs w:val="20"/>
          </w:rPr>
          <m:t>θn</m:t>
        </m:r>
      </m:oMath>
      <w:r w:rsidRPr="003D7063">
        <w:rPr>
          <w:rFonts w:asciiTheme="majorBidi" w:eastAsiaTheme="minorHAnsi" w:hAnsiTheme="majorBidi" w:cstheme="majorBidi"/>
          <w:sz w:val="20"/>
          <w:szCs w:val="20"/>
        </w:rPr>
        <w:t xml:space="preserve"> joint rotations will be derived.</w:t>
      </w:r>
    </w:p>
    <w:p w14:paraId="1EA33ED4" w14:textId="77777777" w:rsidR="00C86A19" w:rsidRPr="003D7063" w:rsidRDefault="00C86A19" w:rsidP="00F34EF3">
      <w:pPr>
        <w:rPr>
          <w:rFonts w:asciiTheme="majorBidi" w:hAnsiTheme="majorBidi" w:cstheme="majorBidi"/>
          <w:iCs/>
          <w:sz w:val="20"/>
          <w:szCs w:val="20"/>
        </w:rPr>
      </w:pPr>
    </w:p>
    <w:p w14:paraId="5A4583E2" w14:textId="77777777" w:rsidR="00F34EF3" w:rsidRPr="003D7063" w:rsidRDefault="00F34EF3" w:rsidP="00F34EF3">
      <w:pPr>
        <w:rPr>
          <w:rFonts w:asciiTheme="majorBidi" w:hAnsiTheme="majorBidi" w:cstheme="majorBidi"/>
          <w:sz w:val="20"/>
          <w:szCs w:val="20"/>
        </w:rPr>
      </w:pPr>
    </w:p>
    <w:p w14:paraId="09D7E2E5" w14:textId="77777777" w:rsidR="00F34EF3" w:rsidRPr="003D7063" w:rsidRDefault="00F34EF3" w:rsidP="00F34EF3">
      <w:pPr>
        <w:rPr>
          <w:rFonts w:asciiTheme="majorBidi" w:hAnsiTheme="majorBidi" w:cstheme="majorBidi"/>
          <w:sz w:val="20"/>
          <w:szCs w:val="20"/>
        </w:rPr>
      </w:pPr>
    </w:p>
    <w:p w14:paraId="21A0843E" w14:textId="77777777" w:rsidR="00F34EF3" w:rsidRPr="003D7063" w:rsidRDefault="00F34EF3" w:rsidP="00F34EF3">
      <w:pPr>
        <w:rPr>
          <w:rFonts w:asciiTheme="majorBidi" w:hAnsiTheme="majorBidi" w:cstheme="majorBidi"/>
          <w:sz w:val="20"/>
          <w:szCs w:val="20"/>
        </w:rPr>
      </w:pPr>
    </w:p>
    <w:sectPr w:rsidR="00F34EF3" w:rsidRPr="003D7063" w:rsidSect="00E9540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88EC2" w14:textId="77777777" w:rsidR="00A94497" w:rsidRDefault="00A94497" w:rsidP="00E3492A">
      <w:pPr>
        <w:spacing w:after="0" w:line="240" w:lineRule="auto"/>
      </w:pPr>
      <w:r>
        <w:separator/>
      </w:r>
    </w:p>
  </w:endnote>
  <w:endnote w:type="continuationSeparator" w:id="0">
    <w:p w14:paraId="1D3A8948" w14:textId="77777777" w:rsidR="00A94497" w:rsidRDefault="00A94497" w:rsidP="00E34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4191" w14:textId="1A45F6E5" w:rsidR="00160A34" w:rsidRPr="00160A34" w:rsidRDefault="00160A34" w:rsidP="009965D1">
    <w:pPr>
      <w:pStyle w:val="Footer"/>
      <w:rPr>
        <w:rFonts w:asciiTheme="majorBidi" w:hAnsiTheme="majorBidi" w:cstheme="majorBidi"/>
      </w:rPr>
    </w:pPr>
  </w:p>
  <w:p w14:paraId="524F6800" w14:textId="77777777" w:rsidR="00160A34" w:rsidRDefault="00160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67F58" w14:textId="77777777" w:rsidR="00A94497" w:rsidRDefault="00A94497" w:rsidP="00E3492A">
      <w:pPr>
        <w:spacing w:after="0" w:line="240" w:lineRule="auto"/>
      </w:pPr>
      <w:r>
        <w:separator/>
      </w:r>
    </w:p>
  </w:footnote>
  <w:footnote w:type="continuationSeparator" w:id="0">
    <w:p w14:paraId="68DBC031" w14:textId="77777777" w:rsidR="00A94497" w:rsidRDefault="00A94497" w:rsidP="00E34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A482" w14:textId="13EAA75C" w:rsidR="0030054A" w:rsidRPr="0030054A" w:rsidRDefault="0030054A" w:rsidP="0030054A">
    <w:pPr>
      <w:pStyle w:val="Title"/>
      <w:jc w:val="left"/>
      <w:rPr>
        <w:rFonts w:asciiTheme="majorBidi" w:hAnsiTheme="majorBidi"/>
        <w:sz w:val="18"/>
        <w:szCs w:val="18"/>
      </w:rPr>
    </w:pPr>
    <w:r>
      <w:rPr>
        <w:rFonts w:asciiTheme="majorBidi" w:hAnsiTheme="majorBidi"/>
        <w:sz w:val="18"/>
        <w:szCs w:val="18"/>
      </w:rPr>
      <w:t>Mario Hany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E7C8" w14:textId="77777777" w:rsidR="0030054A" w:rsidRPr="0030054A" w:rsidRDefault="0030054A" w:rsidP="0030054A">
    <w:pPr>
      <w:pStyle w:val="Title"/>
      <w:rPr>
        <w:rFonts w:asciiTheme="majorBidi" w:hAnsiTheme="majorBidi"/>
        <w:sz w:val="18"/>
        <w:szCs w:val="18"/>
      </w:rPr>
    </w:pPr>
    <w:r w:rsidRPr="0030054A">
      <w:rPr>
        <w:rFonts w:asciiTheme="majorBidi" w:hAnsiTheme="majorBidi"/>
        <w:sz w:val="18"/>
        <w:szCs w:val="18"/>
      </w:rPr>
      <w:t>FORWARD &amp; INVERSE KINEMATICS SOLUTION OF 6-DOF ROBOTS THOSE HAVE OFFSET &amp; SPHERICAL WRISTS (KUKA ROBOT)</w:t>
    </w:r>
  </w:p>
  <w:p w14:paraId="6DB34A4A" w14:textId="77777777" w:rsidR="0030054A" w:rsidRPr="0030054A" w:rsidRDefault="0030054A" w:rsidP="003005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60044"/>
    <w:multiLevelType w:val="multilevel"/>
    <w:tmpl w:val="C0E0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86137"/>
    <w:multiLevelType w:val="multilevel"/>
    <w:tmpl w:val="961A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BD3BE1"/>
    <w:multiLevelType w:val="hybridMultilevel"/>
    <w:tmpl w:val="BE345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034F08"/>
    <w:multiLevelType w:val="hybridMultilevel"/>
    <w:tmpl w:val="1D28E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AD5D6B"/>
    <w:multiLevelType w:val="multilevel"/>
    <w:tmpl w:val="4068367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552A65E4"/>
    <w:multiLevelType w:val="multilevel"/>
    <w:tmpl w:val="6478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D5EFD"/>
    <w:multiLevelType w:val="multilevel"/>
    <w:tmpl w:val="DA32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740231"/>
    <w:multiLevelType w:val="hybridMultilevel"/>
    <w:tmpl w:val="A3E89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862FFE"/>
    <w:multiLevelType w:val="multilevel"/>
    <w:tmpl w:val="BDF6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764E6"/>
    <w:multiLevelType w:val="multilevel"/>
    <w:tmpl w:val="2C16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502699">
    <w:abstractNumId w:val="2"/>
  </w:num>
  <w:num w:numId="2" w16cid:durableId="1367680399">
    <w:abstractNumId w:val="3"/>
  </w:num>
  <w:num w:numId="3" w16cid:durableId="1149858697">
    <w:abstractNumId w:val="6"/>
  </w:num>
  <w:num w:numId="4" w16cid:durableId="1998533874">
    <w:abstractNumId w:val="1"/>
  </w:num>
  <w:num w:numId="5" w16cid:durableId="799302854">
    <w:abstractNumId w:val="5"/>
  </w:num>
  <w:num w:numId="6" w16cid:durableId="1390956638">
    <w:abstractNumId w:val="9"/>
  </w:num>
  <w:num w:numId="7" w16cid:durableId="23794191">
    <w:abstractNumId w:val="7"/>
  </w:num>
  <w:num w:numId="8" w16cid:durableId="2051299104">
    <w:abstractNumId w:val="4"/>
  </w:num>
  <w:num w:numId="9" w16cid:durableId="289945510">
    <w:abstractNumId w:val="0"/>
  </w:num>
  <w:num w:numId="10" w16cid:durableId="10501075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89"/>
    <w:rsid w:val="000249C7"/>
    <w:rsid w:val="00035CA3"/>
    <w:rsid w:val="00053D5D"/>
    <w:rsid w:val="00065073"/>
    <w:rsid w:val="000865B6"/>
    <w:rsid w:val="000976A0"/>
    <w:rsid w:val="000A1B0A"/>
    <w:rsid w:val="000E1801"/>
    <w:rsid w:val="00106953"/>
    <w:rsid w:val="001200D0"/>
    <w:rsid w:val="001376E0"/>
    <w:rsid w:val="00144EE7"/>
    <w:rsid w:val="001457FB"/>
    <w:rsid w:val="00160A34"/>
    <w:rsid w:val="001B7350"/>
    <w:rsid w:val="001E006B"/>
    <w:rsid w:val="001F44B0"/>
    <w:rsid w:val="00222189"/>
    <w:rsid w:val="0022346D"/>
    <w:rsid w:val="00230B32"/>
    <w:rsid w:val="0023499F"/>
    <w:rsid w:val="002A25FF"/>
    <w:rsid w:val="002B17A8"/>
    <w:rsid w:val="002D44C3"/>
    <w:rsid w:val="002D73BE"/>
    <w:rsid w:val="002F1EB0"/>
    <w:rsid w:val="0030054A"/>
    <w:rsid w:val="0031244F"/>
    <w:rsid w:val="00314885"/>
    <w:rsid w:val="00346A4A"/>
    <w:rsid w:val="0038610E"/>
    <w:rsid w:val="003C774C"/>
    <w:rsid w:val="003D7063"/>
    <w:rsid w:val="0041731B"/>
    <w:rsid w:val="00465FCD"/>
    <w:rsid w:val="00470CE8"/>
    <w:rsid w:val="004900E9"/>
    <w:rsid w:val="00497E77"/>
    <w:rsid w:val="004D0650"/>
    <w:rsid w:val="004E7312"/>
    <w:rsid w:val="005108C1"/>
    <w:rsid w:val="00517366"/>
    <w:rsid w:val="005232A5"/>
    <w:rsid w:val="00526AB8"/>
    <w:rsid w:val="00541515"/>
    <w:rsid w:val="00553F55"/>
    <w:rsid w:val="00557580"/>
    <w:rsid w:val="005660CD"/>
    <w:rsid w:val="00574EFF"/>
    <w:rsid w:val="005C5C83"/>
    <w:rsid w:val="005C7C35"/>
    <w:rsid w:val="005E611B"/>
    <w:rsid w:val="0061441D"/>
    <w:rsid w:val="00622A3A"/>
    <w:rsid w:val="006548F8"/>
    <w:rsid w:val="006776FD"/>
    <w:rsid w:val="006833FF"/>
    <w:rsid w:val="00684066"/>
    <w:rsid w:val="006A0109"/>
    <w:rsid w:val="006C477D"/>
    <w:rsid w:val="0071016A"/>
    <w:rsid w:val="007202C6"/>
    <w:rsid w:val="00737CFE"/>
    <w:rsid w:val="00745866"/>
    <w:rsid w:val="00752C60"/>
    <w:rsid w:val="00757870"/>
    <w:rsid w:val="0077379A"/>
    <w:rsid w:val="00784528"/>
    <w:rsid w:val="0078467C"/>
    <w:rsid w:val="007A105F"/>
    <w:rsid w:val="007C6F10"/>
    <w:rsid w:val="007D396B"/>
    <w:rsid w:val="007F2072"/>
    <w:rsid w:val="00881DEF"/>
    <w:rsid w:val="00887106"/>
    <w:rsid w:val="008A7E8D"/>
    <w:rsid w:val="0090402A"/>
    <w:rsid w:val="009343B1"/>
    <w:rsid w:val="00952E47"/>
    <w:rsid w:val="00967BF6"/>
    <w:rsid w:val="009761A6"/>
    <w:rsid w:val="00987455"/>
    <w:rsid w:val="00993F2A"/>
    <w:rsid w:val="00994754"/>
    <w:rsid w:val="009947FA"/>
    <w:rsid w:val="009965D1"/>
    <w:rsid w:val="009F02DE"/>
    <w:rsid w:val="00A03659"/>
    <w:rsid w:val="00A07700"/>
    <w:rsid w:val="00A5799B"/>
    <w:rsid w:val="00A74DB5"/>
    <w:rsid w:val="00A94497"/>
    <w:rsid w:val="00AA0B10"/>
    <w:rsid w:val="00AA4646"/>
    <w:rsid w:val="00AB68ED"/>
    <w:rsid w:val="00AD6C0D"/>
    <w:rsid w:val="00AE1819"/>
    <w:rsid w:val="00B124E3"/>
    <w:rsid w:val="00B16D31"/>
    <w:rsid w:val="00B42A86"/>
    <w:rsid w:val="00B91CB1"/>
    <w:rsid w:val="00BA3A78"/>
    <w:rsid w:val="00BC54C3"/>
    <w:rsid w:val="00BD16B9"/>
    <w:rsid w:val="00BE5BF7"/>
    <w:rsid w:val="00C02E73"/>
    <w:rsid w:val="00C0362A"/>
    <w:rsid w:val="00C2541F"/>
    <w:rsid w:val="00C27504"/>
    <w:rsid w:val="00C40E2D"/>
    <w:rsid w:val="00C5280E"/>
    <w:rsid w:val="00C856CF"/>
    <w:rsid w:val="00C86A19"/>
    <w:rsid w:val="00CA757F"/>
    <w:rsid w:val="00D05EA6"/>
    <w:rsid w:val="00D12114"/>
    <w:rsid w:val="00D21EC3"/>
    <w:rsid w:val="00D67780"/>
    <w:rsid w:val="00D76C49"/>
    <w:rsid w:val="00D9701B"/>
    <w:rsid w:val="00DC3B6D"/>
    <w:rsid w:val="00E21A29"/>
    <w:rsid w:val="00E246C2"/>
    <w:rsid w:val="00E3492A"/>
    <w:rsid w:val="00E406A4"/>
    <w:rsid w:val="00E9540A"/>
    <w:rsid w:val="00E968F9"/>
    <w:rsid w:val="00EA13B6"/>
    <w:rsid w:val="00EB0BEF"/>
    <w:rsid w:val="00ED1835"/>
    <w:rsid w:val="00EF777B"/>
    <w:rsid w:val="00F06DBF"/>
    <w:rsid w:val="00F1674A"/>
    <w:rsid w:val="00F329E0"/>
    <w:rsid w:val="00F34EF3"/>
    <w:rsid w:val="00F4637D"/>
    <w:rsid w:val="00F57B28"/>
    <w:rsid w:val="00FB5F53"/>
    <w:rsid w:val="00FF0109"/>
    <w:rsid w:val="00FF07B6"/>
    <w:rsid w:val="00FF1C31"/>
    <w:rsid w:val="00FF5D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294F0"/>
  <w15:chartTrackingRefBased/>
  <w15:docId w15:val="{68CA645B-19B6-4900-93C5-15CDB40C5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7FA"/>
  </w:style>
  <w:style w:type="paragraph" w:styleId="Heading1">
    <w:name w:val="heading 1"/>
    <w:basedOn w:val="Normal"/>
    <w:next w:val="Normal"/>
    <w:link w:val="Heading1Char"/>
    <w:uiPriority w:val="9"/>
    <w:qFormat/>
    <w:rsid w:val="007A105F"/>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7A105F"/>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7A105F"/>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7A105F"/>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7A105F"/>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7A105F"/>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7A105F"/>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7A105F"/>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7A105F"/>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05F"/>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7A105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7A105F"/>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7A105F"/>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7A105F"/>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7A105F"/>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7A105F"/>
    <w:rPr>
      <w:i/>
      <w:iCs/>
    </w:rPr>
  </w:style>
  <w:style w:type="character" w:customStyle="1" w:styleId="Heading8Char">
    <w:name w:val="Heading 8 Char"/>
    <w:basedOn w:val="DefaultParagraphFont"/>
    <w:link w:val="Heading8"/>
    <w:uiPriority w:val="9"/>
    <w:semiHidden/>
    <w:rsid w:val="007A105F"/>
    <w:rPr>
      <w:b/>
      <w:bCs/>
    </w:rPr>
  </w:style>
  <w:style w:type="character" w:customStyle="1" w:styleId="Heading9Char">
    <w:name w:val="Heading 9 Char"/>
    <w:basedOn w:val="DefaultParagraphFont"/>
    <w:link w:val="Heading9"/>
    <w:uiPriority w:val="9"/>
    <w:semiHidden/>
    <w:rsid w:val="007A105F"/>
    <w:rPr>
      <w:i/>
      <w:iCs/>
    </w:rPr>
  </w:style>
  <w:style w:type="paragraph" w:styleId="Title">
    <w:name w:val="Title"/>
    <w:basedOn w:val="Normal"/>
    <w:next w:val="Normal"/>
    <w:link w:val="TitleChar"/>
    <w:uiPriority w:val="10"/>
    <w:qFormat/>
    <w:rsid w:val="007A105F"/>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7A105F"/>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7A105F"/>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A105F"/>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7A105F"/>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7A105F"/>
    <w:rPr>
      <w:rFonts w:asciiTheme="majorHAnsi" w:eastAsiaTheme="majorEastAsia" w:hAnsiTheme="majorHAnsi" w:cstheme="majorBidi"/>
      <w:i/>
      <w:iCs/>
      <w:sz w:val="24"/>
      <w:szCs w:val="24"/>
    </w:rPr>
  </w:style>
  <w:style w:type="paragraph" w:styleId="ListParagraph">
    <w:name w:val="List Paragraph"/>
    <w:basedOn w:val="Normal"/>
    <w:uiPriority w:val="34"/>
    <w:qFormat/>
    <w:rsid w:val="00222189"/>
    <w:pPr>
      <w:ind w:left="720"/>
      <w:contextualSpacing/>
    </w:pPr>
  </w:style>
  <w:style w:type="character" w:styleId="IntenseEmphasis">
    <w:name w:val="Intense Emphasis"/>
    <w:basedOn w:val="DefaultParagraphFont"/>
    <w:uiPriority w:val="21"/>
    <w:qFormat/>
    <w:rsid w:val="007A105F"/>
    <w:rPr>
      <w:b/>
      <w:bCs/>
      <w:i/>
      <w:iCs/>
      <w:color w:val="auto"/>
    </w:rPr>
  </w:style>
  <w:style w:type="paragraph" w:styleId="IntenseQuote">
    <w:name w:val="Intense Quote"/>
    <w:basedOn w:val="Normal"/>
    <w:next w:val="Normal"/>
    <w:link w:val="IntenseQuoteChar"/>
    <w:uiPriority w:val="30"/>
    <w:qFormat/>
    <w:rsid w:val="007A105F"/>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7A105F"/>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7A105F"/>
    <w:rPr>
      <w:b/>
      <w:bCs/>
      <w:smallCaps/>
      <w:color w:val="auto"/>
      <w:u w:val="single"/>
    </w:rPr>
  </w:style>
  <w:style w:type="character" w:styleId="PlaceholderText">
    <w:name w:val="Placeholder Text"/>
    <w:basedOn w:val="DefaultParagraphFont"/>
    <w:uiPriority w:val="99"/>
    <w:semiHidden/>
    <w:rsid w:val="00222189"/>
    <w:rPr>
      <w:color w:val="666666"/>
    </w:rPr>
  </w:style>
  <w:style w:type="paragraph" w:styleId="Header">
    <w:name w:val="header"/>
    <w:basedOn w:val="Normal"/>
    <w:link w:val="HeaderChar"/>
    <w:uiPriority w:val="99"/>
    <w:unhideWhenUsed/>
    <w:rsid w:val="00E349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92A"/>
  </w:style>
  <w:style w:type="paragraph" w:styleId="Footer">
    <w:name w:val="footer"/>
    <w:basedOn w:val="Normal"/>
    <w:link w:val="FooterChar"/>
    <w:uiPriority w:val="99"/>
    <w:unhideWhenUsed/>
    <w:rsid w:val="00E349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92A"/>
  </w:style>
  <w:style w:type="paragraph" w:styleId="Caption">
    <w:name w:val="caption"/>
    <w:basedOn w:val="Normal"/>
    <w:next w:val="Normal"/>
    <w:uiPriority w:val="35"/>
    <w:semiHidden/>
    <w:unhideWhenUsed/>
    <w:qFormat/>
    <w:rsid w:val="007A105F"/>
    <w:rPr>
      <w:b/>
      <w:bCs/>
      <w:sz w:val="18"/>
      <w:szCs w:val="18"/>
    </w:rPr>
  </w:style>
  <w:style w:type="character" w:styleId="Strong">
    <w:name w:val="Strong"/>
    <w:basedOn w:val="DefaultParagraphFont"/>
    <w:uiPriority w:val="22"/>
    <w:qFormat/>
    <w:rsid w:val="007A105F"/>
    <w:rPr>
      <w:b/>
      <w:bCs/>
      <w:color w:val="auto"/>
    </w:rPr>
  </w:style>
  <w:style w:type="character" w:styleId="Emphasis">
    <w:name w:val="Emphasis"/>
    <w:basedOn w:val="DefaultParagraphFont"/>
    <w:uiPriority w:val="20"/>
    <w:qFormat/>
    <w:rsid w:val="007A105F"/>
    <w:rPr>
      <w:i/>
      <w:iCs/>
      <w:color w:val="auto"/>
    </w:rPr>
  </w:style>
  <w:style w:type="paragraph" w:styleId="NoSpacing">
    <w:name w:val="No Spacing"/>
    <w:uiPriority w:val="1"/>
    <w:qFormat/>
    <w:rsid w:val="007A105F"/>
    <w:pPr>
      <w:spacing w:after="0" w:line="240" w:lineRule="auto"/>
    </w:pPr>
  </w:style>
  <w:style w:type="character" w:styleId="SubtleEmphasis">
    <w:name w:val="Subtle Emphasis"/>
    <w:basedOn w:val="DefaultParagraphFont"/>
    <w:uiPriority w:val="19"/>
    <w:qFormat/>
    <w:rsid w:val="007A105F"/>
    <w:rPr>
      <w:i/>
      <w:iCs/>
      <w:color w:val="auto"/>
    </w:rPr>
  </w:style>
  <w:style w:type="character" w:styleId="SubtleReference">
    <w:name w:val="Subtle Reference"/>
    <w:basedOn w:val="DefaultParagraphFont"/>
    <w:uiPriority w:val="31"/>
    <w:qFormat/>
    <w:rsid w:val="007A105F"/>
    <w:rPr>
      <w:smallCaps/>
      <w:color w:val="auto"/>
      <w:u w:val="single" w:color="7F7F7F" w:themeColor="text1" w:themeTint="80"/>
    </w:rPr>
  </w:style>
  <w:style w:type="character" w:styleId="BookTitle">
    <w:name w:val="Book Title"/>
    <w:basedOn w:val="DefaultParagraphFont"/>
    <w:uiPriority w:val="33"/>
    <w:qFormat/>
    <w:rsid w:val="007A105F"/>
    <w:rPr>
      <w:b/>
      <w:bCs/>
      <w:smallCaps/>
      <w:color w:val="auto"/>
    </w:rPr>
  </w:style>
  <w:style w:type="paragraph" w:styleId="TOCHeading">
    <w:name w:val="TOC Heading"/>
    <w:basedOn w:val="Heading1"/>
    <w:next w:val="Normal"/>
    <w:uiPriority w:val="39"/>
    <w:semiHidden/>
    <w:unhideWhenUsed/>
    <w:qFormat/>
    <w:rsid w:val="007A105F"/>
    <w:pPr>
      <w:outlineLvl w:val="9"/>
    </w:pPr>
  </w:style>
  <w:style w:type="table" w:styleId="TableGrid">
    <w:name w:val="Table Grid"/>
    <w:basedOn w:val="TableNormal"/>
    <w:uiPriority w:val="39"/>
    <w:rsid w:val="00C40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744</TotalTime>
  <Pages>7</Pages>
  <Words>2321</Words>
  <Characters>13235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Hany Khalil Malak</dc:creator>
  <cp:keywords/>
  <dc:description/>
  <cp:lastModifiedBy>Mario Hany Khalil Malak</cp:lastModifiedBy>
  <cp:revision>141</cp:revision>
  <cp:lastPrinted>2025-11-09T19:40:00Z</cp:lastPrinted>
  <dcterms:created xsi:type="dcterms:W3CDTF">2025-11-09T07:19:00Z</dcterms:created>
  <dcterms:modified xsi:type="dcterms:W3CDTF">2025-11-09T19:45:00Z</dcterms:modified>
</cp:coreProperties>
</file>