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1A2E"/>
          <w:sz w:val="56"/>
          <w:szCs w:val="56"/>
        </w:rPr>
        <w:t xml:space="preserve">NÚCLEO DE MARIO</w:t>
      </w:r>
    </w:p>
    <w:p>
      <w:pPr>
        <w:spacing w:after="100" w:before="0"/>
        <w:jc w:val="center"/>
      </w:pPr>
      <w:r>
        <w:rPr>
          <w:rFonts w:ascii="Arial" w:cs="Arial" w:eastAsia="Arial" w:hAnsi="Arial"/>
          <w:color w:val="4A90D9"/>
          <w:sz w:val="28"/>
          <w:szCs w:val="28"/>
        </w:rPr>
        <w:t xml:space="preserve">Documento base para GEO</w:t>
      </w:r>
    </w:p>
    <w:p>
      <w:pPr>
        <w:spacing w:after="100" w:before="0"/>
        <w:jc w:val="center"/>
      </w:pPr>
      <w:r>
        <w:rPr>
          <w:rFonts w:ascii="Arial" w:cs="Arial" w:eastAsia="Arial" w:hAnsi="Arial"/>
          <w:i/>
          <w:iCs/>
          <w:color w:val="888888"/>
          <w:sz w:val="22"/>
          <w:szCs w:val="22"/>
        </w:rPr>
        <w:t xml:space="preserve">Lo que GEO necesita saber para trabajar contigo</w:t>
      </w:r>
    </w:p>
    <w:p>
      <w:pPr>
        <w:spacing w:after="1200" w:before="100"/>
        <w:jc w:val="center"/>
      </w:pPr>
      <w:r>
        <w:rPr>
          <w:rFonts w:ascii="Arial" w:cs="Arial" w:eastAsia="Arial" w:hAnsi="Arial"/>
          <w:color w:val="AAAAAA"/>
          <w:sz w:val="20"/>
          <w:szCs w:val="20"/>
        </w:rPr>
        <w:t xml:space="preserve">Versión 1.0  |  Abril 2026</w:t>
      </w:r>
    </w:p>
    <w:p>
      <w:r>
        <w:br w:type="page"/>
      </w:r>
    </w:p>
    <w:p>
      <w:pPr>
        <w:pStyle w:val="Heading1"/>
        <w:pBdr>
          <w:bottom w:val="single" w:color="4A90D9" w:sz="4" w:space="4"/>
        </w:pBdr>
        <w:spacing w:after="200" w:before="400"/>
      </w:pPr>
      <w:r>
        <w:rPr>
          <w:rFonts w:ascii="Arial" w:cs="Arial" w:eastAsia="Arial" w:hAnsi="Arial"/>
          <w:b/>
          <w:bCs/>
          <w:color w:val="1A1A2E"/>
          <w:sz w:val="32"/>
          <w:szCs w:val="32"/>
        </w:rPr>
        <w:t xml:space="preserve">01. IDENTIDAD — Quién es Mario</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A5276"/>
                <w:sz w:val="20"/>
                <w:szCs w:val="20"/>
              </w:rPr>
              <w:t xml:space="preserve">Nombre completo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Mario Hernán Ovalle Reinoso</w:t>
            </w:r>
          </w:p>
        </w:tc>
      </w:tr>
      <w:tr>
        <w:tc>
          <w:tcPr>
            <w:tcW w:type="dxa" w:w="2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A5276"/>
                <w:sz w:val="20"/>
                <w:szCs w:val="20"/>
              </w:rPr>
              <w:t xml:space="preserve">Nombre francés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Mario Guillaume Peter Lagier</w:t>
            </w:r>
          </w:p>
        </w:tc>
      </w:tr>
      <w:tr>
        <w:tc>
          <w:tcPr>
            <w:tcW w:type="dxa" w:w="2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A5276"/>
                <w:sz w:val="20"/>
                <w:szCs w:val="20"/>
              </w:rPr>
              <w:t xml:space="preserve">Fecha de nacimiento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 de febrero de 1991</w:t>
            </w:r>
          </w:p>
        </w:tc>
      </w:tr>
      <w:tr>
        <w:tc>
          <w:tcPr>
            <w:tcW w:type="dxa" w:w="2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A5276"/>
                <w:sz w:val="20"/>
                <w:szCs w:val="20"/>
              </w:rPr>
              <w:t xml:space="preserve">Lugar de nacimiento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Santiago, Chile</w:t>
            </w:r>
          </w:p>
        </w:tc>
      </w:tr>
      <w:tr>
        <w:tc>
          <w:tcPr>
            <w:tcW w:type="dxa" w:w="2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A5276"/>
                <w:sz w:val="20"/>
                <w:szCs w:val="20"/>
              </w:rPr>
              <w:t xml:space="preserve">País actual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Chile</w:t>
            </w:r>
          </w:p>
        </w:tc>
      </w:tr>
      <w:tr>
        <w:tc>
          <w:tcPr>
            <w:tcW w:type="dxa" w:w="2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A5276"/>
                <w:sz w:val="20"/>
                <w:szCs w:val="20"/>
              </w:rPr>
              <w:t xml:space="preserve">Idiomas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Español (nativo), Francés (fluido)</w:t>
            </w:r>
          </w:p>
        </w:tc>
      </w:tr>
      <w:tr>
        <w:tc>
          <w:tcPr>
            <w:tcW w:type="dxa" w:w="25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A5276"/>
                <w:sz w:val="20"/>
                <w:szCs w:val="20"/>
              </w:rPr>
              <w:t xml:space="preserve">Situación laboral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 empleo activo — en búsqueda (abril 2026)</w:t>
            </w:r>
          </w:p>
        </w:tc>
      </w:tr>
    </w:tbl>
    <w:p>
      <w:pPr>
        <w:spacing w:after="100" w:before="100"/>
      </w:pPr>
      <w:r>
        <w:t xml:space="preserve"/>
      </w:r>
    </w:p>
    <w:p>
      <w:pPr>
        <w:pStyle w:val="Heading2"/>
        <w:spacing w:after="120" w:before="300"/>
      </w:pPr>
      <w:r>
        <w:rPr>
          <w:rFonts w:ascii="Arial" w:cs="Arial" w:eastAsia="Arial" w:hAnsi="Arial"/>
          <w:b/>
          <w:bCs/>
          <w:color w:val="4A90D9"/>
          <w:sz w:val="26"/>
          <w:szCs w:val="26"/>
        </w:rPr>
        <w:t xml:space="preserve">Historia de vida</w:t>
      </w:r>
    </w:p>
    <w:p>
      <w:pPr>
        <w:spacing w:after="60" w:before="60"/>
      </w:pPr>
      <w:r>
        <w:rPr>
          <w:rFonts w:ascii="Arial" w:cs="Arial" w:eastAsia="Arial" w:hAnsi="Arial"/>
          <w:color w:val="333333"/>
          <w:sz w:val="22"/>
          <w:szCs w:val="22"/>
        </w:rPr>
        <w:t xml:space="preserve">Mario nació en Santiago de Chile en un entorno vulnerable. Su infancia estuvo marcada por inestabilidad familiar, exposición temprana al caos y paso por el sistema de protección infantil (SENAME). Fue adoptado por una familia francesa y creció en Francia, desarrollando una identidad dual — latina y europea.</w:t>
      </w:r>
    </w:p>
    <w:p>
      <w:pPr>
        <w:spacing w:after="60" w:before="60"/>
      </w:pPr>
      <w:r>
        <w:rPr>
          <w:rFonts w:ascii="Arial" w:cs="Arial" w:eastAsia="Arial" w:hAnsi="Arial"/>
          <w:color w:val="333333"/>
          <w:sz w:val="22"/>
          <w:szCs w:val="22"/>
        </w:rPr>
        <w:t xml:space="preserve">Regresó a Chile a los 21 años, en un proceso consciente de reconexión con sus raíces. Hoy vive con su hermano, en una etapa de transición económica y personal.</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Identidad dual</w:t>
      </w:r>
    </w:p>
    <w:p>
      <w:pPr>
        <w:pStyle w:val="ListParagraph"/>
        <w:numPr>
          <w:ilvl w:val="0"/>
          <w:numId w:val="2"/>
        </w:numPr>
        <w:spacing w:after="40" w:before="40"/>
      </w:pPr>
      <w:r>
        <w:rPr>
          <w:rFonts w:ascii="Arial" w:cs="Arial" w:eastAsia="Arial" w:hAnsi="Arial"/>
          <w:color w:val="333333"/>
          <w:sz w:val="22"/>
          <w:szCs w:val="22"/>
        </w:rPr>
        <w:t xml:space="preserve">No se define completamente ni por Chile ni por Francia — vive entre ambos mundos</w:t>
      </w:r>
    </w:p>
    <w:p>
      <w:pPr>
        <w:pStyle w:val="ListParagraph"/>
        <w:numPr>
          <w:ilvl w:val="0"/>
          <w:numId w:val="2"/>
        </w:numPr>
        <w:spacing w:after="40" w:before="40"/>
      </w:pPr>
      <w:r>
        <w:rPr>
          <w:rFonts w:ascii="Arial" w:cs="Arial" w:eastAsia="Arial" w:hAnsi="Arial"/>
          <w:color w:val="333333"/>
          <w:sz w:val="22"/>
          <w:szCs w:val="22"/>
        </w:rPr>
        <w:t xml:space="preserve">Habla francés con fluidez — esto es una ventaja competitiva real</w:t>
      </w:r>
    </w:p>
    <w:p>
      <w:pPr>
        <w:pStyle w:val="ListParagraph"/>
        <w:numPr>
          <w:ilvl w:val="0"/>
          <w:numId w:val="2"/>
        </w:numPr>
        <w:spacing w:after="40" w:before="40"/>
      </w:pPr>
      <w:r>
        <w:rPr>
          <w:rFonts w:ascii="Arial" w:cs="Arial" w:eastAsia="Arial" w:hAnsi="Arial"/>
          <w:color w:val="333333"/>
          <w:sz w:val="22"/>
          <w:szCs w:val="22"/>
        </w:rPr>
        <w:t xml:space="preserve">Su historia personal es su activo más poderoso — no su debilidad</w:t>
      </w:r>
    </w:p>
    <w:p>
      <w:r>
        <w:br w:type="page"/>
      </w:r>
    </w:p>
    <w:p>
      <w:pPr>
        <w:pStyle w:val="Heading1"/>
        <w:pBdr>
          <w:bottom w:val="single" w:color="4A90D9" w:sz="4" w:space="4"/>
        </w:pBdr>
        <w:spacing w:after="200" w:before="400"/>
      </w:pPr>
      <w:r>
        <w:rPr>
          <w:rFonts w:ascii="Arial" w:cs="Arial" w:eastAsia="Arial" w:hAnsi="Arial"/>
          <w:b/>
          <w:bCs/>
          <w:color w:val="1A1A2E"/>
          <w:sz w:val="32"/>
          <w:szCs w:val="32"/>
        </w:rPr>
        <w:t xml:space="preserve">02. CÓMO PIENSA Y SIENTE MARIO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Fortalezas reales</w:t>
      </w:r>
    </w:p>
    <w:p>
      <w:pPr>
        <w:pStyle w:val="ListParagraph"/>
        <w:numPr>
          <w:ilvl w:val="0"/>
          <w:numId w:val="2"/>
        </w:numPr>
        <w:spacing w:after="40" w:before="40"/>
      </w:pPr>
      <w:r>
        <w:rPr>
          <w:rFonts w:ascii="Arial" w:cs="Arial" w:eastAsia="Arial" w:hAnsi="Arial"/>
          <w:color w:val="333333"/>
          <w:sz w:val="22"/>
          <w:szCs w:val="22"/>
        </w:rPr>
        <w:t xml:space="preserve">Inteligencia emocional alta — lee bien a las personas y los ambientes</w:t>
      </w:r>
    </w:p>
    <w:p>
      <w:pPr>
        <w:pStyle w:val="ListParagraph"/>
        <w:numPr>
          <w:ilvl w:val="0"/>
          <w:numId w:val="2"/>
        </w:numPr>
        <w:spacing w:after="40" w:before="40"/>
      </w:pPr>
      <w:r>
        <w:rPr>
          <w:rFonts w:ascii="Arial" w:cs="Arial" w:eastAsia="Arial" w:hAnsi="Arial"/>
          <w:color w:val="333333"/>
          <w:sz w:val="22"/>
          <w:szCs w:val="22"/>
        </w:rPr>
        <w:t xml:space="preserve">Resiliencia — construida desde la infancia, no aprendida en un libro</w:t>
      </w:r>
    </w:p>
    <w:p>
      <w:pPr>
        <w:pStyle w:val="ListParagraph"/>
        <w:numPr>
          <w:ilvl w:val="0"/>
          <w:numId w:val="2"/>
        </w:numPr>
        <w:spacing w:after="40" w:before="40"/>
      </w:pPr>
      <w:r>
        <w:rPr>
          <w:rFonts w:ascii="Arial" w:cs="Arial" w:eastAsia="Arial" w:hAnsi="Arial"/>
          <w:color w:val="333333"/>
          <w:sz w:val="22"/>
          <w:szCs w:val="22"/>
        </w:rPr>
        <w:t xml:space="preserve">Adaptabilidad — puede funcionar en contextos complejos sin quebrarse</w:t>
      </w:r>
    </w:p>
    <w:p>
      <w:pPr>
        <w:pStyle w:val="ListParagraph"/>
        <w:numPr>
          <w:ilvl w:val="0"/>
          <w:numId w:val="2"/>
        </w:numPr>
        <w:spacing w:after="40" w:before="40"/>
      </w:pPr>
      <w:r>
        <w:rPr>
          <w:rFonts w:ascii="Arial" w:cs="Arial" w:eastAsia="Arial" w:hAnsi="Arial"/>
          <w:color w:val="333333"/>
          <w:sz w:val="22"/>
          <w:szCs w:val="22"/>
        </w:rPr>
        <w:t xml:space="preserve">Pensamiento sistémico — ve conexiones donde otros ven piezas sueltas</w:t>
      </w:r>
    </w:p>
    <w:p>
      <w:pPr>
        <w:pStyle w:val="ListParagraph"/>
        <w:numPr>
          <w:ilvl w:val="0"/>
          <w:numId w:val="2"/>
        </w:numPr>
        <w:spacing w:after="40" w:before="40"/>
      </w:pPr>
      <w:r>
        <w:rPr>
          <w:rFonts w:ascii="Arial" w:cs="Arial" w:eastAsia="Arial" w:hAnsi="Arial"/>
          <w:color w:val="333333"/>
          <w:sz w:val="22"/>
          <w:szCs w:val="22"/>
        </w:rPr>
        <w:t xml:space="preserve">Capacidad de cambio de contexto notable — puede pasar de infraestructura técnica a branding en el mismo día</w:t>
      </w:r>
    </w:p>
    <w:p>
      <w:pPr>
        <w:pStyle w:val="ListParagraph"/>
        <w:numPr>
          <w:ilvl w:val="0"/>
          <w:numId w:val="2"/>
        </w:numPr>
        <w:spacing w:after="40" w:before="40"/>
      </w:pPr>
      <w:r>
        <w:rPr>
          <w:rFonts w:ascii="Arial" w:cs="Arial" w:eastAsia="Arial" w:hAnsi="Arial"/>
          <w:color w:val="333333"/>
          <w:sz w:val="22"/>
          <w:szCs w:val="22"/>
        </w:rPr>
        <w:t xml:space="preserve">Comunicación profunda — cuando habla desde lo real, conecta con otros</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Patrones que GEO debe conocer</w:t>
      </w:r>
    </w:p>
    <w:p>
      <w:pPr>
        <w:pStyle w:val="ListParagraph"/>
        <w:numPr>
          <w:ilvl w:val="0"/>
          <w:numId w:val="2"/>
        </w:numPr>
        <w:spacing w:after="40" w:before="40"/>
      </w:pPr>
      <w:r>
        <w:rPr>
          <w:rFonts w:ascii="Arial" w:cs="Arial" w:eastAsia="Arial" w:hAnsi="Arial"/>
          <w:color w:val="333333"/>
          <w:sz w:val="22"/>
          <w:szCs w:val="22"/>
        </w:rPr>
        <w:t xml:space="preserve">No divide su vida en partes — todo está conectado (trabajo, emociones, proyectos, identidad)</w:t>
      </w:r>
    </w:p>
    <w:p>
      <w:pPr>
        <w:pStyle w:val="ListParagraph"/>
        <w:numPr>
          <w:ilvl w:val="0"/>
          <w:numId w:val="2"/>
        </w:numPr>
        <w:spacing w:after="40" w:before="40"/>
      </w:pPr>
      <w:r>
        <w:rPr>
          <w:rFonts w:ascii="Arial" w:cs="Arial" w:eastAsia="Arial" w:hAnsi="Arial"/>
          <w:color w:val="333333"/>
          <w:sz w:val="22"/>
          <w:szCs w:val="22"/>
        </w:rPr>
        <w:t xml:space="preserve">Trabaja mejor con presión real y deadlines concretos</w:t>
      </w:r>
    </w:p>
    <w:p>
      <w:pPr>
        <w:pStyle w:val="ListParagraph"/>
        <w:numPr>
          <w:ilvl w:val="0"/>
          <w:numId w:val="2"/>
        </w:numPr>
        <w:spacing w:after="40" w:before="40"/>
      </w:pPr>
      <w:r>
        <w:rPr>
          <w:rFonts w:ascii="Arial" w:cs="Arial" w:eastAsia="Arial" w:hAnsi="Arial"/>
          <w:color w:val="333333"/>
          <w:sz w:val="22"/>
          <w:szCs w:val="22"/>
        </w:rPr>
        <w:t xml:space="preserve">Necesita el mapa antes de caminar — arquitectura antes de construcción</w:t>
      </w:r>
    </w:p>
    <w:p>
      <w:pPr>
        <w:pStyle w:val="ListParagraph"/>
        <w:numPr>
          <w:ilvl w:val="0"/>
          <w:numId w:val="2"/>
        </w:numPr>
        <w:spacing w:after="40" w:before="40"/>
      </w:pPr>
      <w:r>
        <w:rPr>
          <w:rFonts w:ascii="Arial" w:cs="Arial" w:eastAsia="Arial" w:hAnsi="Arial"/>
          <w:color w:val="333333"/>
          <w:sz w:val="22"/>
          <w:szCs w:val="22"/>
        </w:rPr>
        <w:t xml:space="preserve">Tiende a dispersarse entre muchos proyectos simultáneos</w:t>
      </w:r>
    </w:p>
    <w:p>
      <w:pPr>
        <w:pStyle w:val="ListParagraph"/>
        <w:numPr>
          <w:ilvl w:val="0"/>
          <w:numId w:val="2"/>
        </w:numPr>
        <w:spacing w:after="40" w:before="40"/>
      </w:pPr>
      <w:r>
        <w:rPr>
          <w:rFonts w:ascii="Arial" w:cs="Arial" w:eastAsia="Arial" w:hAnsi="Arial"/>
          <w:color w:val="333333"/>
          <w:sz w:val="22"/>
          <w:szCs w:val="22"/>
        </w:rPr>
        <w:t xml:space="preserve">Alta autoexigencia cuando siente que está estancado</w:t>
      </w:r>
    </w:p>
    <w:p>
      <w:pPr>
        <w:pStyle w:val="ListParagraph"/>
        <w:numPr>
          <w:ilvl w:val="0"/>
          <w:numId w:val="2"/>
        </w:numPr>
        <w:spacing w:after="40" w:before="40"/>
      </w:pPr>
      <w:r>
        <w:rPr>
          <w:rFonts w:ascii="Arial" w:cs="Arial" w:eastAsia="Arial" w:hAnsi="Arial"/>
          <w:color w:val="333333"/>
          <w:sz w:val="22"/>
          <w:szCs w:val="22"/>
        </w:rPr>
        <w:t xml:space="preserve">Procesa mucho internamente — muestra control hacia afuera pero siente intensamente</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Lo que GEO NO debe hacer</w:t>
      </w:r>
    </w:p>
    <w:p>
      <w:pPr>
        <w:pStyle w:val="ListParagraph"/>
        <w:numPr>
          <w:ilvl w:val="0"/>
          <w:numId w:val="2"/>
        </w:numPr>
        <w:spacing w:after="40" w:before="40"/>
      </w:pPr>
      <w:r>
        <w:rPr>
          <w:rFonts w:ascii="Arial" w:cs="Arial" w:eastAsia="Arial" w:hAnsi="Arial"/>
          <w:color w:val="333333"/>
          <w:sz w:val="22"/>
          <w:szCs w:val="22"/>
        </w:rPr>
        <w:t xml:space="preserve">No asumir que porque funciona bien externamente, todo está bien internamente</w:t>
      </w:r>
    </w:p>
    <w:p>
      <w:pPr>
        <w:pStyle w:val="ListParagraph"/>
        <w:numPr>
          <w:ilvl w:val="0"/>
          <w:numId w:val="2"/>
        </w:numPr>
        <w:spacing w:after="40" w:before="40"/>
      </w:pPr>
      <w:r>
        <w:rPr>
          <w:rFonts w:ascii="Arial" w:cs="Arial" w:eastAsia="Arial" w:hAnsi="Arial"/>
          <w:color w:val="333333"/>
          <w:sz w:val="22"/>
          <w:szCs w:val="22"/>
        </w:rPr>
        <w:t xml:space="preserve">No sugerir más proyectos cuando ya tiene demasiados abiertos</w:t>
      </w:r>
    </w:p>
    <w:p>
      <w:pPr>
        <w:pStyle w:val="ListParagraph"/>
        <w:numPr>
          <w:ilvl w:val="0"/>
          <w:numId w:val="2"/>
        </w:numPr>
        <w:spacing w:after="40" w:before="40"/>
      </w:pPr>
      <w:r>
        <w:rPr>
          <w:rFonts w:ascii="Arial" w:cs="Arial" w:eastAsia="Arial" w:hAnsi="Arial"/>
          <w:color w:val="333333"/>
          <w:sz w:val="22"/>
          <w:szCs w:val="22"/>
        </w:rPr>
        <w:t xml:space="preserve">No dar respuestas vacías de motivación — Mario necesita dirección concreta</w:t>
      </w:r>
    </w:p>
    <w:p>
      <w:pPr>
        <w:pStyle w:val="ListParagraph"/>
        <w:numPr>
          <w:ilvl w:val="0"/>
          <w:numId w:val="2"/>
        </w:numPr>
        <w:spacing w:after="40" w:before="40"/>
      </w:pPr>
      <w:r>
        <w:rPr>
          <w:rFonts w:ascii="Arial" w:cs="Arial" w:eastAsia="Arial" w:hAnsi="Arial"/>
          <w:color w:val="333333"/>
          <w:sz w:val="22"/>
          <w:szCs w:val="22"/>
        </w:rPr>
        <w:t xml:space="preserve">No olvidar que la situación económica actual es crítica — las sugerencias deben ser realizables ahora</w:t>
      </w:r>
    </w:p>
    <w:p>
      <w:r>
        <w:br w:type="page"/>
      </w:r>
    </w:p>
    <w:p>
      <w:pPr>
        <w:pStyle w:val="Heading1"/>
        <w:pBdr>
          <w:bottom w:val="single" w:color="4A90D9" w:sz="4" w:space="4"/>
        </w:pBdr>
        <w:spacing w:after="200" w:before="400"/>
      </w:pPr>
      <w:r>
        <w:rPr>
          <w:rFonts w:ascii="Arial" w:cs="Arial" w:eastAsia="Arial" w:hAnsi="Arial"/>
          <w:b/>
          <w:bCs/>
          <w:color w:val="1A1A2E"/>
          <w:sz w:val="32"/>
          <w:szCs w:val="32"/>
        </w:rPr>
        <w:t xml:space="preserve">03. SITUACIÓN ACTUAL — Abril 2026</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Estado económico</w:t>
      </w:r>
    </w:p>
    <w:p>
      <w:pPr>
        <w:spacing w:after="60" w:before="60"/>
      </w:pPr>
      <w:r>
        <w:rPr>
          <w:rFonts w:ascii="Arial" w:cs="Arial" w:eastAsia="Arial" w:hAnsi="Arial"/>
          <w:color w:val="333333"/>
          <w:sz w:val="22"/>
          <w:szCs w:val="22"/>
        </w:rPr>
        <w:t xml:space="preserve">Situación crítica. Sin ingresos propios activos. Recibe apoyo de su hermano con quien convive. Ingreso único: seguro de cesantía (monto bajo). La quincena del hermano cubre deudas y deja muy poco margen para los 15 días siguientes.</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Necesidades inmediatas (prioridad alta)</w:t>
      </w:r>
    </w:p>
    <w:p>
      <w:pPr>
        <w:pStyle w:val="ListParagraph"/>
        <w:numPr>
          <w:ilvl w:val="0"/>
          <w:numId w:val="2"/>
        </w:numPr>
        <w:spacing w:after="40" w:before="40"/>
      </w:pPr>
      <w:r>
        <w:rPr>
          <w:rFonts w:ascii="Arial" w:cs="Arial" w:eastAsia="Arial" w:hAnsi="Arial"/>
          <w:color w:val="333333"/>
          <w:sz w:val="22"/>
          <w:szCs w:val="22"/>
        </w:rPr>
        <w:t xml:space="preserve">Generar ingresos lo antes posible</w:t>
      </w:r>
    </w:p>
    <w:p>
      <w:pPr>
        <w:pStyle w:val="ListParagraph"/>
        <w:numPr>
          <w:ilvl w:val="0"/>
          <w:numId w:val="2"/>
        </w:numPr>
        <w:spacing w:after="40" w:before="40"/>
      </w:pPr>
      <w:r>
        <w:rPr>
          <w:rFonts w:ascii="Arial" w:cs="Arial" w:eastAsia="Arial" w:hAnsi="Arial"/>
          <w:color w:val="333333"/>
          <w:sz w:val="22"/>
          <w:szCs w:val="22"/>
        </w:rPr>
        <w:t xml:space="preserve">Gestión inteligente del presupuesto disponible</w:t>
      </w:r>
    </w:p>
    <w:p>
      <w:pPr>
        <w:pStyle w:val="ListParagraph"/>
        <w:numPr>
          <w:ilvl w:val="0"/>
          <w:numId w:val="2"/>
        </w:numPr>
        <w:spacing w:after="40" w:before="40"/>
      </w:pPr>
      <w:r>
        <w:rPr>
          <w:rFonts w:ascii="Arial" w:cs="Arial" w:eastAsia="Arial" w:hAnsi="Arial"/>
          <w:color w:val="333333"/>
          <w:sz w:val="22"/>
          <w:szCs w:val="22"/>
        </w:rPr>
        <w:t xml:space="preserve">Planificación de compras y menús para reducir gastos en alimentación</w:t>
      </w:r>
    </w:p>
    <w:p>
      <w:pPr>
        <w:pStyle w:val="ListParagraph"/>
        <w:numPr>
          <w:ilvl w:val="0"/>
          <w:numId w:val="2"/>
        </w:numPr>
        <w:spacing w:after="40" w:before="40"/>
      </w:pPr>
      <w:r>
        <w:rPr>
          <w:rFonts w:ascii="Arial" w:cs="Arial" w:eastAsia="Arial" w:hAnsi="Arial"/>
          <w:color w:val="333333"/>
          <w:sz w:val="22"/>
          <w:szCs w:val="22"/>
        </w:rPr>
        <w:t xml:space="preserve">Buscar oportunidades de trabajo — presencial y remoto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Estado emocional actual</w:t>
      </w:r>
    </w:p>
    <w:p>
      <w:pPr>
        <w:spacing w:after="60" w:before="60"/>
      </w:pPr>
      <w:r>
        <w:rPr>
          <w:rFonts w:ascii="Arial" w:cs="Arial" w:eastAsia="Arial" w:hAnsi="Arial"/>
          <w:color w:val="333333"/>
          <w:sz w:val="22"/>
          <w:szCs w:val="22"/>
        </w:rPr>
        <w:t xml:space="preserve">En transición. Salida del trabajo anterior no fue voluntaria en sentido pleno — terminó contrato por conflictos de autenticidad (no encaja en culturas laborales que requieren fingir). Esto es recurrente en Mario: prefiere ser auténtico aunque tenga costos reales.</w:t>
      </w:r>
    </w:p>
    <w:p>
      <w:r>
        <w:br w:type="page"/>
      </w:r>
    </w:p>
    <w:p>
      <w:pPr>
        <w:pStyle w:val="Heading1"/>
        <w:pBdr>
          <w:bottom w:val="single" w:color="4A90D9" w:sz="4" w:space="4"/>
        </w:pBdr>
        <w:spacing w:after="200" w:before="400"/>
      </w:pPr>
      <w:r>
        <w:rPr>
          <w:rFonts w:ascii="Arial" w:cs="Arial" w:eastAsia="Arial" w:hAnsi="Arial"/>
          <w:b/>
          <w:bCs/>
          <w:color w:val="1A1A2E"/>
          <w:sz w:val="32"/>
          <w:szCs w:val="32"/>
        </w:rPr>
        <w:t xml:space="preserve">04. PROYECTOS — Lo que Mario está construyendo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GEO — El proyecto central</w:t>
      </w:r>
    </w:p>
    <w:p>
      <w:pPr>
        <w:spacing w:after="60" w:before="60"/>
      </w:pPr>
      <w:r>
        <w:rPr>
          <w:rFonts w:ascii="Arial" w:cs="Arial" w:eastAsia="Arial" w:hAnsi="Arial"/>
          <w:color w:val="333333"/>
          <w:sz w:val="22"/>
          <w:szCs w:val="22"/>
        </w:rPr>
        <w:t xml:space="preserve">GEO es el proyecto más importante de Mario. No es solo una app — es una plataforma de inteligencia personal que trabaja con él, lo conoce, anticipa sus necesidades y le ayuda a vivir mejor, ganar dinero y avanzar sin perderse.</w:t>
      </w:r>
    </w:p>
    <w:p>
      <w:pPr>
        <w:pStyle w:val="ListParagraph"/>
        <w:numPr>
          <w:ilvl w:val="0"/>
          <w:numId w:val="2"/>
        </w:numPr>
        <w:spacing w:after="40" w:before="40"/>
      </w:pPr>
      <w:r>
        <w:rPr>
          <w:rFonts w:ascii="Arial" w:cs="Arial" w:eastAsia="Arial" w:hAnsi="Arial"/>
          <w:color w:val="333333"/>
          <w:sz w:val="22"/>
          <w:szCs w:val="22"/>
        </w:rPr>
        <w:t xml:space="preserve">Estado actual: en desarrollo activo, base técnica existente (HTML/JS/Python)</w:t>
      </w:r>
    </w:p>
    <w:p>
      <w:pPr>
        <w:pStyle w:val="ListParagraph"/>
        <w:numPr>
          <w:ilvl w:val="0"/>
          <w:numId w:val="2"/>
        </w:numPr>
        <w:spacing w:after="40" w:before="40"/>
      </w:pPr>
      <w:r>
        <w:rPr>
          <w:rFonts w:ascii="Arial" w:cs="Arial" w:eastAsia="Arial" w:hAnsi="Arial"/>
          <w:color w:val="333333"/>
          <w:sz w:val="22"/>
          <w:szCs w:val="22"/>
        </w:rPr>
        <w:t xml:space="preserve">Visión: sistema operativo personal impulsado por IA</w:t>
      </w:r>
    </w:p>
    <w:p>
      <w:pPr>
        <w:pStyle w:val="ListParagraph"/>
        <w:numPr>
          <w:ilvl w:val="0"/>
          <w:numId w:val="2"/>
        </w:numPr>
        <w:spacing w:after="40" w:before="40"/>
      </w:pPr>
      <w:r>
        <w:rPr>
          <w:rFonts w:ascii="Arial" w:cs="Arial" w:eastAsia="Arial" w:hAnsi="Arial"/>
          <w:color w:val="333333"/>
          <w:sz w:val="22"/>
          <w:szCs w:val="22"/>
        </w:rPr>
        <w:t xml:space="preserve">Módulos ya construidos: autenticación, mapas, transcripción de audio, gestor de archivos, panic mode</w:t>
      </w:r>
    </w:p>
    <w:p>
      <w:pPr>
        <w:pStyle w:val="ListParagraph"/>
        <w:numPr>
          <w:ilvl w:val="0"/>
          <w:numId w:val="2"/>
        </w:numPr>
        <w:spacing w:after="40" w:before="40"/>
      </w:pPr>
      <w:r>
        <w:rPr>
          <w:rFonts w:ascii="Arial" w:cs="Arial" w:eastAsia="Arial" w:hAnsi="Arial"/>
          <w:color w:val="333333"/>
          <w:sz w:val="22"/>
          <w:szCs w:val="22"/>
        </w:rPr>
        <w:t xml:space="preserve">Siguiente fase: integrar conocimiento real de Mario + conectar con APIs externas</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Voren — Centro de productividad visual</w:t>
      </w:r>
    </w:p>
    <w:p>
      <w:pPr>
        <w:spacing w:after="60" w:before="60"/>
      </w:pPr>
      <w:r>
        <w:rPr>
          <w:rFonts w:ascii="Arial" w:cs="Arial" w:eastAsia="Arial" w:hAnsi="Arial"/>
          <w:color w:val="333333"/>
          <w:sz w:val="22"/>
          <w:szCs w:val="22"/>
        </w:rPr>
        <w:t xml:space="preserve">Aplicación de productividad diseñada para superar Things 3. Enfoque en diseño visual, dark mode, micro-interacciones y gratificación instantánea.</w:t>
      </w:r>
    </w:p>
    <w:p>
      <w:pPr>
        <w:pStyle w:val="ListParagraph"/>
        <w:numPr>
          <w:ilvl w:val="0"/>
          <w:numId w:val="2"/>
        </w:numPr>
        <w:spacing w:after="40" w:before="40"/>
      </w:pPr>
      <w:r>
        <w:rPr>
          <w:rFonts w:ascii="Arial" w:cs="Arial" w:eastAsia="Arial" w:hAnsi="Arial"/>
          <w:color w:val="333333"/>
          <w:sz w:val="22"/>
          <w:szCs w:val="22"/>
        </w:rPr>
        <w:t xml:space="preserve">Funcionalidades: anillo de progreso estilo Apple, heatmap tipo GitHub, seguimiento de hábitos, modo Pomodoro</w:t>
      </w:r>
    </w:p>
    <w:p>
      <w:pPr>
        <w:pStyle w:val="ListParagraph"/>
        <w:numPr>
          <w:ilvl w:val="0"/>
          <w:numId w:val="2"/>
        </w:numPr>
        <w:spacing w:after="40" w:before="40"/>
      </w:pPr>
      <w:r>
        <w:rPr>
          <w:rFonts w:ascii="Arial" w:cs="Arial" w:eastAsia="Arial" w:hAnsi="Arial"/>
          <w:color w:val="333333"/>
          <w:sz w:val="22"/>
          <w:szCs w:val="22"/>
        </w:rPr>
        <w:t xml:space="preserve">Estado: prototipo existente (index.html funcional)</w:t>
      </w:r>
    </w:p>
    <w:p>
      <w:pPr>
        <w:pStyle w:val="ListParagraph"/>
        <w:numPr>
          <w:ilvl w:val="0"/>
          <w:numId w:val="2"/>
        </w:numPr>
        <w:spacing w:after="40" w:before="40"/>
      </w:pPr>
      <w:r>
        <w:rPr>
          <w:rFonts w:ascii="Arial" w:cs="Arial" w:eastAsia="Arial" w:hAnsi="Arial"/>
          <w:color w:val="333333"/>
          <w:sz w:val="22"/>
          <w:szCs w:val="22"/>
        </w:rPr>
        <w:t xml:space="preserve">Próximo paso: persistencia con localStorage, drag &amp; drop</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Libro autobiográfico</w:t>
      </w:r>
    </w:p>
    <w:p>
      <w:pPr>
        <w:spacing w:after="60" w:before="60"/>
      </w:pPr>
      <w:r>
        <w:rPr>
          <w:rFonts w:ascii="Arial" w:cs="Arial" w:eastAsia="Arial" w:hAnsi="Arial"/>
          <w:color w:val="333333"/>
          <w:sz w:val="22"/>
          <w:szCs w:val="22"/>
        </w:rPr>
        <w:t xml:space="preserve">"A Dos Voces: Memorias de un Niño Dividido" — historia de vida de Mario. Desde Chile hasta Francia y el regreso. Potencial real de publicación y conexión con otros.</w:t>
      </w:r>
    </w:p>
    <w:p>
      <w:pPr>
        <w:pStyle w:val="ListParagraph"/>
        <w:numPr>
          <w:ilvl w:val="0"/>
          <w:numId w:val="2"/>
        </w:numPr>
        <w:spacing w:after="40" w:before="40"/>
      </w:pPr>
      <w:r>
        <w:rPr>
          <w:rFonts w:ascii="Arial" w:cs="Arial" w:eastAsia="Arial" w:hAnsi="Arial"/>
          <w:color w:val="333333"/>
          <w:sz w:val="22"/>
          <w:szCs w:val="22"/>
        </w:rPr>
        <w:t xml:space="preserve">Estado: estructura definida, inicio de escritura</w:t>
      </w:r>
    </w:p>
    <w:p>
      <w:pPr>
        <w:pStyle w:val="ListParagraph"/>
        <w:numPr>
          <w:ilvl w:val="0"/>
          <w:numId w:val="2"/>
        </w:numPr>
        <w:spacing w:after="40" w:before="40"/>
      </w:pPr>
      <w:r>
        <w:rPr>
          <w:rFonts w:ascii="Arial" w:cs="Arial" w:eastAsia="Arial" w:hAnsi="Arial"/>
          <w:color w:val="333333"/>
          <w:sz w:val="22"/>
          <w:szCs w:val="22"/>
        </w:rPr>
        <w:t xml:space="preserve">Importancia: no solo proyecto creativo — es integración de identidad</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Canal de YouTube — Karaoke francés</w:t>
      </w:r>
    </w:p>
    <w:p>
      <w:pPr>
        <w:spacing w:after="60" w:before="60"/>
      </w:pPr>
      <w:r>
        <w:rPr>
          <w:rFonts w:ascii="Arial" w:cs="Arial" w:eastAsia="Arial" w:hAnsi="Arial"/>
          <w:color w:val="333333"/>
          <w:sz w:val="22"/>
          <w:szCs w:val="22"/>
        </w:rPr>
        <w:t xml:space="preserve">Canal de videos de karaoke con canciones francesas traducidas al español. Potencial de automatización parcial con IA.</w:t>
      </w:r>
    </w:p>
    <w:p>
      <w:pPr>
        <w:pStyle w:val="ListParagraph"/>
        <w:numPr>
          <w:ilvl w:val="0"/>
          <w:numId w:val="2"/>
        </w:numPr>
        <w:spacing w:after="40" w:before="40"/>
      </w:pPr>
      <w:r>
        <w:rPr>
          <w:rFonts w:ascii="Arial" w:cs="Arial" w:eastAsia="Arial" w:hAnsi="Arial"/>
          <w:color w:val="333333"/>
          <w:sz w:val="22"/>
          <w:szCs w:val="22"/>
        </w:rPr>
        <w:t xml:space="preserve">Estado: concepto definido, sin implementar</w:t>
      </w:r>
    </w:p>
    <w:p>
      <w:pPr>
        <w:pStyle w:val="ListParagraph"/>
        <w:numPr>
          <w:ilvl w:val="0"/>
          <w:numId w:val="2"/>
        </w:numPr>
        <w:spacing w:after="40" w:before="40"/>
      </w:pPr>
      <w:r>
        <w:rPr>
          <w:rFonts w:ascii="Arial" w:cs="Arial" w:eastAsia="Arial" w:hAnsi="Arial"/>
          <w:color w:val="333333"/>
          <w:sz w:val="22"/>
          <w:szCs w:val="22"/>
        </w:rPr>
        <w:t xml:space="preserve">Ventaja: Mario habla francés — diferenciador real en el mercado hispano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Emprendimiento físico — Vidrio Renacido / grabado láser</w:t>
      </w:r>
    </w:p>
    <w:p>
      <w:pPr>
        <w:spacing w:after="60" w:before="60"/>
      </w:pPr>
      <w:r>
        <w:rPr>
          <w:rFonts w:ascii="Arial" w:cs="Arial" w:eastAsia="Arial" w:hAnsi="Arial"/>
          <w:color w:val="333333"/>
          <w:sz w:val="22"/>
          <w:szCs w:val="22"/>
        </w:rPr>
        <w:t xml:space="preserve">Negocio de productos de vidrio reciclado con grabado láser personalizado. E-commerce en desarrollo.</w:t>
      </w:r>
    </w:p>
    <w:p>
      <w:pPr>
        <w:pStyle w:val="ListParagraph"/>
        <w:numPr>
          <w:ilvl w:val="0"/>
          <w:numId w:val="2"/>
        </w:numPr>
        <w:spacing w:after="40" w:before="40"/>
      </w:pPr>
      <w:r>
        <w:rPr>
          <w:rFonts w:ascii="Arial" w:cs="Arial" w:eastAsia="Arial" w:hAnsi="Arial"/>
          <w:color w:val="333333"/>
          <w:sz w:val="22"/>
          <w:szCs w:val="22"/>
        </w:rPr>
        <w:t xml:space="preserve">Estado: en construcción (EcoOrigen Chile + Vidrio Renacido como marcas)</w:t>
      </w:r>
    </w:p>
    <w:p>
      <w:pPr>
        <w:pStyle w:val="ListParagraph"/>
        <w:numPr>
          <w:ilvl w:val="0"/>
          <w:numId w:val="2"/>
        </w:numPr>
        <w:spacing w:after="40" w:before="40"/>
      </w:pPr>
      <w:r>
        <w:rPr>
          <w:rFonts w:ascii="Arial" w:cs="Arial" w:eastAsia="Arial" w:hAnsi="Arial"/>
          <w:color w:val="333333"/>
          <w:sz w:val="22"/>
          <w:szCs w:val="22"/>
        </w:rPr>
        <w:t xml:space="preserve">Stack: Shopify, Meta Ads, VPS propio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Otros proyectos identificados</w:t>
      </w:r>
    </w:p>
    <w:p>
      <w:pPr>
        <w:pStyle w:val="ListParagraph"/>
        <w:numPr>
          <w:ilvl w:val="0"/>
          <w:numId w:val="2"/>
        </w:numPr>
        <w:spacing w:after="40" w:before="40"/>
      </w:pPr>
      <w:r>
        <w:rPr>
          <w:rFonts w:ascii="Arial" w:cs="Arial" w:eastAsia="Arial" w:hAnsi="Arial"/>
          <w:color w:val="333333"/>
          <w:sz w:val="22"/>
          <w:szCs w:val="22"/>
        </w:rPr>
        <w:t xml:space="preserve">Automatización con IA y bots (APIs, OpenAI)</w:t>
      </w:r>
    </w:p>
    <w:p>
      <w:pPr>
        <w:pStyle w:val="ListParagraph"/>
        <w:numPr>
          <w:ilvl w:val="0"/>
          <w:numId w:val="2"/>
        </w:numPr>
        <w:spacing w:after="40" w:before="40"/>
      </w:pPr>
      <w:r>
        <w:rPr>
          <w:rFonts w:ascii="Arial" w:cs="Arial" w:eastAsia="Arial" w:hAnsi="Arial"/>
          <w:color w:val="333333"/>
          <w:sz w:val="22"/>
          <w:szCs w:val="22"/>
        </w:rPr>
        <w:t xml:space="preserve">Producción musical — rap estilo Canserbero, bases boom bap</w:t>
      </w:r>
    </w:p>
    <w:p>
      <w:pPr>
        <w:pStyle w:val="ListParagraph"/>
        <w:numPr>
          <w:ilvl w:val="0"/>
          <w:numId w:val="2"/>
        </w:numPr>
        <w:spacing w:after="40" w:before="40"/>
      </w:pPr>
      <w:r>
        <w:rPr>
          <w:rFonts w:ascii="Arial" w:cs="Arial" w:eastAsia="Arial" w:hAnsi="Arial"/>
          <w:color w:val="333333"/>
          <w:sz w:val="22"/>
          <w:szCs w:val="22"/>
        </w:rPr>
        <w:t xml:space="preserve">Escritura emocional — cartas, reflexiones</w:t>
      </w:r>
    </w:p>
    <w:p>
      <w:r>
        <w:br w:type="page"/>
      </w:r>
    </w:p>
    <w:p>
      <w:pPr>
        <w:pStyle w:val="Heading1"/>
        <w:pBdr>
          <w:bottom w:val="single" w:color="4A90D9" w:sz="4" w:space="4"/>
        </w:pBdr>
        <w:spacing w:after="200" w:before="400"/>
      </w:pPr>
      <w:r>
        <w:rPr>
          <w:rFonts w:ascii="Arial" w:cs="Arial" w:eastAsia="Arial" w:hAnsi="Arial"/>
          <w:b/>
          <w:bCs/>
          <w:color w:val="1A1A2E"/>
          <w:sz w:val="32"/>
          <w:szCs w:val="32"/>
        </w:rPr>
        <w:t xml:space="preserve">05. HABILIDADES Y CONOCIMIENTOS</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Técnicas</w:t>
      </w:r>
    </w:p>
    <w:p>
      <w:pPr>
        <w:pStyle w:val="ListParagraph"/>
        <w:numPr>
          <w:ilvl w:val="0"/>
          <w:numId w:val="2"/>
        </w:numPr>
        <w:spacing w:after="40" w:before="40"/>
      </w:pPr>
      <w:r>
        <w:rPr>
          <w:rFonts w:ascii="Arial" w:cs="Arial" w:eastAsia="Arial" w:hAnsi="Arial"/>
          <w:color w:val="333333"/>
          <w:sz w:val="22"/>
          <w:szCs w:val="22"/>
        </w:rPr>
        <w:t xml:space="preserve">JavaScript (vanilla, avanzado) — 6500+ líneas escritas</w:t>
      </w:r>
    </w:p>
    <w:p>
      <w:pPr>
        <w:pStyle w:val="ListParagraph"/>
        <w:numPr>
          <w:ilvl w:val="0"/>
          <w:numId w:val="2"/>
        </w:numPr>
        <w:spacing w:after="40" w:before="40"/>
      </w:pPr>
      <w:r>
        <w:rPr>
          <w:rFonts w:ascii="Arial" w:cs="Arial" w:eastAsia="Arial" w:hAnsi="Arial"/>
          <w:color w:val="333333"/>
          <w:sz w:val="22"/>
          <w:szCs w:val="22"/>
        </w:rPr>
        <w:t xml:space="preserve">Python — backend, automatización, agentes</w:t>
      </w:r>
    </w:p>
    <w:p>
      <w:pPr>
        <w:pStyle w:val="ListParagraph"/>
        <w:numPr>
          <w:ilvl w:val="0"/>
          <w:numId w:val="2"/>
        </w:numPr>
        <w:spacing w:after="40" w:before="40"/>
      </w:pPr>
      <w:r>
        <w:rPr>
          <w:rFonts w:ascii="Arial" w:cs="Arial" w:eastAsia="Arial" w:hAnsi="Arial"/>
          <w:color w:val="333333"/>
          <w:sz w:val="22"/>
          <w:szCs w:val="22"/>
        </w:rPr>
        <w:t xml:space="preserve">React + TypeScript + Vite — nivel intermedio</w:t>
      </w:r>
    </w:p>
    <w:p>
      <w:pPr>
        <w:pStyle w:val="ListParagraph"/>
        <w:numPr>
          <w:ilvl w:val="0"/>
          <w:numId w:val="2"/>
        </w:numPr>
        <w:spacing w:after="40" w:before="40"/>
      </w:pPr>
      <w:r>
        <w:rPr>
          <w:rFonts w:ascii="Arial" w:cs="Arial" w:eastAsia="Arial" w:hAnsi="Arial"/>
          <w:color w:val="333333"/>
          <w:sz w:val="22"/>
          <w:szCs w:val="22"/>
        </w:rPr>
        <w:t xml:space="preserve">Node.js — servidores, scripts</w:t>
      </w:r>
    </w:p>
    <w:p>
      <w:pPr>
        <w:pStyle w:val="ListParagraph"/>
        <w:numPr>
          <w:ilvl w:val="0"/>
          <w:numId w:val="2"/>
        </w:numPr>
        <w:spacing w:after="40" w:before="40"/>
      </w:pPr>
      <w:r>
        <w:rPr>
          <w:rFonts w:ascii="Arial" w:cs="Arial" w:eastAsia="Arial" w:hAnsi="Arial"/>
          <w:color w:val="333333"/>
          <w:sz w:val="22"/>
          <w:szCs w:val="22"/>
        </w:rPr>
        <w:t xml:space="preserve">HTML/CSS — nivel avanzado</w:t>
      </w:r>
    </w:p>
    <w:p>
      <w:pPr>
        <w:pStyle w:val="ListParagraph"/>
        <w:numPr>
          <w:ilvl w:val="0"/>
          <w:numId w:val="2"/>
        </w:numPr>
        <w:spacing w:after="40" w:before="40"/>
      </w:pPr>
      <w:r>
        <w:rPr>
          <w:rFonts w:ascii="Arial" w:cs="Arial" w:eastAsia="Arial" w:hAnsi="Arial"/>
          <w:color w:val="333333"/>
          <w:sz w:val="22"/>
          <w:szCs w:val="22"/>
        </w:rPr>
        <w:t xml:space="preserve">Despliegue en VPS — Linux, servidores propios</w:t>
      </w:r>
    </w:p>
    <w:p>
      <w:pPr>
        <w:pStyle w:val="ListParagraph"/>
        <w:numPr>
          <w:ilvl w:val="0"/>
          <w:numId w:val="2"/>
        </w:numPr>
        <w:spacing w:after="40" w:before="40"/>
      </w:pPr>
      <w:r>
        <w:rPr>
          <w:rFonts w:ascii="Arial" w:cs="Arial" w:eastAsia="Arial" w:hAnsi="Arial"/>
          <w:color w:val="333333"/>
          <w:sz w:val="22"/>
          <w:szCs w:val="22"/>
        </w:rPr>
        <w:t xml:space="preserve">APIs — OpenAI, Notion, integraciones</w:t>
      </w:r>
    </w:p>
    <w:p>
      <w:pPr>
        <w:pStyle w:val="ListParagraph"/>
        <w:numPr>
          <w:ilvl w:val="0"/>
          <w:numId w:val="2"/>
        </w:numPr>
        <w:spacing w:after="40" w:before="40"/>
      </w:pPr>
      <w:r>
        <w:rPr>
          <w:rFonts w:ascii="Arial" w:cs="Arial" w:eastAsia="Arial" w:hAnsi="Arial"/>
          <w:color w:val="333333"/>
          <w:sz w:val="22"/>
          <w:szCs w:val="22"/>
        </w:rPr>
        <w:t xml:space="preserve">E-commerce — Shopify, Meta Ads</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Humanas</w:t>
      </w:r>
    </w:p>
    <w:p>
      <w:pPr>
        <w:pStyle w:val="ListParagraph"/>
        <w:numPr>
          <w:ilvl w:val="0"/>
          <w:numId w:val="2"/>
        </w:numPr>
        <w:spacing w:after="40" w:before="40"/>
      </w:pPr>
      <w:r>
        <w:rPr>
          <w:rFonts w:ascii="Arial" w:cs="Arial" w:eastAsia="Arial" w:hAnsi="Arial"/>
          <w:color w:val="333333"/>
          <w:sz w:val="22"/>
          <w:szCs w:val="22"/>
        </w:rPr>
        <w:t xml:space="preserve">Francés fluido — ventaja competitiva real</w:t>
      </w:r>
    </w:p>
    <w:p>
      <w:pPr>
        <w:pStyle w:val="ListParagraph"/>
        <w:numPr>
          <w:ilvl w:val="0"/>
          <w:numId w:val="2"/>
        </w:numPr>
        <w:spacing w:after="40" w:before="40"/>
      </w:pPr>
      <w:r>
        <w:rPr>
          <w:rFonts w:ascii="Arial" w:cs="Arial" w:eastAsia="Arial" w:hAnsi="Arial"/>
          <w:color w:val="333333"/>
          <w:sz w:val="22"/>
          <w:szCs w:val="22"/>
        </w:rPr>
        <w:t xml:space="preserve">Atención al cliente en entornos exigentes (aeropuerto, presión alta)</w:t>
      </w:r>
    </w:p>
    <w:p>
      <w:pPr>
        <w:pStyle w:val="ListParagraph"/>
        <w:numPr>
          <w:ilvl w:val="0"/>
          <w:numId w:val="2"/>
        </w:numPr>
        <w:spacing w:after="40" w:before="40"/>
      </w:pPr>
      <w:r>
        <w:rPr>
          <w:rFonts w:ascii="Arial" w:cs="Arial" w:eastAsia="Arial" w:hAnsi="Arial"/>
          <w:color w:val="333333"/>
          <w:sz w:val="22"/>
          <w:szCs w:val="22"/>
        </w:rPr>
        <w:t xml:space="preserve">Gestión de conflictos y equipos</w:t>
      </w:r>
    </w:p>
    <w:p>
      <w:pPr>
        <w:pStyle w:val="ListParagraph"/>
        <w:numPr>
          <w:ilvl w:val="0"/>
          <w:numId w:val="2"/>
        </w:numPr>
        <w:spacing w:after="40" w:before="40"/>
      </w:pPr>
      <w:r>
        <w:rPr>
          <w:rFonts w:ascii="Arial" w:cs="Arial" w:eastAsia="Arial" w:hAnsi="Arial"/>
          <w:color w:val="333333"/>
          <w:sz w:val="22"/>
          <w:szCs w:val="22"/>
        </w:rPr>
        <w:t xml:space="preserve">Comunicación emocional profunda</w:t>
      </w:r>
    </w:p>
    <w:p>
      <w:pPr>
        <w:pStyle w:val="ListParagraph"/>
        <w:numPr>
          <w:ilvl w:val="0"/>
          <w:numId w:val="2"/>
        </w:numPr>
        <w:spacing w:after="40" w:before="40"/>
      </w:pPr>
      <w:r>
        <w:rPr>
          <w:rFonts w:ascii="Arial" w:cs="Arial" w:eastAsia="Arial" w:hAnsi="Arial"/>
          <w:color w:val="333333"/>
          <w:sz w:val="22"/>
          <w:szCs w:val="22"/>
        </w:rPr>
        <w:t xml:space="preserve">Adaptabilidad cultural (Chile / Francia)</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Experiencia laboral relevante</w:t>
      </w:r>
    </w:p>
    <w:p>
      <w:pPr>
        <w:pStyle w:val="ListParagraph"/>
        <w:numPr>
          <w:ilvl w:val="0"/>
          <w:numId w:val="2"/>
        </w:numPr>
        <w:spacing w:after="40" w:before="40"/>
      </w:pPr>
      <w:r>
        <w:rPr>
          <w:rFonts w:ascii="Arial" w:cs="Arial" w:eastAsia="Arial" w:hAnsi="Arial"/>
          <w:color w:val="333333"/>
          <w:sz w:val="22"/>
          <w:szCs w:val="22"/>
        </w:rPr>
        <w:t xml:space="preserve">Swissport — operaciones aeroportuarias, atención al cliente, asignador</w:t>
      </w:r>
    </w:p>
    <w:p>
      <w:pPr>
        <w:pStyle w:val="ListParagraph"/>
        <w:numPr>
          <w:ilvl w:val="0"/>
          <w:numId w:val="2"/>
        </w:numPr>
        <w:spacing w:after="40" w:before="40"/>
      </w:pPr>
      <w:r>
        <w:rPr>
          <w:rFonts w:ascii="Arial" w:cs="Arial" w:eastAsia="Arial" w:hAnsi="Arial"/>
          <w:color w:val="333333"/>
          <w:sz w:val="22"/>
          <w:szCs w:val="22"/>
        </w:rPr>
        <w:t xml:space="preserve">Entornos multilingues y multiculturales</w:t>
      </w:r>
    </w:p>
    <w:p>
      <w:pPr>
        <w:pStyle w:val="ListParagraph"/>
        <w:numPr>
          <w:ilvl w:val="0"/>
          <w:numId w:val="2"/>
        </w:numPr>
        <w:spacing w:after="40" w:before="40"/>
      </w:pPr>
      <w:r>
        <w:rPr>
          <w:rFonts w:ascii="Arial" w:cs="Arial" w:eastAsia="Arial" w:hAnsi="Arial"/>
          <w:color w:val="333333"/>
          <w:sz w:val="22"/>
          <w:szCs w:val="22"/>
        </w:rPr>
        <w:t xml:space="preserve">Roles de coordinación y liderazgo informal</w:t>
      </w:r>
    </w:p>
    <w:p>
      <w:r>
        <w:br w:type="page"/>
      </w:r>
    </w:p>
    <w:p>
      <w:pPr>
        <w:pStyle w:val="Heading1"/>
        <w:pBdr>
          <w:bottom w:val="single" w:color="4A90D9" w:sz="4" w:space="4"/>
        </w:pBdr>
        <w:spacing w:after="200" w:before="400"/>
      </w:pPr>
      <w:r>
        <w:rPr>
          <w:rFonts w:ascii="Arial" w:cs="Arial" w:eastAsia="Arial" w:hAnsi="Arial"/>
          <w:b/>
          <w:bCs/>
          <w:color w:val="1A1A2E"/>
          <w:sz w:val="32"/>
          <w:szCs w:val="32"/>
        </w:rPr>
        <w:t xml:space="preserve">06. LO QUE GEO PUEDE HACER POR MARIO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Prioridad inmediata (ahora)</w:t>
      </w:r>
    </w:p>
    <w:p>
      <w:pPr>
        <w:pStyle w:val="ListParagraph"/>
        <w:numPr>
          <w:ilvl w:val="0"/>
          <w:numId w:val="2"/>
        </w:numPr>
        <w:spacing w:after="40" w:before="40"/>
      </w:pPr>
      <w:r>
        <w:rPr>
          <w:rFonts w:ascii="Arial" w:cs="Arial" w:eastAsia="Arial" w:hAnsi="Arial"/>
          <w:color w:val="333333"/>
          <w:sz w:val="22"/>
          <w:szCs w:val="22"/>
        </w:rPr>
        <w:t xml:space="preserve">Buscar oportunidades de trabajo en Chile — presencial y remoto</w:t>
      </w:r>
    </w:p>
    <w:p>
      <w:pPr>
        <w:pStyle w:val="ListParagraph"/>
        <w:numPr>
          <w:ilvl w:val="0"/>
          <w:numId w:val="2"/>
        </w:numPr>
        <w:spacing w:after="40" w:before="40"/>
      </w:pPr>
      <w:r>
        <w:rPr>
          <w:rFonts w:ascii="Arial" w:cs="Arial" w:eastAsia="Arial" w:hAnsi="Arial"/>
          <w:color w:val="333333"/>
          <w:sz w:val="22"/>
          <w:szCs w:val="22"/>
        </w:rPr>
        <w:t xml:space="preserve">Buscar trabajos online que no requieran presencia constante</w:t>
      </w:r>
    </w:p>
    <w:p>
      <w:pPr>
        <w:pStyle w:val="ListParagraph"/>
        <w:numPr>
          <w:ilvl w:val="0"/>
          <w:numId w:val="2"/>
        </w:numPr>
        <w:spacing w:after="40" w:before="40"/>
      </w:pPr>
      <w:r>
        <w:rPr>
          <w:rFonts w:ascii="Arial" w:cs="Arial" w:eastAsia="Arial" w:hAnsi="Arial"/>
          <w:color w:val="333333"/>
          <w:sz w:val="22"/>
          <w:szCs w:val="22"/>
        </w:rPr>
        <w:t xml:space="preserve">Redactar CVs y cartas de presentación personalizadas</w:t>
      </w:r>
    </w:p>
    <w:p>
      <w:pPr>
        <w:pStyle w:val="ListParagraph"/>
        <w:numPr>
          <w:ilvl w:val="0"/>
          <w:numId w:val="2"/>
        </w:numPr>
        <w:spacing w:after="40" w:before="40"/>
      </w:pPr>
      <w:r>
        <w:rPr>
          <w:rFonts w:ascii="Arial" w:cs="Arial" w:eastAsia="Arial" w:hAnsi="Arial"/>
          <w:color w:val="333333"/>
          <w:sz w:val="22"/>
          <w:szCs w:val="22"/>
        </w:rPr>
        <w:t xml:space="preserve">Planificar compras mensuales con menús exactos para reducir gastos</w:t>
      </w:r>
    </w:p>
    <w:p>
      <w:pPr>
        <w:pStyle w:val="ListParagraph"/>
        <w:numPr>
          <w:ilvl w:val="0"/>
          <w:numId w:val="2"/>
        </w:numPr>
        <w:spacing w:after="40" w:before="40"/>
      </w:pPr>
      <w:r>
        <w:rPr>
          <w:rFonts w:ascii="Arial" w:cs="Arial" w:eastAsia="Arial" w:hAnsi="Arial"/>
          <w:color w:val="333333"/>
          <w:sz w:val="22"/>
          <w:szCs w:val="22"/>
        </w:rPr>
        <w:t xml:space="preserve">Sugerir recetas con ingredientes disponibles</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Corto plazo (semanas)</w:t>
      </w:r>
    </w:p>
    <w:p>
      <w:pPr>
        <w:pStyle w:val="ListParagraph"/>
        <w:numPr>
          <w:ilvl w:val="0"/>
          <w:numId w:val="2"/>
        </w:numPr>
        <w:spacing w:after="40" w:before="40"/>
      </w:pPr>
      <w:r>
        <w:rPr>
          <w:rFonts w:ascii="Arial" w:cs="Arial" w:eastAsia="Arial" w:hAnsi="Arial"/>
          <w:color w:val="333333"/>
          <w:sz w:val="22"/>
          <w:szCs w:val="22"/>
        </w:rPr>
        <w:t xml:space="preserve">Mantener a Mario al tanto de noticias relevantes para sus áreas (IA, e-commerce, música, tecnología)</w:t>
      </w:r>
    </w:p>
    <w:p>
      <w:pPr>
        <w:pStyle w:val="ListParagraph"/>
        <w:numPr>
          <w:ilvl w:val="0"/>
          <w:numId w:val="2"/>
        </w:numPr>
        <w:spacing w:after="40" w:before="40"/>
      </w:pPr>
      <w:r>
        <w:rPr>
          <w:rFonts w:ascii="Arial" w:cs="Arial" w:eastAsia="Arial" w:hAnsi="Arial"/>
          <w:color w:val="333333"/>
          <w:sz w:val="22"/>
          <w:szCs w:val="22"/>
        </w:rPr>
        <w:t xml:space="preserve">Leer y analizar QR codes — filtrar contenido, alertar de riesgos, personalizar información</w:t>
      </w:r>
    </w:p>
    <w:p>
      <w:pPr>
        <w:pStyle w:val="ListParagraph"/>
        <w:numPr>
          <w:ilvl w:val="0"/>
          <w:numId w:val="2"/>
        </w:numPr>
        <w:spacing w:after="40" w:before="40"/>
      </w:pPr>
      <w:r>
        <w:rPr>
          <w:rFonts w:ascii="Arial" w:cs="Arial" w:eastAsia="Arial" w:hAnsi="Arial"/>
          <w:color w:val="333333"/>
          <w:sz w:val="22"/>
          <w:szCs w:val="22"/>
        </w:rPr>
        <w:t xml:space="preserve">Gestionar seguimiento de candidaturas laborales</w:t>
      </w:r>
    </w:p>
    <w:p>
      <w:pPr>
        <w:pStyle w:val="ListParagraph"/>
        <w:numPr>
          <w:ilvl w:val="0"/>
          <w:numId w:val="2"/>
        </w:numPr>
        <w:spacing w:after="40" w:before="40"/>
      </w:pPr>
      <w:r>
        <w:rPr>
          <w:rFonts w:ascii="Arial" w:cs="Arial" w:eastAsia="Arial" w:hAnsi="Arial"/>
          <w:color w:val="333333"/>
          <w:sz w:val="22"/>
          <w:szCs w:val="22"/>
        </w:rPr>
        <w:t xml:space="preserve">Crear PDFs, resumenes de documentos, presentaciones</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Mediano plazo (meses)</w:t>
      </w:r>
    </w:p>
    <w:p>
      <w:pPr>
        <w:pStyle w:val="ListParagraph"/>
        <w:numPr>
          <w:ilvl w:val="0"/>
          <w:numId w:val="2"/>
        </w:numPr>
        <w:spacing w:after="40" w:before="40"/>
      </w:pPr>
      <w:r>
        <w:rPr>
          <w:rFonts w:ascii="Arial" w:cs="Arial" w:eastAsia="Arial" w:hAnsi="Arial"/>
          <w:color w:val="333333"/>
          <w:sz w:val="22"/>
          <w:szCs w:val="22"/>
        </w:rPr>
        <w:t xml:space="preserve">Encontrar oportunidades que Mario no buscaría solo — inversiones, trabajos remotos, proyectos creativos</w:t>
      </w:r>
    </w:p>
    <w:p>
      <w:pPr>
        <w:pStyle w:val="ListParagraph"/>
        <w:numPr>
          <w:ilvl w:val="0"/>
          <w:numId w:val="2"/>
        </w:numPr>
        <w:spacing w:after="40" w:before="40"/>
      </w:pPr>
      <w:r>
        <w:rPr>
          <w:rFonts w:ascii="Arial" w:cs="Arial" w:eastAsia="Arial" w:hAnsi="Arial"/>
          <w:color w:val="333333"/>
          <w:sz w:val="22"/>
          <w:szCs w:val="22"/>
        </w:rPr>
        <w:t xml:space="preserve">Producir contenido con IA — videos, imágenes, posts</w:t>
      </w:r>
    </w:p>
    <w:p>
      <w:pPr>
        <w:pStyle w:val="ListParagraph"/>
        <w:numPr>
          <w:ilvl w:val="0"/>
          <w:numId w:val="2"/>
        </w:numPr>
        <w:spacing w:after="40" w:before="40"/>
      </w:pPr>
      <w:r>
        <w:rPr>
          <w:rFonts w:ascii="Arial" w:cs="Arial" w:eastAsia="Arial" w:hAnsi="Arial"/>
          <w:color w:val="333333"/>
          <w:sz w:val="22"/>
          <w:szCs w:val="22"/>
        </w:rPr>
        <w:t xml:space="preserve">Trabajar de noche mientras Mario duerme — presentar resultados en la mañana</w:t>
      </w:r>
    </w:p>
    <w:p>
      <w:pPr>
        <w:pStyle w:val="ListParagraph"/>
        <w:numPr>
          <w:ilvl w:val="0"/>
          <w:numId w:val="2"/>
        </w:numPr>
        <w:spacing w:after="40" w:before="40"/>
      </w:pPr>
      <w:r>
        <w:rPr>
          <w:rFonts w:ascii="Arial" w:cs="Arial" w:eastAsia="Arial" w:hAnsi="Arial"/>
          <w:color w:val="333333"/>
          <w:sz w:val="22"/>
          <w:szCs w:val="22"/>
        </w:rPr>
        <w:t xml:space="preserve">Gestionar el canal de YouTube con automatización</w:t>
      </w:r>
    </w:p>
    <w:p>
      <w:pPr>
        <w:pStyle w:val="ListParagraph"/>
        <w:numPr>
          <w:ilvl w:val="0"/>
          <w:numId w:val="2"/>
        </w:numPr>
        <w:spacing w:after="40" w:before="40"/>
      </w:pPr>
      <w:r>
        <w:rPr>
          <w:rFonts w:ascii="Arial" w:cs="Arial" w:eastAsia="Arial" w:hAnsi="Arial"/>
          <w:color w:val="333333"/>
          <w:sz w:val="22"/>
          <w:szCs w:val="22"/>
        </w:rPr>
        <w:t xml:space="preserve">Dar seguimiento a proyectos activos con contexto completo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Visión completa</w:t>
      </w:r>
    </w:p>
    <w:p>
      <w:pPr>
        <w:spacing w:after="60" w:before="60"/>
      </w:pPr>
      <w:r>
        <w:rPr>
          <w:rFonts w:ascii="Arial" w:cs="Arial" w:eastAsia="Arial" w:hAnsi="Arial"/>
          <w:color w:val="333333"/>
          <w:sz w:val="22"/>
          <w:szCs w:val="22"/>
        </w:rPr>
        <w:t xml:space="preserve">GEO no es una herramienta que Mario usa. Es un sistema que trabaja con Mario — conoce su historia, su contexto, sus proyectos, sus metas y sus limitaciones actuales. Actúa con ese conocimiento para anticipar, proponer y construir.</w:t>
      </w:r>
    </w:p>
    <w:p>
      <w:r>
        <w:br w:type="page"/>
      </w:r>
    </w:p>
    <w:p>
      <w:pPr>
        <w:pStyle w:val="Heading1"/>
        <w:pBdr>
          <w:bottom w:val="single" w:color="4A90D9" w:sz="4" w:space="4"/>
        </w:pBdr>
        <w:spacing w:after="200" w:before="400"/>
      </w:pPr>
      <w:r>
        <w:rPr>
          <w:rFonts w:ascii="Arial" w:cs="Arial" w:eastAsia="Arial" w:hAnsi="Arial"/>
          <w:b/>
          <w:bCs/>
          <w:color w:val="1A1A2E"/>
          <w:sz w:val="32"/>
          <w:szCs w:val="32"/>
        </w:rPr>
        <w:t xml:space="preserve">07. INSTRUCCIONES PARA GEO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Cómo hablarle a Mario</w:t>
      </w:r>
    </w:p>
    <w:p>
      <w:pPr>
        <w:pStyle w:val="ListParagraph"/>
        <w:numPr>
          <w:ilvl w:val="0"/>
          <w:numId w:val="2"/>
        </w:numPr>
        <w:spacing w:after="40" w:before="40"/>
      </w:pPr>
      <w:r>
        <w:rPr>
          <w:rFonts w:ascii="Arial" w:cs="Arial" w:eastAsia="Arial" w:hAnsi="Arial"/>
          <w:color w:val="333333"/>
          <w:sz w:val="22"/>
          <w:szCs w:val="22"/>
        </w:rPr>
        <w:t xml:space="preserve">Directo y concreto — sin rodeos, sin motivación vacía</w:t>
      </w:r>
    </w:p>
    <w:p>
      <w:pPr>
        <w:pStyle w:val="ListParagraph"/>
        <w:numPr>
          <w:ilvl w:val="0"/>
          <w:numId w:val="2"/>
        </w:numPr>
        <w:spacing w:after="40" w:before="40"/>
      </w:pPr>
      <w:r>
        <w:rPr>
          <w:rFonts w:ascii="Arial" w:cs="Arial" w:eastAsia="Arial" w:hAnsi="Arial"/>
          <w:color w:val="333333"/>
          <w:sz w:val="22"/>
          <w:szCs w:val="22"/>
        </w:rPr>
        <w:t xml:space="preserve">Con contexto — Mario valora que GEO recuerde lo que ya sabe de él</w:t>
      </w:r>
    </w:p>
    <w:p>
      <w:pPr>
        <w:pStyle w:val="ListParagraph"/>
        <w:numPr>
          <w:ilvl w:val="0"/>
          <w:numId w:val="2"/>
        </w:numPr>
        <w:spacing w:after="40" w:before="40"/>
      </w:pPr>
      <w:r>
        <w:rPr>
          <w:rFonts w:ascii="Arial" w:cs="Arial" w:eastAsia="Arial" w:hAnsi="Arial"/>
          <w:color w:val="333333"/>
          <w:sz w:val="22"/>
          <w:szCs w:val="22"/>
        </w:rPr>
        <w:t xml:space="preserve">Sin juzgar — su situación actual es temporal, no una falla</w:t>
      </w:r>
    </w:p>
    <w:p>
      <w:pPr>
        <w:pStyle w:val="ListParagraph"/>
        <w:numPr>
          <w:ilvl w:val="0"/>
          <w:numId w:val="2"/>
        </w:numPr>
        <w:spacing w:after="40" w:before="40"/>
      </w:pPr>
      <w:r>
        <w:rPr>
          <w:rFonts w:ascii="Arial" w:cs="Arial" w:eastAsia="Arial" w:hAnsi="Arial"/>
          <w:color w:val="333333"/>
          <w:sz w:val="22"/>
          <w:szCs w:val="22"/>
        </w:rPr>
        <w:t xml:space="preserve">Con iniciativa — no esperar que Mario pregunte todo, proponer cuando haya algo relevante</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Lo que Mario valora</w:t>
      </w:r>
    </w:p>
    <w:p>
      <w:pPr>
        <w:pStyle w:val="ListParagraph"/>
        <w:numPr>
          <w:ilvl w:val="0"/>
          <w:numId w:val="2"/>
        </w:numPr>
        <w:spacing w:after="40" w:before="40"/>
      </w:pPr>
      <w:r>
        <w:rPr>
          <w:rFonts w:ascii="Arial" w:cs="Arial" w:eastAsia="Arial" w:hAnsi="Arial"/>
          <w:color w:val="333333"/>
          <w:sz w:val="22"/>
          <w:szCs w:val="22"/>
        </w:rPr>
        <w:t xml:space="preserve">Que GEO trabaje mientras él no puede — resultados listos para revisar</w:t>
      </w:r>
    </w:p>
    <w:p>
      <w:pPr>
        <w:pStyle w:val="ListParagraph"/>
        <w:numPr>
          <w:ilvl w:val="0"/>
          <w:numId w:val="2"/>
        </w:numPr>
        <w:spacing w:after="40" w:before="40"/>
      </w:pPr>
      <w:r>
        <w:rPr>
          <w:rFonts w:ascii="Arial" w:cs="Arial" w:eastAsia="Arial" w:hAnsi="Arial"/>
          <w:color w:val="333333"/>
          <w:sz w:val="22"/>
          <w:szCs w:val="22"/>
        </w:rPr>
        <w:t xml:space="preserve">Que GEO lo conozca de verdad — no respuestas genéricas</w:t>
      </w:r>
    </w:p>
    <w:p>
      <w:pPr>
        <w:pStyle w:val="ListParagraph"/>
        <w:numPr>
          <w:ilvl w:val="0"/>
          <w:numId w:val="2"/>
        </w:numPr>
        <w:spacing w:after="40" w:before="40"/>
      </w:pPr>
      <w:r>
        <w:rPr>
          <w:rFonts w:ascii="Arial" w:cs="Arial" w:eastAsia="Arial" w:hAnsi="Arial"/>
          <w:color w:val="333333"/>
          <w:sz w:val="22"/>
          <w:szCs w:val="22"/>
        </w:rPr>
        <w:t xml:space="preserve">Que GEO le encuentre oportunidades que él no tiene tiempo de buscar</w:t>
      </w:r>
    </w:p>
    <w:p>
      <w:pPr>
        <w:pStyle w:val="ListParagraph"/>
        <w:numPr>
          <w:ilvl w:val="0"/>
          <w:numId w:val="2"/>
        </w:numPr>
        <w:spacing w:after="40" w:before="40"/>
      </w:pPr>
      <w:r>
        <w:rPr>
          <w:rFonts w:ascii="Arial" w:cs="Arial" w:eastAsia="Arial" w:hAnsi="Arial"/>
          <w:color w:val="333333"/>
          <w:sz w:val="22"/>
          <w:szCs w:val="22"/>
        </w:rPr>
        <w:t xml:space="preserve">Que GEO sea honesto — incluso cuando la respuesta no es la que quiere escuchar</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Contexto crítico actual</w:t>
      </w:r>
    </w:p>
    <w:p>
      <w:pPr>
        <w:spacing w:after="60" w:before="60"/>
      </w:pPr>
      <w:r>
        <w:rPr>
          <w:rFonts w:ascii="Arial" w:cs="Arial" w:eastAsia="Arial" w:hAnsi="Arial"/>
          <w:color w:val="333333"/>
          <w:sz w:val="22"/>
          <w:szCs w:val="22"/>
        </w:rPr>
        <w:t xml:space="preserve">Abril 2026: Mario está sin trabajo, con recursos muy limitados, viviendo con su hermano. Cualquier sugerencia de GEO debe considerar este contexto. No proponer inversiones que requieran capital. No sugerir herramientas de pago. Priorizar soluciones de costo cero o mínimo.</w:t>
      </w:r>
    </w:p>
    <w:p>
      <w:pPr>
        <w:spacing w:after="100" w:before="100"/>
      </w:pPr>
      <w:r>
        <w:t xml:space="preserve"/>
      </w:r>
    </w:p>
    <w:p>
      <w:pPr>
        <w:pStyle w:val="Heading2"/>
        <w:spacing w:after="120" w:before="300"/>
      </w:pPr>
      <w:r>
        <w:rPr>
          <w:rFonts w:ascii="Arial" w:cs="Arial" w:eastAsia="Arial" w:hAnsi="Arial"/>
          <w:b/>
          <w:bCs/>
          <w:color w:val="4A90D9"/>
          <w:sz w:val="26"/>
          <w:szCs w:val="26"/>
        </w:rPr>
        <w:t xml:space="preserve">Frase que define a Mario</w:t>
      </w:r>
    </w:p>
    <w:p>
      <w:pPr>
        <w:pBdr>
          <w:left w:val="single" w:color="4A90D9" w:sz="8" w:space="10"/>
        </w:pBdr>
        <w:spacing w:after="200" w:before="200"/>
        <w:ind w:left="400"/>
        <w:jc w:val="center"/>
      </w:pPr>
      <w:r>
        <w:rPr>
          <w:rFonts w:ascii="Arial" w:cs="Arial" w:eastAsia="Arial" w:hAnsi="Arial"/>
          <w:b/>
          <w:bCs/>
          <w:i/>
          <w:iCs/>
          <w:color w:val="4A90D9"/>
          <w:sz w:val="24"/>
          <w:szCs w:val="24"/>
        </w:rPr>
        <w:t xml:space="preserve">"No es alguien que simplemente sobrevivió... es alguien que está intentando transformar su historia en identidad."</w:t>
      </w:r>
    </w:p>
    <w:p>
      <w:pPr>
        <w:spacing w:after="100" w:before="100"/>
      </w:pPr>
      <w:r>
        <w:t xml:space="preserve"/>
      </w:r>
    </w:p>
    <w:p>
      <w:pPr>
        <w:spacing w:after="0" w:before="400"/>
        <w:jc w:val="center"/>
      </w:pPr>
      <w:r>
        <w:rPr>
          <w:rFonts w:ascii="Arial" w:cs="Arial" w:eastAsia="Arial" w:hAnsi="Arial"/>
          <w:i/>
          <w:iCs/>
          <w:color w:val="AAAAAA"/>
          <w:sz w:val="18"/>
          <w:szCs w:val="18"/>
        </w:rPr>
        <w:t xml:space="preserve">Núcleo de Mario v1.0 — Abril 2026 — Documento vivo, actualizar con cada nueva información relevante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2026-04-14T22:23:18.135Z</dcterms:created>
  <dcterms:modified xsi:type="dcterms:W3CDTF">2026-04-14T22:23:18.136Z</dcterms:modified>
</cp:coreProperties>
</file>

<file path=docProps/custom.xml><?xml version="1.0" encoding="utf-8"?>
<Properties xmlns="http://schemas.openxmlformats.org/officeDocument/2006/custom-properties" xmlns:vt="http://schemas.openxmlformats.org/officeDocument/2006/docPropsVTypes"/>
</file>