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🚨 Accede ahora a la lista de espera para unirte a La Tribu Divisual para aprender todo sobre Inteligencia Artificial y Marketing Digital para comenzar a generar ingresos 👉🏼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25"/>
            <w:szCs w:val="25"/>
            <w:u w:val="single"/>
            <w:rtl w:val="0"/>
          </w:rPr>
          <w:t xml:space="preserve">https://divisualproject.academy/?utm_source=youtube&amp;utm_content=251120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Actúa como un experto en Creative Coding, Three.js y Diseño UI Minimalista.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 una aplicación web de una sola página ("Single File App") llamada </w:t>
      </w:r>
      <w:r w:rsidDel="00000000" w:rsidR="00000000" w:rsidRPr="00000000">
        <w:rPr>
          <w:b w:val="1"/>
          <w:bCs w:val="1"/>
          <w:rtl w:val="0"/>
        </w:rPr>
        <w:t xml:space="preserve">"La Tribu Divisual"</w:t>
      </w:r>
      <w:r w:rsidDel="00000000" w:rsidR="00000000" w:rsidRPr="00000000">
        <w:rPr>
          <w:rtl w:val="0"/>
        </w:rPr>
        <w:t xml:space="preserve">. El código debe estar contenido en un único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Estética Visual: "Bauhaus Tech &amp; Solar"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Hiper-minimalista, texturas mate, geometría precisa y sofisticada.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de Colores: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Fondo:</w:t>
      </w:r>
      <w:r w:rsidDel="00000000" w:rsidR="00000000" w:rsidRPr="00000000">
        <w:rPr>
          <w:rtl w:val="0"/>
        </w:rPr>
        <w:t xml:space="preserve"> Carbón Profundo Mate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). Sin degradados.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Acento:</w:t>
      </w:r>
      <w:r w:rsidDel="00000000" w:rsidR="00000000" w:rsidRPr="00000000">
        <w:rPr>
          <w:rtl w:val="0"/>
        </w:rPr>
        <w:t xml:space="preserve"> Amarillo Solar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#fac51c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Blanco y Gris Medio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#666</w:t>
      </w:r>
      <w:r w:rsidDel="00000000" w:rsidR="00000000" w:rsidRPr="00000000">
        <w:rPr>
          <w:rtl w:val="0"/>
        </w:rPr>
        <w:t xml:space="preserve"> para etiquetas).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Usa la fuente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(Google Fonts).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Título Hero:</w:t>
      </w:r>
      <w:r w:rsidDel="00000000" w:rsidR="00000000" w:rsidRPr="00000000">
        <w:rPr>
          <w:rtl w:val="0"/>
        </w:rPr>
        <w:t xml:space="preserve"> Gigante y centrado.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Línea 1: "LA TRIBU" (Relleno blanco sólido, peso 900).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Línea 2: "DIVISUAL" (Solo contorno: transparente con borde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 para el tamaño de fuente para que sea responsivo y enorme.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Elemento 3D (Three.js)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Posición:</w:t>
      </w:r>
      <w:r w:rsidDel="00000000" w:rsidR="00000000" w:rsidRPr="00000000">
        <w:rPr>
          <w:rtl w:val="0"/>
        </w:rPr>
        <w:t xml:space="preserve"> Capa intermedia (z-index 5), flotando sobre el texto pero detrás de la interfaz de usuario.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Triángulo de Penrose</w:t>
      </w:r>
      <w:r w:rsidDel="00000000" w:rsidR="00000000" w:rsidRPr="00000000">
        <w:rPr>
          <w:rtl w:val="0"/>
        </w:rPr>
        <w:t xml:space="preserve"> procedural.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TorusGeometry</w:t>
      </w:r>
      <w:r w:rsidDel="00000000" w:rsidR="00000000" w:rsidRPr="00000000">
        <w:rPr>
          <w:rtl w:val="0"/>
        </w:rPr>
        <w:t xml:space="preserve"> (radio 1.6, tubo 0.25, 4 segmentos radiales, 3 segmentos tubulares) para lograr la forma triangular.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"Cerámica Mate". Color gris oscuro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), alta rugosidad (0.9), sin brillo metálico.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Partículas (Efecto Flujo Magnético):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2,000 partículas pequeñas de color Amarillo Solar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#fac51c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En el bucle de animación, las partículas deben sentirse atraídas suavemente hacia la posición del ratón (como limaduras de hierro a un imán) si están cerca (&lt; 15 unidades), con fricción para suavizar el movimiento.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Interfaz de Usuario (UI) - Estilo Plano y Grande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Todo el contenido debe estar en </w:t>
      </w:r>
      <w:r w:rsidDel="00000000" w:rsidR="00000000" w:rsidRPr="00000000">
        <w:rPr>
          <w:b w:val="1"/>
          <w:bCs w:val="1"/>
          <w:rtl w:val="0"/>
        </w:rPr>
        <w:t xml:space="preserve">Español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El contenido (tarjetas y formulario) debe estar en un contenedor desplazable que pasa por encima del fondo fijo.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Tarjetas de Carga:</w:t>
      </w:r>
      <w:r w:rsidDel="00000000" w:rsidR="00000000" w:rsidRPr="00000000">
        <w:rPr>
          <w:rtl w:val="0"/>
        </w:rPr>
        <w:t xml:space="preserve"> Dos tarjetas verticales grandes (altura min 500px, ancho min 350px). Fondo negro mate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</w:t>
      </w:r>
      <w:r w:rsidDel="00000000" w:rsidR="00000000" w:rsidRPr="00000000">
        <w:rPr>
          <w:rtl w:val="0"/>
        </w:rPr>
        <w:t xml:space="preserve">), borde sutil.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"+ IDENTIDAD FUENTE" y "+ PRODUCTO OBJETIVO".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Interacción:</w:t>
      </w:r>
      <w:r w:rsidDel="00000000" w:rsidR="00000000" w:rsidRPr="00000000">
        <w:rPr>
          <w:rtl w:val="0"/>
        </w:rPr>
        <w:t xml:space="preserve"> Al pasar el mouse, el borde se vuelve Amarillo Solar. Al subir imagen, mostrar preview en escala de grises que pasa a color al hacer hover.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Formulario (Estilo Grande):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Contenedor ancho (max-width 700px).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Inputs y Textarea con texto grande (1.5rem), solo borde inferior.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Labels: "DIRECTIVAS" (para textarea) y "NODO DE CONTACTO" (para email).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Botón "EJECUTAR": Grande, fondo Amarillo Solar, texto negro, esquinas rectas.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Cursor:</w:t>
      </w:r>
      <w:r w:rsidDel="00000000" w:rsidR="00000000" w:rsidRPr="00000000">
        <w:rPr>
          <w:rtl w:val="0"/>
        </w:rPr>
        <w:t xml:space="preserve"> Un círculo personalizado de 12px color Amarillo Solar que sigue al mouse (oculta el cursor por defecto).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Comportamiento y Lógica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Parallax:</w:t>
      </w:r>
      <w:r w:rsidDel="00000000" w:rsidR="00000000" w:rsidRPr="00000000">
        <w:rPr>
          <w:rtl w:val="0"/>
        </w:rPr>
        <w:t xml:space="preserve"> El movimiento del ratón debe rotar sutilmente el triángulo 3D.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Envío:</w:t>
      </w:r>
      <w:r w:rsidDel="00000000" w:rsidR="00000000" w:rsidRPr="00000000">
        <w:rPr>
          <w:rtl w:val="0"/>
        </w:rPr>
        <w:t xml:space="preserve"> Al hacer clic en "EJECUTAR":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formulario se desvanece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0</w:t>
      </w:r>
      <w:r w:rsidDel="00000000" w:rsidR="00000000" w:rsidRPr="00000000">
        <w:rPr>
          <w:rtl w:val="0"/>
        </w:rPr>
        <w:t xml:space="preserve"> y 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Aparece un mensaje de éxito: "RECIBIDO" (Grande, Amarillo) y "PAQUETE DE DATOS TRANSMITIDO".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 un envío POST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 AQUÍ TU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uses frameworks externos (React/Vue). Solo HTML5, CSS3 y Vanilla JS.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 Three.js desde CDN.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diseño debe ser totalmente responsive (en móviles las tarjetas se apilan).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visualproject.academy/?utm_source=youtube&amp;utm_content=251120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