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6"/>
        <w:gridCol w:w="3204"/>
        <w:gridCol w:w="1193"/>
        <w:gridCol w:w="2040"/>
      </w:tblGrid>
      <w:tr w:rsidR="00C27B48" w14:paraId="10B7DBC4" w14:textId="77777777">
        <w:trPr>
          <w:trHeight w:val="2594"/>
        </w:trPr>
        <w:tc>
          <w:tcPr>
            <w:tcW w:w="8223" w:type="dxa"/>
            <w:gridSpan w:val="3"/>
          </w:tcPr>
          <w:p w14:paraId="38F2B8FC" w14:textId="77777777" w:rsidR="00C27B48" w:rsidRDefault="00C27B48">
            <w:pPr>
              <w:pStyle w:val="TableParagraph"/>
              <w:spacing w:before="332"/>
              <w:ind w:left="4" w:right="4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spacing w:val="-2"/>
                <w:sz w:val="48"/>
              </w:rPr>
              <w:t>PROTOKOLL</w:t>
            </w:r>
          </w:p>
          <w:p w14:paraId="52AF6C18" w14:textId="215603B1" w:rsidR="00C27B48" w:rsidRPr="000B5BEF" w:rsidRDefault="00C27B48">
            <w:pPr>
              <w:pStyle w:val="TableParagraph"/>
              <w:spacing w:before="279"/>
              <w:ind w:left="4"/>
              <w:jc w:val="center"/>
              <w:rPr>
                <w:sz w:val="24"/>
                <w:lang w:val="de-AT"/>
              </w:rPr>
            </w:pPr>
            <w:r w:rsidRPr="000B5BEF">
              <w:rPr>
                <w:sz w:val="24"/>
                <w:lang w:val="de-AT"/>
              </w:rPr>
              <w:t>zum</w:t>
            </w:r>
            <w:r w:rsidRPr="000B5BEF">
              <w:rPr>
                <w:spacing w:val="2"/>
                <w:sz w:val="24"/>
                <w:lang w:val="de-AT"/>
              </w:rPr>
              <w:t xml:space="preserve"> </w:t>
            </w:r>
            <w:r w:rsidRPr="000B5BEF">
              <w:rPr>
                <w:spacing w:val="-2"/>
                <w:sz w:val="24"/>
                <w:lang w:val="de-AT"/>
              </w:rPr>
              <w:t>Projekt</w:t>
            </w:r>
          </w:p>
          <w:p w14:paraId="2ED2B8AD" w14:textId="614756B4" w:rsidR="00C27B48" w:rsidRPr="000B5BEF" w:rsidRDefault="00C27B48">
            <w:pPr>
              <w:pStyle w:val="TableParagraph"/>
              <w:spacing w:before="275"/>
              <w:ind w:left="4" w:right="1"/>
              <w:jc w:val="center"/>
              <w:rPr>
                <w:rFonts w:ascii="Arial"/>
                <w:b/>
                <w:sz w:val="72"/>
                <w:lang w:val="de-AT"/>
              </w:rPr>
            </w:pPr>
            <w:proofErr w:type="spellStart"/>
            <w:r w:rsidRPr="000B5BEF">
              <w:rPr>
                <w:b/>
                <w:spacing w:val="-2"/>
                <w:sz w:val="72"/>
                <w:lang w:val="de-AT"/>
              </w:rPr>
              <w:t>Esp</w:t>
            </w:r>
            <w:proofErr w:type="spellEnd"/>
            <w:r w:rsidRPr="000B5BEF">
              <w:rPr>
                <w:b/>
                <w:spacing w:val="-2"/>
                <w:sz w:val="72"/>
                <w:lang w:val="de-AT"/>
              </w:rPr>
              <w:t xml:space="preserve"> RC Car</w:t>
            </w:r>
          </w:p>
        </w:tc>
        <w:tc>
          <w:tcPr>
            <w:tcW w:w="2040" w:type="dxa"/>
          </w:tcPr>
          <w:p w14:paraId="65038429" w14:textId="77777777" w:rsidR="00C27B48" w:rsidRPr="000B5BEF" w:rsidRDefault="00C27B48">
            <w:pPr>
              <w:pStyle w:val="TableParagraph"/>
              <w:rPr>
                <w:rFonts w:ascii="Times New Roman"/>
                <w:sz w:val="20"/>
                <w:lang w:val="de-AT"/>
              </w:rPr>
            </w:pPr>
          </w:p>
          <w:p w14:paraId="52F20564" w14:textId="77777777" w:rsidR="00C27B48" w:rsidRPr="000B5BEF" w:rsidRDefault="00C27B48">
            <w:pPr>
              <w:pStyle w:val="TableParagraph"/>
              <w:rPr>
                <w:rFonts w:ascii="Times New Roman"/>
                <w:sz w:val="20"/>
                <w:lang w:val="de-AT"/>
              </w:rPr>
            </w:pPr>
          </w:p>
          <w:p w14:paraId="29C5A7C5" w14:textId="77777777" w:rsidR="00C27B48" w:rsidRPr="000B5BEF" w:rsidRDefault="00C27B48">
            <w:pPr>
              <w:pStyle w:val="TableParagraph"/>
              <w:spacing w:before="207" w:after="1"/>
              <w:rPr>
                <w:rFonts w:ascii="Times New Roman"/>
                <w:sz w:val="20"/>
                <w:lang w:val="de-AT"/>
              </w:rPr>
            </w:pPr>
          </w:p>
          <w:p w14:paraId="1EC1ED43" w14:textId="77777777" w:rsidR="00C27B48" w:rsidRDefault="00C27B48">
            <w:pPr>
              <w:pStyle w:val="TableParagraph"/>
              <w:ind w:left="167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303FF2D1" wp14:editId="205302CF">
                  <wp:extent cx="1168907" cy="545115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8907" cy="54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7B48" w14:paraId="78DAD0C1" w14:textId="77777777">
        <w:trPr>
          <w:trHeight w:val="244"/>
        </w:trPr>
        <w:tc>
          <w:tcPr>
            <w:tcW w:w="10263" w:type="dxa"/>
            <w:gridSpan w:val="4"/>
          </w:tcPr>
          <w:p w14:paraId="7876990F" w14:textId="77777777" w:rsidR="00C27B48" w:rsidRDefault="00C27B4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C27B48" w14:paraId="7FD4F6CF" w14:textId="77777777">
        <w:trPr>
          <w:trHeight w:val="287"/>
        </w:trPr>
        <w:tc>
          <w:tcPr>
            <w:tcW w:w="3826" w:type="dxa"/>
          </w:tcPr>
          <w:p w14:paraId="7D876323" w14:textId="77777777" w:rsidR="00C27B48" w:rsidRDefault="00C27B48" w:rsidP="00C27B48">
            <w:pPr>
              <w:pStyle w:val="TableParagraph"/>
              <w:spacing w:before="51"/>
              <w:ind w:left="55"/>
              <w:rPr>
                <w:sz w:val="16"/>
              </w:rPr>
            </w:pPr>
            <w:r>
              <w:rPr>
                <w:sz w:val="16"/>
              </w:rPr>
              <w:t>Gruppe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Klasse</w:t>
            </w:r>
          </w:p>
        </w:tc>
        <w:tc>
          <w:tcPr>
            <w:tcW w:w="3204" w:type="dxa"/>
          </w:tcPr>
          <w:p w14:paraId="4DF32CA0" w14:textId="771505E4" w:rsidR="00C27B48" w:rsidRDefault="00C27B48" w:rsidP="00C27B48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Protokollführer</w:t>
            </w:r>
          </w:p>
        </w:tc>
        <w:tc>
          <w:tcPr>
            <w:tcW w:w="3233" w:type="dxa"/>
            <w:gridSpan w:val="2"/>
          </w:tcPr>
          <w:p w14:paraId="0503DA28" w14:textId="77777777" w:rsidR="00C27B48" w:rsidRDefault="00C27B48" w:rsidP="00C27B48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Unterschrift:</w:t>
            </w:r>
          </w:p>
        </w:tc>
      </w:tr>
      <w:tr w:rsidR="00C27B48" w14:paraId="61E22A94" w14:textId="77777777">
        <w:trPr>
          <w:trHeight w:val="957"/>
        </w:trPr>
        <w:tc>
          <w:tcPr>
            <w:tcW w:w="3826" w:type="dxa"/>
          </w:tcPr>
          <w:p w14:paraId="280D71F0" w14:textId="77777777" w:rsidR="00C27B48" w:rsidRDefault="00C27B48">
            <w:pPr>
              <w:pStyle w:val="TableParagraph"/>
              <w:spacing w:before="66"/>
              <w:rPr>
                <w:rFonts w:ascii="Times New Roman"/>
                <w:sz w:val="24"/>
              </w:rPr>
            </w:pPr>
          </w:p>
          <w:p w14:paraId="26D8DF14" w14:textId="44A3EA90" w:rsidR="00C27B48" w:rsidRDefault="00C27B48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4BHELS</w:t>
            </w:r>
          </w:p>
        </w:tc>
        <w:tc>
          <w:tcPr>
            <w:tcW w:w="3204" w:type="dxa"/>
          </w:tcPr>
          <w:p w14:paraId="68F2C267" w14:textId="77777777" w:rsidR="00C27B48" w:rsidRDefault="00C27B48">
            <w:pPr>
              <w:pStyle w:val="TableParagraph"/>
              <w:spacing w:before="66"/>
              <w:rPr>
                <w:rFonts w:ascii="Times New Roman"/>
                <w:sz w:val="24"/>
              </w:rPr>
            </w:pPr>
          </w:p>
          <w:p w14:paraId="4418D5D7" w14:textId="77777777" w:rsidR="00C27B48" w:rsidRDefault="00C27B48">
            <w:pPr>
              <w:pStyle w:val="TableParagraph"/>
              <w:ind w:right="858"/>
              <w:jc w:val="right"/>
              <w:rPr>
                <w:sz w:val="24"/>
              </w:rPr>
            </w:pPr>
            <w:r>
              <w:rPr>
                <w:sz w:val="24"/>
              </w:rPr>
              <w:t>Leon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Dillinger</w:t>
            </w:r>
          </w:p>
        </w:tc>
        <w:tc>
          <w:tcPr>
            <w:tcW w:w="3233" w:type="dxa"/>
            <w:gridSpan w:val="2"/>
          </w:tcPr>
          <w:p w14:paraId="07D06C94" w14:textId="77777777" w:rsidR="00C27B48" w:rsidRDefault="00C27B48">
            <w:pPr>
              <w:pStyle w:val="TableParagraph"/>
              <w:rPr>
                <w:rFonts w:ascii="Times New Roman"/>
              </w:rPr>
            </w:pPr>
          </w:p>
        </w:tc>
      </w:tr>
      <w:tr w:rsidR="00C27B48" w14:paraId="3647DFFF" w14:textId="77777777">
        <w:trPr>
          <w:trHeight w:val="287"/>
        </w:trPr>
        <w:tc>
          <w:tcPr>
            <w:tcW w:w="3826" w:type="dxa"/>
          </w:tcPr>
          <w:p w14:paraId="3C884E2D" w14:textId="77777777" w:rsidR="00C27B48" w:rsidRDefault="00C27B48" w:rsidP="00C27B48">
            <w:pPr>
              <w:pStyle w:val="TableParagraph"/>
              <w:spacing w:before="51"/>
              <w:ind w:left="55"/>
              <w:rPr>
                <w:sz w:val="16"/>
              </w:rPr>
            </w:pPr>
            <w:r>
              <w:rPr>
                <w:sz w:val="16"/>
              </w:rPr>
              <w:t>Übungs- /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Abgabedatum</w:t>
            </w:r>
          </w:p>
        </w:tc>
        <w:tc>
          <w:tcPr>
            <w:tcW w:w="3204" w:type="dxa"/>
          </w:tcPr>
          <w:p w14:paraId="542BE917" w14:textId="771564EF" w:rsidR="00C27B48" w:rsidRDefault="00C27B48" w:rsidP="00C27B48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Protokollführer</w:t>
            </w:r>
          </w:p>
        </w:tc>
        <w:tc>
          <w:tcPr>
            <w:tcW w:w="3233" w:type="dxa"/>
            <w:gridSpan w:val="2"/>
          </w:tcPr>
          <w:p w14:paraId="339A01E8" w14:textId="77777777" w:rsidR="00C27B48" w:rsidRDefault="00C27B48" w:rsidP="00C27B48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Unterschrift:</w:t>
            </w:r>
          </w:p>
        </w:tc>
      </w:tr>
      <w:tr w:rsidR="00C27B48" w14:paraId="17F35691" w14:textId="77777777" w:rsidTr="00C27B48">
        <w:trPr>
          <w:trHeight w:val="957"/>
        </w:trPr>
        <w:tc>
          <w:tcPr>
            <w:tcW w:w="3826" w:type="dxa"/>
            <w:vAlign w:val="center"/>
          </w:tcPr>
          <w:p w14:paraId="204DDECC" w14:textId="1DA2EE2D" w:rsidR="00C27B48" w:rsidRDefault="00C27B48" w:rsidP="00C27B48">
            <w:pPr>
              <w:pStyle w:val="TableParagraph"/>
              <w:spacing w:before="4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29.5.2026</w:t>
            </w:r>
          </w:p>
        </w:tc>
        <w:tc>
          <w:tcPr>
            <w:tcW w:w="3204" w:type="dxa"/>
          </w:tcPr>
          <w:p w14:paraId="6668F1E1" w14:textId="77777777" w:rsidR="00C27B48" w:rsidRDefault="00C27B48" w:rsidP="00C27B48">
            <w:pPr>
              <w:pStyle w:val="TableParagraph"/>
              <w:spacing w:before="66"/>
              <w:rPr>
                <w:rFonts w:ascii="Times New Roman"/>
                <w:sz w:val="24"/>
              </w:rPr>
            </w:pPr>
          </w:p>
          <w:p w14:paraId="6314204D" w14:textId="13E40180" w:rsidR="00C27B48" w:rsidRDefault="00C27B48" w:rsidP="00C27B48">
            <w:pPr>
              <w:pStyle w:val="TableParagraph"/>
              <w:ind w:right="813"/>
              <w:jc w:val="right"/>
              <w:rPr>
                <w:sz w:val="24"/>
              </w:rPr>
            </w:pPr>
            <w:r>
              <w:rPr>
                <w:sz w:val="24"/>
              </w:rPr>
              <w:t>Mario Haunold</w:t>
            </w:r>
          </w:p>
        </w:tc>
        <w:tc>
          <w:tcPr>
            <w:tcW w:w="3233" w:type="dxa"/>
            <w:gridSpan w:val="2"/>
          </w:tcPr>
          <w:p w14:paraId="16280277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</w:tr>
      <w:tr w:rsidR="00C27B48" w14:paraId="136947FF" w14:textId="77777777">
        <w:trPr>
          <w:trHeight w:val="290"/>
        </w:trPr>
        <w:tc>
          <w:tcPr>
            <w:tcW w:w="3826" w:type="dxa"/>
          </w:tcPr>
          <w:p w14:paraId="6D4CA927" w14:textId="77777777" w:rsidR="00C27B48" w:rsidRDefault="00C27B48" w:rsidP="00C27B48">
            <w:pPr>
              <w:pStyle w:val="TableParagraph"/>
              <w:spacing w:before="54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Lehrer</w:t>
            </w:r>
          </w:p>
        </w:tc>
        <w:tc>
          <w:tcPr>
            <w:tcW w:w="3204" w:type="dxa"/>
          </w:tcPr>
          <w:p w14:paraId="31022B04" w14:textId="77777777" w:rsidR="00C27B48" w:rsidRDefault="00C27B48" w:rsidP="00C27B48">
            <w:pPr>
              <w:pStyle w:val="TableParagraph"/>
              <w:spacing w:before="54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Mitarbeiter</w:t>
            </w:r>
          </w:p>
        </w:tc>
        <w:tc>
          <w:tcPr>
            <w:tcW w:w="3233" w:type="dxa"/>
            <w:gridSpan w:val="2"/>
          </w:tcPr>
          <w:p w14:paraId="3B38F705" w14:textId="77777777" w:rsidR="00C27B48" w:rsidRDefault="00C27B48" w:rsidP="00C27B48">
            <w:pPr>
              <w:pStyle w:val="TableParagraph"/>
              <w:spacing w:before="54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Unterschrift:</w:t>
            </w:r>
          </w:p>
        </w:tc>
      </w:tr>
      <w:tr w:rsidR="00C27B48" w14:paraId="16BB694C" w14:textId="77777777">
        <w:trPr>
          <w:trHeight w:val="957"/>
        </w:trPr>
        <w:tc>
          <w:tcPr>
            <w:tcW w:w="3826" w:type="dxa"/>
          </w:tcPr>
          <w:p w14:paraId="48FBB88F" w14:textId="77777777" w:rsidR="00C27B48" w:rsidRDefault="00C27B48" w:rsidP="00C27B48">
            <w:pPr>
              <w:pStyle w:val="TableParagraph"/>
              <w:spacing w:before="66"/>
              <w:rPr>
                <w:rFonts w:ascii="Times New Roman"/>
                <w:sz w:val="24"/>
              </w:rPr>
            </w:pPr>
          </w:p>
          <w:p w14:paraId="7BE42541" w14:textId="1FFCF88F" w:rsidR="00C27B48" w:rsidRDefault="00C27B48" w:rsidP="00C27B48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RZEP</w:t>
            </w:r>
          </w:p>
        </w:tc>
        <w:tc>
          <w:tcPr>
            <w:tcW w:w="3204" w:type="dxa"/>
          </w:tcPr>
          <w:p w14:paraId="7A76309C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33" w:type="dxa"/>
            <w:gridSpan w:val="2"/>
          </w:tcPr>
          <w:p w14:paraId="2333D692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</w:tr>
      <w:tr w:rsidR="00C27B48" w14:paraId="5EF588A3" w14:textId="77777777">
        <w:trPr>
          <w:trHeight w:val="287"/>
        </w:trPr>
        <w:tc>
          <w:tcPr>
            <w:tcW w:w="3826" w:type="dxa"/>
          </w:tcPr>
          <w:p w14:paraId="2EC33C50" w14:textId="77777777" w:rsidR="00C27B48" w:rsidRDefault="00C27B48" w:rsidP="00C27B48">
            <w:pPr>
              <w:pStyle w:val="TableParagraph"/>
              <w:spacing w:before="51"/>
              <w:ind w:left="55"/>
              <w:rPr>
                <w:sz w:val="16"/>
              </w:rPr>
            </w:pPr>
            <w:r>
              <w:rPr>
                <w:spacing w:val="-2"/>
                <w:sz w:val="16"/>
              </w:rPr>
              <w:t>Note:</w:t>
            </w:r>
          </w:p>
        </w:tc>
        <w:tc>
          <w:tcPr>
            <w:tcW w:w="3204" w:type="dxa"/>
          </w:tcPr>
          <w:p w14:paraId="12ED8947" w14:textId="77777777" w:rsidR="00C27B48" w:rsidRDefault="00C27B48" w:rsidP="00C27B48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Mitarbeiter</w:t>
            </w:r>
          </w:p>
        </w:tc>
        <w:tc>
          <w:tcPr>
            <w:tcW w:w="3233" w:type="dxa"/>
            <w:gridSpan w:val="2"/>
          </w:tcPr>
          <w:p w14:paraId="3DB835D2" w14:textId="77777777" w:rsidR="00C27B48" w:rsidRDefault="00C27B48" w:rsidP="00C27B48">
            <w:pPr>
              <w:pStyle w:val="TableParagraph"/>
              <w:spacing w:before="51"/>
              <w:ind w:left="57"/>
              <w:rPr>
                <w:sz w:val="16"/>
              </w:rPr>
            </w:pPr>
            <w:r>
              <w:rPr>
                <w:spacing w:val="-2"/>
                <w:sz w:val="16"/>
              </w:rPr>
              <w:t>Unterschrift:</w:t>
            </w:r>
          </w:p>
        </w:tc>
      </w:tr>
      <w:tr w:rsidR="00C27B48" w14:paraId="61ADEBFA" w14:textId="77777777">
        <w:trPr>
          <w:trHeight w:val="957"/>
        </w:trPr>
        <w:tc>
          <w:tcPr>
            <w:tcW w:w="3826" w:type="dxa"/>
          </w:tcPr>
          <w:p w14:paraId="0C87BCC5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04" w:type="dxa"/>
          </w:tcPr>
          <w:p w14:paraId="4E618617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233" w:type="dxa"/>
            <w:gridSpan w:val="2"/>
          </w:tcPr>
          <w:p w14:paraId="0E6206DC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</w:tr>
      <w:tr w:rsidR="00C27B48" w14:paraId="662520D8" w14:textId="77777777">
        <w:trPr>
          <w:trHeight w:val="2373"/>
        </w:trPr>
        <w:tc>
          <w:tcPr>
            <w:tcW w:w="10263" w:type="dxa"/>
            <w:gridSpan w:val="4"/>
          </w:tcPr>
          <w:p w14:paraId="6842CFA7" w14:textId="77777777" w:rsidR="00C27B48" w:rsidRDefault="00C27B48" w:rsidP="00C27B48">
            <w:pPr>
              <w:pStyle w:val="TableParagraph"/>
              <w:rPr>
                <w:rFonts w:ascii="Times New Roman"/>
              </w:rPr>
            </w:pPr>
          </w:p>
        </w:tc>
      </w:tr>
      <w:tr w:rsidR="00C27B48" w:rsidRPr="00A11C34" w14:paraId="6C884982" w14:textId="77777777">
        <w:trPr>
          <w:trHeight w:val="2070"/>
        </w:trPr>
        <w:tc>
          <w:tcPr>
            <w:tcW w:w="10263" w:type="dxa"/>
            <w:gridSpan w:val="4"/>
          </w:tcPr>
          <w:p w14:paraId="3969DCE1" w14:textId="77777777" w:rsidR="00C27B48" w:rsidRDefault="00C27B48" w:rsidP="00C27B48">
            <w:pPr>
              <w:pStyle w:val="TableParagraph"/>
              <w:spacing w:before="54"/>
              <w:rPr>
                <w:rFonts w:ascii="Times New Roman"/>
                <w:sz w:val="32"/>
              </w:rPr>
            </w:pPr>
          </w:p>
          <w:p w14:paraId="2D4B787C" w14:textId="77777777" w:rsidR="00C27B48" w:rsidRDefault="00C27B48" w:rsidP="00C27B48">
            <w:pPr>
              <w:pStyle w:val="TableParagraph"/>
              <w:jc w:val="center"/>
              <w:rPr>
                <w:sz w:val="32"/>
              </w:rPr>
            </w:pPr>
            <w:r>
              <w:rPr>
                <w:sz w:val="32"/>
              </w:rPr>
              <w:t>VERWENDETE</w:t>
            </w:r>
            <w:r>
              <w:rPr>
                <w:spacing w:val="-14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GERÄTE:</w:t>
            </w:r>
          </w:p>
          <w:p w14:paraId="4359F13B" w14:textId="7BD87065" w:rsidR="00C27B48" w:rsidRPr="003D4AD2" w:rsidRDefault="00C27B48" w:rsidP="00C27B48">
            <w:pPr>
              <w:pStyle w:val="TableParagraph"/>
              <w:ind w:left="55" w:right="3748"/>
              <w:rPr>
                <w:rFonts w:ascii="Calibri"/>
                <w:sz w:val="24"/>
                <w:lang w:val="en-GB"/>
              </w:rPr>
            </w:pPr>
          </w:p>
        </w:tc>
      </w:tr>
    </w:tbl>
    <w:p w14:paraId="437901B4" w14:textId="18537D0F" w:rsidR="00C27B48" w:rsidRDefault="00C27B48">
      <w:pPr>
        <w:pStyle w:val="Titel"/>
        <w:rPr>
          <w:spacing w:val="-2"/>
          <w:lang w:val="en-GB"/>
        </w:rPr>
      </w:pPr>
    </w:p>
    <w:p w14:paraId="14432B70" w14:textId="26C52BC1" w:rsidR="00C27B48" w:rsidRPr="00C27B48" w:rsidRDefault="00C27B48" w:rsidP="00C27B48">
      <w:pPr>
        <w:rPr>
          <w:rFonts w:asciiTheme="majorHAnsi" w:eastAsiaTheme="majorEastAsia" w:hAnsiTheme="majorHAnsi" w:cstheme="majorBidi"/>
          <w:spacing w:val="-2"/>
          <w:kern w:val="28"/>
          <w:sz w:val="56"/>
          <w:szCs w:val="56"/>
          <w:lang w:val="en-GB"/>
        </w:rPr>
      </w:pPr>
      <w:r>
        <w:rPr>
          <w:spacing w:val="-2"/>
          <w:lang w:val="en-GB"/>
        </w:rPr>
        <w:br w:type="page"/>
      </w:r>
    </w:p>
    <w:sdt>
      <w:sdtPr>
        <w:rPr>
          <w:rFonts w:ascii="Microsoft Sans Serif" w:eastAsia="Microsoft Sans Serif" w:hAnsi="Microsoft Sans Serif" w:cs="Microsoft Sans Serif"/>
          <w:color w:val="auto"/>
          <w:kern w:val="2"/>
          <w:sz w:val="22"/>
          <w:szCs w:val="22"/>
          <w:lang w:val="de-DE" w:eastAsia="en-US"/>
          <w14:ligatures w14:val="standardContextual"/>
        </w:rPr>
        <w:id w:val="47141662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sz w:val="24"/>
          <w:szCs w:val="24"/>
          <w:lang w:val="de-AT"/>
        </w:rPr>
      </w:sdtEndPr>
      <w:sdtContent>
        <w:p w14:paraId="6FE62161" w14:textId="77777777" w:rsidR="00C27B48" w:rsidRDefault="00C27B48">
          <w:pPr>
            <w:pStyle w:val="Inhaltsverzeichnisberschrift"/>
            <w:rPr>
              <w:lang w:val="de-DE"/>
            </w:rPr>
          </w:pPr>
          <w:r>
            <w:rPr>
              <w:lang w:val="de-DE"/>
            </w:rPr>
            <w:t>Inhaltsverzeichnis</w:t>
          </w:r>
        </w:p>
        <w:p w14:paraId="6A9B8131" w14:textId="77777777" w:rsidR="00C27B48" w:rsidRPr="00FB34DC" w:rsidRDefault="00C27B48">
          <w:pPr>
            <w:rPr>
              <w:lang w:eastAsia="de-AT"/>
            </w:rPr>
          </w:pPr>
        </w:p>
        <w:p w14:paraId="2980C2BB" w14:textId="073C1607" w:rsidR="00432793" w:rsidRDefault="00C27B48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2610" w:history="1">
            <w:r w:rsidR="00432793" w:rsidRPr="00AC1F96">
              <w:rPr>
                <w:rStyle w:val="Hyperlink"/>
                <w:rFonts w:ascii="Arial" w:hAnsi="Arial" w:cs="Arial"/>
                <w:noProof/>
              </w:rPr>
              <w:t>1   Aufgabenstellung</w:t>
            </w:r>
            <w:r w:rsidR="00432793">
              <w:rPr>
                <w:noProof/>
                <w:webHidden/>
              </w:rPr>
              <w:tab/>
            </w:r>
            <w:r w:rsidR="00432793">
              <w:rPr>
                <w:noProof/>
                <w:webHidden/>
              </w:rPr>
              <w:fldChar w:fldCharType="begin"/>
            </w:r>
            <w:r w:rsidR="00432793">
              <w:rPr>
                <w:noProof/>
                <w:webHidden/>
              </w:rPr>
              <w:instrText xml:space="preserve"> PAGEREF _Toc230772610 \h </w:instrText>
            </w:r>
            <w:r w:rsidR="00432793">
              <w:rPr>
                <w:noProof/>
                <w:webHidden/>
              </w:rPr>
            </w:r>
            <w:r w:rsidR="00432793">
              <w:rPr>
                <w:noProof/>
                <w:webHidden/>
              </w:rPr>
              <w:fldChar w:fldCharType="separate"/>
            </w:r>
            <w:r w:rsidR="00432793">
              <w:rPr>
                <w:noProof/>
                <w:webHidden/>
              </w:rPr>
              <w:t>3</w:t>
            </w:r>
            <w:r w:rsidR="00432793">
              <w:rPr>
                <w:noProof/>
                <w:webHidden/>
              </w:rPr>
              <w:fldChar w:fldCharType="end"/>
            </w:r>
          </w:hyperlink>
        </w:p>
        <w:p w14:paraId="4BBB446B" w14:textId="6D621E36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1" w:history="1">
            <w:r w:rsidRPr="00AC1F96">
              <w:rPr>
                <w:rStyle w:val="Hyperlink"/>
                <w:rFonts w:ascii="Arial" w:hAnsi="Arial" w:cs="Arial"/>
                <w:noProof/>
              </w:rPr>
              <w:t>2   Theoretische Grundlagen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C9775" w14:textId="44FC8F3B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2" w:history="1">
            <w:r w:rsidRPr="00AC1F96">
              <w:rPr>
                <w:rStyle w:val="Hyperlink"/>
                <w:rFonts w:ascii="Arial" w:hAnsi="Arial" w:cs="Arial"/>
                <w:noProof/>
              </w:rPr>
              <w:t>2.1   ESP32-Mikrocontroller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547F" w14:textId="78BF5E63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3" w:history="1">
            <w:r w:rsidRPr="00AC1F96">
              <w:rPr>
                <w:rStyle w:val="Hyperlink"/>
                <w:rFonts w:ascii="Arial" w:hAnsi="Arial" w:cs="Arial"/>
                <w:noProof/>
              </w:rPr>
              <w:t>2.2   WiFi-WebSocket-Kommunikation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62AE" w14:textId="4C9E0655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4" w:history="1">
            <w:r w:rsidRPr="00AC1F96">
              <w:rPr>
                <w:rStyle w:val="Hyperlink"/>
                <w:rFonts w:ascii="Arial" w:hAnsi="Arial" w:cs="Arial"/>
                <w:noProof/>
              </w:rPr>
              <w:t>2.3   BLDC-Motor und DRV8323S-Gate-Treiber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7F2F" w14:textId="0E522056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5" w:history="1">
            <w:r w:rsidRPr="00AC1F96">
              <w:rPr>
                <w:rStyle w:val="Hyperlink"/>
                <w:rFonts w:ascii="Arial" w:hAnsi="Arial" w:cs="Arial"/>
                <w:noProof/>
              </w:rPr>
              <w:t>3   Projektdurchführung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6FCF9" w14:textId="7F40691C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6" w:history="1">
            <w:r w:rsidRPr="00AC1F96">
              <w:rPr>
                <w:rStyle w:val="Hyperlink"/>
                <w:rFonts w:ascii="Arial" w:hAnsi="Arial" w:cs="Arial"/>
                <w:noProof/>
              </w:rPr>
              <w:t>3.1   Planung und Materialauswahl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C090" w14:textId="48CFF2CC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7" w:history="1">
            <w:r w:rsidRPr="00AC1F96">
              <w:rPr>
                <w:rStyle w:val="Hyperlink"/>
                <w:rFonts w:ascii="Arial" w:hAnsi="Arial" w:cs="Arial"/>
                <w:noProof/>
              </w:rPr>
              <w:t>3.2   Hardwareaufbau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2190" w14:textId="2D042337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8" w:history="1">
            <w:r w:rsidRPr="00AC1F96">
              <w:rPr>
                <w:rStyle w:val="Hyperlink"/>
                <w:rFonts w:ascii="Arial" w:hAnsi="Arial" w:cs="Arial"/>
                <w:noProof/>
              </w:rPr>
              <w:t>3.3   Softwareentwicklung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77591" w14:textId="141CF992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19" w:history="1">
            <w:r w:rsidRPr="00AC1F96">
              <w:rPr>
                <w:rStyle w:val="Hyperlink"/>
                <w:rFonts w:ascii="Arial" w:hAnsi="Arial" w:cs="Arial"/>
                <w:noProof/>
              </w:rPr>
              <w:t>3.4   Inbetriebnahme und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616DD" w14:textId="0FB84D8F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0" w:history="1">
            <w:r w:rsidRPr="00AC1F96">
              <w:rPr>
                <w:rStyle w:val="Hyperlink"/>
                <w:rFonts w:ascii="Arial" w:hAnsi="Arial" w:cs="Arial"/>
                <w:noProof/>
              </w:rPr>
              <w:t>4   Verwendete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7F84B" w14:textId="61DCE5F1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1" w:history="1">
            <w:r w:rsidRPr="00AC1F96">
              <w:rPr>
                <w:rStyle w:val="Hyperlink"/>
                <w:rFonts w:ascii="Arial" w:hAnsi="Arial" w:cs="Arial"/>
                <w:noProof/>
              </w:rPr>
              <w:t>5   Softwareübersicht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578D" w14:textId="0A0733DD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2" w:history="1">
            <w:r w:rsidRPr="00AC1F96">
              <w:rPr>
                <w:rStyle w:val="Hyperlink"/>
                <w:rFonts w:ascii="Arial" w:hAnsi="Arial" w:cs="Arial"/>
                <w:noProof/>
              </w:rPr>
              <w:t>5.1   Firmware ESP32-S3 (Fahrzeug)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46AE6" w14:textId="03069AD4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3" w:history="1">
            <w:r w:rsidRPr="00AC1F96">
              <w:rPr>
                <w:rStyle w:val="Hyperlink"/>
                <w:rFonts w:ascii="Arial" w:hAnsi="Arial" w:cs="Arial"/>
                <w:noProof/>
              </w:rPr>
              <w:t>5.2   Flutter-Smartphone-App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5FFFB" w14:textId="3B06694B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4" w:history="1">
            <w:r w:rsidRPr="00AC1F96">
              <w:rPr>
                <w:rStyle w:val="Hyperlink"/>
                <w:rFonts w:ascii="Arial" w:hAnsi="Arial" w:cs="Arial"/>
                <w:noProof/>
              </w:rPr>
              <w:t>5.3   Verwendete Bibliotheken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9EE91" w14:textId="6DD9AB6A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5" w:history="1">
            <w:r w:rsidRPr="00AC1F96">
              <w:rPr>
                <w:rStyle w:val="Hyperlink"/>
                <w:rFonts w:ascii="Arial" w:hAnsi="Arial" w:cs="Arial"/>
                <w:noProof/>
              </w:rPr>
              <w:t>6   Ergebnisse und Auswertung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1F4DC" w14:textId="467DE10B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6" w:history="1">
            <w:r w:rsidRPr="00AC1F96">
              <w:rPr>
                <w:rStyle w:val="Hyperlink"/>
                <w:rFonts w:ascii="Arial" w:hAnsi="Arial" w:cs="Arial"/>
                <w:noProof/>
              </w:rPr>
              <w:t>6.1   Funktionsergebnis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B8100" w14:textId="3F687674" w:rsidR="00432793" w:rsidRDefault="00432793">
          <w:pPr>
            <w:pStyle w:val="Verzeichnis2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7" w:history="1">
            <w:r w:rsidRPr="00AC1F96">
              <w:rPr>
                <w:rStyle w:val="Hyperlink"/>
                <w:rFonts w:ascii="Arial" w:hAnsi="Arial" w:cs="Arial"/>
                <w:noProof/>
              </w:rPr>
              <w:t>6.2   Aufgetretene Probleme und Lösungen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0B82F" w14:textId="658B12E9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8" w:history="1">
            <w:r w:rsidRPr="00AC1F96">
              <w:rPr>
                <w:rStyle w:val="Hyperlink"/>
                <w:rFonts w:ascii="Arial" w:hAnsi="Arial" w:cs="Arial"/>
                <w:noProof/>
              </w:rPr>
              <w:t>7   Schlussfolgerung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6E574" w14:textId="6C50E010" w:rsidR="00432793" w:rsidRDefault="00432793">
          <w:pPr>
            <w:pStyle w:val="Verzeichnis1"/>
            <w:tabs>
              <w:tab w:val="right" w:leader="dot" w:pos="1048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de-AT" w:eastAsia="de-AT"/>
              <w14:ligatures w14:val="standardContextual"/>
            </w:rPr>
          </w:pPr>
          <w:hyperlink w:anchor="_Toc230772629" w:history="1">
            <w:r w:rsidRPr="00AC1F96">
              <w:rPr>
                <w:rStyle w:val="Hyperlink"/>
                <w:rFonts w:ascii="Arial" w:hAnsi="Arial" w:cs="Arial"/>
                <w:noProof/>
              </w:rPr>
              <w:t>8   Quellenverzeichnis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50167" w14:textId="375D48B7" w:rsidR="00C27B48" w:rsidRDefault="00C27B48">
          <w:pPr>
            <w:rPr>
              <w:b/>
              <w:bCs/>
            </w:rPr>
          </w:pPr>
          <w:r>
            <w:rPr>
              <w:b/>
              <w:bCs/>
              <w:noProof/>
              <w:sz w:val="28"/>
              <w:szCs w:val="28"/>
              <w:lang w:val="de-DE"/>
            </w:rPr>
            <w:fldChar w:fldCharType="end"/>
          </w:r>
        </w:p>
        <w:p w14:paraId="1DEB539E" w14:textId="77777777" w:rsidR="00C27B48" w:rsidRDefault="00C27B48">
          <w:pPr>
            <w:rPr>
              <w:b/>
              <w:bCs/>
            </w:rPr>
          </w:pPr>
          <w:r>
            <w:rPr>
              <w:b/>
              <w:bCs/>
            </w:rPr>
            <w:br w:type="page"/>
          </w:r>
        </w:p>
        <w:p w14:paraId="7187EFB4" w14:textId="77777777" w:rsidR="000B5BEF" w:rsidRDefault="00FE12F4">
          <w:pPr>
            <w:rPr>
              <w:b/>
              <w:bCs/>
            </w:rPr>
          </w:pPr>
        </w:p>
      </w:sdtContent>
    </w:sdt>
    <w:p w14:paraId="231BFD9C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0" w:name="_Toc230772610"/>
      <w:r w:rsidRPr="000B5BEF">
        <w:rPr>
          <w:rFonts w:ascii="Arial" w:hAnsi="Arial" w:cs="Arial"/>
        </w:rPr>
        <w:t>1   Aufgabenstellung</w:t>
      </w:r>
      <w:bookmarkEnd w:id="0"/>
    </w:p>
    <w:p w14:paraId="12A02342" w14:textId="54CCBA98" w:rsidR="000B5BEF" w:rsidRDefault="00BD20F2" w:rsidP="000B5BEF">
      <w:pPr>
        <w:rPr>
          <w:rFonts w:ascii="Arial" w:hAnsi="Arial" w:cs="Arial"/>
          <w:sz w:val="22"/>
        </w:rPr>
      </w:pPr>
      <w:r w:rsidRPr="00826BE7">
        <w:rPr>
          <w:rFonts w:ascii="Arial" w:hAnsi="Arial" w:cs="Arial"/>
          <w:sz w:val="22"/>
        </w:rPr>
        <w:t>Im Rahmen des Projekts ESP-RC-Car sollte ein ferngesteuertes Elektrofahrzeug von Grund auf entwickelt werden. Kernstück ist ein ESP32-S3-Mikrocontroller auf einer selbst entworfenen Platine (PCB), der einen bürstenlosen Gleichstrommotor (BLDC) über einen DRV8323S-Gate-Treiber und eine 3-Phasen-MOSFET-Vollbrücke ansteuert. Die Steuerung erfolgt drahtlos über WiFi mittels einer eigens entwickelten Flutter-Smartphone-App, die einen virtuellen Joystick und Gamepad-Unterstützung bietet. Das Fahrgestell wurde in mehreren Iterationen selbst in 3D gedruckt. Zusätzlich umfasst das Projekt ein vollständiges Energiemanagement-System: USB-Power-</w:t>
      </w:r>
      <w:proofErr w:type="spellStart"/>
      <w:r w:rsidRPr="00826BE7">
        <w:rPr>
          <w:rFonts w:ascii="Arial" w:hAnsi="Arial" w:cs="Arial"/>
          <w:sz w:val="22"/>
        </w:rPr>
        <w:t>Delivery</w:t>
      </w:r>
      <w:proofErr w:type="spellEnd"/>
      <w:r w:rsidRPr="00826BE7">
        <w:rPr>
          <w:rFonts w:ascii="Arial" w:hAnsi="Arial" w:cs="Arial"/>
          <w:sz w:val="22"/>
        </w:rPr>
        <w:t xml:space="preserve"> (USB-PD) zum Laden, ein dediziertes Lademanagement-IC, einen 2S-LiPo-Schutzschaltkreis mit Zell-Balancer sowie eine Echtzeit-Batteriezustandsanzeige in der App.</w:t>
      </w:r>
    </w:p>
    <w:p w14:paraId="5BE974C4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1" w:name="_Toc230772611"/>
      <w:r w:rsidRPr="000B5BEF">
        <w:rPr>
          <w:rFonts w:ascii="Arial" w:hAnsi="Arial" w:cs="Arial"/>
        </w:rPr>
        <w:t>2   Theoretische Grundlagen</w:t>
      </w:r>
      <w:bookmarkEnd w:id="1"/>
    </w:p>
    <w:p w14:paraId="3934495F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2" w:name="_Toc230772612"/>
      <w:r w:rsidRPr="000B5BEF">
        <w:rPr>
          <w:rFonts w:ascii="Arial" w:hAnsi="Arial" w:cs="Arial"/>
        </w:rPr>
        <w:t>2.1   ESP32-Mikrocontroller</w:t>
      </w:r>
      <w:bookmarkEnd w:id="2"/>
    </w:p>
    <w:p w14:paraId="19C20EBB" w14:textId="1DE37EAC" w:rsidR="000B5BEF" w:rsidRDefault="00826BE7" w:rsidP="000B5BEF">
      <w:pPr>
        <w:rPr>
          <w:rFonts w:ascii="Arial" w:hAnsi="Arial" w:cs="Arial"/>
          <w:sz w:val="22"/>
        </w:rPr>
      </w:pPr>
      <w:r w:rsidRPr="00826BE7">
        <w:rPr>
          <w:rFonts w:ascii="Arial" w:hAnsi="Arial" w:cs="Arial"/>
          <w:sz w:val="22"/>
        </w:rPr>
        <w:t>Der ESP32-S3 ist ein 32-Bit-Dual-Core-Mikrocontroller (</w:t>
      </w:r>
      <w:proofErr w:type="spellStart"/>
      <w:r w:rsidRPr="00826BE7">
        <w:rPr>
          <w:rFonts w:ascii="Arial" w:hAnsi="Arial" w:cs="Arial"/>
          <w:sz w:val="22"/>
        </w:rPr>
        <w:t>Xtensa</w:t>
      </w:r>
      <w:proofErr w:type="spellEnd"/>
      <w:r w:rsidRPr="00826BE7">
        <w:rPr>
          <w:rFonts w:ascii="Arial" w:hAnsi="Arial" w:cs="Arial"/>
          <w:sz w:val="22"/>
        </w:rPr>
        <w:t xml:space="preserve"> LX7, bis 240 MHz) der Firma </w:t>
      </w:r>
      <w:proofErr w:type="spellStart"/>
      <w:r w:rsidRPr="00826BE7">
        <w:rPr>
          <w:rFonts w:ascii="Arial" w:hAnsi="Arial" w:cs="Arial"/>
          <w:sz w:val="22"/>
        </w:rPr>
        <w:t>Espressif</w:t>
      </w:r>
      <w:proofErr w:type="spellEnd"/>
      <w:r w:rsidRPr="00826BE7">
        <w:rPr>
          <w:rFonts w:ascii="Arial" w:hAnsi="Arial" w:cs="Arial"/>
          <w:sz w:val="22"/>
        </w:rPr>
        <w:t xml:space="preserve"> Systems mit integriertem WLAN (802.11 b/g/n) und Bluetooth 5 (LE). Im Projekt wird das Modul ESP32-S3-WROOM-1-N8 mit 8 MB Flash eingesetzt. Es verfügt über zahlreiche GPIO-Pins für digitale und analoge Ein-/Ausgaben, SPI-, I²C- und UART-Schnittstellen sowie einen integrierten LEDC-PWM-Controller mit bis zu 8 unabhängigen Kanälen. Im vorliegenden Projekt übernimmt der ESP32-S3 alle zentralen Aufgaben: BLDC-Motoransteuerung via SPI und PWM, WiFi-Kommunikation mit der Smartphone-App, Batterieüberwachung (ADC) sowie Steuerung des USB-PD- und Lademanagement-ICs über I²C.</w:t>
      </w:r>
    </w:p>
    <w:p w14:paraId="5EF88163" w14:textId="0835BAF1" w:rsidR="000B5BEF" w:rsidRDefault="00FF2E55" w:rsidP="000B5BEF">
      <w:pPr>
        <w:pStyle w:val="berschrift2"/>
        <w:rPr>
          <w:rFonts w:ascii="Arial" w:hAnsi="Arial" w:cs="Arial"/>
        </w:rPr>
      </w:pPr>
      <w:bookmarkStart w:id="3" w:name="_Toc230772613"/>
      <w:r>
        <w:rPr>
          <w:rFonts w:ascii="Arial" w:hAnsi="Arial" w:cs="Arial"/>
        </w:rPr>
        <w:t>2.2   WiFi-</w:t>
      </w:r>
      <w:proofErr w:type="spellStart"/>
      <w:r>
        <w:rPr>
          <w:rFonts w:ascii="Arial" w:hAnsi="Arial" w:cs="Arial"/>
        </w:rPr>
        <w:t>WebSocket</w:t>
      </w:r>
      <w:proofErr w:type="spellEnd"/>
      <w:r>
        <w:rPr>
          <w:rFonts w:ascii="Arial" w:hAnsi="Arial" w:cs="Arial"/>
        </w:rPr>
        <w:t>-Kommunikation</w:t>
      </w:r>
      <w:bookmarkEnd w:id="3"/>
    </w:p>
    <w:p w14:paraId="4EFD0ED9" w14:textId="24210A68" w:rsidR="000B5BEF" w:rsidRDefault="00FF2E55" w:rsidP="000B5BE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Die Kommunikation zwischen Smartphone-App und Fahrzeug erfolgt über WiFi (IEEE 802.11 b/g/n) mittels </w:t>
      </w:r>
      <w:proofErr w:type="spellStart"/>
      <w:r>
        <w:rPr>
          <w:rFonts w:ascii="Arial" w:hAnsi="Arial" w:cs="Arial"/>
          <w:sz w:val="22"/>
        </w:rPr>
        <w:t>WebSocket</w:t>
      </w:r>
      <w:proofErr w:type="spellEnd"/>
      <w:r>
        <w:rPr>
          <w:rFonts w:ascii="Arial" w:hAnsi="Arial" w:cs="Arial"/>
          <w:sz w:val="22"/>
        </w:rPr>
        <w:t xml:space="preserve">-Protokoll (RFC 6455). Der ESP32-S3 fungiert als Access Point (Soft-AP) und betreibt einen </w:t>
      </w:r>
      <w:proofErr w:type="spellStart"/>
      <w:r>
        <w:rPr>
          <w:rFonts w:ascii="Arial" w:hAnsi="Arial" w:cs="Arial"/>
          <w:sz w:val="22"/>
        </w:rPr>
        <w:t>WebSocket</w:t>
      </w:r>
      <w:proofErr w:type="spellEnd"/>
      <w:r>
        <w:rPr>
          <w:rFonts w:ascii="Arial" w:hAnsi="Arial" w:cs="Arial"/>
          <w:sz w:val="22"/>
        </w:rPr>
        <w:t>-Server. Die Flutter-App verbindet sich direkt mit diesem Netzwerk, entdeckt den Server über UDP-Discovery oder eine gespeicherte URL (</w:t>
      </w:r>
      <w:proofErr w:type="spellStart"/>
      <w:r>
        <w:rPr>
          <w:rFonts w:ascii="Arial" w:hAnsi="Arial" w:cs="Arial"/>
          <w:sz w:val="22"/>
        </w:rPr>
        <w:t>SharedPreferences</w:t>
      </w:r>
      <w:proofErr w:type="spellEnd"/>
      <w:r>
        <w:rPr>
          <w:rFonts w:ascii="Arial" w:hAnsi="Arial" w:cs="Arial"/>
          <w:sz w:val="22"/>
        </w:rPr>
        <w:t xml:space="preserve">) und überträgt Steuerbefehle (Joystick-X/Y, Gamepad-Tasten) in Echtzeit. </w:t>
      </w:r>
      <w:proofErr w:type="spellStart"/>
      <w:r>
        <w:rPr>
          <w:rFonts w:ascii="Arial" w:hAnsi="Arial" w:cs="Arial"/>
          <w:sz w:val="22"/>
        </w:rPr>
        <w:t>WebSocket</w:t>
      </w:r>
      <w:proofErr w:type="spellEnd"/>
      <w:r>
        <w:rPr>
          <w:rFonts w:ascii="Arial" w:hAnsi="Arial" w:cs="Arial"/>
          <w:sz w:val="22"/>
        </w:rPr>
        <w:t xml:space="preserve"> bietet dabei gegenüber einfachen HTTP-Anfragen eine dauerhafte Vollduplex-Verbindung mit minimaler Latenz. Als </w:t>
      </w:r>
      <w:proofErr w:type="spellStart"/>
      <w:r>
        <w:rPr>
          <w:rFonts w:ascii="Arial" w:hAnsi="Arial" w:cs="Arial"/>
          <w:sz w:val="22"/>
        </w:rPr>
        <w:t>Fallback</w:t>
      </w:r>
      <w:proofErr w:type="spellEnd"/>
      <w:r>
        <w:rPr>
          <w:rFonts w:ascii="Arial" w:hAnsi="Arial" w:cs="Arial"/>
          <w:sz w:val="22"/>
        </w:rPr>
        <w:t xml:space="preserve"> ist eine TCP-Discovery implementiert, falls UDP-Broadcasts im Netzwerk geblockt werden.</w:t>
      </w:r>
    </w:p>
    <w:p w14:paraId="1AB7FDAC" w14:textId="405232AD" w:rsidR="000B5BEF" w:rsidRDefault="000B5BEF" w:rsidP="000B5BEF">
      <w:pPr>
        <w:pStyle w:val="berschrift2"/>
        <w:rPr>
          <w:rFonts w:ascii="Arial" w:hAnsi="Arial" w:cs="Arial"/>
        </w:rPr>
      </w:pPr>
      <w:bookmarkStart w:id="4" w:name="_Toc230707879"/>
      <w:bookmarkStart w:id="5" w:name="_Toc230772614"/>
      <w:r w:rsidRPr="000B5BEF">
        <w:rPr>
          <w:rFonts w:ascii="Arial" w:hAnsi="Arial" w:cs="Arial"/>
        </w:rPr>
        <w:t xml:space="preserve">2.3   </w:t>
      </w:r>
      <w:bookmarkEnd w:id="4"/>
      <w:r w:rsidR="000B5D96">
        <w:rPr>
          <w:rFonts w:ascii="Arial" w:hAnsi="Arial" w:cs="Arial"/>
        </w:rPr>
        <w:t>BLDC-Motor und DRV8323S-Gate-Treiber</w:t>
      </w:r>
      <w:bookmarkEnd w:id="5"/>
    </w:p>
    <w:p w14:paraId="061A5CD4" w14:textId="381E31B4" w:rsidR="000B5BEF" w:rsidRDefault="003E7E92" w:rsidP="000B5BEF">
      <w:pPr>
        <w:rPr>
          <w:rFonts w:ascii="Arial" w:hAnsi="Arial" w:cs="Arial"/>
          <w:sz w:val="22"/>
        </w:rPr>
      </w:pPr>
      <w:r w:rsidRPr="003E7E92">
        <w:rPr>
          <w:rFonts w:ascii="Arial" w:hAnsi="Arial" w:cs="Arial"/>
          <w:sz w:val="22"/>
        </w:rPr>
        <w:t>Das Fahrzeug wird von einem bürstenlosen Gleichstrommotor (BLDC, Mini1410 2500 kV) angetrieben. Im Gegensatz zu bürstenbehafteten DC-Motoren besitzen BLDC-Motoren keinen mechanischen Kommutator; die Kommutierung erfolgt elektronisch durch wechselweises Schalten der drei Motorphasen. Dafür kommt der DRV8323SRTAR (Texas Instruments) zum Einsatz – ein 3-Phasen-Gate-Treiber-IC, der über SPI vom ESP32-S3 konfiguriert wird und sechs PWM-Eingangssignale (INH_A/B/C, INL_A/B/C) für die High- und Low-Side-Schalter empfängt. Die eigentliche Leistungsstufe bilden sechs N-Kanal-MOSFETs (IPD047N03LF2SATMA1, 30 V / 120 A) als 3-Phasen-Vollbrücke. Drei Shunt-Widerstände auf den Low-Side-Pfaden ermöglichen die Phasenstrommessung; ein integrierter Fault-Ausgang (</w:t>
      </w:r>
      <w:proofErr w:type="spellStart"/>
      <w:r w:rsidRPr="003E7E92">
        <w:rPr>
          <w:rFonts w:ascii="Arial" w:hAnsi="Arial" w:cs="Arial"/>
          <w:sz w:val="22"/>
        </w:rPr>
        <w:t>nFAULT</w:t>
      </w:r>
      <w:proofErr w:type="spellEnd"/>
      <w:r w:rsidRPr="003E7E92">
        <w:rPr>
          <w:rFonts w:ascii="Arial" w:hAnsi="Arial" w:cs="Arial"/>
          <w:sz w:val="22"/>
        </w:rPr>
        <w:t>) signalisiert Überstrom- oder Übertemperaturereignisse an den ESP32-S3.</w:t>
      </w:r>
    </w:p>
    <w:p w14:paraId="76CD8EBD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6" w:name="_Toc230707880"/>
      <w:bookmarkStart w:id="7" w:name="_Toc230772615"/>
      <w:r w:rsidRPr="000B5BEF">
        <w:rPr>
          <w:rFonts w:ascii="Arial" w:hAnsi="Arial" w:cs="Arial"/>
        </w:rPr>
        <w:lastRenderedPageBreak/>
        <w:t>3   Projektdurchführung</w:t>
      </w:r>
      <w:bookmarkEnd w:id="6"/>
      <w:bookmarkEnd w:id="7"/>
    </w:p>
    <w:p w14:paraId="00EC76F9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8" w:name="_Toc230772616"/>
      <w:r w:rsidRPr="000B5BEF">
        <w:rPr>
          <w:rFonts w:ascii="Arial" w:hAnsi="Arial" w:cs="Arial"/>
        </w:rPr>
        <w:t>3.1   Planung und Materialauswahl</w:t>
      </w:r>
      <w:bookmarkEnd w:id="8"/>
    </w:p>
    <w:p w14:paraId="49F32213" w14:textId="4FD4F6FA" w:rsidR="000B5BEF" w:rsidRDefault="00C95516" w:rsidP="000B5BEF">
      <w:pPr>
        <w:rPr>
          <w:rFonts w:ascii="Arial" w:hAnsi="Arial" w:cs="Arial"/>
          <w:sz w:val="22"/>
        </w:rPr>
      </w:pPr>
      <w:r w:rsidRPr="00C95516">
        <w:rPr>
          <w:rFonts w:ascii="Arial" w:hAnsi="Arial" w:cs="Arial"/>
          <w:sz w:val="22"/>
        </w:rPr>
        <w:t xml:space="preserve">In der Planungsphase (September 2025) wurden Anforderungen, Kommunikationsprotokoll und Bauteilauswahl festgelegt. Als Mikrocontroller wurde der ESP32-S3 gewählt, da er WLAN, Bluetooth und ausreichend GPIOs für SPI, I²C und PWM auf einer kompakten Modulfläche vereint. Für die Motoransteuerung fiel die Entscheidung auf einen bürstenlosen Motor mit DRV8323S-Gate-Treiber, um höhere Effizienz und Drehzahl gegenüber bürstenbehafteten DC-Motoren zu erreichen. Als Steuerungsschnittstelle wurde eine Flutter-Smartphone-App mit </w:t>
      </w:r>
      <w:proofErr w:type="spellStart"/>
      <w:r w:rsidRPr="00C95516">
        <w:rPr>
          <w:rFonts w:ascii="Arial" w:hAnsi="Arial" w:cs="Arial"/>
          <w:sz w:val="22"/>
        </w:rPr>
        <w:t>WebSocket</w:t>
      </w:r>
      <w:proofErr w:type="spellEnd"/>
      <w:r w:rsidRPr="00C95516">
        <w:rPr>
          <w:rFonts w:ascii="Arial" w:hAnsi="Arial" w:cs="Arial"/>
          <w:sz w:val="22"/>
        </w:rPr>
        <w:t xml:space="preserve">-Kommunikation konzipiert, um plattformübergreifend (Android und iOS) eine intuitive Joystick-Oberfläche bereitzustellen. Gleichzeitig wurde ein Projektantrag (4BHELS_Projektarbeit-Antrag.docx) erstellt, eine Bestellliste angelegt und das </w:t>
      </w:r>
      <w:proofErr w:type="spellStart"/>
      <w:r w:rsidRPr="00C95516">
        <w:rPr>
          <w:rFonts w:ascii="Arial" w:hAnsi="Arial" w:cs="Arial"/>
          <w:sz w:val="22"/>
        </w:rPr>
        <w:t>Git</w:t>
      </w:r>
      <w:proofErr w:type="spellEnd"/>
      <w:r w:rsidRPr="00C95516">
        <w:rPr>
          <w:rFonts w:ascii="Arial" w:hAnsi="Arial" w:cs="Arial"/>
          <w:sz w:val="22"/>
        </w:rPr>
        <w:t xml:space="preserve">-Repository mit </w:t>
      </w:r>
      <w:proofErr w:type="spellStart"/>
      <w:r w:rsidRPr="00C95516">
        <w:rPr>
          <w:rFonts w:ascii="Arial" w:hAnsi="Arial" w:cs="Arial"/>
          <w:sz w:val="22"/>
        </w:rPr>
        <w:t>PlatformIO</w:t>
      </w:r>
      <w:proofErr w:type="spellEnd"/>
      <w:r w:rsidRPr="00C95516">
        <w:rPr>
          <w:rFonts w:ascii="Arial" w:hAnsi="Arial" w:cs="Arial"/>
          <w:sz w:val="22"/>
        </w:rPr>
        <w:t xml:space="preserve">-Projektstruktur </w:t>
      </w:r>
      <w:proofErr w:type="gramStart"/>
      <w:r w:rsidRPr="00C95516">
        <w:rPr>
          <w:rFonts w:ascii="Arial" w:hAnsi="Arial" w:cs="Arial"/>
          <w:sz w:val="22"/>
        </w:rPr>
        <w:t>und .</w:t>
      </w:r>
      <w:proofErr w:type="spellStart"/>
      <w:r w:rsidRPr="00C95516">
        <w:rPr>
          <w:rFonts w:ascii="Arial" w:hAnsi="Arial" w:cs="Arial"/>
          <w:sz w:val="22"/>
        </w:rPr>
        <w:t>gitignore</w:t>
      </w:r>
      <w:proofErr w:type="spellEnd"/>
      <w:proofErr w:type="gramEnd"/>
      <w:r w:rsidRPr="00C95516">
        <w:rPr>
          <w:rFonts w:ascii="Arial" w:hAnsi="Arial" w:cs="Arial"/>
          <w:sz w:val="22"/>
        </w:rPr>
        <w:t xml:space="preserve"> initialisiert.</w:t>
      </w:r>
    </w:p>
    <w:p w14:paraId="6FAD7DE8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9" w:name="_Toc230772617"/>
      <w:r w:rsidRPr="000B5BEF">
        <w:rPr>
          <w:rFonts w:ascii="Arial" w:hAnsi="Arial" w:cs="Arial"/>
        </w:rPr>
        <w:t>3.2   Hardwareaufbau</w:t>
      </w:r>
      <w:bookmarkEnd w:id="9"/>
    </w:p>
    <w:p w14:paraId="38009039" w14:textId="403DF66C" w:rsidR="000B5BEF" w:rsidRDefault="0008354E" w:rsidP="000B5BEF">
      <w:pPr>
        <w:rPr>
          <w:rFonts w:ascii="Arial" w:hAnsi="Arial" w:cs="Arial"/>
          <w:sz w:val="22"/>
        </w:rPr>
      </w:pPr>
      <w:r w:rsidRPr="0008354E">
        <w:rPr>
          <w:rFonts w:ascii="Arial" w:hAnsi="Arial" w:cs="Arial"/>
          <w:sz w:val="22"/>
        </w:rPr>
        <w:t xml:space="preserve">Der Hardware-Aufbau basiert auf einer selbst entwickelten Platine (PCB), die in </w:t>
      </w:r>
      <w:proofErr w:type="spellStart"/>
      <w:r w:rsidRPr="0008354E">
        <w:rPr>
          <w:rFonts w:ascii="Arial" w:hAnsi="Arial" w:cs="Arial"/>
          <w:sz w:val="22"/>
        </w:rPr>
        <w:t>Altium</w:t>
      </w:r>
      <w:proofErr w:type="spellEnd"/>
      <w:r w:rsidRPr="0008354E">
        <w:rPr>
          <w:rFonts w:ascii="Arial" w:hAnsi="Arial" w:cs="Arial"/>
          <w:sz w:val="22"/>
        </w:rPr>
        <w:t xml:space="preserve"> Designer entworfen wurde. Das ESP32-S3-WROOM-1-N8-Modul ist als zentrales Element platziert und kommuniziert über den SPI-Bus (GPIO5–GPIO8, GPIO16, GPIO39) mit dem DRV8323S-Gate-Treiber. Die sechs PWM-Signale für die 3-Phasen-Vollbrücke (INH_A/B/C: GPIO18, GPIO3, GPIO10; INL_A/B/C: GPIO8, GPIO9, GPIO11) werden direkt vom ESP32-S3 generiert. Der I²C-Bus (SDA: GPIO21, SCL: GPIO47) verbindet den USB-PD-Controller STUSB4500 und den Zell-Balancer BQ29200 mit dem Mikrocontroller. Ein 2S-LiPo-Akku wird über einen 3-poligen Stecker (J1) angeschlossen; der integrierte Ladecontroller MP2615 lädt den Akku aus dem USB-PD-geregelten VBUS-Pfad. Ein LMR51430-Buck-Konverter wandelt die Akkuspannung auf 3,3 V für alle digitalen ICs. Das Fahrgestell wurde in mehreren Iterationen (V2 bis V18) in 3D gedruckt, bis eine stabile und passgenaue Basis für PCB, Motor und Akku gefunden wurde.</w:t>
      </w:r>
    </w:p>
    <w:p w14:paraId="50A18B74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10" w:name="_Toc230772618"/>
      <w:r w:rsidRPr="000B5BEF">
        <w:rPr>
          <w:rFonts w:ascii="Arial" w:hAnsi="Arial" w:cs="Arial"/>
        </w:rPr>
        <w:t>3.3   Softwareentwicklung</w:t>
      </w:r>
      <w:bookmarkEnd w:id="10"/>
    </w:p>
    <w:p w14:paraId="682CABA9" w14:textId="6DF968BE" w:rsidR="000B5BEF" w:rsidRDefault="0008354E" w:rsidP="000B5BEF">
      <w:pPr>
        <w:rPr>
          <w:rFonts w:ascii="Arial" w:hAnsi="Arial" w:cs="Arial"/>
          <w:sz w:val="22"/>
        </w:rPr>
      </w:pPr>
      <w:r w:rsidRPr="0008354E">
        <w:rPr>
          <w:rFonts w:ascii="Arial" w:hAnsi="Arial" w:cs="Arial"/>
          <w:sz w:val="22"/>
        </w:rPr>
        <w:t xml:space="preserve">Die Firmware wurde mit </w:t>
      </w:r>
      <w:proofErr w:type="spellStart"/>
      <w:r w:rsidRPr="0008354E">
        <w:rPr>
          <w:rFonts w:ascii="Arial" w:hAnsi="Arial" w:cs="Arial"/>
          <w:sz w:val="22"/>
        </w:rPr>
        <w:t>PlatformIO</w:t>
      </w:r>
      <w:proofErr w:type="spellEnd"/>
      <w:r w:rsidRPr="0008354E">
        <w:rPr>
          <w:rFonts w:ascii="Arial" w:hAnsi="Arial" w:cs="Arial"/>
          <w:sz w:val="22"/>
        </w:rPr>
        <w:t xml:space="preserve"> (ESP-IDF-Framework) entwickelt. Ab Projektstart wurde das Arduino-Framework schrittweise in Richtung natives ESP-IDF migriert (Branch </w:t>
      </w:r>
      <w:proofErr w:type="spellStart"/>
      <w:r w:rsidRPr="0008354E">
        <w:rPr>
          <w:rFonts w:ascii="Arial" w:hAnsi="Arial" w:cs="Arial"/>
          <w:sz w:val="22"/>
        </w:rPr>
        <w:t>esp</w:t>
      </w:r>
      <w:proofErr w:type="spellEnd"/>
      <w:r w:rsidRPr="0008354E">
        <w:rPr>
          <w:rFonts w:ascii="Arial" w:hAnsi="Arial" w:cs="Arial"/>
          <w:sz w:val="22"/>
        </w:rPr>
        <w:t>-</w:t>
      </w:r>
      <w:proofErr w:type="spellStart"/>
      <w:r w:rsidRPr="0008354E">
        <w:rPr>
          <w:rFonts w:ascii="Arial" w:hAnsi="Arial" w:cs="Arial"/>
          <w:sz w:val="22"/>
        </w:rPr>
        <w:t>idf</w:t>
      </w:r>
      <w:proofErr w:type="spellEnd"/>
      <w:r w:rsidRPr="0008354E">
        <w:rPr>
          <w:rFonts w:ascii="Arial" w:hAnsi="Arial" w:cs="Arial"/>
          <w:sz w:val="22"/>
        </w:rPr>
        <w:t xml:space="preserve">-migration). Die Firmware gliedert sich in mehrere Module: main.cpp für den Einstiegspunkt und WiFi-AP-Setup, batterie.cpp für ADC-basierte Spannungsüberwachung des 2S-LiPo-Akkus, usbpd.cpp für die I²C-Kommunikation mit dem STUSB4500-USB-PD-Controller sowie die BLDC-Motoransteuerung über den DRV8323S via SPI und sechs LEDC-PWM-Kanäle. Die Flutter-Smartphone-App wurde parallel dazu entwickelt und bietet einen virtuellen Joystick mit konfigurierbarer Empfindlichkeit, Gamepad-Controller-Unterstützung, UDP-Discovery zur automatischen Server-Suche im Netzwerk (TCP als </w:t>
      </w:r>
      <w:proofErr w:type="spellStart"/>
      <w:r w:rsidRPr="0008354E">
        <w:rPr>
          <w:rFonts w:ascii="Arial" w:hAnsi="Arial" w:cs="Arial"/>
          <w:sz w:val="22"/>
        </w:rPr>
        <w:t>Fallback</w:t>
      </w:r>
      <w:proofErr w:type="spellEnd"/>
      <w:r w:rsidRPr="0008354E">
        <w:rPr>
          <w:rFonts w:ascii="Arial" w:hAnsi="Arial" w:cs="Arial"/>
          <w:sz w:val="22"/>
        </w:rPr>
        <w:t>), URL-</w:t>
      </w:r>
      <w:proofErr w:type="spellStart"/>
      <w:r w:rsidRPr="0008354E">
        <w:rPr>
          <w:rFonts w:ascii="Arial" w:hAnsi="Arial" w:cs="Arial"/>
          <w:sz w:val="22"/>
        </w:rPr>
        <w:t>Persistierung</w:t>
      </w:r>
      <w:proofErr w:type="spellEnd"/>
      <w:r w:rsidRPr="0008354E">
        <w:rPr>
          <w:rFonts w:ascii="Arial" w:hAnsi="Arial" w:cs="Arial"/>
          <w:sz w:val="22"/>
        </w:rPr>
        <w:t xml:space="preserve"> über </w:t>
      </w:r>
      <w:proofErr w:type="spellStart"/>
      <w:r w:rsidRPr="0008354E">
        <w:rPr>
          <w:rFonts w:ascii="Arial" w:hAnsi="Arial" w:cs="Arial"/>
          <w:sz w:val="22"/>
        </w:rPr>
        <w:t>SharedPreferences</w:t>
      </w:r>
      <w:proofErr w:type="spellEnd"/>
      <w:r w:rsidRPr="0008354E">
        <w:rPr>
          <w:rFonts w:ascii="Arial" w:hAnsi="Arial" w:cs="Arial"/>
          <w:sz w:val="22"/>
        </w:rPr>
        <w:t xml:space="preserve"> sowie ein Entwickler-Panel (</w:t>
      </w:r>
      <w:proofErr w:type="spellStart"/>
      <w:r w:rsidRPr="0008354E">
        <w:rPr>
          <w:rFonts w:ascii="Arial" w:hAnsi="Arial" w:cs="Arial"/>
          <w:sz w:val="22"/>
        </w:rPr>
        <w:t>DevPanel</w:t>
      </w:r>
      <w:proofErr w:type="spellEnd"/>
      <w:r w:rsidRPr="0008354E">
        <w:rPr>
          <w:rFonts w:ascii="Arial" w:hAnsi="Arial" w:cs="Arial"/>
          <w:sz w:val="22"/>
        </w:rPr>
        <w:t>) zur Diagnose. App-</w:t>
      </w:r>
      <w:proofErr w:type="spellStart"/>
      <w:r w:rsidRPr="0008354E">
        <w:rPr>
          <w:rFonts w:ascii="Arial" w:hAnsi="Arial" w:cs="Arial"/>
          <w:sz w:val="22"/>
        </w:rPr>
        <w:t>Builds</w:t>
      </w:r>
      <w:proofErr w:type="spellEnd"/>
      <w:r w:rsidRPr="0008354E">
        <w:rPr>
          <w:rFonts w:ascii="Arial" w:hAnsi="Arial" w:cs="Arial"/>
          <w:sz w:val="22"/>
        </w:rPr>
        <w:t xml:space="preserve"> wurden für Android und iOS bereitgestellt (</w:t>
      </w:r>
      <w:proofErr w:type="spellStart"/>
      <w:r w:rsidRPr="0008354E">
        <w:rPr>
          <w:rFonts w:ascii="Arial" w:hAnsi="Arial" w:cs="Arial"/>
          <w:sz w:val="22"/>
        </w:rPr>
        <w:t>CocoaPods</w:t>
      </w:r>
      <w:proofErr w:type="spellEnd"/>
      <w:r w:rsidRPr="0008354E">
        <w:rPr>
          <w:rFonts w:ascii="Arial" w:hAnsi="Arial" w:cs="Arial"/>
          <w:sz w:val="22"/>
        </w:rPr>
        <w:t>-Integration).</w:t>
      </w:r>
    </w:p>
    <w:p w14:paraId="3F2BE949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11" w:name="_Toc230772619"/>
      <w:r w:rsidRPr="000B5BEF">
        <w:rPr>
          <w:rFonts w:ascii="Arial" w:hAnsi="Arial" w:cs="Arial"/>
        </w:rPr>
        <w:t>3.4   Inbetriebnahme und Test</w:t>
      </w:r>
      <w:bookmarkEnd w:id="11"/>
    </w:p>
    <w:p w14:paraId="7B4BE115" w14:textId="7E37394E" w:rsidR="000B5BEF" w:rsidRDefault="00494AE4" w:rsidP="000B5BEF">
      <w:pPr>
        <w:rPr>
          <w:rFonts w:ascii="Arial" w:hAnsi="Arial" w:cs="Arial"/>
          <w:sz w:val="22"/>
        </w:rPr>
      </w:pPr>
      <w:r w:rsidRPr="00494AE4">
        <w:rPr>
          <w:rFonts w:ascii="Arial" w:hAnsi="Arial" w:cs="Arial"/>
          <w:sz w:val="22"/>
        </w:rPr>
        <w:t xml:space="preserve">Nach der ersten Bestückung und dem </w:t>
      </w:r>
      <w:proofErr w:type="spellStart"/>
      <w:r w:rsidRPr="00494AE4">
        <w:rPr>
          <w:rFonts w:ascii="Arial" w:hAnsi="Arial" w:cs="Arial"/>
          <w:sz w:val="22"/>
        </w:rPr>
        <w:t>Flashen</w:t>
      </w:r>
      <w:proofErr w:type="spellEnd"/>
      <w:r w:rsidRPr="00494AE4">
        <w:rPr>
          <w:rFonts w:ascii="Arial" w:hAnsi="Arial" w:cs="Arial"/>
          <w:sz w:val="22"/>
        </w:rPr>
        <w:t xml:space="preserve"> der Firmware wurden beim PCB-Test (Dezember 2025) mehrere Fehler identifiziert, die dokumentiert und in einer zweiten PCB-Revision (ab März 2026) behoben wurden. Im weiteren Verlauf wurden Batterie-Lade- und Schutzschaltung getestet (</w:t>
      </w:r>
      <w:proofErr w:type="spellStart"/>
      <w:r w:rsidRPr="00494AE4">
        <w:rPr>
          <w:rFonts w:ascii="Arial" w:hAnsi="Arial" w:cs="Arial"/>
          <w:sz w:val="22"/>
        </w:rPr>
        <w:t>batterie</w:t>
      </w:r>
      <w:proofErr w:type="spellEnd"/>
      <w:r w:rsidRPr="00494AE4">
        <w:rPr>
          <w:rFonts w:ascii="Arial" w:hAnsi="Arial" w:cs="Arial"/>
          <w:sz w:val="22"/>
        </w:rPr>
        <w:t xml:space="preserve"> check, </w:t>
      </w:r>
      <w:proofErr w:type="spellStart"/>
      <w:r w:rsidRPr="00494AE4">
        <w:rPr>
          <w:rFonts w:ascii="Arial" w:hAnsi="Arial" w:cs="Arial"/>
          <w:sz w:val="22"/>
        </w:rPr>
        <w:t>batterie</w:t>
      </w:r>
      <w:proofErr w:type="spellEnd"/>
      <w:r w:rsidRPr="00494AE4">
        <w:rPr>
          <w:rFonts w:ascii="Arial" w:hAnsi="Arial" w:cs="Arial"/>
          <w:sz w:val="22"/>
        </w:rPr>
        <w:t xml:space="preserve"> </w:t>
      </w:r>
      <w:proofErr w:type="spellStart"/>
      <w:r w:rsidRPr="00494AE4">
        <w:rPr>
          <w:rFonts w:ascii="Arial" w:hAnsi="Arial" w:cs="Arial"/>
          <w:sz w:val="22"/>
        </w:rPr>
        <w:t>test</w:t>
      </w:r>
      <w:proofErr w:type="spellEnd"/>
      <w:r w:rsidRPr="00494AE4">
        <w:rPr>
          <w:rFonts w:ascii="Arial" w:hAnsi="Arial" w:cs="Arial"/>
          <w:sz w:val="22"/>
        </w:rPr>
        <w:t xml:space="preserve">), die </w:t>
      </w:r>
      <w:proofErr w:type="spellStart"/>
      <w:r w:rsidRPr="00494AE4">
        <w:rPr>
          <w:rFonts w:ascii="Arial" w:hAnsi="Arial" w:cs="Arial"/>
          <w:sz w:val="22"/>
        </w:rPr>
        <w:t>WebSocket</w:t>
      </w:r>
      <w:proofErr w:type="spellEnd"/>
      <w:r w:rsidRPr="00494AE4">
        <w:rPr>
          <w:rFonts w:ascii="Arial" w:hAnsi="Arial" w:cs="Arial"/>
          <w:sz w:val="22"/>
        </w:rPr>
        <w:t xml:space="preserve">-Verbindung zwischen App und Fahrzeug verifiziert sowie die Servo-Lenkung in Betrieb genommen. Die Joystick-Empfindlichkeit der App wurde iterativ optimiert. OTA-Firmware-Updates (Branch </w:t>
      </w:r>
      <w:proofErr w:type="spellStart"/>
      <w:r w:rsidRPr="00494AE4">
        <w:rPr>
          <w:rFonts w:ascii="Arial" w:hAnsi="Arial" w:cs="Arial"/>
          <w:sz w:val="22"/>
        </w:rPr>
        <w:t>espFOTA</w:t>
      </w:r>
      <w:proofErr w:type="spellEnd"/>
      <w:r w:rsidRPr="00494AE4">
        <w:rPr>
          <w:rFonts w:ascii="Arial" w:hAnsi="Arial" w:cs="Arial"/>
          <w:sz w:val="22"/>
        </w:rPr>
        <w:t>) wurden als Erweiterung implementiert, um zukünftige Firmware-Aktualisierungen ohne USB-Kabel zu ermöglichen.</w:t>
      </w:r>
    </w:p>
    <w:p w14:paraId="6CA6D6A3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12" w:name="_Toc230772620"/>
      <w:r w:rsidRPr="000B5BEF">
        <w:rPr>
          <w:rFonts w:ascii="Arial" w:hAnsi="Arial" w:cs="Arial"/>
        </w:rPr>
        <w:lastRenderedPageBreak/>
        <w:t>4   Verwendete Hardware</w:t>
      </w:r>
      <w:bookmarkEnd w:id="12"/>
    </w:p>
    <w:p w14:paraId="73BA4FD1" w14:textId="77777777" w:rsidR="00B936E8" w:rsidRDefault="000B5BEF" w:rsidP="000B5BEF">
      <w:pPr>
        <w:rPr>
          <w:rFonts w:ascii="Arial" w:hAnsi="Arial" w:cs="Arial"/>
          <w:sz w:val="22"/>
        </w:rPr>
      </w:pPr>
      <w:r w:rsidRPr="000B5BEF">
        <w:rPr>
          <w:rFonts w:ascii="Arial" w:hAnsi="Arial" w:cs="Arial"/>
          <w:sz w:val="22"/>
        </w:rPr>
        <w:t>Nachfolgend sind alle im Projekt eingesetzten Bauteile aufgelistet: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565"/>
        <w:gridCol w:w="2620"/>
        <w:gridCol w:w="2502"/>
        <w:gridCol w:w="2797"/>
      </w:tblGrid>
      <w:tr w:rsidR="00B936E8" w:rsidRPr="00B936E8" w14:paraId="54CE62FC" w14:textId="77777777" w:rsidTr="00B936E8">
        <w:tc>
          <w:tcPr>
            <w:tcW w:w="2621" w:type="dxa"/>
          </w:tcPr>
          <w:p w14:paraId="566A8522" w14:textId="0D50B89A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Bauteil / Referenz</w:t>
            </w:r>
          </w:p>
        </w:tc>
        <w:tc>
          <w:tcPr>
            <w:tcW w:w="2621" w:type="dxa"/>
          </w:tcPr>
          <w:p w14:paraId="4F824ECE" w14:textId="6CC6B14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Bezeichnung / Typ</w:t>
            </w:r>
          </w:p>
        </w:tc>
        <w:tc>
          <w:tcPr>
            <w:tcW w:w="2621" w:type="dxa"/>
          </w:tcPr>
          <w:p w14:paraId="55160C6D" w14:textId="1D8AE52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proofErr w:type="spellStart"/>
            <w:r>
              <w:rPr>
                <w:rFonts w:ascii="Arial" w:hAnsi="Arial" w:cs="Arial"/>
                <w:sz w:val="22"/>
              </w:rPr>
              <w:t>Stk</w:t>
            </w:r>
            <w:proofErr w:type="spellEnd"/>
            <w:r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2621" w:type="dxa"/>
          </w:tcPr>
          <w:p w14:paraId="49E79866" w14:textId="7484E6A5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Funktion</w:t>
            </w:r>
          </w:p>
        </w:tc>
      </w:tr>
      <w:tr w:rsidR="00B936E8" w:rsidRPr="00B936E8" w14:paraId="62F080E7" w14:textId="77777777" w:rsidTr="00B936E8">
        <w:tc>
          <w:tcPr>
            <w:tcW w:w="2621" w:type="dxa"/>
          </w:tcPr>
          <w:p w14:paraId="0CB846E6" w14:textId="299148F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IC1 – Mikrocontroller</w:t>
            </w:r>
          </w:p>
        </w:tc>
        <w:tc>
          <w:tcPr>
            <w:tcW w:w="2621" w:type="dxa"/>
          </w:tcPr>
          <w:p w14:paraId="1484A7DF" w14:textId="45A923D7" w:rsidR="00B936E8" w:rsidRPr="00B936E8" w:rsidRDefault="00B936E8" w:rsidP="000B5BEF">
            <w:pPr>
              <w:rPr>
                <w:rFonts w:ascii="Arial" w:hAnsi="Arial" w:cs="Arial"/>
                <w:sz w:val="22"/>
                <w:lang w:val="en-GB"/>
              </w:rPr>
            </w:pPr>
            <w:r w:rsidRPr="00B936E8">
              <w:rPr>
                <w:rFonts w:ascii="Arial" w:hAnsi="Arial" w:cs="Arial"/>
                <w:sz w:val="22"/>
                <w:lang w:val="en-GB"/>
              </w:rPr>
              <w:t>ESP32-S3-WROOM-1-N8 (8 MB Flash)</w:t>
            </w:r>
          </w:p>
        </w:tc>
        <w:tc>
          <w:tcPr>
            <w:tcW w:w="2621" w:type="dxa"/>
          </w:tcPr>
          <w:p w14:paraId="4028BFF9" w14:textId="04D0CF7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76598281" w14:textId="59B3D255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Hauptmikrocontroller: WiFi, BLE, SPI, I²C, PWM</w:t>
            </w:r>
          </w:p>
        </w:tc>
      </w:tr>
      <w:tr w:rsidR="00B936E8" w:rsidRPr="00B936E8" w14:paraId="47712D2A" w14:textId="77777777" w:rsidTr="00B936E8">
        <w:tc>
          <w:tcPr>
            <w:tcW w:w="2621" w:type="dxa"/>
          </w:tcPr>
          <w:p w14:paraId="3F8E0971" w14:textId="6298F95E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IC2 – Ladecontroller</w:t>
            </w:r>
          </w:p>
        </w:tc>
        <w:tc>
          <w:tcPr>
            <w:tcW w:w="2621" w:type="dxa"/>
          </w:tcPr>
          <w:p w14:paraId="470D00A1" w14:textId="21A379F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MP2615AGQ-Z</w:t>
            </w:r>
          </w:p>
        </w:tc>
        <w:tc>
          <w:tcPr>
            <w:tcW w:w="2621" w:type="dxa"/>
          </w:tcPr>
          <w:p w14:paraId="58DDEC64" w14:textId="178AEB6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54C2923E" w14:textId="477471E7" w:rsidR="00B936E8" w:rsidRPr="00B936E8" w:rsidRDefault="00B936E8" w:rsidP="000B5BEF">
            <w:pPr>
              <w:rPr>
                <w:rFonts w:ascii="Arial" w:hAnsi="Arial" w:cs="Arial"/>
                <w:sz w:val="22"/>
                <w:lang w:val="en-GB"/>
              </w:rPr>
            </w:pPr>
            <w:proofErr w:type="spellStart"/>
            <w:r w:rsidRPr="00B936E8">
              <w:rPr>
                <w:rFonts w:ascii="Arial" w:hAnsi="Arial" w:cs="Arial"/>
                <w:sz w:val="22"/>
                <w:lang w:val="en-GB"/>
              </w:rPr>
              <w:t>Synchroner</w:t>
            </w:r>
            <w:proofErr w:type="spellEnd"/>
            <w:r w:rsidRPr="00B936E8">
              <w:rPr>
                <w:rFonts w:ascii="Arial" w:hAnsi="Arial" w:cs="Arial"/>
                <w:sz w:val="22"/>
                <w:lang w:val="en-GB"/>
              </w:rPr>
              <w:t xml:space="preserve"> Buck-Boost-</w:t>
            </w:r>
            <w:proofErr w:type="spellStart"/>
            <w:r w:rsidRPr="00B936E8">
              <w:rPr>
                <w:rFonts w:ascii="Arial" w:hAnsi="Arial" w:cs="Arial"/>
                <w:sz w:val="22"/>
                <w:lang w:val="en-GB"/>
              </w:rPr>
              <w:t>Ladecontroller</w:t>
            </w:r>
            <w:proofErr w:type="spellEnd"/>
            <w:r w:rsidRPr="00B936E8">
              <w:rPr>
                <w:rFonts w:ascii="Arial" w:hAnsi="Arial" w:cs="Arial"/>
                <w:sz w:val="22"/>
                <w:lang w:val="en-GB"/>
              </w:rPr>
              <w:t xml:space="preserve"> für 2S-LiPo</w:t>
            </w:r>
          </w:p>
        </w:tc>
      </w:tr>
      <w:tr w:rsidR="00B936E8" w:rsidRPr="00B936E8" w14:paraId="39020A19" w14:textId="77777777" w:rsidTr="00B936E8">
        <w:tc>
          <w:tcPr>
            <w:tcW w:w="2621" w:type="dxa"/>
          </w:tcPr>
          <w:p w14:paraId="5BDE7986" w14:textId="5942955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IC3 – Batterieschutz</w:t>
            </w:r>
          </w:p>
        </w:tc>
        <w:tc>
          <w:tcPr>
            <w:tcW w:w="2621" w:type="dxa"/>
          </w:tcPr>
          <w:p w14:paraId="00E8FEA6" w14:textId="6A671B9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S-82B2AAA-A8T2U</w:t>
            </w:r>
          </w:p>
        </w:tc>
        <w:tc>
          <w:tcPr>
            <w:tcW w:w="2621" w:type="dxa"/>
          </w:tcPr>
          <w:p w14:paraId="057DC82D" w14:textId="10996D09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45751DB9" w14:textId="68F8A03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Überspannungs-/Unterspannungsschutz 2S</w:t>
            </w:r>
          </w:p>
        </w:tc>
      </w:tr>
      <w:tr w:rsidR="00B936E8" w:rsidRPr="00B936E8" w14:paraId="2EF10325" w14:textId="77777777" w:rsidTr="00B936E8">
        <w:tc>
          <w:tcPr>
            <w:tcW w:w="2621" w:type="dxa"/>
          </w:tcPr>
          <w:p w14:paraId="1E4A2B0A" w14:textId="2526ABA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IC4 – Power-</w:t>
            </w:r>
            <w:proofErr w:type="spellStart"/>
            <w:r>
              <w:rPr>
                <w:rFonts w:ascii="Arial" w:hAnsi="Arial" w:cs="Arial"/>
                <w:sz w:val="22"/>
              </w:rPr>
              <w:t>Mux</w:t>
            </w:r>
            <w:proofErr w:type="spellEnd"/>
          </w:p>
        </w:tc>
        <w:tc>
          <w:tcPr>
            <w:tcW w:w="2621" w:type="dxa"/>
          </w:tcPr>
          <w:p w14:paraId="1E61DCD3" w14:textId="579316EE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TPS2121RUXT</w:t>
            </w:r>
          </w:p>
        </w:tc>
        <w:tc>
          <w:tcPr>
            <w:tcW w:w="2621" w:type="dxa"/>
          </w:tcPr>
          <w:p w14:paraId="2B615B5A" w14:textId="40E3815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50FA5739" w14:textId="72E5375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Auswahl zwischen USB-PD-Pfad und Akku</w:t>
            </w:r>
          </w:p>
        </w:tc>
      </w:tr>
      <w:tr w:rsidR="00B936E8" w:rsidRPr="00B936E8" w14:paraId="0CBE4F04" w14:textId="77777777" w:rsidTr="00B936E8">
        <w:tc>
          <w:tcPr>
            <w:tcW w:w="2621" w:type="dxa"/>
          </w:tcPr>
          <w:p w14:paraId="6F126952" w14:textId="5E8853C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IC5 – Gate-Treiber</w:t>
            </w:r>
          </w:p>
        </w:tc>
        <w:tc>
          <w:tcPr>
            <w:tcW w:w="2621" w:type="dxa"/>
          </w:tcPr>
          <w:p w14:paraId="305F688C" w14:textId="2F01DC7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DRV8323SRTAR</w:t>
            </w:r>
          </w:p>
        </w:tc>
        <w:tc>
          <w:tcPr>
            <w:tcW w:w="2621" w:type="dxa"/>
          </w:tcPr>
          <w:p w14:paraId="573AA324" w14:textId="7573BAC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7F918593" w14:textId="73D0BC8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3-Phasen-BLDC-Gate-Treiber, SPI-konfigurierbar</w:t>
            </w:r>
          </w:p>
        </w:tc>
      </w:tr>
      <w:tr w:rsidR="00B936E8" w:rsidRPr="00B936E8" w14:paraId="370C07A1" w14:textId="77777777" w:rsidTr="00B936E8">
        <w:tc>
          <w:tcPr>
            <w:tcW w:w="2621" w:type="dxa"/>
          </w:tcPr>
          <w:p w14:paraId="7BEA149B" w14:textId="29DC8FD5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IC6 – USB-PD</w:t>
            </w:r>
          </w:p>
        </w:tc>
        <w:tc>
          <w:tcPr>
            <w:tcW w:w="2621" w:type="dxa"/>
          </w:tcPr>
          <w:p w14:paraId="5E257B70" w14:textId="0D86B8AC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STUSB4500QTR</w:t>
            </w:r>
          </w:p>
        </w:tc>
        <w:tc>
          <w:tcPr>
            <w:tcW w:w="2621" w:type="dxa"/>
          </w:tcPr>
          <w:p w14:paraId="5EFD5EB6" w14:textId="04674D3E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392762F4" w14:textId="0A0B0431" w:rsidR="00B936E8" w:rsidRPr="00B936E8" w:rsidRDefault="00B936E8" w:rsidP="000B5BEF">
            <w:pPr>
              <w:rPr>
                <w:rFonts w:ascii="Arial" w:hAnsi="Arial" w:cs="Arial"/>
                <w:sz w:val="22"/>
                <w:lang w:val="en-GB"/>
              </w:rPr>
            </w:pPr>
            <w:r w:rsidRPr="00B936E8">
              <w:rPr>
                <w:rFonts w:ascii="Arial" w:hAnsi="Arial" w:cs="Arial"/>
                <w:sz w:val="22"/>
                <w:lang w:val="en-GB"/>
              </w:rPr>
              <w:t>USB-C Power Delivery Sink (bis 100 W)</w:t>
            </w:r>
          </w:p>
        </w:tc>
      </w:tr>
      <w:tr w:rsidR="00B936E8" w:rsidRPr="00B936E8" w14:paraId="4E2768F2" w14:textId="77777777" w:rsidTr="00B936E8">
        <w:tc>
          <w:tcPr>
            <w:tcW w:w="2621" w:type="dxa"/>
          </w:tcPr>
          <w:p w14:paraId="638D6EEC" w14:textId="63AC75E9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IC7 – Zell-Balancer</w:t>
            </w:r>
          </w:p>
        </w:tc>
        <w:tc>
          <w:tcPr>
            <w:tcW w:w="2621" w:type="dxa"/>
          </w:tcPr>
          <w:p w14:paraId="43E53FDB" w14:textId="6A3448A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BQ29200DRBT</w:t>
            </w:r>
          </w:p>
        </w:tc>
        <w:tc>
          <w:tcPr>
            <w:tcW w:w="2621" w:type="dxa"/>
          </w:tcPr>
          <w:p w14:paraId="4CCF9285" w14:textId="72D33249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5234C99D" w14:textId="2B3D06A5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2S-LiPo-Zellausgleich</w:t>
            </w:r>
          </w:p>
        </w:tc>
      </w:tr>
      <w:tr w:rsidR="00B936E8" w:rsidRPr="00B936E8" w14:paraId="5D467C8B" w14:textId="77777777" w:rsidTr="00B936E8">
        <w:tc>
          <w:tcPr>
            <w:tcW w:w="2621" w:type="dxa"/>
          </w:tcPr>
          <w:p w14:paraId="58F1EEBE" w14:textId="5F349F9D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PS1 – Buck-Konverter</w:t>
            </w:r>
          </w:p>
        </w:tc>
        <w:tc>
          <w:tcPr>
            <w:tcW w:w="2621" w:type="dxa"/>
          </w:tcPr>
          <w:p w14:paraId="5460DF44" w14:textId="00DC224E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LMR51430XDDCR</w:t>
            </w:r>
          </w:p>
        </w:tc>
        <w:tc>
          <w:tcPr>
            <w:tcW w:w="2621" w:type="dxa"/>
          </w:tcPr>
          <w:p w14:paraId="2362114A" w14:textId="181CBCC4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043E18B5" w14:textId="2182680C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3,3 V-Versorgung für MCU und ICs</w:t>
            </w:r>
          </w:p>
        </w:tc>
      </w:tr>
      <w:tr w:rsidR="00B936E8" w:rsidRPr="00B936E8" w14:paraId="22FF5EDB" w14:textId="77777777" w:rsidTr="00B936E8">
        <w:tc>
          <w:tcPr>
            <w:tcW w:w="2621" w:type="dxa"/>
          </w:tcPr>
          <w:p w14:paraId="7424C173" w14:textId="22DE663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Q5–Q10 – MOSFETs</w:t>
            </w:r>
          </w:p>
        </w:tc>
        <w:tc>
          <w:tcPr>
            <w:tcW w:w="2621" w:type="dxa"/>
          </w:tcPr>
          <w:p w14:paraId="411E5AA1" w14:textId="490449F9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IPD047N03LF2SATMA1 (N-</w:t>
            </w:r>
            <w:proofErr w:type="spellStart"/>
            <w:r>
              <w:rPr>
                <w:rFonts w:ascii="Arial" w:hAnsi="Arial" w:cs="Arial"/>
                <w:sz w:val="22"/>
              </w:rPr>
              <w:t>Ch</w:t>
            </w:r>
            <w:proofErr w:type="spellEnd"/>
            <w:r>
              <w:rPr>
                <w:rFonts w:ascii="Arial" w:hAnsi="Arial" w:cs="Arial"/>
                <w:sz w:val="22"/>
              </w:rPr>
              <w:t>, 30 V)</w:t>
            </w:r>
          </w:p>
        </w:tc>
        <w:tc>
          <w:tcPr>
            <w:tcW w:w="2621" w:type="dxa"/>
          </w:tcPr>
          <w:p w14:paraId="4487A416" w14:textId="4496AC9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6</w:t>
            </w:r>
          </w:p>
        </w:tc>
        <w:tc>
          <w:tcPr>
            <w:tcW w:w="2621" w:type="dxa"/>
          </w:tcPr>
          <w:p w14:paraId="22AEB26A" w14:textId="6366DD0A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3-Phasen-Vollbrücke für BLDC-Motor</w:t>
            </w:r>
          </w:p>
        </w:tc>
      </w:tr>
      <w:tr w:rsidR="00B936E8" w:rsidRPr="00B936E8" w14:paraId="3482EEC2" w14:textId="77777777" w:rsidTr="00B936E8">
        <w:tc>
          <w:tcPr>
            <w:tcW w:w="2621" w:type="dxa"/>
          </w:tcPr>
          <w:p w14:paraId="39E6C2F0" w14:textId="7C3AA27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Motor</w:t>
            </w:r>
          </w:p>
        </w:tc>
        <w:tc>
          <w:tcPr>
            <w:tcW w:w="2621" w:type="dxa"/>
          </w:tcPr>
          <w:p w14:paraId="64D140AF" w14:textId="7077CDA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BLDC Mini1410 2500 kV</w:t>
            </w:r>
          </w:p>
        </w:tc>
        <w:tc>
          <w:tcPr>
            <w:tcW w:w="2621" w:type="dxa"/>
          </w:tcPr>
          <w:p w14:paraId="4AAB6F10" w14:textId="3F187307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2DD08B76" w14:textId="2801AFC8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Antriebsmotor des Fahrzeugs</w:t>
            </w:r>
          </w:p>
        </w:tc>
      </w:tr>
      <w:tr w:rsidR="00B936E8" w:rsidRPr="00B936E8" w14:paraId="3953FBBA" w14:textId="77777777" w:rsidTr="00B936E8">
        <w:tc>
          <w:tcPr>
            <w:tcW w:w="2621" w:type="dxa"/>
          </w:tcPr>
          <w:p w14:paraId="1E0E477E" w14:textId="63C15622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J1 – Akkuanschluss</w:t>
            </w:r>
          </w:p>
        </w:tc>
        <w:tc>
          <w:tcPr>
            <w:tcW w:w="2621" w:type="dxa"/>
          </w:tcPr>
          <w:p w14:paraId="24D97D66" w14:textId="0B12455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3-poliger Stecker (2S)</w:t>
            </w:r>
          </w:p>
        </w:tc>
        <w:tc>
          <w:tcPr>
            <w:tcW w:w="2621" w:type="dxa"/>
          </w:tcPr>
          <w:p w14:paraId="46AC769D" w14:textId="56FA350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614F4697" w14:textId="57D0358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2S-LiPo-Akkuanschluss</w:t>
            </w:r>
          </w:p>
        </w:tc>
      </w:tr>
      <w:tr w:rsidR="00B936E8" w:rsidRPr="00B936E8" w14:paraId="3F5F7C1B" w14:textId="77777777" w:rsidTr="00B936E8">
        <w:tc>
          <w:tcPr>
            <w:tcW w:w="2621" w:type="dxa"/>
          </w:tcPr>
          <w:p w14:paraId="65ECE57C" w14:textId="69A1CDBC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J2 – USB-C</w:t>
            </w:r>
          </w:p>
        </w:tc>
        <w:tc>
          <w:tcPr>
            <w:tcW w:w="2621" w:type="dxa"/>
          </w:tcPr>
          <w:p w14:paraId="4C2CBADC" w14:textId="7F5E9BC1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USB4215-03-A (24-polig)</w:t>
            </w:r>
          </w:p>
        </w:tc>
        <w:tc>
          <w:tcPr>
            <w:tcW w:w="2621" w:type="dxa"/>
          </w:tcPr>
          <w:p w14:paraId="6B096A94" w14:textId="6B8A41FB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634A95BE" w14:textId="32123897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Laden via USB-PD und USB 2.0 Daten</w:t>
            </w:r>
          </w:p>
        </w:tc>
      </w:tr>
      <w:tr w:rsidR="00B936E8" w:rsidRPr="00B936E8" w14:paraId="1AF74463" w14:textId="77777777" w:rsidTr="00B936E8">
        <w:tc>
          <w:tcPr>
            <w:tcW w:w="2621" w:type="dxa"/>
          </w:tcPr>
          <w:p w14:paraId="4D28E8BB" w14:textId="0011BCD2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Akku</w:t>
            </w:r>
          </w:p>
        </w:tc>
        <w:tc>
          <w:tcPr>
            <w:tcW w:w="2621" w:type="dxa"/>
          </w:tcPr>
          <w:p w14:paraId="35752E5E" w14:textId="43856E19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2S </w:t>
            </w:r>
            <w:proofErr w:type="spellStart"/>
            <w:r>
              <w:rPr>
                <w:rFonts w:ascii="Arial" w:hAnsi="Arial" w:cs="Arial"/>
                <w:sz w:val="22"/>
              </w:rPr>
              <w:t>LiPo</w:t>
            </w:r>
            <w:proofErr w:type="spellEnd"/>
            <w:r>
              <w:rPr>
                <w:rFonts w:ascii="Arial" w:hAnsi="Arial" w:cs="Arial"/>
                <w:sz w:val="22"/>
              </w:rPr>
              <w:t xml:space="preserve"> (2× 3,7 V)</w:t>
            </w:r>
          </w:p>
        </w:tc>
        <w:tc>
          <w:tcPr>
            <w:tcW w:w="2621" w:type="dxa"/>
          </w:tcPr>
          <w:p w14:paraId="6B809D38" w14:textId="70DD9C8F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401C5BB7" w14:textId="00CBFB8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Fahrzeugstromversorgung</w:t>
            </w:r>
          </w:p>
        </w:tc>
      </w:tr>
      <w:tr w:rsidR="00B936E8" w:rsidRPr="00B936E8" w14:paraId="5C731910" w14:textId="77777777" w:rsidTr="00B936E8">
        <w:tc>
          <w:tcPr>
            <w:tcW w:w="2621" w:type="dxa"/>
          </w:tcPr>
          <w:p w14:paraId="1B0759B1" w14:textId="2C7C70E3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S1 / S2 – Taster</w:t>
            </w:r>
          </w:p>
        </w:tc>
        <w:tc>
          <w:tcPr>
            <w:tcW w:w="2621" w:type="dxa"/>
          </w:tcPr>
          <w:p w14:paraId="040898F9" w14:textId="3D0372F5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5×5 mm Taster</w:t>
            </w:r>
          </w:p>
        </w:tc>
        <w:tc>
          <w:tcPr>
            <w:tcW w:w="2621" w:type="dxa"/>
          </w:tcPr>
          <w:p w14:paraId="58E12860" w14:textId="485DF2B7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</w:t>
            </w:r>
          </w:p>
        </w:tc>
        <w:tc>
          <w:tcPr>
            <w:tcW w:w="2621" w:type="dxa"/>
          </w:tcPr>
          <w:p w14:paraId="50D6D340" w14:textId="57352035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Boot-Taster (IO0) und </w:t>
            </w:r>
            <w:proofErr w:type="spellStart"/>
            <w:r>
              <w:rPr>
                <w:rFonts w:ascii="Arial" w:hAnsi="Arial" w:cs="Arial"/>
                <w:sz w:val="22"/>
              </w:rPr>
              <w:t>Reset</w:t>
            </w:r>
            <w:proofErr w:type="spellEnd"/>
            <w:r>
              <w:rPr>
                <w:rFonts w:ascii="Arial" w:hAnsi="Arial" w:cs="Arial"/>
                <w:sz w:val="22"/>
              </w:rPr>
              <w:t>-Taster (EN)</w:t>
            </w:r>
          </w:p>
        </w:tc>
      </w:tr>
      <w:tr w:rsidR="00B936E8" w:rsidRPr="00B936E8" w14:paraId="5D6D8C14" w14:textId="77777777" w:rsidTr="00B936E8">
        <w:tc>
          <w:tcPr>
            <w:tcW w:w="2621" w:type="dxa"/>
          </w:tcPr>
          <w:p w14:paraId="46955A59" w14:textId="2C218744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Fahrgestell</w:t>
            </w:r>
          </w:p>
        </w:tc>
        <w:tc>
          <w:tcPr>
            <w:tcW w:w="2621" w:type="dxa"/>
          </w:tcPr>
          <w:p w14:paraId="6AB7D282" w14:textId="1D4F18C4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3D-gedruckt, PLA, Version 18</w:t>
            </w:r>
          </w:p>
        </w:tc>
        <w:tc>
          <w:tcPr>
            <w:tcW w:w="2621" w:type="dxa"/>
          </w:tcPr>
          <w:p w14:paraId="2913BEB0" w14:textId="7E75E19A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75872A45" w14:textId="0B5CDF50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Mechanische Basis (18 Iterationen)</w:t>
            </w:r>
          </w:p>
        </w:tc>
      </w:tr>
      <w:tr w:rsidR="00B936E8" w:rsidRPr="00B936E8" w14:paraId="4A9D3D97" w14:textId="77777777" w:rsidTr="00B936E8">
        <w:tc>
          <w:tcPr>
            <w:tcW w:w="2621" w:type="dxa"/>
          </w:tcPr>
          <w:p w14:paraId="4EA3D493" w14:textId="04EFB80A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Steuerung</w:t>
            </w:r>
          </w:p>
        </w:tc>
        <w:tc>
          <w:tcPr>
            <w:tcW w:w="2621" w:type="dxa"/>
          </w:tcPr>
          <w:p w14:paraId="7E1EE829" w14:textId="7B73FF0B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Smartphone mit Flutter-App</w:t>
            </w:r>
          </w:p>
        </w:tc>
        <w:tc>
          <w:tcPr>
            <w:tcW w:w="2621" w:type="dxa"/>
          </w:tcPr>
          <w:p w14:paraId="02BD6828" w14:textId="2C0C37AB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</w:t>
            </w:r>
          </w:p>
        </w:tc>
        <w:tc>
          <w:tcPr>
            <w:tcW w:w="2621" w:type="dxa"/>
          </w:tcPr>
          <w:p w14:paraId="3751725D" w14:textId="6BC05989" w:rsidR="00B936E8" w:rsidRPr="00B936E8" w:rsidRDefault="00B936E8" w:rsidP="000B5BEF">
            <w:pPr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Joystick-Steuerung via WiFi/</w:t>
            </w:r>
            <w:proofErr w:type="spellStart"/>
            <w:r>
              <w:rPr>
                <w:rFonts w:ascii="Arial" w:hAnsi="Arial" w:cs="Arial"/>
                <w:sz w:val="22"/>
              </w:rPr>
              <w:t>WebSocket</w:t>
            </w:r>
            <w:proofErr w:type="spellEnd"/>
          </w:p>
        </w:tc>
      </w:tr>
    </w:tbl>
    <w:p w14:paraId="1DC7FA70" w14:textId="77777777" w:rsidR="000B5BEF" w:rsidRDefault="000B5BEF" w:rsidP="000B5BEF"/>
    <w:p w14:paraId="3933730A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13" w:name="_Toc230772621"/>
      <w:r w:rsidRPr="000B5BEF">
        <w:rPr>
          <w:rFonts w:ascii="Arial" w:hAnsi="Arial" w:cs="Arial"/>
        </w:rPr>
        <w:t>5   Softwareübersicht</w:t>
      </w:r>
      <w:bookmarkEnd w:id="13"/>
    </w:p>
    <w:p w14:paraId="2CA5FCA3" w14:textId="5A264032" w:rsidR="000B5BEF" w:rsidRDefault="009F3987" w:rsidP="000B5BEF">
      <w:pPr>
        <w:pStyle w:val="berschrift2"/>
        <w:rPr>
          <w:rFonts w:ascii="Arial" w:hAnsi="Arial" w:cs="Arial"/>
        </w:rPr>
      </w:pPr>
      <w:bookmarkStart w:id="14" w:name="_Toc230772622"/>
      <w:r>
        <w:rPr>
          <w:rFonts w:ascii="Arial" w:hAnsi="Arial" w:cs="Arial"/>
        </w:rPr>
        <w:t>5.1   Firmware ESP32-S3 (Fahrzeug)</w:t>
      </w:r>
      <w:bookmarkEnd w:id="14"/>
    </w:p>
    <w:p w14:paraId="54C3FCF5" w14:textId="7A30555C" w:rsidR="000B5BEF" w:rsidRDefault="009F3987" w:rsidP="000B5BE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Die Firmware ist in C++ mit </w:t>
      </w:r>
      <w:proofErr w:type="spellStart"/>
      <w:r>
        <w:rPr>
          <w:rFonts w:ascii="Arial" w:hAnsi="Arial" w:cs="Arial"/>
          <w:sz w:val="22"/>
        </w:rPr>
        <w:t>PlatformIO</w:t>
      </w:r>
      <w:proofErr w:type="spellEnd"/>
      <w:r>
        <w:rPr>
          <w:rFonts w:ascii="Arial" w:hAnsi="Arial" w:cs="Arial"/>
          <w:sz w:val="22"/>
        </w:rPr>
        <w:t xml:space="preserve"> (ESP-IDF-Framework) entwickelt und in Module aufgeteilt. main.cpp initialisiert den WiFi-Access-Point und den </w:t>
      </w:r>
      <w:proofErr w:type="spellStart"/>
      <w:r>
        <w:rPr>
          <w:rFonts w:ascii="Arial" w:hAnsi="Arial" w:cs="Arial"/>
          <w:sz w:val="22"/>
        </w:rPr>
        <w:t>WebSocket</w:t>
      </w:r>
      <w:proofErr w:type="spellEnd"/>
      <w:r>
        <w:rPr>
          <w:rFonts w:ascii="Arial" w:hAnsi="Arial" w:cs="Arial"/>
          <w:sz w:val="22"/>
        </w:rPr>
        <w:t>-Server, empfängt eingehende Steuerbefehle (JSON oder Rohwerte) und leitet diese an die Motorsteuerungslogik weiter. Die BLDC-Kommutierung erfolgt durch sechs LEDC-PWM-Kanäle (INH_A/B/C, INL_A/B/C) in Kombination mit dem DRV8323S, der per SPI konfiguriert und auf Fehlerzustände (</w:t>
      </w:r>
      <w:proofErr w:type="spellStart"/>
      <w:r>
        <w:rPr>
          <w:rFonts w:ascii="Arial" w:hAnsi="Arial" w:cs="Arial"/>
          <w:sz w:val="22"/>
        </w:rPr>
        <w:t>nFAULT</w:t>
      </w:r>
      <w:proofErr w:type="spellEnd"/>
      <w:r>
        <w:rPr>
          <w:rFonts w:ascii="Arial" w:hAnsi="Arial" w:cs="Arial"/>
          <w:sz w:val="22"/>
        </w:rPr>
        <w:t>) überwacht wird. batterie.cpp liest die Zellspannungen des 2S-LiPo-Akkus über ADC-Spannungsteiler (GPIO13/GPIO14) aus und überträgt den Ladezustand an verbundene App-Clients. usbpd.cpp kommuniziert über I²C mit dem STUSB4500, um das USB-Ladeprofil (Spannung, Stromstärke) zu konfigurieren.</w:t>
      </w:r>
    </w:p>
    <w:p w14:paraId="7CDD590D" w14:textId="173ECE7C" w:rsidR="000B5BEF" w:rsidRDefault="009F3987" w:rsidP="000B5BEF">
      <w:pPr>
        <w:pStyle w:val="berschrift2"/>
        <w:rPr>
          <w:rFonts w:ascii="Arial" w:hAnsi="Arial" w:cs="Arial"/>
        </w:rPr>
      </w:pPr>
      <w:bookmarkStart w:id="15" w:name="_Toc230772623"/>
      <w:r>
        <w:rPr>
          <w:rFonts w:ascii="Arial" w:hAnsi="Arial" w:cs="Arial"/>
        </w:rPr>
        <w:t>5.2   Flutter-Smartphone-App</w:t>
      </w:r>
      <w:bookmarkEnd w:id="15"/>
    </w:p>
    <w:p w14:paraId="2EFF4E93" w14:textId="102E49FA" w:rsidR="000B5BEF" w:rsidRDefault="009F3987" w:rsidP="000B5BE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Die Flutter-App läuft auf Android und iOS und verbindet sich über WiFi per </w:t>
      </w:r>
      <w:proofErr w:type="spellStart"/>
      <w:r>
        <w:rPr>
          <w:rFonts w:ascii="Arial" w:hAnsi="Arial" w:cs="Arial"/>
          <w:sz w:val="22"/>
        </w:rPr>
        <w:t>WebSocket</w:t>
      </w:r>
      <w:proofErr w:type="spellEnd"/>
      <w:r>
        <w:rPr>
          <w:rFonts w:ascii="Arial" w:hAnsi="Arial" w:cs="Arial"/>
          <w:sz w:val="22"/>
        </w:rPr>
        <w:t xml:space="preserve"> mit dem ESP32-S3-Fahrzeug. Ein virtueller Joystick-Widget überträgt X/Y-Ausschläge in Echtzeit; alternativ kann ein </w:t>
      </w:r>
      <w:r>
        <w:rPr>
          <w:rFonts w:ascii="Arial" w:hAnsi="Arial" w:cs="Arial"/>
          <w:sz w:val="22"/>
        </w:rPr>
        <w:lastRenderedPageBreak/>
        <w:t xml:space="preserve">physischer Gamepad-Controller verwendet werden. Die App erkennt den Server automatisch über UDP-Discovery-Broadcasts im lokalen Netzwerk; als </w:t>
      </w:r>
      <w:proofErr w:type="spellStart"/>
      <w:r>
        <w:rPr>
          <w:rFonts w:ascii="Arial" w:hAnsi="Arial" w:cs="Arial"/>
          <w:sz w:val="22"/>
        </w:rPr>
        <w:t>Fallback</w:t>
      </w:r>
      <w:proofErr w:type="spellEnd"/>
      <w:r>
        <w:rPr>
          <w:rFonts w:ascii="Arial" w:hAnsi="Arial" w:cs="Arial"/>
          <w:sz w:val="22"/>
        </w:rPr>
        <w:t xml:space="preserve"> ist eine TCP-basierte Discovery implementiert. Die zuletzt verwendete Server-URL wird über </w:t>
      </w:r>
      <w:proofErr w:type="spellStart"/>
      <w:r>
        <w:rPr>
          <w:rFonts w:ascii="Arial" w:hAnsi="Arial" w:cs="Arial"/>
          <w:sz w:val="22"/>
        </w:rPr>
        <w:t>SharedPreferences</w:t>
      </w:r>
      <w:proofErr w:type="spellEnd"/>
      <w:r>
        <w:rPr>
          <w:rFonts w:ascii="Arial" w:hAnsi="Arial" w:cs="Arial"/>
          <w:sz w:val="22"/>
        </w:rPr>
        <w:t xml:space="preserve"> gespeichert. Ein integriertes </w:t>
      </w:r>
      <w:proofErr w:type="spellStart"/>
      <w:r>
        <w:rPr>
          <w:rFonts w:ascii="Arial" w:hAnsi="Arial" w:cs="Arial"/>
          <w:sz w:val="22"/>
        </w:rPr>
        <w:t>DevPanel</w:t>
      </w:r>
      <w:proofErr w:type="spellEnd"/>
      <w:r>
        <w:rPr>
          <w:rFonts w:ascii="Arial" w:hAnsi="Arial" w:cs="Arial"/>
          <w:sz w:val="22"/>
        </w:rPr>
        <w:t xml:space="preserve"> zeigt Verbindungsstatus, Latenz und empfangene Sensordaten (Batteriespannung) an und erleichtert die Fehlersuche während der Entwicklung.</w:t>
      </w:r>
    </w:p>
    <w:p w14:paraId="348098C2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16" w:name="_Toc230772624"/>
      <w:r w:rsidRPr="000B5BEF">
        <w:rPr>
          <w:rFonts w:ascii="Arial" w:hAnsi="Arial" w:cs="Arial"/>
        </w:rPr>
        <w:t>5.3   Verwendete Bibliotheken</w:t>
      </w:r>
      <w:bookmarkEnd w:id="16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494"/>
        <w:gridCol w:w="3495"/>
        <w:gridCol w:w="3495"/>
      </w:tblGrid>
      <w:tr w:rsidR="000B5BEF" w:rsidRPr="000B5BEF" w14:paraId="17745F04" w14:textId="77777777" w:rsidTr="000B5BEF">
        <w:tc>
          <w:tcPr>
            <w:tcW w:w="3494" w:type="dxa"/>
          </w:tcPr>
          <w:p w14:paraId="3EF915B7" w14:textId="6132E3C5" w:rsidR="000B5BEF" w:rsidRPr="000B5BEF" w:rsidRDefault="00DF71AC" w:rsidP="000B5BEF">
            <w:pPr>
              <w:rPr>
                <w:rFonts w:ascii="Arial" w:eastAsiaTheme="majorEastAsia" w:hAnsi="Arial" w:cs="Arial"/>
                <w:b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b/>
                <w:color w:val="0F4761" w:themeColor="accent1" w:themeShade="BF"/>
                <w:sz w:val="20"/>
                <w:szCs w:val="32"/>
              </w:rPr>
              <w:t>Bibliothek / Paket</w:t>
            </w:r>
          </w:p>
        </w:tc>
        <w:tc>
          <w:tcPr>
            <w:tcW w:w="3495" w:type="dxa"/>
          </w:tcPr>
          <w:p w14:paraId="74C2F5ED" w14:textId="079B521D" w:rsidR="000B5BEF" w:rsidRPr="000B5BEF" w:rsidRDefault="00DF71AC" w:rsidP="000B5BEF">
            <w:pPr>
              <w:rPr>
                <w:rFonts w:ascii="Arial" w:eastAsiaTheme="majorEastAsia" w:hAnsi="Arial" w:cs="Arial"/>
                <w:b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b/>
                <w:color w:val="0F4761" w:themeColor="accent1" w:themeShade="BF"/>
                <w:sz w:val="20"/>
                <w:szCs w:val="32"/>
              </w:rPr>
              <w:t>Version</w:t>
            </w:r>
          </w:p>
        </w:tc>
        <w:tc>
          <w:tcPr>
            <w:tcW w:w="3495" w:type="dxa"/>
          </w:tcPr>
          <w:p w14:paraId="76618D3D" w14:textId="4C7DEC00" w:rsidR="000B5BEF" w:rsidRPr="000B5BEF" w:rsidRDefault="00DF71AC" w:rsidP="000B5BEF">
            <w:pPr>
              <w:rPr>
                <w:rFonts w:ascii="Arial" w:eastAsiaTheme="majorEastAsia" w:hAnsi="Arial" w:cs="Arial"/>
                <w:b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b/>
                <w:color w:val="0F4761" w:themeColor="accent1" w:themeShade="BF"/>
                <w:sz w:val="20"/>
                <w:szCs w:val="32"/>
              </w:rPr>
              <w:t>Verwendungszweck</w:t>
            </w:r>
          </w:p>
        </w:tc>
      </w:tr>
      <w:tr w:rsidR="000B5BEF" w:rsidRPr="000B5BEF" w14:paraId="3F23C4F2" w14:textId="77777777" w:rsidTr="000B5BEF">
        <w:tc>
          <w:tcPr>
            <w:tcW w:w="3494" w:type="dxa"/>
          </w:tcPr>
          <w:p w14:paraId="666DC7AF" w14:textId="71A6A516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esp_websocket_client</w:t>
            </w:r>
            <w:proofErr w:type="spellEnd"/>
          </w:p>
        </w:tc>
        <w:tc>
          <w:tcPr>
            <w:tcW w:w="3495" w:type="dxa"/>
          </w:tcPr>
          <w:p w14:paraId="1C927D5C" w14:textId="35B1E9CC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ESP-IDF integriert</w:t>
            </w:r>
          </w:p>
        </w:tc>
        <w:tc>
          <w:tcPr>
            <w:tcW w:w="3495" w:type="dxa"/>
          </w:tcPr>
          <w:p w14:paraId="3AE004C5" w14:textId="43437AD2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WebSocket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-Server am ESP32-S3 (Steuerempfang, Status-Push)</w:t>
            </w:r>
          </w:p>
        </w:tc>
      </w:tr>
      <w:tr w:rsidR="000B5BEF" w:rsidRPr="00DF71AC" w14:paraId="78606076" w14:textId="77777777" w:rsidTr="000B5BEF">
        <w:tc>
          <w:tcPr>
            <w:tcW w:w="3494" w:type="dxa"/>
          </w:tcPr>
          <w:p w14:paraId="5A474769" w14:textId="375B6107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esp_wifi</w:t>
            </w:r>
            <w:proofErr w:type="spellEnd"/>
          </w:p>
        </w:tc>
        <w:tc>
          <w:tcPr>
            <w:tcW w:w="3495" w:type="dxa"/>
          </w:tcPr>
          <w:p w14:paraId="7B8B7CA1" w14:textId="4CBF0BBA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ESP-IDF integriert</w:t>
            </w:r>
          </w:p>
        </w:tc>
        <w:tc>
          <w:tcPr>
            <w:tcW w:w="3495" w:type="dxa"/>
          </w:tcPr>
          <w:p w14:paraId="31392580" w14:textId="09C0E030" w:rsidR="000B5BEF" w:rsidRPr="00DF71AC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</w:pPr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>WiFi-Access-Point-</w:t>
            </w:r>
            <w:proofErr w:type="spellStart"/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>Konfiguration</w:t>
            </w:r>
            <w:proofErr w:type="spellEnd"/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 xml:space="preserve"> (Soft-AP)</w:t>
            </w:r>
          </w:p>
        </w:tc>
      </w:tr>
      <w:tr w:rsidR="000B5BEF" w:rsidRPr="000B5BEF" w14:paraId="7A3EE4FF" w14:textId="77777777" w:rsidTr="000B5BEF">
        <w:tc>
          <w:tcPr>
            <w:tcW w:w="3494" w:type="dxa"/>
          </w:tcPr>
          <w:p w14:paraId="24617B37" w14:textId="118208A9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driver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/</w:t>
            </w: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spi_master</w:t>
            </w:r>
            <w:proofErr w:type="spellEnd"/>
          </w:p>
        </w:tc>
        <w:tc>
          <w:tcPr>
            <w:tcW w:w="3495" w:type="dxa"/>
          </w:tcPr>
          <w:p w14:paraId="4AC0B9A2" w14:textId="536CD7FC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ESP-IDF integriert</w:t>
            </w:r>
          </w:p>
        </w:tc>
        <w:tc>
          <w:tcPr>
            <w:tcW w:w="3495" w:type="dxa"/>
          </w:tcPr>
          <w:p w14:paraId="5E9E4EB9" w14:textId="463E45A4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SPI-Kommunikation mit DRV8323S-Gate-Treiber</w:t>
            </w:r>
          </w:p>
        </w:tc>
      </w:tr>
      <w:tr w:rsidR="000B5BEF" w:rsidRPr="00DF71AC" w14:paraId="1F06F792" w14:textId="77777777" w:rsidTr="000B5BEF">
        <w:tc>
          <w:tcPr>
            <w:tcW w:w="3494" w:type="dxa"/>
          </w:tcPr>
          <w:p w14:paraId="59E40A03" w14:textId="2300264B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driver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/i2c</w:t>
            </w:r>
          </w:p>
        </w:tc>
        <w:tc>
          <w:tcPr>
            <w:tcW w:w="3495" w:type="dxa"/>
          </w:tcPr>
          <w:p w14:paraId="1C610D34" w14:textId="72B1E4D9" w:rsidR="000B5BEF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ESP-IDF integriert</w:t>
            </w:r>
          </w:p>
        </w:tc>
        <w:tc>
          <w:tcPr>
            <w:tcW w:w="3495" w:type="dxa"/>
          </w:tcPr>
          <w:p w14:paraId="52443DE2" w14:textId="3B52A039" w:rsidR="000B5BEF" w:rsidRPr="00DF71AC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</w:pPr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>I²C: STUSB4500 (USB-PD) und BQ29200 (Zell-Balancer)</w:t>
            </w:r>
          </w:p>
        </w:tc>
      </w:tr>
      <w:tr w:rsidR="00DF71AC" w:rsidRPr="000B5BEF" w14:paraId="344B5947" w14:textId="77777777" w:rsidTr="000B5BEF">
        <w:tc>
          <w:tcPr>
            <w:tcW w:w="3494" w:type="dxa"/>
          </w:tcPr>
          <w:p w14:paraId="7AE919AC" w14:textId="6BD96FCA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driver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/</w:t>
            </w: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ledc</w:t>
            </w:r>
            <w:proofErr w:type="spellEnd"/>
          </w:p>
        </w:tc>
        <w:tc>
          <w:tcPr>
            <w:tcW w:w="3495" w:type="dxa"/>
          </w:tcPr>
          <w:p w14:paraId="5B8ACA3A" w14:textId="0FA2845C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ESP-IDF integriert</w:t>
            </w:r>
          </w:p>
        </w:tc>
        <w:tc>
          <w:tcPr>
            <w:tcW w:w="3495" w:type="dxa"/>
          </w:tcPr>
          <w:p w14:paraId="767CFEE4" w14:textId="68BC6728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LEDC-PWM: 6 Kanäle für BLDC-Kommutierung (INH/INL)</w:t>
            </w:r>
          </w:p>
        </w:tc>
      </w:tr>
      <w:tr w:rsidR="00DF71AC" w:rsidRPr="000B5BEF" w14:paraId="62D3BEA9" w14:textId="77777777" w:rsidTr="000B5BEF">
        <w:tc>
          <w:tcPr>
            <w:tcW w:w="3494" w:type="dxa"/>
          </w:tcPr>
          <w:p w14:paraId="49ACDAB9" w14:textId="1ECE4A0B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esp_adc</w:t>
            </w:r>
            <w:proofErr w:type="spellEnd"/>
          </w:p>
        </w:tc>
        <w:tc>
          <w:tcPr>
            <w:tcW w:w="3495" w:type="dxa"/>
          </w:tcPr>
          <w:p w14:paraId="074FD48F" w14:textId="6AFB39AC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ESP-IDF integriert</w:t>
            </w:r>
          </w:p>
        </w:tc>
        <w:tc>
          <w:tcPr>
            <w:tcW w:w="3495" w:type="dxa"/>
          </w:tcPr>
          <w:p w14:paraId="1C9A3443" w14:textId="42E065BC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ADC-Spannungsmessung für 2S-LiPo-Zellenüberwachung</w:t>
            </w:r>
          </w:p>
        </w:tc>
      </w:tr>
      <w:tr w:rsidR="00DF71AC" w:rsidRPr="000B5BEF" w14:paraId="27C02622" w14:textId="77777777" w:rsidTr="000B5BEF">
        <w:tc>
          <w:tcPr>
            <w:tcW w:w="3494" w:type="dxa"/>
          </w:tcPr>
          <w:p w14:paraId="70464ECE" w14:textId="35ABA6A7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web_socket_channel</w:t>
            </w:r>
            <w:proofErr w:type="spellEnd"/>
          </w:p>
        </w:tc>
        <w:tc>
          <w:tcPr>
            <w:tcW w:w="3495" w:type="dxa"/>
          </w:tcPr>
          <w:p w14:paraId="544A26E0" w14:textId="152527D7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^2.4.0</w:t>
            </w:r>
          </w:p>
        </w:tc>
        <w:tc>
          <w:tcPr>
            <w:tcW w:w="3495" w:type="dxa"/>
          </w:tcPr>
          <w:p w14:paraId="3BC24AE6" w14:textId="4D762E68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 xml:space="preserve">Flutter: </w:t>
            </w: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WebSocket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-Verbindung zur ESP32-S3-Firmware</w:t>
            </w:r>
          </w:p>
        </w:tc>
      </w:tr>
      <w:tr w:rsidR="00DF71AC" w:rsidRPr="000B5BEF" w14:paraId="6AD6FED7" w14:textId="77777777" w:rsidTr="000B5BEF">
        <w:tc>
          <w:tcPr>
            <w:tcW w:w="3494" w:type="dxa"/>
          </w:tcPr>
          <w:p w14:paraId="1183B242" w14:textId="49DF3AAD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flutter_joystick</w:t>
            </w:r>
            <w:proofErr w:type="spellEnd"/>
          </w:p>
        </w:tc>
        <w:tc>
          <w:tcPr>
            <w:tcW w:w="3495" w:type="dxa"/>
          </w:tcPr>
          <w:p w14:paraId="045A4188" w14:textId="13DAD219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^0.1.3</w:t>
            </w:r>
          </w:p>
        </w:tc>
        <w:tc>
          <w:tcPr>
            <w:tcW w:w="3495" w:type="dxa"/>
          </w:tcPr>
          <w:p w14:paraId="1590B0B0" w14:textId="4CBAB4FD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Flutter: virtueller Joystick-Widget</w:t>
            </w:r>
          </w:p>
        </w:tc>
      </w:tr>
      <w:tr w:rsidR="00DF71AC" w:rsidRPr="00DF71AC" w14:paraId="4870D69E" w14:textId="77777777" w:rsidTr="000B5BEF">
        <w:tc>
          <w:tcPr>
            <w:tcW w:w="3494" w:type="dxa"/>
          </w:tcPr>
          <w:p w14:paraId="54FB7311" w14:textId="31BE38AF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gamepad</w:t>
            </w:r>
            <w:proofErr w:type="spellEnd"/>
          </w:p>
        </w:tc>
        <w:tc>
          <w:tcPr>
            <w:tcW w:w="3495" w:type="dxa"/>
          </w:tcPr>
          <w:p w14:paraId="4D7A41D8" w14:textId="69916531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^3.1.0</w:t>
            </w:r>
          </w:p>
        </w:tc>
        <w:tc>
          <w:tcPr>
            <w:tcW w:w="3495" w:type="dxa"/>
          </w:tcPr>
          <w:p w14:paraId="663CE02C" w14:textId="09E3FDEB" w:rsidR="00DF71AC" w:rsidRPr="00DF71AC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</w:pPr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 xml:space="preserve">Flutter: </w:t>
            </w:r>
            <w:proofErr w:type="spellStart"/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>physischer</w:t>
            </w:r>
            <w:proofErr w:type="spellEnd"/>
            <w:r w:rsidRPr="00DF71AC"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  <w:lang w:val="en-GB"/>
              </w:rPr>
              <w:t xml:space="preserve"> Gamepad-Controller-Support</w:t>
            </w:r>
          </w:p>
        </w:tc>
      </w:tr>
      <w:tr w:rsidR="00DF71AC" w:rsidRPr="000B5BEF" w14:paraId="3CF15893" w14:textId="77777777" w:rsidTr="000B5BEF">
        <w:tc>
          <w:tcPr>
            <w:tcW w:w="3494" w:type="dxa"/>
          </w:tcPr>
          <w:p w14:paraId="2BE6550D" w14:textId="0A90D02E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shared_preferences</w:t>
            </w:r>
            <w:proofErr w:type="spellEnd"/>
          </w:p>
        </w:tc>
        <w:tc>
          <w:tcPr>
            <w:tcW w:w="3495" w:type="dxa"/>
          </w:tcPr>
          <w:p w14:paraId="3E598B8B" w14:textId="708F23D7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^2.2.3</w:t>
            </w:r>
          </w:p>
        </w:tc>
        <w:tc>
          <w:tcPr>
            <w:tcW w:w="3495" w:type="dxa"/>
          </w:tcPr>
          <w:p w14:paraId="0C4B39B4" w14:textId="3E5ED29C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 xml:space="preserve">Flutter: </w:t>
            </w: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Persistierung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 xml:space="preserve"> der Server-URL</w:t>
            </w:r>
          </w:p>
        </w:tc>
      </w:tr>
      <w:tr w:rsidR="00DF71AC" w:rsidRPr="000B5BEF" w14:paraId="449D352F" w14:textId="77777777" w:rsidTr="000B5BEF">
        <w:tc>
          <w:tcPr>
            <w:tcW w:w="3494" w:type="dxa"/>
          </w:tcPr>
          <w:p w14:paraId="11DFE35C" w14:textId="56C28CE7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proofErr w:type="spellStart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udp_broadcast</w:t>
            </w:r>
            <w:proofErr w:type="spellEnd"/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 xml:space="preserve"> (eigen)</w:t>
            </w:r>
          </w:p>
        </w:tc>
        <w:tc>
          <w:tcPr>
            <w:tcW w:w="3495" w:type="dxa"/>
          </w:tcPr>
          <w:p w14:paraId="5521FFBC" w14:textId="00A458C8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—</w:t>
            </w:r>
          </w:p>
        </w:tc>
        <w:tc>
          <w:tcPr>
            <w:tcW w:w="3495" w:type="dxa"/>
          </w:tcPr>
          <w:p w14:paraId="145CBBCC" w14:textId="3BEEA27C" w:rsidR="00DF71AC" w:rsidRPr="000B5BEF" w:rsidRDefault="00DF71AC" w:rsidP="000B5BEF">
            <w:pP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</w:pPr>
            <w:r>
              <w:rPr>
                <w:rFonts w:ascii="Arial" w:eastAsiaTheme="majorEastAsia" w:hAnsi="Arial" w:cs="Arial"/>
                <w:color w:val="0F4761" w:themeColor="accent1" w:themeShade="BF"/>
                <w:sz w:val="20"/>
                <w:szCs w:val="32"/>
              </w:rPr>
              <w:t>Flutter: UDP-Discovery zur automatischen Server-Erkennung</w:t>
            </w:r>
          </w:p>
        </w:tc>
      </w:tr>
    </w:tbl>
    <w:p w14:paraId="7C61677B" w14:textId="77777777" w:rsidR="000B5BEF" w:rsidRDefault="000B5BEF" w:rsidP="000B5BEF"/>
    <w:p w14:paraId="07F6B2F1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17" w:name="_Toc230772625"/>
      <w:r w:rsidRPr="000B5BEF">
        <w:rPr>
          <w:rFonts w:ascii="Arial" w:hAnsi="Arial" w:cs="Arial"/>
        </w:rPr>
        <w:t>6   Ergebnisse und Auswertung</w:t>
      </w:r>
      <w:bookmarkEnd w:id="17"/>
    </w:p>
    <w:p w14:paraId="35436BD8" w14:textId="77777777" w:rsidR="000B5BEF" w:rsidRDefault="000B5BEF" w:rsidP="000B5BEF">
      <w:pPr>
        <w:pStyle w:val="berschrift2"/>
        <w:rPr>
          <w:rFonts w:ascii="Arial" w:hAnsi="Arial" w:cs="Arial"/>
        </w:rPr>
      </w:pPr>
      <w:bookmarkStart w:id="18" w:name="_Toc230772626"/>
      <w:r w:rsidRPr="000B5BEF">
        <w:rPr>
          <w:rFonts w:ascii="Arial" w:hAnsi="Arial" w:cs="Arial"/>
        </w:rPr>
        <w:t>6.1   Funktionsergebnis</w:t>
      </w:r>
      <w:bookmarkEnd w:id="18"/>
    </w:p>
    <w:p w14:paraId="5856192E" w14:textId="36560489" w:rsidR="000B5BEF" w:rsidRDefault="0060529D" w:rsidP="000B5BEF">
      <w:pPr>
        <w:rPr>
          <w:rFonts w:ascii="Arial" w:hAnsi="Arial" w:cs="Arial"/>
          <w:sz w:val="22"/>
        </w:rPr>
      </w:pPr>
      <w:r w:rsidRPr="0060529D">
        <w:rPr>
          <w:rFonts w:ascii="Arial" w:hAnsi="Arial" w:cs="Arial"/>
          <w:sz w:val="22"/>
        </w:rPr>
        <w:t>Das fertiggestellte ESP-RC-Car erfüllt die wesentlichen definierten Anforderungen. Das Fahrzeug lässt sich über die Flutter-App per WiFi-</w:t>
      </w:r>
      <w:proofErr w:type="spellStart"/>
      <w:r w:rsidRPr="0060529D">
        <w:rPr>
          <w:rFonts w:ascii="Arial" w:hAnsi="Arial" w:cs="Arial"/>
          <w:sz w:val="22"/>
        </w:rPr>
        <w:t>WebSocket</w:t>
      </w:r>
      <w:proofErr w:type="spellEnd"/>
      <w:r w:rsidRPr="0060529D">
        <w:rPr>
          <w:rFonts w:ascii="Arial" w:hAnsi="Arial" w:cs="Arial"/>
          <w:sz w:val="22"/>
        </w:rPr>
        <w:t xml:space="preserve">-Verbindung in Echtzeit steuern; der virtuelle Joystick sowie ein physischer Gamepad-Controller wurden erfolgreich in Betrieb genommen. Die BLDC-Motoransteuerung via DRV8323S und sechs LEDC-PWM-Kanäle funktioniert stabil, und die Servo-Lenkung reagiert reproduzierbar auf Lenkbefehle der App. Das Energiemanagement-System (USB-PD-Laden, 2S-LiPo-Schutz, Zell-Balancer) arbeitet korrekt; die Batteriespannung wird in Echtzeit in der App angezeigt. Die </w:t>
      </w:r>
      <w:proofErr w:type="spellStart"/>
      <w:r w:rsidRPr="0060529D">
        <w:rPr>
          <w:rFonts w:ascii="Arial" w:hAnsi="Arial" w:cs="Arial"/>
          <w:sz w:val="22"/>
        </w:rPr>
        <w:t>WebSocket</w:t>
      </w:r>
      <w:proofErr w:type="spellEnd"/>
      <w:r w:rsidRPr="0060529D">
        <w:rPr>
          <w:rFonts w:ascii="Arial" w:hAnsi="Arial" w:cs="Arial"/>
          <w:sz w:val="22"/>
        </w:rPr>
        <w:t>-Verbindung zeigte im Test eine niedrige Latenz und verblieb während der Fahrt stabil im Soft-AP-Netzwerk des ESP32-S3.</w:t>
      </w:r>
    </w:p>
    <w:p w14:paraId="2242B776" w14:textId="72335411" w:rsidR="000B5BEF" w:rsidRDefault="000B5BEF" w:rsidP="000B5BEF">
      <w:pPr>
        <w:pStyle w:val="berschrift2"/>
        <w:rPr>
          <w:rFonts w:ascii="Arial" w:hAnsi="Arial" w:cs="Arial"/>
        </w:rPr>
      </w:pPr>
      <w:bookmarkStart w:id="19" w:name="_Toc230772627"/>
      <w:r w:rsidRPr="000B5BEF">
        <w:rPr>
          <w:rFonts w:ascii="Arial" w:hAnsi="Arial" w:cs="Arial"/>
        </w:rPr>
        <w:t xml:space="preserve">6.2   Aufgetretene Probleme und </w:t>
      </w:r>
      <w:r>
        <w:rPr>
          <w:rFonts w:ascii="Arial" w:hAnsi="Arial" w:cs="Arial"/>
        </w:rPr>
        <w:t>Lösungen</w:t>
      </w:r>
      <w:bookmarkEnd w:id="19"/>
    </w:p>
    <w:p w14:paraId="13B4B3E3" w14:textId="77777777" w:rsidR="00720B26" w:rsidRPr="00720B26" w:rsidRDefault="00720B26" w:rsidP="000B5BEF">
      <w:pPr>
        <w:rPr>
          <w:rFonts w:ascii="Arial" w:hAnsi="Arial" w:cs="Arial"/>
          <w:sz w:val="22"/>
        </w:rPr>
      </w:pPr>
      <w:r w:rsidRPr="00720B26">
        <w:rPr>
          <w:rFonts w:ascii="Arial" w:hAnsi="Arial" w:cs="Arial"/>
          <w:sz w:val="22"/>
        </w:rPr>
        <w:t>PCB-Fehler in Revision 1: Beim ersten PCB-Test (Dezember 2025) wurden mehrere Layout- und Bestückungsfehler identifiziert (fehlerhafte Signalpegel am DRV8323S, falsche Pull-</w:t>
      </w:r>
      <w:proofErr w:type="spellStart"/>
      <w:r w:rsidRPr="00720B26">
        <w:rPr>
          <w:rFonts w:ascii="Arial" w:hAnsi="Arial" w:cs="Arial"/>
          <w:sz w:val="22"/>
        </w:rPr>
        <w:t>up</w:t>
      </w:r>
      <w:proofErr w:type="spellEnd"/>
      <w:r w:rsidRPr="00720B26">
        <w:rPr>
          <w:rFonts w:ascii="Arial" w:hAnsi="Arial" w:cs="Arial"/>
          <w:sz w:val="22"/>
        </w:rPr>
        <w:t xml:space="preserve">-/Pull-down-Beschaltung). Gelöst durch eine zweite PCB-Revision (ab März 2026) mit korrigierten Netzlisten in </w:t>
      </w:r>
      <w:proofErr w:type="spellStart"/>
      <w:r w:rsidRPr="00720B26">
        <w:rPr>
          <w:rFonts w:ascii="Arial" w:hAnsi="Arial" w:cs="Arial"/>
          <w:sz w:val="22"/>
        </w:rPr>
        <w:t>Altium</w:t>
      </w:r>
      <w:proofErr w:type="spellEnd"/>
      <w:r w:rsidRPr="00720B26">
        <w:rPr>
          <w:rFonts w:ascii="Arial" w:hAnsi="Arial" w:cs="Arial"/>
          <w:sz w:val="22"/>
        </w:rPr>
        <w:t xml:space="preserve"> Designer.</w:t>
      </w:r>
    </w:p>
    <w:p w14:paraId="0EE61A9A" w14:textId="77777777" w:rsidR="00720B26" w:rsidRPr="00720B26" w:rsidRDefault="00720B26" w:rsidP="000B5BEF">
      <w:pPr>
        <w:rPr>
          <w:rFonts w:ascii="Arial" w:hAnsi="Arial" w:cs="Arial"/>
          <w:sz w:val="22"/>
        </w:rPr>
      </w:pPr>
      <w:r w:rsidRPr="00720B26">
        <w:rPr>
          <w:rFonts w:ascii="Arial" w:hAnsi="Arial" w:cs="Arial"/>
          <w:sz w:val="22"/>
        </w:rPr>
        <w:t>Fahrgestell-Passform: Die ersten 3D-gedruckten Fahrgestellversionen (V2–V17) wiesen Passungenauigkeiten bei der Motorhalterung und dem PCB-Einschub auf. Behoben durch iterative Anpassungen der CAD-Modelle über 18 Druckversionen bis zur stabilen Endversion V18.</w:t>
      </w:r>
    </w:p>
    <w:p w14:paraId="70EDCD22" w14:textId="77777777" w:rsidR="00720B26" w:rsidRPr="00720B26" w:rsidRDefault="00720B26" w:rsidP="000B5BEF">
      <w:pPr>
        <w:rPr>
          <w:rFonts w:ascii="Arial" w:hAnsi="Arial" w:cs="Arial"/>
          <w:sz w:val="22"/>
        </w:rPr>
      </w:pPr>
      <w:r w:rsidRPr="00720B26">
        <w:rPr>
          <w:rFonts w:ascii="Arial" w:hAnsi="Arial" w:cs="Arial"/>
          <w:sz w:val="22"/>
        </w:rPr>
        <w:lastRenderedPageBreak/>
        <w:t xml:space="preserve">Joystick-Empfindlichkeit: Der virtuelle Joystick übertrug anfangs zu feinfühlige Werte, was zu zittrigen Fahrbewegungen führte. Gelöst durch Einführung einer konfigurierbaren </w:t>
      </w:r>
      <w:proofErr w:type="spellStart"/>
      <w:r w:rsidRPr="00720B26">
        <w:rPr>
          <w:rFonts w:ascii="Arial" w:hAnsi="Arial" w:cs="Arial"/>
          <w:sz w:val="22"/>
        </w:rPr>
        <w:t>Totzone</w:t>
      </w:r>
      <w:proofErr w:type="spellEnd"/>
      <w:r w:rsidRPr="00720B26">
        <w:rPr>
          <w:rFonts w:ascii="Arial" w:hAnsi="Arial" w:cs="Arial"/>
          <w:sz w:val="22"/>
        </w:rPr>
        <w:t xml:space="preserve"> sowie einer Skalierungsfunktion im App-Code.</w:t>
      </w:r>
    </w:p>
    <w:p w14:paraId="7C58FB68" w14:textId="6DE38C9B" w:rsidR="000B5BEF" w:rsidRDefault="00720B26" w:rsidP="000B5BEF">
      <w:pPr>
        <w:rPr>
          <w:rFonts w:ascii="Arial" w:hAnsi="Arial" w:cs="Arial"/>
          <w:sz w:val="22"/>
        </w:rPr>
      </w:pPr>
      <w:proofErr w:type="spellStart"/>
      <w:r w:rsidRPr="00720B26">
        <w:rPr>
          <w:rFonts w:ascii="Arial" w:hAnsi="Arial" w:cs="Arial"/>
          <w:sz w:val="22"/>
        </w:rPr>
        <w:t>WebSocket</w:t>
      </w:r>
      <w:proofErr w:type="spellEnd"/>
      <w:r w:rsidRPr="00720B26">
        <w:rPr>
          <w:rFonts w:ascii="Arial" w:hAnsi="Arial" w:cs="Arial"/>
          <w:sz w:val="22"/>
        </w:rPr>
        <w:t xml:space="preserve">-Verbindungsabbrüche: Bei schlechtem WLAN-Signal riss die </w:t>
      </w:r>
      <w:proofErr w:type="spellStart"/>
      <w:r w:rsidRPr="00720B26">
        <w:rPr>
          <w:rFonts w:ascii="Arial" w:hAnsi="Arial" w:cs="Arial"/>
          <w:sz w:val="22"/>
        </w:rPr>
        <w:t>WebSocket</w:t>
      </w:r>
      <w:proofErr w:type="spellEnd"/>
      <w:r w:rsidRPr="00720B26">
        <w:rPr>
          <w:rFonts w:ascii="Arial" w:hAnsi="Arial" w:cs="Arial"/>
          <w:sz w:val="22"/>
        </w:rPr>
        <w:t xml:space="preserve">-Verbindung gelegentlich ab. Behoben durch automatische </w:t>
      </w:r>
      <w:proofErr w:type="spellStart"/>
      <w:r w:rsidRPr="00720B26">
        <w:rPr>
          <w:rFonts w:ascii="Arial" w:hAnsi="Arial" w:cs="Arial"/>
          <w:sz w:val="22"/>
        </w:rPr>
        <w:t>Reconnect</w:t>
      </w:r>
      <w:proofErr w:type="spellEnd"/>
      <w:r w:rsidRPr="00720B26">
        <w:rPr>
          <w:rFonts w:ascii="Arial" w:hAnsi="Arial" w:cs="Arial"/>
          <w:sz w:val="22"/>
        </w:rPr>
        <w:t xml:space="preserve">-Logik in der Flutter-App und Erhöhung des </w:t>
      </w:r>
      <w:proofErr w:type="spellStart"/>
      <w:r w:rsidRPr="00720B26">
        <w:rPr>
          <w:rFonts w:ascii="Arial" w:hAnsi="Arial" w:cs="Arial"/>
          <w:sz w:val="22"/>
        </w:rPr>
        <w:t>Keepalive</w:t>
      </w:r>
      <w:proofErr w:type="spellEnd"/>
      <w:r w:rsidRPr="00720B26">
        <w:rPr>
          <w:rFonts w:ascii="Arial" w:hAnsi="Arial" w:cs="Arial"/>
          <w:sz w:val="22"/>
        </w:rPr>
        <w:t>-Intervalls auf der ESP32-S3-Seite.</w:t>
      </w:r>
    </w:p>
    <w:p w14:paraId="31D1B31F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20" w:name="_Toc230772628"/>
      <w:r w:rsidRPr="000B5BEF">
        <w:rPr>
          <w:rFonts w:ascii="Arial" w:hAnsi="Arial" w:cs="Arial"/>
        </w:rPr>
        <w:t>7   Schlussfolgerung</w:t>
      </w:r>
      <w:bookmarkEnd w:id="20"/>
    </w:p>
    <w:p w14:paraId="221676B1" w14:textId="4FB89D3D" w:rsidR="000B5BEF" w:rsidRDefault="00720B26" w:rsidP="000B5BEF">
      <w:pPr>
        <w:rPr>
          <w:rFonts w:ascii="Arial" w:hAnsi="Arial" w:cs="Arial"/>
          <w:sz w:val="22"/>
        </w:rPr>
      </w:pPr>
      <w:r w:rsidRPr="00720B26">
        <w:rPr>
          <w:rFonts w:ascii="Arial" w:hAnsi="Arial" w:cs="Arial"/>
          <w:sz w:val="22"/>
        </w:rPr>
        <w:t>Das Projekt ESP-RC-Car wurde erfolgreich durchgeführt. Die gesetzten Ziele – Entwicklung einer eigenen Platine, BLDC-Motoransteuerung über den DRV8323S, WiFi-</w:t>
      </w:r>
      <w:proofErr w:type="spellStart"/>
      <w:r w:rsidRPr="00720B26">
        <w:rPr>
          <w:rFonts w:ascii="Arial" w:hAnsi="Arial" w:cs="Arial"/>
          <w:sz w:val="22"/>
        </w:rPr>
        <w:t>WebSocket</w:t>
      </w:r>
      <w:proofErr w:type="spellEnd"/>
      <w:r w:rsidRPr="00720B26">
        <w:rPr>
          <w:rFonts w:ascii="Arial" w:hAnsi="Arial" w:cs="Arial"/>
          <w:sz w:val="22"/>
        </w:rPr>
        <w:t>-Kommunikation mit einer Flutter-Smartphone-App sowie ein vollständiges Energiemanagement mit USB-Power-</w:t>
      </w:r>
      <w:proofErr w:type="spellStart"/>
      <w:r w:rsidRPr="00720B26">
        <w:rPr>
          <w:rFonts w:ascii="Arial" w:hAnsi="Arial" w:cs="Arial"/>
          <w:sz w:val="22"/>
        </w:rPr>
        <w:t>Delivery</w:t>
      </w:r>
      <w:proofErr w:type="spellEnd"/>
      <w:r w:rsidRPr="00720B26">
        <w:rPr>
          <w:rFonts w:ascii="Arial" w:hAnsi="Arial" w:cs="Arial"/>
          <w:sz w:val="22"/>
        </w:rPr>
        <w:t xml:space="preserve"> – wurden weitgehend erreicht. Das Projekt vermittelte tiefgehende praktische Erfahrungen in den Bereichen PCB-Design (</w:t>
      </w:r>
      <w:proofErr w:type="spellStart"/>
      <w:r w:rsidRPr="00720B26">
        <w:rPr>
          <w:rFonts w:ascii="Arial" w:hAnsi="Arial" w:cs="Arial"/>
          <w:sz w:val="22"/>
        </w:rPr>
        <w:t>Altium</w:t>
      </w:r>
      <w:proofErr w:type="spellEnd"/>
      <w:r w:rsidRPr="00720B26">
        <w:rPr>
          <w:rFonts w:ascii="Arial" w:hAnsi="Arial" w:cs="Arial"/>
          <w:sz w:val="22"/>
        </w:rPr>
        <w:t xml:space="preserve"> Designer), Embedded-Software-Entwicklung (</w:t>
      </w:r>
      <w:proofErr w:type="spellStart"/>
      <w:r w:rsidRPr="00720B26">
        <w:rPr>
          <w:rFonts w:ascii="Arial" w:hAnsi="Arial" w:cs="Arial"/>
          <w:sz w:val="22"/>
        </w:rPr>
        <w:t>PlatformIO</w:t>
      </w:r>
      <w:proofErr w:type="spellEnd"/>
      <w:r w:rsidRPr="00720B26">
        <w:rPr>
          <w:rFonts w:ascii="Arial" w:hAnsi="Arial" w:cs="Arial"/>
          <w:sz w:val="22"/>
        </w:rPr>
        <w:t>/ESP-IDF, C++), plattformübergreifende App-Entwicklung (Flutter/Dart) sowie Leistungselektronik (BLDC-Kommutierung, 3-Phasen-Vollbrücke, Batteriemanagement). Als mögliche Erweiterungen wären eine vollständige Feldorientierte Regelung (FOC) des BLDC-Motors, ein OTA-Firmware-Update-System (bereits prototypisch implementiert) oder eine FPV-Kamera mit Live-Stream in der App denkbar.</w:t>
      </w:r>
    </w:p>
    <w:p w14:paraId="2F21B91F" w14:textId="77777777" w:rsidR="000B5BEF" w:rsidRDefault="000B5BEF" w:rsidP="000B5BEF">
      <w:pPr>
        <w:pStyle w:val="berschrift1"/>
        <w:rPr>
          <w:rFonts w:ascii="Arial" w:hAnsi="Arial" w:cs="Arial"/>
        </w:rPr>
      </w:pPr>
      <w:bookmarkStart w:id="21" w:name="_Toc230772629"/>
      <w:r w:rsidRPr="000B5BEF">
        <w:rPr>
          <w:rFonts w:ascii="Arial" w:hAnsi="Arial" w:cs="Arial"/>
        </w:rPr>
        <w:t>8   Quellenverzeichnis</w:t>
      </w:r>
      <w:bookmarkEnd w:id="21"/>
    </w:p>
    <w:p w14:paraId="0415B3A2" w14:textId="1558C8E0" w:rsidR="00432793" w:rsidRPr="00432793" w:rsidRDefault="00432793" w:rsidP="000B5BEF">
      <w:pPr>
        <w:rPr>
          <w:rFonts w:ascii="Arial" w:hAnsi="Arial" w:cs="Arial"/>
          <w:sz w:val="20"/>
          <w:lang w:val="en-GB"/>
        </w:rPr>
      </w:pPr>
      <w:r w:rsidRPr="00432793">
        <w:rPr>
          <w:rFonts w:ascii="Arial" w:hAnsi="Arial" w:cs="Arial"/>
          <w:sz w:val="20"/>
          <w:lang w:val="en-GB"/>
        </w:rPr>
        <w:t xml:space="preserve">[1]  </w:t>
      </w:r>
      <w:proofErr w:type="spellStart"/>
      <w:r w:rsidRPr="00432793">
        <w:rPr>
          <w:rFonts w:ascii="Arial" w:hAnsi="Arial" w:cs="Arial"/>
          <w:sz w:val="20"/>
          <w:lang w:val="en-GB"/>
        </w:rPr>
        <w:t>Espressif</w:t>
      </w:r>
      <w:proofErr w:type="spellEnd"/>
      <w:r w:rsidRPr="00432793">
        <w:rPr>
          <w:rFonts w:ascii="Arial" w:hAnsi="Arial" w:cs="Arial"/>
          <w:sz w:val="20"/>
          <w:lang w:val="en-GB"/>
        </w:rPr>
        <w:t xml:space="preserve"> Systems: ESP32-S3 Technical Reference Manual, Version 1.4, 2024. Online: </w:t>
      </w:r>
      <w:hyperlink r:id="rId11" w:history="1">
        <w:r w:rsidRPr="00432793">
          <w:rPr>
            <w:rStyle w:val="Hyperlink"/>
            <w:rFonts w:ascii="Arial" w:hAnsi="Arial" w:cs="Arial"/>
            <w:sz w:val="20"/>
            <w:lang w:val="en-GB"/>
          </w:rPr>
          <w:t>https://www.espressif.com/en/support/documents/technical-documents</w:t>
        </w:r>
      </w:hyperlink>
    </w:p>
    <w:p w14:paraId="62FC0A66" w14:textId="6A989697" w:rsidR="00432793" w:rsidRPr="00432793" w:rsidRDefault="00432793" w:rsidP="000B5BEF">
      <w:pPr>
        <w:rPr>
          <w:rFonts w:ascii="Arial" w:hAnsi="Arial" w:cs="Arial"/>
          <w:sz w:val="20"/>
          <w:lang w:val="en-GB"/>
        </w:rPr>
      </w:pPr>
      <w:r w:rsidRPr="00432793">
        <w:rPr>
          <w:rFonts w:ascii="Arial" w:hAnsi="Arial" w:cs="Arial"/>
          <w:sz w:val="20"/>
          <w:lang w:val="en-GB"/>
        </w:rPr>
        <w:t xml:space="preserve">[2]  Texas Instruments: DRV8323S Three-Phase Smart Gate Driver, Datasheet SLVSEI4, 2023. Online: </w:t>
      </w:r>
      <w:hyperlink r:id="rId12" w:history="1">
        <w:r w:rsidRPr="00432793">
          <w:rPr>
            <w:rStyle w:val="Hyperlink"/>
            <w:rFonts w:ascii="Arial" w:hAnsi="Arial" w:cs="Arial"/>
            <w:sz w:val="20"/>
            <w:lang w:val="en-GB"/>
          </w:rPr>
          <w:t>https://www.ti.com/product/DRV8323S</w:t>
        </w:r>
      </w:hyperlink>
    </w:p>
    <w:p w14:paraId="660670D7" w14:textId="2F8C3DB9" w:rsidR="00432793" w:rsidRPr="00432793" w:rsidRDefault="00432793" w:rsidP="000B5BEF">
      <w:pPr>
        <w:rPr>
          <w:rFonts w:ascii="Arial" w:hAnsi="Arial" w:cs="Arial"/>
          <w:sz w:val="20"/>
        </w:rPr>
      </w:pPr>
      <w:r w:rsidRPr="00432793">
        <w:rPr>
          <w:rFonts w:ascii="Arial" w:hAnsi="Arial" w:cs="Arial"/>
          <w:sz w:val="20"/>
          <w:lang w:val="en-GB"/>
        </w:rPr>
        <w:t xml:space="preserve">[3]  STMicroelectronics: STUSB4500 Autonomous USB PD Controller, Datasheet, 2022. </w:t>
      </w:r>
      <w:r w:rsidRPr="00432793">
        <w:rPr>
          <w:rFonts w:ascii="Arial" w:hAnsi="Arial" w:cs="Arial"/>
          <w:sz w:val="20"/>
        </w:rPr>
        <w:t xml:space="preserve">Online: </w:t>
      </w:r>
      <w:hyperlink r:id="rId13" w:history="1">
        <w:r w:rsidRPr="00432793">
          <w:rPr>
            <w:rStyle w:val="Hyperlink"/>
            <w:rFonts w:ascii="Arial" w:hAnsi="Arial" w:cs="Arial"/>
            <w:sz w:val="20"/>
          </w:rPr>
          <w:t>https://www.st.com/en/interfaces-and-transceivers/stusb4500.html</w:t>
        </w:r>
      </w:hyperlink>
    </w:p>
    <w:p w14:paraId="7EDB8723" w14:textId="583AF2AD" w:rsidR="00432793" w:rsidRPr="00432793" w:rsidRDefault="00432793" w:rsidP="000B5BEF">
      <w:pPr>
        <w:rPr>
          <w:rFonts w:ascii="Arial" w:hAnsi="Arial" w:cs="Arial"/>
          <w:sz w:val="20"/>
        </w:rPr>
      </w:pPr>
      <w:r w:rsidRPr="00432793">
        <w:rPr>
          <w:rFonts w:ascii="Arial" w:hAnsi="Arial" w:cs="Arial"/>
          <w:sz w:val="20"/>
          <w:lang w:val="en-GB"/>
        </w:rPr>
        <w:t xml:space="preserve">[4]  Monolithic Power Systems: MP2615A Datasheet, 2022. </w:t>
      </w:r>
      <w:r w:rsidRPr="00432793">
        <w:rPr>
          <w:rFonts w:ascii="Arial" w:hAnsi="Arial" w:cs="Arial"/>
          <w:sz w:val="20"/>
        </w:rPr>
        <w:t xml:space="preserve">Online: </w:t>
      </w:r>
      <w:hyperlink r:id="rId14" w:history="1">
        <w:r w:rsidRPr="00432793">
          <w:rPr>
            <w:rStyle w:val="Hyperlink"/>
            <w:rFonts w:ascii="Arial" w:hAnsi="Arial" w:cs="Arial"/>
            <w:sz w:val="20"/>
          </w:rPr>
          <w:t>https://www.monolithicpower.com/en/mp2615a.html</w:t>
        </w:r>
      </w:hyperlink>
    </w:p>
    <w:p w14:paraId="0A7D0006" w14:textId="55C40382" w:rsidR="00432793" w:rsidRPr="00432793" w:rsidRDefault="00432793" w:rsidP="000B5BEF">
      <w:pPr>
        <w:rPr>
          <w:rFonts w:ascii="Arial" w:hAnsi="Arial" w:cs="Arial"/>
          <w:sz w:val="20"/>
          <w:lang w:val="en-GB"/>
        </w:rPr>
      </w:pPr>
      <w:r w:rsidRPr="00432793">
        <w:rPr>
          <w:rFonts w:ascii="Arial" w:hAnsi="Arial" w:cs="Arial"/>
          <w:sz w:val="20"/>
          <w:lang w:val="en-GB"/>
        </w:rPr>
        <w:t xml:space="preserve">[5]  Texas Instruments: BQ29200 2-Series Cell Protector, Datasheet SLUSAZ4, 2019. Online: </w:t>
      </w:r>
      <w:hyperlink r:id="rId15" w:history="1">
        <w:r w:rsidRPr="00432793">
          <w:rPr>
            <w:rStyle w:val="Hyperlink"/>
            <w:rFonts w:ascii="Arial" w:hAnsi="Arial" w:cs="Arial"/>
            <w:sz w:val="20"/>
            <w:lang w:val="en-GB"/>
          </w:rPr>
          <w:t>https://www.ti.com/product/BQ29200</w:t>
        </w:r>
      </w:hyperlink>
    </w:p>
    <w:p w14:paraId="3D754457" w14:textId="1C9B0D74" w:rsidR="00432793" w:rsidRPr="00432793" w:rsidRDefault="00432793" w:rsidP="000B5BEF">
      <w:pPr>
        <w:rPr>
          <w:rFonts w:ascii="Arial" w:hAnsi="Arial" w:cs="Arial"/>
          <w:sz w:val="20"/>
          <w:lang w:val="en-GB"/>
        </w:rPr>
      </w:pPr>
      <w:r w:rsidRPr="00432793">
        <w:rPr>
          <w:rFonts w:ascii="Arial" w:hAnsi="Arial" w:cs="Arial"/>
          <w:sz w:val="20"/>
          <w:lang w:val="en-GB"/>
        </w:rPr>
        <w:t xml:space="preserve">[6]  Infineon Technologies: IPD047N03LF2 Power MOSFET, Datasheet, 2021. Online: </w:t>
      </w:r>
      <w:hyperlink r:id="rId16" w:history="1">
        <w:r w:rsidRPr="00432793">
          <w:rPr>
            <w:rStyle w:val="Hyperlink"/>
            <w:rFonts w:ascii="Arial" w:hAnsi="Arial" w:cs="Arial"/>
            <w:sz w:val="20"/>
            <w:lang w:val="en-GB"/>
          </w:rPr>
          <w:t>https://www.infineon.com</w:t>
        </w:r>
      </w:hyperlink>
    </w:p>
    <w:p w14:paraId="5881247C" w14:textId="13C6FC61" w:rsidR="00432793" w:rsidRPr="00432793" w:rsidRDefault="00432793" w:rsidP="000B5BEF">
      <w:pPr>
        <w:rPr>
          <w:rFonts w:ascii="Arial" w:hAnsi="Arial" w:cs="Arial"/>
          <w:sz w:val="20"/>
        </w:rPr>
      </w:pPr>
      <w:r w:rsidRPr="00432793">
        <w:rPr>
          <w:rFonts w:ascii="Arial" w:hAnsi="Arial" w:cs="Arial"/>
          <w:sz w:val="20"/>
          <w:lang w:val="en-GB"/>
        </w:rPr>
        <w:t xml:space="preserve">[7]  </w:t>
      </w:r>
      <w:proofErr w:type="spellStart"/>
      <w:r w:rsidRPr="00432793">
        <w:rPr>
          <w:rFonts w:ascii="Arial" w:hAnsi="Arial" w:cs="Arial"/>
          <w:sz w:val="20"/>
          <w:lang w:val="en-GB"/>
        </w:rPr>
        <w:t>Espressif</w:t>
      </w:r>
      <w:proofErr w:type="spellEnd"/>
      <w:r w:rsidRPr="00432793">
        <w:rPr>
          <w:rFonts w:ascii="Arial" w:hAnsi="Arial" w:cs="Arial"/>
          <w:sz w:val="20"/>
          <w:lang w:val="en-GB"/>
        </w:rPr>
        <w:t xml:space="preserve"> Systems: ESP-IDF Programming Guide, v5.x, 2024. </w:t>
      </w:r>
      <w:r w:rsidRPr="00432793">
        <w:rPr>
          <w:rFonts w:ascii="Arial" w:hAnsi="Arial" w:cs="Arial"/>
          <w:sz w:val="20"/>
        </w:rPr>
        <w:t xml:space="preserve">Online: </w:t>
      </w:r>
      <w:hyperlink r:id="rId17" w:history="1">
        <w:r w:rsidRPr="00432793">
          <w:rPr>
            <w:rStyle w:val="Hyperlink"/>
            <w:rFonts w:ascii="Arial" w:hAnsi="Arial" w:cs="Arial"/>
            <w:sz w:val="20"/>
          </w:rPr>
          <w:t>https://docs.espressif.com/projects/esp-idf/en/latest/</w:t>
        </w:r>
      </w:hyperlink>
    </w:p>
    <w:p w14:paraId="5422EAE4" w14:textId="3612B9B9" w:rsidR="00432793" w:rsidRPr="00432793" w:rsidRDefault="00432793" w:rsidP="000B5BEF">
      <w:pPr>
        <w:rPr>
          <w:rFonts w:ascii="Arial" w:hAnsi="Arial" w:cs="Arial"/>
          <w:sz w:val="20"/>
        </w:rPr>
      </w:pPr>
      <w:r w:rsidRPr="00432793">
        <w:rPr>
          <w:rFonts w:ascii="Arial" w:hAnsi="Arial" w:cs="Arial"/>
          <w:sz w:val="20"/>
        </w:rPr>
        <w:t>[8</w:t>
      </w:r>
      <w:proofErr w:type="gramStart"/>
      <w:r w:rsidRPr="00432793">
        <w:rPr>
          <w:rFonts w:ascii="Arial" w:hAnsi="Arial" w:cs="Arial"/>
          <w:sz w:val="20"/>
        </w:rPr>
        <w:t xml:space="preserve">]  </w:t>
      </w:r>
      <w:proofErr w:type="spellStart"/>
      <w:r w:rsidRPr="00432793">
        <w:rPr>
          <w:rFonts w:ascii="Arial" w:hAnsi="Arial" w:cs="Arial"/>
          <w:sz w:val="20"/>
        </w:rPr>
        <w:t>PlatformIO</w:t>
      </w:r>
      <w:proofErr w:type="spellEnd"/>
      <w:proofErr w:type="gramEnd"/>
      <w:r w:rsidRPr="00432793">
        <w:rPr>
          <w:rFonts w:ascii="Arial" w:hAnsi="Arial" w:cs="Arial"/>
          <w:sz w:val="20"/>
        </w:rPr>
        <w:t xml:space="preserve">: </w:t>
      </w:r>
      <w:proofErr w:type="spellStart"/>
      <w:r w:rsidRPr="00432793">
        <w:rPr>
          <w:rFonts w:ascii="Arial" w:hAnsi="Arial" w:cs="Arial"/>
          <w:sz w:val="20"/>
        </w:rPr>
        <w:t>PlatformIO</w:t>
      </w:r>
      <w:proofErr w:type="spellEnd"/>
      <w:r w:rsidRPr="00432793">
        <w:rPr>
          <w:rFonts w:ascii="Arial" w:hAnsi="Arial" w:cs="Arial"/>
          <w:sz w:val="20"/>
        </w:rPr>
        <w:t xml:space="preserve"> IDE &amp; </w:t>
      </w:r>
      <w:proofErr w:type="spellStart"/>
      <w:r w:rsidRPr="00432793">
        <w:rPr>
          <w:rFonts w:ascii="Arial" w:hAnsi="Arial" w:cs="Arial"/>
          <w:sz w:val="20"/>
        </w:rPr>
        <w:t>Build</w:t>
      </w:r>
      <w:proofErr w:type="spellEnd"/>
      <w:r w:rsidRPr="00432793">
        <w:rPr>
          <w:rFonts w:ascii="Arial" w:hAnsi="Arial" w:cs="Arial"/>
          <w:sz w:val="20"/>
        </w:rPr>
        <w:t xml:space="preserve"> System </w:t>
      </w:r>
      <w:proofErr w:type="spellStart"/>
      <w:r w:rsidRPr="00432793">
        <w:rPr>
          <w:rFonts w:ascii="Arial" w:hAnsi="Arial" w:cs="Arial"/>
          <w:sz w:val="20"/>
        </w:rPr>
        <w:t>Documentation</w:t>
      </w:r>
      <w:proofErr w:type="spellEnd"/>
      <w:r w:rsidRPr="00432793">
        <w:rPr>
          <w:rFonts w:ascii="Arial" w:hAnsi="Arial" w:cs="Arial"/>
          <w:sz w:val="20"/>
        </w:rPr>
        <w:t xml:space="preserve">, 2024. Online: </w:t>
      </w:r>
      <w:hyperlink r:id="rId18" w:history="1">
        <w:r w:rsidRPr="00432793">
          <w:rPr>
            <w:rStyle w:val="Hyperlink"/>
            <w:rFonts w:ascii="Arial" w:hAnsi="Arial" w:cs="Arial"/>
            <w:sz w:val="20"/>
          </w:rPr>
          <w:t>https://docs.platformio.org</w:t>
        </w:r>
      </w:hyperlink>
    </w:p>
    <w:p w14:paraId="2C8F4869" w14:textId="141B8DA7" w:rsidR="00C27B48" w:rsidRPr="00432793" w:rsidRDefault="00432793" w:rsidP="000B5BEF">
      <w:pPr>
        <w:rPr>
          <w:rFonts w:ascii="Arial" w:hAnsi="Arial" w:cs="Arial"/>
          <w:sz w:val="20"/>
        </w:rPr>
      </w:pPr>
      <w:r w:rsidRPr="00432793">
        <w:rPr>
          <w:rFonts w:ascii="Arial" w:hAnsi="Arial" w:cs="Arial"/>
          <w:sz w:val="20"/>
        </w:rPr>
        <w:t>[9</w:t>
      </w:r>
      <w:proofErr w:type="gramStart"/>
      <w:r w:rsidRPr="00432793">
        <w:rPr>
          <w:rFonts w:ascii="Arial" w:hAnsi="Arial" w:cs="Arial"/>
          <w:sz w:val="20"/>
        </w:rPr>
        <w:t>]  Flutter</w:t>
      </w:r>
      <w:proofErr w:type="gramEnd"/>
      <w:r w:rsidRPr="00432793">
        <w:rPr>
          <w:rFonts w:ascii="Arial" w:hAnsi="Arial" w:cs="Arial"/>
          <w:sz w:val="20"/>
        </w:rPr>
        <w:t xml:space="preserve"> Dev Team: Flutter </w:t>
      </w:r>
      <w:proofErr w:type="spellStart"/>
      <w:r w:rsidRPr="00432793">
        <w:rPr>
          <w:rFonts w:ascii="Arial" w:hAnsi="Arial" w:cs="Arial"/>
          <w:sz w:val="20"/>
        </w:rPr>
        <w:t>Documentation</w:t>
      </w:r>
      <w:proofErr w:type="spellEnd"/>
      <w:r w:rsidRPr="00432793">
        <w:rPr>
          <w:rFonts w:ascii="Arial" w:hAnsi="Arial" w:cs="Arial"/>
          <w:sz w:val="20"/>
        </w:rPr>
        <w:t xml:space="preserve">, </w:t>
      </w:r>
      <w:proofErr w:type="spellStart"/>
      <w:r w:rsidRPr="00432793">
        <w:rPr>
          <w:rFonts w:ascii="Arial" w:hAnsi="Arial" w:cs="Arial"/>
          <w:sz w:val="20"/>
        </w:rPr>
        <w:t>flutter.dev</w:t>
      </w:r>
      <w:proofErr w:type="spellEnd"/>
      <w:r w:rsidRPr="00432793">
        <w:rPr>
          <w:rFonts w:ascii="Arial" w:hAnsi="Arial" w:cs="Arial"/>
          <w:sz w:val="20"/>
        </w:rPr>
        <w:t xml:space="preserve">, abgerufen 27.05.2026. Online: </w:t>
      </w:r>
      <w:hyperlink r:id="rId19" w:history="1">
        <w:r w:rsidRPr="00432793">
          <w:rPr>
            <w:rStyle w:val="Hyperlink"/>
            <w:rFonts w:ascii="Arial" w:hAnsi="Arial" w:cs="Arial"/>
            <w:sz w:val="20"/>
          </w:rPr>
          <w:t>https://docs.flutter.dev</w:t>
        </w:r>
      </w:hyperlink>
    </w:p>
    <w:sectPr w:rsidR="00C27B48" w:rsidRPr="00432793" w:rsidSect="00C27B4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10" w:h="16840"/>
      <w:pgMar w:top="1320" w:right="708" w:bottom="960" w:left="708" w:header="0" w:footer="7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63F6F" w14:textId="77777777" w:rsidR="00FE12F4" w:rsidRDefault="00FE12F4">
      <w:pPr>
        <w:spacing w:after="0" w:line="240" w:lineRule="auto"/>
      </w:pPr>
      <w:r>
        <w:separator/>
      </w:r>
    </w:p>
  </w:endnote>
  <w:endnote w:type="continuationSeparator" w:id="0">
    <w:p w14:paraId="2FE8B5A8" w14:textId="77777777" w:rsidR="00FE12F4" w:rsidRDefault="00FE1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Liberation Serif">
    <w:altName w:val="Times New Roman"/>
    <w:charset w:val="00"/>
    <w:family w:val="roman"/>
    <w:pitch w:val="variable"/>
  </w:font>
  <w:font w:name="DejaVu Sans">
    <w:altName w:val="Verdana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7DCDA" w14:textId="77777777" w:rsidR="000B5BEF" w:rsidRDefault="000B5BE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FF895" w14:textId="6153D45E" w:rsidR="00E33BD9" w:rsidRDefault="00E33BD9">
    <w:pPr>
      <w:pStyle w:val="Textkrper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4997B" w14:textId="77777777" w:rsidR="000B5BEF" w:rsidRDefault="000B5BE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39EB7" w14:textId="77777777" w:rsidR="00FE12F4" w:rsidRDefault="00FE12F4">
      <w:pPr>
        <w:spacing w:after="0" w:line="240" w:lineRule="auto"/>
      </w:pPr>
      <w:r>
        <w:separator/>
      </w:r>
    </w:p>
  </w:footnote>
  <w:footnote w:type="continuationSeparator" w:id="0">
    <w:p w14:paraId="23C10A96" w14:textId="77777777" w:rsidR="00FE12F4" w:rsidRDefault="00FE12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072CB" w14:textId="77777777" w:rsidR="000B5BEF" w:rsidRDefault="000B5BE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7343B" w14:textId="77777777" w:rsidR="000B5BEF" w:rsidRDefault="000B5BE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36FCF" w14:textId="77777777" w:rsidR="000B5BEF" w:rsidRDefault="000B5BE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5D34BB"/>
    <w:multiLevelType w:val="multilevel"/>
    <w:tmpl w:val="413C125E"/>
    <w:lvl w:ilvl="0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88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0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68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8" w:hanging="2160"/>
      </w:pPr>
      <w:rPr>
        <w:rFonts w:hint="default"/>
      </w:rPr>
    </w:lvl>
  </w:abstractNum>
  <w:num w:numId="1" w16cid:durableId="12850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B48"/>
    <w:rsid w:val="00080F84"/>
    <w:rsid w:val="0008354E"/>
    <w:rsid w:val="000B5BEF"/>
    <w:rsid w:val="000B5D96"/>
    <w:rsid w:val="000C560E"/>
    <w:rsid w:val="000D46D4"/>
    <w:rsid w:val="000D5B8D"/>
    <w:rsid w:val="00115395"/>
    <w:rsid w:val="00147B3D"/>
    <w:rsid w:val="0017219D"/>
    <w:rsid w:val="003A2B8C"/>
    <w:rsid w:val="003E7E92"/>
    <w:rsid w:val="00432793"/>
    <w:rsid w:val="004568F2"/>
    <w:rsid w:val="00494AE4"/>
    <w:rsid w:val="004E4439"/>
    <w:rsid w:val="0060529D"/>
    <w:rsid w:val="00676626"/>
    <w:rsid w:val="00720B26"/>
    <w:rsid w:val="00826BE7"/>
    <w:rsid w:val="008D781D"/>
    <w:rsid w:val="008E378A"/>
    <w:rsid w:val="009F3987"/>
    <w:rsid w:val="00AF3BCF"/>
    <w:rsid w:val="00B22377"/>
    <w:rsid w:val="00B936E8"/>
    <w:rsid w:val="00BD20F2"/>
    <w:rsid w:val="00C27B48"/>
    <w:rsid w:val="00C95516"/>
    <w:rsid w:val="00DF71AC"/>
    <w:rsid w:val="00E33BD9"/>
    <w:rsid w:val="00F43229"/>
    <w:rsid w:val="00F524FA"/>
    <w:rsid w:val="00F77D8C"/>
    <w:rsid w:val="00FE12F4"/>
    <w:rsid w:val="00FF2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4FF6D"/>
  <w15:chartTrackingRefBased/>
  <w15:docId w15:val="{D15438FF-6C5E-4F8F-94FA-D17E111F2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27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27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7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7B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7B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7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7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7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7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7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27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7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7B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7B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7B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7B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7B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7B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7B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7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7B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7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7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7B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7B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7B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7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7B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7B48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C27B4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Verzeichnis1">
    <w:name w:val="toc 1"/>
    <w:basedOn w:val="Standard"/>
    <w:uiPriority w:val="39"/>
    <w:qFormat/>
    <w:rsid w:val="00C27B48"/>
    <w:pPr>
      <w:widowControl w:val="0"/>
      <w:autoSpaceDE w:val="0"/>
      <w:autoSpaceDN w:val="0"/>
      <w:spacing w:before="81" w:after="0" w:line="240" w:lineRule="auto"/>
      <w:ind w:left="1428" w:hanging="360"/>
    </w:pPr>
    <w:rPr>
      <w:rFonts w:ascii="Microsoft Sans Serif" w:eastAsia="Microsoft Sans Serif" w:hAnsi="Microsoft Sans Serif" w:cs="Microsoft Sans Serif"/>
      <w:kern w:val="0"/>
      <w:sz w:val="28"/>
      <w:szCs w:val="28"/>
      <w:lang w:val="de-DE"/>
      <w14:ligatures w14:val="none"/>
    </w:rPr>
  </w:style>
  <w:style w:type="paragraph" w:styleId="Verzeichnis2">
    <w:name w:val="toc 2"/>
    <w:basedOn w:val="Standard"/>
    <w:uiPriority w:val="39"/>
    <w:qFormat/>
    <w:rsid w:val="00C27B48"/>
    <w:pPr>
      <w:widowControl w:val="0"/>
      <w:autoSpaceDE w:val="0"/>
      <w:autoSpaceDN w:val="0"/>
      <w:spacing w:before="165" w:after="0" w:line="240" w:lineRule="auto"/>
      <w:ind w:left="2147" w:hanging="720"/>
    </w:pPr>
    <w:rPr>
      <w:rFonts w:ascii="Microsoft Sans Serif" w:eastAsia="Microsoft Sans Serif" w:hAnsi="Microsoft Sans Serif" w:cs="Microsoft Sans Serif"/>
      <w:kern w:val="0"/>
      <w:sz w:val="28"/>
      <w:szCs w:val="28"/>
      <w:lang w:val="de-DE"/>
      <w14:ligatures w14:val="none"/>
    </w:rPr>
  </w:style>
  <w:style w:type="paragraph" w:styleId="Textkrper">
    <w:name w:val="Body Text"/>
    <w:basedOn w:val="Standard"/>
    <w:link w:val="TextkrperZchn"/>
    <w:uiPriority w:val="1"/>
    <w:qFormat/>
    <w:rsid w:val="00C27B4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8"/>
      <w:szCs w:val="28"/>
      <w:lang w:val="de-DE"/>
      <w14:ligatures w14:val="none"/>
    </w:rPr>
  </w:style>
  <w:style w:type="character" w:customStyle="1" w:styleId="TextkrperZchn">
    <w:name w:val="Textkörper Zchn"/>
    <w:basedOn w:val="Absatz-Standardschriftart"/>
    <w:link w:val="Textkrper"/>
    <w:uiPriority w:val="1"/>
    <w:rsid w:val="00C27B48"/>
    <w:rPr>
      <w:rFonts w:ascii="Microsoft Sans Serif" w:eastAsia="Microsoft Sans Serif" w:hAnsi="Microsoft Sans Serif" w:cs="Microsoft Sans Serif"/>
      <w:kern w:val="0"/>
      <w:sz w:val="28"/>
      <w:szCs w:val="28"/>
      <w:lang w:val="de-DE"/>
      <w14:ligatures w14:val="none"/>
    </w:rPr>
  </w:style>
  <w:style w:type="paragraph" w:customStyle="1" w:styleId="TableParagraph">
    <w:name w:val="Table Paragraph"/>
    <w:basedOn w:val="Standard"/>
    <w:uiPriority w:val="1"/>
    <w:qFormat/>
    <w:rsid w:val="00C27B48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kern w:val="0"/>
      <w:sz w:val="22"/>
      <w:szCs w:val="22"/>
      <w:lang w:val="de-DE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C27B48"/>
    <w:rPr>
      <w:color w:val="0000FF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C27B48"/>
    <w:pPr>
      <w:widowControl w:val="0"/>
      <w:autoSpaceDE w:val="0"/>
      <w:autoSpaceDN w:val="0"/>
      <w:spacing w:after="200" w:line="240" w:lineRule="auto"/>
    </w:pPr>
    <w:rPr>
      <w:rFonts w:ascii="Microsoft Sans Serif" w:eastAsia="Microsoft Sans Serif" w:hAnsi="Microsoft Sans Serif" w:cs="Microsoft Sans Serif"/>
      <w:i/>
      <w:iCs/>
      <w:color w:val="0E2841" w:themeColor="text2"/>
      <w:kern w:val="0"/>
      <w:sz w:val="18"/>
      <w:szCs w:val="18"/>
      <w:lang w:val="de-DE"/>
      <w14:ligatures w14:val="none"/>
    </w:rPr>
  </w:style>
  <w:style w:type="paragraph" w:customStyle="1" w:styleId="TableContents">
    <w:name w:val="Table Contents"/>
    <w:basedOn w:val="Standard"/>
    <w:rsid w:val="00C27B48"/>
    <w:pPr>
      <w:widowControl w:val="0"/>
      <w:suppressAutoHyphens/>
      <w:autoSpaceDE w:val="0"/>
      <w:spacing w:after="0" w:line="240" w:lineRule="auto"/>
    </w:pPr>
    <w:rPr>
      <w:rFonts w:ascii="Liberation Serif" w:eastAsia="DejaVu Sans" w:hAnsi="Liberation Serif" w:cs="Times New Roman"/>
      <w:kern w:val="0"/>
      <w:lang w:eastAsia="de-AT"/>
      <w14:ligatures w14:val="non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C27B48"/>
    <w:pPr>
      <w:spacing w:before="240" w:after="0" w:line="259" w:lineRule="auto"/>
      <w:outlineLvl w:val="9"/>
    </w:pPr>
    <w:rPr>
      <w:kern w:val="0"/>
      <w:sz w:val="32"/>
      <w:szCs w:val="32"/>
      <w:lang w:eastAsia="de-AT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0B5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B5BEF"/>
  </w:style>
  <w:style w:type="paragraph" w:styleId="Fuzeile">
    <w:name w:val="footer"/>
    <w:basedOn w:val="Standard"/>
    <w:link w:val="FuzeileZchn"/>
    <w:uiPriority w:val="99"/>
    <w:unhideWhenUsed/>
    <w:rsid w:val="000B5B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B5BEF"/>
  </w:style>
  <w:style w:type="table" w:styleId="Tabellenraster">
    <w:name w:val="Table Grid"/>
    <w:basedOn w:val="NormaleTabelle"/>
    <w:uiPriority w:val="39"/>
    <w:rsid w:val="000B5B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ichtaufgelsteErwhnung">
    <w:name w:val="Unresolved Mention"/>
    <w:basedOn w:val="Absatz-Standardschriftart"/>
    <w:uiPriority w:val="99"/>
    <w:semiHidden/>
    <w:unhideWhenUsed/>
    <w:rsid w:val="00432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st.com/en/interfaces-and-transceivers/stusb4500.html" TargetMode="External"/><Relationship Id="rId18" Type="http://schemas.openxmlformats.org/officeDocument/2006/relationships/hyperlink" Target="https://docs.platformio.org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webSettings" Target="webSettings.xml"/><Relationship Id="rId12" Type="http://schemas.openxmlformats.org/officeDocument/2006/relationships/hyperlink" Target="https://www.ti.com/product/DRV8323S" TargetMode="External"/><Relationship Id="rId17" Type="http://schemas.openxmlformats.org/officeDocument/2006/relationships/hyperlink" Target="https://docs.espressif.com/projects/esp-idf/en/latest/" TargetMode="External"/><Relationship Id="rId25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yperlink" Target="https://www.infineon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espressif.com/en/support/documents/technical-documents" TargetMode="External"/><Relationship Id="rId24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hyperlink" Target="https://www.ti.com/product/BQ29200" TargetMode="External"/><Relationship Id="rId23" Type="http://schemas.openxmlformats.org/officeDocument/2006/relationships/footer" Target="footer2.xml"/><Relationship Id="rId10" Type="http://schemas.openxmlformats.org/officeDocument/2006/relationships/image" Target="media/image1.jpeg"/><Relationship Id="rId19" Type="http://schemas.openxmlformats.org/officeDocument/2006/relationships/hyperlink" Target="https://docs.flutter.dev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www.monolithicpower.com/en/mp2615a.html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52CED0-A4DC-40AD-BED8-589EBB775042}">
  <we:reference id="wa200010725" version="1.0.0.1" store="de-DE" storeType="OMEX"/>
  <we:alternateReferences>
    <we:reference id="wa200010725" version="1.0.0.1" store="wa200010725" storeType="OMEX"/>
  </we:alternateReferences>
  <we:properties>
    <we:property name="claude.fileId" value="&quot;7d62b4c8-83e4-40ea-9466-30094cf1073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CE5BA5B896504D980D46753FFF015D" ma:contentTypeVersion="15" ma:contentTypeDescription="Create a new document." ma:contentTypeScope="" ma:versionID="ae9c21dcae4b9138f47854703becf0af">
  <xsd:schema xmlns:xsd="http://www.w3.org/2001/XMLSchema" xmlns:xs="http://www.w3.org/2001/XMLSchema" xmlns:p="http://schemas.microsoft.com/office/2006/metadata/properties" xmlns:ns3="fec2b0e5-b397-4809-8104-aeeb95a25c89" xmlns:ns4="4da557e4-1c3c-4d38-8ac8-c59d5c86392e" targetNamespace="http://schemas.microsoft.com/office/2006/metadata/properties" ma:root="true" ma:fieldsID="fd7188530f81e51ef41796ae19e5328a" ns3:_="" ns4:_="">
    <xsd:import namespace="fec2b0e5-b397-4809-8104-aeeb95a25c89"/>
    <xsd:import namespace="4da557e4-1c3c-4d38-8ac8-c59d5c86392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c2b0e5-b397-4809-8104-aeeb95a25c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557e4-1c3c-4d38-8ac8-c59d5c86392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ec2b0e5-b397-4809-8104-aeeb95a25c89" xsi:nil="true"/>
  </documentManagement>
</p:properties>
</file>

<file path=customXml/itemProps1.xml><?xml version="1.0" encoding="utf-8"?>
<ds:datastoreItem xmlns:ds="http://schemas.openxmlformats.org/officeDocument/2006/customXml" ds:itemID="{2A5F1890-40BF-4D77-9F12-E54AED58EC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c2b0e5-b397-4809-8104-aeeb95a25c89"/>
    <ds:schemaRef ds:uri="4da557e4-1c3c-4d38-8ac8-c59d5c8639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CCCFE5-17BF-4773-ADD5-9FCA99DE23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0C3385-2CA7-4418-8A38-E0C5242F3114}">
  <ds:schemaRefs>
    <ds:schemaRef ds:uri="http://schemas.microsoft.com/office/2006/metadata/properties"/>
    <ds:schemaRef ds:uri="http://schemas.microsoft.com/office/infopath/2007/PartnerControls"/>
    <ds:schemaRef ds:uri="fec2b0e5-b397-4809-8104-aeeb95a25c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1987</Words>
  <Characters>14967</Characters>
  <Application>Microsoft Office Word</Application>
  <DocSecurity>0</DocSecurity>
  <Lines>415</Lines>
  <Paragraphs>249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leon.dillinger@htlstp.at</dc:creator>
  <cp:keywords/>
  <dc:description/>
  <cp:lastModifiedBy>Leon D</cp:lastModifiedBy>
  <cp:revision>2</cp:revision>
  <dcterms:created xsi:type="dcterms:W3CDTF">2026-05-27T20:43:00Z</dcterms:created>
  <dcterms:modified xsi:type="dcterms:W3CDTF">2026-05-27T20:43:00Z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0x01010052CE5BA5B896504D980D46753FFF015D</vt:lpwstr>
  </property>
</Properties>
</file>