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C38" w:rsidRDefault="00881C38" w:rsidP="00881C38">
      <w:pPr>
        <w:pStyle w:val="Relatrio"/>
        <w:jc w:val="center"/>
        <w:rPr>
          <w:b/>
          <w:sz w:val="44"/>
          <w:szCs w:val="44"/>
          <w:lang w:val="en-US"/>
        </w:rPr>
      </w:pPr>
    </w:p>
    <w:p w:rsidR="00881C38" w:rsidRDefault="00881C38" w:rsidP="00881C38">
      <w:pPr>
        <w:pStyle w:val="Relatrio"/>
        <w:jc w:val="center"/>
        <w:rPr>
          <w:b/>
          <w:sz w:val="44"/>
          <w:szCs w:val="44"/>
          <w:lang w:val="en-US"/>
        </w:rPr>
      </w:pPr>
      <w:r>
        <w:rPr>
          <w:b/>
          <w:noProof/>
          <w:sz w:val="44"/>
          <w:szCs w:val="44"/>
          <w:lang w:eastAsia="pt-PT"/>
        </w:rPr>
        <w:drawing>
          <wp:anchor distT="0" distB="0" distL="114300" distR="114300" simplePos="0" relativeHeight="251658240" behindDoc="0" locked="0" layoutInCell="1" allowOverlap="1">
            <wp:simplePos x="0" y="0"/>
            <wp:positionH relativeFrom="column">
              <wp:align>center</wp:align>
            </wp:positionH>
            <wp:positionV relativeFrom="margin">
              <wp:align>top</wp:align>
            </wp:positionV>
            <wp:extent cx="1054800" cy="529200"/>
            <wp:effectExtent l="0" t="0" r="0" b="4445"/>
            <wp:wrapNone/>
            <wp:docPr id="2" name="Imagem 2" descr="C:\Users\Pinto\Desktop\UM\UM-E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into\Desktop\UM\UM-Eng.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54800" cy="529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81C38" w:rsidRPr="00881C38" w:rsidRDefault="00881C38" w:rsidP="00881C38">
      <w:pPr>
        <w:pStyle w:val="Relatrio"/>
        <w:jc w:val="center"/>
        <w:rPr>
          <w:b/>
          <w:sz w:val="44"/>
          <w:szCs w:val="44"/>
          <w:lang w:val="en"/>
        </w:rPr>
      </w:pPr>
      <w:r w:rsidRPr="00881C38">
        <w:rPr>
          <w:b/>
          <w:sz w:val="44"/>
          <w:szCs w:val="44"/>
          <w:lang w:val="en-US"/>
        </w:rPr>
        <w:t xml:space="preserve">Natural </w:t>
      </w:r>
      <w:r w:rsidRPr="00881C38">
        <w:rPr>
          <w:b/>
          <w:sz w:val="44"/>
          <w:szCs w:val="44"/>
          <w:lang w:val="en"/>
        </w:rPr>
        <w:t>Interaction and Tangible Interfaces for Games and Entertainment in Augmented Reality</w:t>
      </w:r>
    </w:p>
    <w:p w:rsidR="00F60336" w:rsidRPr="00881C38" w:rsidRDefault="00881C38" w:rsidP="00881C38">
      <w:pPr>
        <w:pStyle w:val="Relatrio"/>
        <w:rPr>
          <w:b/>
          <w:sz w:val="34"/>
          <w:szCs w:val="34"/>
          <w:lang w:val="en"/>
        </w:rPr>
      </w:pPr>
      <w:r w:rsidRPr="00881C38">
        <w:rPr>
          <w:b/>
          <w:sz w:val="34"/>
          <w:szCs w:val="34"/>
          <w:lang w:val="en"/>
        </w:rPr>
        <w:t xml:space="preserve">A Survey and Exploration of the Use of </w:t>
      </w:r>
      <w:r w:rsidRPr="00373336">
        <w:rPr>
          <w:b/>
          <w:i/>
          <w:sz w:val="34"/>
          <w:szCs w:val="34"/>
          <w:lang w:val="en"/>
        </w:rPr>
        <w:t>Kinect</w:t>
      </w:r>
      <w:r w:rsidRPr="00881C38">
        <w:rPr>
          <w:b/>
          <w:sz w:val="34"/>
          <w:szCs w:val="34"/>
          <w:lang w:val="en"/>
        </w:rPr>
        <w:t>™</w:t>
      </w:r>
    </w:p>
    <w:p w:rsidR="00881C38" w:rsidRPr="00881C38" w:rsidRDefault="00881C38" w:rsidP="00881C38">
      <w:pPr>
        <w:pStyle w:val="Relatrio"/>
        <w:jc w:val="center"/>
        <w:rPr>
          <w:i/>
          <w:sz w:val="28"/>
          <w:szCs w:val="28"/>
          <w:lang w:val="en-US"/>
        </w:rPr>
      </w:pPr>
    </w:p>
    <w:p w:rsidR="00881C38" w:rsidRPr="00881C38" w:rsidRDefault="00DD2D43" w:rsidP="00881C38">
      <w:pPr>
        <w:pStyle w:val="Relatrio"/>
        <w:jc w:val="center"/>
        <w:rPr>
          <w:sz w:val="28"/>
          <w:szCs w:val="28"/>
        </w:rPr>
      </w:pPr>
      <w:proofErr w:type="spellStart"/>
      <w:r w:rsidRPr="00282508">
        <w:rPr>
          <w:i/>
          <w:sz w:val="28"/>
          <w:szCs w:val="28"/>
        </w:rPr>
        <w:t>Student</w:t>
      </w:r>
      <w:proofErr w:type="spellEnd"/>
      <w:r w:rsidR="00881C38" w:rsidRPr="00881C38">
        <w:rPr>
          <w:i/>
          <w:sz w:val="28"/>
          <w:szCs w:val="28"/>
        </w:rPr>
        <w:t>:</w:t>
      </w:r>
      <w:r w:rsidR="00881C38" w:rsidRPr="00881C38">
        <w:rPr>
          <w:sz w:val="28"/>
          <w:szCs w:val="28"/>
        </w:rPr>
        <w:t xml:space="preserve"> Mário João Guedes Pinto</w:t>
      </w:r>
    </w:p>
    <w:p w:rsidR="00881C38" w:rsidRDefault="00C07946" w:rsidP="00881C38">
      <w:pPr>
        <w:pStyle w:val="Relatrio"/>
        <w:jc w:val="center"/>
        <w:rPr>
          <w:sz w:val="28"/>
          <w:szCs w:val="28"/>
        </w:rPr>
      </w:pPr>
      <w:proofErr w:type="spellStart"/>
      <w:r w:rsidRPr="00282508">
        <w:rPr>
          <w:i/>
          <w:sz w:val="28"/>
          <w:szCs w:val="28"/>
        </w:rPr>
        <w:t>Advisor</w:t>
      </w:r>
      <w:proofErr w:type="spellEnd"/>
      <w:r w:rsidR="00881C38" w:rsidRPr="00881C38">
        <w:rPr>
          <w:i/>
          <w:sz w:val="28"/>
          <w:szCs w:val="28"/>
        </w:rPr>
        <w:t>:</w:t>
      </w:r>
      <w:r w:rsidR="00881C38">
        <w:rPr>
          <w:b/>
          <w:sz w:val="28"/>
          <w:szCs w:val="28"/>
        </w:rPr>
        <w:t xml:space="preserve"> </w:t>
      </w:r>
      <w:r w:rsidR="0033739F">
        <w:rPr>
          <w:sz w:val="28"/>
          <w:szCs w:val="28"/>
        </w:rPr>
        <w:t>Luís Paulo Peixoto dos Santos</w:t>
      </w:r>
    </w:p>
    <w:p w:rsidR="00881C38" w:rsidRDefault="00881C38" w:rsidP="00881C38">
      <w:pPr>
        <w:pStyle w:val="Relatrio"/>
        <w:jc w:val="center"/>
        <w:rPr>
          <w:sz w:val="28"/>
          <w:szCs w:val="28"/>
        </w:rPr>
      </w:pPr>
      <w:r w:rsidRPr="00282508">
        <w:rPr>
          <w:i/>
          <w:sz w:val="28"/>
          <w:szCs w:val="28"/>
        </w:rPr>
        <w:t>Co-</w:t>
      </w:r>
      <w:r w:rsidR="00C07946" w:rsidRPr="00282508">
        <w:rPr>
          <w:i/>
          <w:sz w:val="28"/>
          <w:szCs w:val="28"/>
        </w:rPr>
        <w:t xml:space="preserve"> </w:t>
      </w:r>
      <w:proofErr w:type="spellStart"/>
      <w:r w:rsidR="00C07946" w:rsidRPr="00282508">
        <w:rPr>
          <w:i/>
          <w:sz w:val="28"/>
          <w:szCs w:val="28"/>
        </w:rPr>
        <w:t>Advisor</w:t>
      </w:r>
      <w:proofErr w:type="spellEnd"/>
      <w:r w:rsidRPr="00881C38">
        <w:rPr>
          <w:i/>
          <w:sz w:val="28"/>
          <w:szCs w:val="28"/>
        </w:rPr>
        <w:t>:</w:t>
      </w:r>
      <w:r>
        <w:rPr>
          <w:sz w:val="28"/>
          <w:szCs w:val="28"/>
        </w:rPr>
        <w:t xml:space="preserve"> Ido </w:t>
      </w:r>
      <w:proofErr w:type="spellStart"/>
      <w:r>
        <w:rPr>
          <w:sz w:val="28"/>
          <w:szCs w:val="28"/>
        </w:rPr>
        <w:t>Aharon</w:t>
      </w:r>
      <w:proofErr w:type="spellEnd"/>
      <w:r>
        <w:rPr>
          <w:sz w:val="28"/>
          <w:szCs w:val="28"/>
        </w:rPr>
        <w:t xml:space="preserve"> </w:t>
      </w:r>
      <w:proofErr w:type="spellStart"/>
      <w:r>
        <w:rPr>
          <w:sz w:val="28"/>
          <w:szCs w:val="28"/>
        </w:rPr>
        <w:t>Iurgel</w:t>
      </w:r>
      <w:proofErr w:type="spellEnd"/>
    </w:p>
    <w:p w:rsidR="00881C38" w:rsidRDefault="00881C38" w:rsidP="00881C38">
      <w:pPr>
        <w:pStyle w:val="Relatrio"/>
        <w:jc w:val="center"/>
        <w:rPr>
          <w:sz w:val="28"/>
          <w:szCs w:val="28"/>
        </w:rPr>
      </w:pPr>
    </w:p>
    <w:p w:rsidR="00B56184" w:rsidRDefault="00B56184" w:rsidP="00881C38">
      <w:pPr>
        <w:pStyle w:val="Relatrio"/>
        <w:jc w:val="center"/>
        <w:rPr>
          <w:sz w:val="28"/>
          <w:szCs w:val="28"/>
        </w:rPr>
      </w:pPr>
    </w:p>
    <w:p w:rsidR="00881C38" w:rsidRDefault="00881C38" w:rsidP="00B56184">
      <w:pPr>
        <w:pStyle w:val="Relatrio"/>
        <w:spacing w:line="480" w:lineRule="auto"/>
        <w:jc w:val="center"/>
        <w:rPr>
          <w:sz w:val="32"/>
          <w:szCs w:val="32"/>
        </w:rPr>
      </w:pPr>
      <w:r w:rsidRPr="00881C38">
        <w:rPr>
          <w:sz w:val="32"/>
          <w:szCs w:val="32"/>
        </w:rPr>
        <w:t>Departamento de Informática, Universidade do Minho</w:t>
      </w:r>
    </w:p>
    <w:p w:rsidR="00881C38" w:rsidRPr="00D73A83" w:rsidRDefault="00C07946" w:rsidP="00C07946">
      <w:pPr>
        <w:pStyle w:val="Relatrio"/>
        <w:spacing w:line="480" w:lineRule="auto"/>
        <w:jc w:val="center"/>
        <w:rPr>
          <w:sz w:val="28"/>
          <w:szCs w:val="28"/>
          <w:lang w:val="en-US"/>
        </w:rPr>
      </w:pPr>
      <w:r>
        <w:rPr>
          <w:sz w:val="28"/>
          <w:szCs w:val="28"/>
          <w:lang w:val="en-US"/>
        </w:rPr>
        <w:t>November</w:t>
      </w:r>
      <w:r w:rsidR="00881C38" w:rsidRPr="00D73A83">
        <w:rPr>
          <w:sz w:val="28"/>
          <w:szCs w:val="28"/>
          <w:lang w:val="en-US"/>
        </w:rPr>
        <w:t>, 2011</w:t>
      </w:r>
    </w:p>
    <w:p w:rsidR="00881C38" w:rsidRPr="0045177F" w:rsidRDefault="00881C38" w:rsidP="00881C38">
      <w:pPr>
        <w:pStyle w:val="Relatrio"/>
        <w:jc w:val="center"/>
        <w:rPr>
          <w:sz w:val="28"/>
          <w:szCs w:val="28"/>
          <w:lang w:val="en-US"/>
        </w:rPr>
      </w:pPr>
    </w:p>
    <w:p w:rsidR="00B166B9" w:rsidRPr="003A33B5" w:rsidRDefault="001C75E5" w:rsidP="00B166B9">
      <w:pPr>
        <w:rPr>
          <w:rFonts w:eastAsia="Times New Roman"/>
          <w:sz w:val="24"/>
          <w:szCs w:val="24"/>
          <w:lang w:val="en-US" w:eastAsia="pt-PT"/>
        </w:rPr>
      </w:pPr>
      <w:r>
        <w:rPr>
          <w:rStyle w:val="shorttext0"/>
          <w:shd w:val="clear" w:color="auto" w:fill="FFFFFF"/>
          <w:lang w:val="en-US"/>
        </w:rPr>
        <w:br w:type="page"/>
      </w:r>
      <w:r w:rsidR="00B166B9" w:rsidRPr="00B166B9">
        <w:rPr>
          <w:rFonts w:eastAsia="Times New Roman"/>
          <w:b/>
          <w:bCs/>
          <w:sz w:val="32"/>
          <w:szCs w:val="32"/>
          <w:shd w:val="clear" w:color="auto" w:fill="FFFFFF"/>
          <w:lang w:val="en-US" w:eastAsia="pt-PT"/>
        </w:rPr>
        <w:lastRenderedPageBreak/>
        <w:br w:type="textWrapping" w:clear="all"/>
      </w:r>
    </w:p>
    <w:p w:rsidR="00B166B9" w:rsidRPr="00B166B9" w:rsidRDefault="00B166B9" w:rsidP="00B166B9">
      <w:pPr>
        <w:pStyle w:val="Ttulo2"/>
        <w:rPr>
          <w:lang w:val="en-US"/>
        </w:rPr>
      </w:pPr>
      <w:r w:rsidRPr="00B166B9">
        <w:rPr>
          <w:lang w:val="en-US"/>
        </w:rPr>
        <w:t>Abstract</w:t>
      </w:r>
    </w:p>
    <w:p w:rsidR="00B166B9" w:rsidRPr="00B166B9" w:rsidRDefault="00B166B9" w:rsidP="00B166B9">
      <w:pPr>
        <w:pStyle w:val="Relatrio"/>
        <w:rPr>
          <w:lang w:val="en-US"/>
        </w:rPr>
      </w:pPr>
      <w:r w:rsidRPr="00B166B9">
        <w:rPr>
          <w:lang w:val="en-US"/>
        </w:rPr>
        <w:t xml:space="preserve">Augmented Reality (AR) is spreading to different application fields. </w:t>
      </w:r>
      <w:r w:rsidRPr="00B166B9">
        <w:rPr>
          <w:shd w:val="clear" w:color="auto" w:fill="FFFFFF"/>
          <w:lang w:val="en-US"/>
        </w:rPr>
        <w:t>In entertainment, and more specifically, in the game industry, AR is already being used within a couple of applications, most of them academic and experimental. Interaction design issues are probably currently a major bottleneck for the further dissemination of AR within the entertainment sector; once the interaction modalities are better developed and understood, new entertainment and edutainment concepts can arise that are specifically adapted to different AR settings.</w:t>
      </w:r>
    </w:p>
    <w:p w:rsidR="00B166B9" w:rsidRDefault="00B166B9" w:rsidP="00B166B9">
      <w:pPr>
        <w:pStyle w:val="Relatrio"/>
        <w:rPr>
          <w:shd w:val="clear" w:color="auto" w:fill="FFFFFF"/>
          <w:lang w:val="en-US"/>
        </w:rPr>
      </w:pPr>
      <w:r w:rsidRPr="00B166B9">
        <w:rPr>
          <w:shd w:val="clear" w:color="auto" w:fill="FFFFFF"/>
          <w:lang w:val="en-US"/>
        </w:rPr>
        <w:t xml:space="preserve">In this thesis I will explore the potential of Tangible User Interfaces (TUI) within the game world, i.e. of using objects that are part of a scene of an AR-game as interaction devices as a means of providing input to the system. I will also look at the technologies and the potential of detection and interpretation of Natural Gestures for the control of various parameters and actions. To accomplish this, I will survey the existing concepts and technologies for interacting with an AR-system and, based on this survey, I will propose solutions to the interaction tasks that employ specifically the </w:t>
      </w:r>
      <w:r w:rsidRPr="00B166B9">
        <w:rPr>
          <w:i/>
          <w:iCs/>
          <w:shd w:val="clear" w:color="auto" w:fill="FFFFFF"/>
          <w:lang w:val="en-US"/>
        </w:rPr>
        <w:t>Kinect™</w:t>
      </w:r>
      <w:r w:rsidRPr="00B166B9">
        <w:rPr>
          <w:shd w:val="clear" w:color="auto" w:fill="FFFFFF"/>
          <w:lang w:val="en-US"/>
        </w:rPr>
        <w:t xml:space="preserve">. A functional system that employs the </w:t>
      </w:r>
      <w:r w:rsidRPr="00B166B9">
        <w:rPr>
          <w:i/>
          <w:iCs/>
          <w:shd w:val="clear" w:color="auto" w:fill="FFFFFF"/>
          <w:lang w:val="en-US"/>
        </w:rPr>
        <w:t xml:space="preserve">Kinect™ </w:t>
      </w:r>
      <w:r w:rsidRPr="00B166B9">
        <w:rPr>
          <w:shd w:val="clear" w:color="auto" w:fill="FFFFFF"/>
          <w:lang w:val="en-US"/>
        </w:rPr>
        <w:t>with TUIs and Natural Gestures will demonstrate the results.</w:t>
      </w:r>
    </w:p>
    <w:p w:rsidR="00C2599F" w:rsidRDefault="00C2599F">
      <w:pPr>
        <w:rPr>
          <w:rFonts w:ascii="Arial" w:eastAsia="Times New Roman" w:hAnsi="Arial"/>
          <w:szCs w:val="24"/>
          <w:shd w:val="clear" w:color="auto" w:fill="FFFFFF"/>
          <w:lang w:val="en-US" w:eastAsia="ar-SA"/>
        </w:rPr>
      </w:pPr>
    </w:p>
    <w:p w:rsidR="00B166B9" w:rsidRPr="00B166B9" w:rsidRDefault="00B166B9" w:rsidP="00B166B9">
      <w:pPr>
        <w:pStyle w:val="Ttulo2"/>
        <w:rPr>
          <w:lang w:val="en-US"/>
        </w:rPr>
      </w:pPr>
      <w:r w:rsidRPr="00B166B9">
        <w:rPr>
          <w:lang w:val="en-US"/>
        </w:rPr>
        <w:t>Theme</w:t>
      </w:r>
    </w:p>
    <w:p w:rsidR="00B166B9" w:rsidRDefault="00B166B9" w:rsidP="00B166B9">
      <w:pPr>
        <w:pStyle w:val="Relatrio"/>
        <w:rPr>
          <w:lang w:val="en-US"/>
        </w:rPr>
      </w:pPr>
      <w:proofErr w:type="gramStart"/>
      <w:r w:rsidRPr="00B166B9">
        <w:rPr>
          <w:lang w:val="en-US"/>
        </w:rPr>
        <w:t>Natural Interaction and Tangible Interfaces for Games and Entertainment in Augmented Reality.</w:t>
      </w:r>
      <w:proofErr w:type="gramEnd"/>
    </w:p>
    <w:p w:rsidR="00C2599F" w:rsidRDefault="00C2599F">
      <w:pPr>
        <w:rPr>
          <w:rFonts w:ascii="Arial" w:eastAsia="Times New Roman" w:hAnsi="Arial"/>
          <w:szCs w:val="24"/>
          <w:lang w:val="en-US" w:eastAsia="ar-SA"/>
        </w:rPr>
      </w:pPr>
      <w:r>
        <w:rPr>
          <w:lang w:val="en-US"/>
        </w:rPr>
        <w:br w:type="page"/>
      </w:r>
    </w:p>
    <w:p w:rsidR="00B166B9" w:rsidRPr="00B166B9" w:rsidRDefault="00C2599F" w:rsidP="00B166B9">
      <w:pPr>
        <w:pStyle w:val="Ttulo2"/>
        <w:rPr>
          <w:lang w:val="en-US"/>
        </w:rPr>
      </w:pPr>
      <w:r>
        <w:rPr>
          <w:lang w:val="en-US"/>
        </w:rPr>
        <w:lastRenderedPageBreak/>
        <w:t>Background Information</w:t>
      </w:r>
    </w:p>
    <w:p w:rsidR="00B166B9" w:rsidRPr="00B166B9" w:rsidRDefault="00B166B9" w:rsidP="00B166B9">
      <w:pPr>
        <w:pStyle w:val="Relatrio"/>
        <w:rPr>
          <w:lang w:val="en-US"/>
        </w:rPr>
      </w:pPr>
      <w:r w:rsidRPr="00B166B9">
        <w:rPr>
          <w:lang w:val="en-US"/>
        </w:rPr>
        <w:t xml:space="preserve">Augmented Reality is a type of Virtual Reality that aims to replicate the real world’s environment in a virtual world. This is an area that is spreading more and more </w:t>
      </w:r>
      <w:proofErr w:type="gramStart"/>
      <w:r w:rsidRPr="00B166B9">
        <w:rPr>
          <w:lang w:val="en-US"/>
        </w:rPr>
        <w:t>to</w:t>
      </w:r>
      <w:proofErr w:type="gramEnd"/>
      <w:r w:rsidRPr="00B166B9">
        <w:rPr>
          <w:lang w:val="en-US"/>
        </w:rPr>
        <w:t xml:space="preserve"> different application fields, e.g. industry, engineering, military, advertisement, entertainment, and others. The objective is to create a composite view that combines the real scene with virtual elements, enhancing the user’s sensory perception. </w:t>
      </w:r>
    </w:p>
    <w:p w:rsidR="00B166B9" w:rsidRPr="00B166B9" w:rsidRDefault="00B166B9" w:rsidP="00B166B9">
      <w:pPr>
        <w:pStyle w:val="Relatrio"/>
        <w:rPr>
          <w:lang w:val="en-US"/>
        </w:rPr>
      </w:pPr>
      <w:r w:rsidRPr="00B166B9">
        <w:rPr>
          <w:lang w:val="en-US"/>
        </w:rPr>
        <w:t>In entertainment, and more specifically, in the game industry, AR is already being used within a couple of applications, most of them academic and experimental. Interaction design issues are probably currently a major bottleneck for the further dissemination of AR within the entertainment sector: once the interaction modalities are better developed and understood, new entertainment and edutainment concepts can arise that are specifically adapted to different AR settings</w:t>
      </w:r>
      <w:r w:rsidRPr="00B166B9">
        <w:rPr>
          <w:color w:val="FFC000"/>
          <w:lang w:val="en-US"/>
        </w:rPr>
        <w:t>.</w:t>
      </w:r>
      <w:r w:rsidRPr="00B166B9">
        <w:rPr>
          <w:lang w:val="en-US"/>
        </w:rPr>
        <w:t xml:space="preserve"> </w:t>
      </w:r>
    </w:p>
    <w:p w:rsidR="00B166B9" w:rsidRPr="00B166B9" w:rsidRDefault="00B166B9" w:rsidP="00B166B9">
      <w:pPr>
        <w:pStyle w:val="Relatrio"/>
        <w:rPr>
          <w:lang w:val="en-US"/>
        </w:rPr>
      </w:pPr>
      <w:r w:rsidRPr="00B166B9">
        <w:rPr>
          <w:lang w:val="en-US"/>
        </w:rPr>
        <w:t>Some approaches, in order to increase user’s immersion into the AR-System, use devices as Head Mounted Devices or Virtual Retinal Displays. These methods are based on augmenting the reality though sight and they do effectively, however, not everyone have the same acceptance to these devices because they are intrusive. Another way to improve user’s engagement and that’s not intrusive is through Tangible User Interfaces. This approach relies on real objects that are used to both represent and interact with the computer-generated world and, using objects that are part of a scene of an AR-System as interaction devices is a mean of providing input to the system.</w:t>
      </w:r>
    </w:p>
    <w:p w:rsidR="00B166B9" w:rsidRPr="00B166B9" w:rsidRDefault="00C2599F" w:rsidP="00B166B9">
      <w:pPr>
        <w:pStyle w:val="Ttulo2"/>
        <w:rPr>
          <w:lang w:val="en-US"/>
        </w:rPr>
      </w:pPr>
      <w:r>
        <w:rPr>
          <w:lang w:val="en-US"/>
        </w:rPr>
        <w:t>Context</w:t>
      </w:r>
    </w:p>
    <w:p w:rsidR="00B166B9" w:rsidRPr="00B166B9" w:rsidRDefault="00B166B9" w:rsidP="00B166B9">
      <w:pPr>
        <w:pStyle w:val="Relatrio"/>
        <w:rPr>
          <w:lang w:val="en-US"/>
        </w:rPr>
      </w:pPr>
      <w:r w:rsidRPr="00B166B9">
        <w:rPr>
          <w:lang w:val="en-US"/>
        </w:rPr>
        <w:t xml:space="preserve">The subject of this thesis is related to R&amp;D that is being carried on </w:t>
      </w:r>
      <w:r w:rsidR="0035223A">
        <w:rPr>
          <w:lang w:val="en-US"/>
        </w:rPr>
        <w:t>with the support of the</w:t>
      </w:r>
      <w:r w:rsidRPr="00B166B9">
        <w:rPr>
          <w:lang w:val="en-US"/>
        </w:rPr>
        <w:t xml:space="preserve"> Centro de </w:t>
      </w:r>
      <w:proofErr w:type="spellStart"/>
      <w:r w:rsidRPr="00B166B9">
        <w:rPr>
          <w:lang w:val="en-US"/>
        </w:rPr>
        <w:t>Computação</w:t>
      </w:r>
      <w:proofErr w:type="spellEnd"/>
      <w:r w:rsidRPr="00B166B9">
        <w:rPr>
          <w:lang w:val="en-US"/>
        </w:rPr>
        <w:t xml:space="preserve"> </w:t>
      </w:r>
      <w:proofErr w:type="spellStart"/>
      <w:r w:rsidRPr="00B166B9">
        <w:rPr>
          <w:lang w:val="en-US"/>
        </w:rPr>
        <w:t>Gráfica</w:t>
      </w:r>
      <w:proofErr w:type="spellEnd"/>
      <w:r w:rsidRPr="00B166B9">
        <w:rPr>
          <w:lang w:val="en-US"/>
        </w:rPr>
        <w:t xml:space="preserve"> (CCG). The CCG already has an AR-system build in OGRE that demonstrates how a loom machine works, combining a real model of a loom and a virtual character that explains the functioning. This demonstrator targets edutainment at public spaces and museums. The thesis will build upon this demonstrator and its concepts, and will study the further potential of specific interaction modes for AR for entertaining applications. Possible usage scenarios are public spaces or specific, typically educational, “serious” games.  </w:t>
      </w:r>
    </w:p>
    <w:p w:rsidR="00B166B9" w:rsidRPr="00B166B9" w:rsidRDefault="00B166B9" w:rsidP="00B166B9">
      <w:pPr>
        <w:pStyle w:val="Ttulo2"/>
        <w:rPr>
          <w:lang w:val="en-US"/>
        </w:rPr>
      </w:pPr>
      <w:r w:rsidRPr="00B166B9">
        <w:rPr>
          <w:lang w:val="en-US"/>
        </w:rPr>
        <w:t>Objectives</w:t>
      </w:r>
    </w:p>
    <w:p w:rsidR="00B166B9" w:rsidRPr="00B166B9" w:rsidRDefault="00B166B9" w:rsidP="00B166B9">
      <w:pPr>
        <w:pStyle w:val="Relatrio"/>
        <w:rPr>
          <w:lang w:val="en-US"/>
        </w:rPr>
      </w:pPr>
      <w:r w:rsidRPr="00B166B9">
        <w:rPr>
          <w:lang w:val="en-US"/>
        </w:rPr>
        <w:t xml:space="preserve">This thesis aims at analyzing existing tangible and natural interface concepts for AR, and exploring, applying and extending these concepts for a use in a context of games and of the </w:t>
      </w:r>
      <w:r w:rsidRPr="00B166B9">
        <w:rPr>
          <w:i/>
          <w:iCs/>
          <w:lang w:val="en-US"/>
        </w:rPr>
        <w:t>Kinect™</w:t>
      </w:r>
      <w:r w:rsidRPr="00B166B9">
        <w:rPr>
          <w:lang w:val="en-US"/>
        </w:rPr>
        <w:t>. In particular, the use of physical (i) game objects – cars, chairs, action figures–, of (ii) objects for scene and/or terrain modeling – e.g. for defining the location of water in a terrain–</w:t>
      </w:r>
      <w:r w:rsidRPr="00B166B9">
        <w:rPr>
          <w:lang w:val="en-US"/>
        </w:rPr>
        <w:lastRenderedPageBreak/>
        <w:t xml:space="preserve">, and of (iii) natural gestures for interacting with virtual objects will be explored. The focus is likely to be on games with a strong narrative component, e.g. adventure games. </w:t>
      </w:r>
    </w:p>
    <w:p w:rsidR="00B166B9" w:rsidRPr="00B166B9" w:rsidRDefault="00B166B9" w:rsidP="00B166B9">
      <w:pPr>
        <w:pStyle w:val="Relatrio"/>
        <w:rPr>
          <w:lang w:val="en-US"/>
        </w:rPr>
      </w:pPr>
      <w:r w:rsidRPr="00B166B9">
        <w:rPr>
          <w:lang w:val="en-US"/>
        </w:rPr>
        <w:t xml:space="preserve">Evaluation criteria for interface concepts will be developed, and the analyzed interface concepts will be evaluated according to these criteria. The most promising concepts will be implemented as part of a demonstrator. User tests will be made with the demonstrator, in order to validate them. </w:t>
      </w:r>
    </w:p>
    <w:p w:rsidR="00B166B9" w:rsidRPr="00B166B9" w:rsidRDefault="00B166B9" w:rsidP="00B166B9">
      <w:pPr>
        <w:pStyle w:val="Relatrio"/>
        <w:rPr>
          <w:lang w:val="en-US"/>
        </w:rPr>
      </w:pPr>
      <w:r w:rsidRPr="00B166B9">
        <w:rPr>
          <w:lang w:val="en-US"/>
        </w:rPr>
        <w:t>Among the subjects to be studied are:</w:t>
      </w:r>
    </w:p>
    <w:p w:rsidR="00B166B9" w:rsidRPr="00B166B9" w:rsidRDefault="00B166B9" w:rsidP="00C2599F">
      <w:pPr>
        <w:pStyle w:val="Relatrio"/>
        <w:numPr>
          <w:ilvl w:val="0"/>
          <w:numId w:val="9"/>
        </w:numPr>
        <w:rPr>
          <w:lang w:val="en-US"/>
        </w:rPr>
      </w:pPr>
      <w:r w:rsidRPr="00B166B9">
        <w:rPr>
          <w:lang w:val="en-US"/>
        </w:rPr>
        <w:t xml:space="preserve">Recognition and analysis of natural gestures, in particular hand movements, using the </w:t>
      </w:r>
      <w:r w:rsidRPr="00B166B9">
        <w:rPr>
          <w:i/>
          <w:iCs/>
          <w:lang w:val="en-US"/>
        </w:rPr>
        <w:t>Kinect™</w:t>
      </w:r>
      <w:r w:rsidRPr="00B166B9">
        <w:rPr>
          <w:lang w:val="en-US"/>
        </w:rPr>
        <w:t>;</w:t>
      </w:r>
    </w:p>
    <w:p w:rsidR="00B166B9" w:rsidRPr="00B166B9" w:rsidRDefault="00B166B9" w:rsidP="00C2599F">
      <w:pPr>
        <w:pStyle w:val="Relatrio"/>
        <w:numPr>
          <w:ilvl w:val="0"/>
          <w:numId w:val="9"/>
        </w:numPr>
        <w:rPr>
          <w:lang w:val="en-US"/>
        </w:rPr>
      </w:pPr>
      <w:r w:rsidRPr="00B166B9">
        <w:rPr>
          <w:lang w:val="en-US"/>
        </w:rPr>
        <w:t>Analysis of natural gestures and interaction with tangible interfaces within different game types;</w:t>
      </w:r>
    </w:p>
    <w:p w:rsidR="00B166B9" w:rsidRPr="00B166B9" w:rsidRDefault="00B166B9" w:rsidP="00C2599F">
      <w:pPr>
        <w:pStyle w:val="Relatrio"/>
        <w:numPr>
          <w:ilvl w:val="0"/>
          <w:numId w:val="9"/>
        </w:numPr>
        <w:rPr>
          <w:lang w:val="en-US"/>
        </w:rPr>
      </w:pPr>
      <w:r w:rsidRPr="00B166B9">
        <w:rPr>
          <w:lang w:val="en-US"/>
        </w:rPr>
        <w:t xml:space="preserve">Recognition of physical game objects and definition of a virtual scene with dedicated physical objects, using the </w:t>
      </w:r>
      <w:r w:rsidRPr="00B166B9">
        <w:rPr>
          <w:i/>
          <w:iCs/>
          <w:lang w:val="en-US"/>
        </w:rPr>
        <w:t xml:space="preserve">Kinect™ </w:t>
      </w:r>
      <w:r w:rsidRPr="00B166B9">
        <w:rPr>
          <w:lang w:val="en-US"/>
        </w:rPr>
        <w:t>for</w:t>
      </w:r>
      <w:r w:rsidRPr="00B166B9">
        <w:rPr>
          <w:i/>
          <w:iCs/>
          <w:lang w:val="en-US"/>
        </w:rPr>
        <w:t xml:space="preserve"> </w:t>
      </w:r>
      <w:r w:rsidRPr="00B166B9">
        <w:rPr>
          <w:lang w:val="en-US"/>
        </w:rPr>
        <w:t>recognition of the type of object, its position, and possibly of textures;</w:t>
      </w:r>
    </w:p>
    <w:p w:rsidR="00B166B9" w:rsidRPr="00B166B9" w:rsidRDefault="00B166B9" w:rsidP="00C2599F">
      <w:pPr>
        <w:pStyle w:val="Relatrio"/>
        <w:numPr>
          <w:ilvl w:val="0"/>
          <w:numId w:val="9"/>
        </w:numPr>
        <w:rPr>
          <w:lang w:val="en-US"/>
        </w:rPr>
      </w:pPr>
      <w:r w:rsidRPr="00B166B9">
        <w:rPr>
          <w:lang w:val="en-US"/>
        </w:rPr>
        <w:t>Integration of the virtual elements into a previously generated scene and animation within the scene (level of the game);</w:t>
      </w:r>
    </w:p>
    <w:p w:rsidR="00B166B9" w:rsidRPr="00B166B9" w:rsidRDefault="00B166B9" w:rsidP="00C2599F">
      <w:pPr>
        <w:pStyle w:val="Relatrio"/>
        <w:numPr>
          <w:ilvl w:val="0"/>
          <w:numId w:val="9"/>
        </w:numPr>
        <w:rPr>
          <w:lang w:val="en-US"/>
        </w:rPr>
      </w:pPr>
      <w:r w:rsidRPr="00B166B9">
        <w:rPr>
          <w:lang w:val="en-US"/>
        </w:rPr>
        <w:t>Modification and actualization of the virtual system, in real-time, according to the physical object manipulation;</w:t>
      </w:r>
    </w:p>
    <w:p w:rsidR="00B166B9" w:rsidRPr="00B166B9" w:rsidRDefault="00B166B9" w:rsidP="00B166B9">
      <w:pPr>
        <w:pStyle w:val="Ttulo2"/>
        <w:rPr>
          <w:lang w:val="en-US"/>
        </w:rPr>
      </w:pPr>
      <w:r w:rsidRPr="00B166B9">
        <w:rPr>
          <w:lang w:val="en-US"/>
        </w:rPr>
        <w:t>Work/Investigation Methods</w:t>
      </w:r>
    </w:p>
    <w:p w:rsidR="00B166B9" w:rsidRPr="00B166B9" w:rsidRDefault="00B166B9" w:rsidP="00B166B9">
      <w:pPr>
        <w:pStyle w:val="Relatrio"/>
        <w:rPr>
          <w:lang w:val="en-US"/>
        </w:rPr>
      </w:pPr>
      <w:r w:rsidRPr="00B166B9">
        <w:rPr>
          <w:lang w:val="en-US"/>
        </w:rPr>
        <w:t xml:space="preserve">This work aims at showing that the </w:t>
      </w:r>
      <w:r w:rsidRPr="00B166B9">
        <w:rPr>
          <w:i/>
          <w:iCs/>
          <w:lang w:val="en-US"/>
        </w:rPr>
        <w:t>Kinect™</w:t>
      </w:r>
      <w:r w:rsidRPr="00B166B9">
        <w:rPr>
          <w:lang w:val="en-US"/>
        </w:rPr>
        <w:t xml:space="preserve"> can be used for certain innovative interface concepts for games in AR. The result will be a demonstrator that “proves the </w:t>
      </w:r>
      <w:r w:rsidR="00C2599F" w:rsidRPr="00B166B9">
        <w:rPr>
          <w:lang w:val="en-US"/>
        </w:rPr>
        <w:t>concept”</w:t>
      </w:r>
      <w:r w:rsidRPr="00B166B9">
        <w:rPr>
          <w:lang w:val="en-US"/>
        </w:rPr>
        <w:t xml:space="preserve"> and that will be evaluated. Accordingly, these steps are required:</w:t>
      </w:r>
    </w:p>
    <w:p w:rsidR="00B166B9" w:rsidRPr="00B166B9" w:rsidRDefault="00B166B9" w:rsidP="00C2599F">
      <w:pPr>
        <w:pStyle w:val="Relatrio"/>
        <w:numPr>
          <w:ilvl w:val="0"/>
          <w:numId w:val="8"/>
        </w:numPr>
        <w:rPr>
          <w:lang w:val="en-US"/>
        </w:rPr>
      </w:pPr>
      <w:r w:rsidRPr="00B166B9">
        <w:rPr>
          <w:lang w:val="en-US"/>
        </w:rPr>
        <w:t xml:space="preserve">Bibliographic research and </w:t>
      </w:r>
      <w:proofErr w:type="spellStart"/>
      <w:r w:rsidRPr="00B166B9">
        <w:rPr>
          <w:lang w:val="en-US"/>
        </w:rPr>
        <w:t>SoA</w:t>
      </w:r>
      <w:proofErr w:type="spellEnd"/>
      <w:r w:rsidRPr="00B166B9">
        <w:rPr>
          <w:lang w:val="en-US"/>
        </w:rPr>
        <w:t>-report on interface concepts;</w:t>
      </w:r>
    </w:p>
    <w:p w:rsidR="00B166B9" w:rsidRPr="00B166B9" w:rsidRDefault="00B166B9" w:rsidP="00C2599F">
      <w:pPr>
        <w:pStyle w:val="Relatrio"/>
        <w:numPr>
          <w:ilvl w:val="0"/>
          <w:numId w:val="8"/>
        </w:numPr>
        <w:rPr>
          <w:lang w:val="en-US"/>
        </w:rPr>
      </w:pPr>
      <w:r w:rsidRPr="00B166B9">
        <w:rPr>
          <w:lang w:val="en-US"/>
        </w:rPr>
        <w:t>Analysis and definition of evaluation criteria and categories for tangible and natural interfaces;</w:t>
      </w:r>
    </w:p>
    <w:p w:rsidR="00B166B9" w:rsidRPr="00B166B9" w:rsidRDefault="00B166B9" w:rsidP="00C2599F">
      <w:pPr>
        <w:pStyle w:val="Relatrio"/>
        <w:numPr>
          <w:ilvl w:val="0"/>
          <w:numId w:val="8"/>
        </w:numPr>
        <w:rPr>
          <w:lang w:val="en-US"/>
        </w:rPr>
      </w:pPr>
      <w:r w:rsidRPr="00B166B9">
        <w:rPr>
          <w:lang w:val="en-US"/>
        </w:rPr>
        <w:t xml:space="preserve">Analysis of the capabilities of the </w:t>
      </w:r>
      <w:r w:rsidRPr="00B166B9">
        <w:rPr>
          <w:i/>
          <w:iCs/>
          <w:lang w:val="en-US"/>
        </w:rPr>
        <w:t>Kinect™</w:t>
      </w:r>
      <w:r w:rsidRPr="00B166B9">
        <w:rPr>
          <w:lang w:val="en-US"/>
        </w:rPr>
        <w:t xml:space="preserve"> for implementing existing and novel interaction concepts;</w:t>
      </w:r>
    </w:p>
    <w:p w:rsidR="00B166B9" w:rsidRPr="00B166B9" w:rsidRDefault="00B166B9" w:rsidP="00C2599F">
      <w:pPr>
        <w:pStyle w:val="Relatrio"/>
        <w:numPr>
          <w:ilvl w:val="0"/>
          <w:numId w:val="8"/>
        </w:numPr>
        <w:rPr>
          <w:lang w:val="en-US"/>
        </w:rPr>
      </w:pPr>
      <w:r w:rsidRPr="00B166B9">
        <w:rPr>
          <w:lang w:val="en-US"/>
        </w:rPr>
        <w:t>Analysis of the interaction concepts with respect to game types, and conceptual integration of the most promising concepts into different gam</w:t>
      </w:r>
      <w:bookmarkStart w:id="0" w:name="1337eb4967bee0bc__GoBack"/>
      <w:bookmarkEnd w:id="0"/>
      <w:r w:rsidRPr="00B166B9">
        <w:rPr>
          <w:lang w:val="en-US"/>
        </w:rPr>
        <w:t>e types;</w:t>
      </w:r>
    </w:p>
    <w:p w:rsidR="00B166B9" w:rsidRPr="00B166B9" w:rsidRDefault="00B166B9" w:rsidP="00C2599F">
      <w:pPr>
        <w:pStyle w:val="Relatrio"/>
        <w:numPr>
          <w:ilvl w:val="0"/>
          <w:numId w:val="8"/>
        </w:numPr>
        <w:rPr>
          <w:lang w:val="en-US"/>
        </w:rPr>
      </w:pPr>
      <w:r w:rsidRPr="00B166B9">
        <w:rPr>
          <w:lang w:val="en-US"/>
        </w:rPr>
        <w:t>Definition of a demonstrator that implements the most promising concepts (“Proof-of-concept demonstrator”);</w:t>
      </w:r>
    </w:p>
    <w:p w:rsidR="00B166B9" w:rsidRPr="00B166B9" w:rsidRDefault="00B166B9" w:rsidP="00C2599F">
      <w:pPr>
        <w:pStyle w:val="Relatrio"/>
        <w:numPr>
          <w:ilvl w:val="0"/>
          <w:numId w:val="8"/>
        </w:numPr>
        <w:rPr>
          <w:lang w:val="en-US"/>
        </w:rPr>
      </w:pPr>
      <w:r w:rsidRPr="00B166B9">
        <w:rPr>
          <w:lang w:val="en-US"/>
        </w:rPr>
        <w:t>Implementation;</w:t>
      </w:r>
    </w:p>
    <w:p w:rsidR="00B166B9" w:rsidRPr="00B166B9" w:rsidRDefault="00B166B9" w:rsidP="00C2599F">
      <w:pPr>
        <w:pStyle w:val="Relatrio"/>
        <w:numPr>
          <w:ilvl w:val="0"/>
          <w:numId w:val="8"/>
        </w:numPr>
        <w:rPr>
          <w:lang w:val="en-US"/>
        </w:rPr>
      </w:pPr>
      <w:r w:rsidRPr="00B166B9">
        <w:rPr>
          <w:lang w:val="en-US"/>
        </w:rPr>
        <w:t>User Tests to validate the usability of the interface concepts in the context of a game idea;</w:t>
      </w:r>
    </w:p>
    <w:p w:rsidR="00B166B9" w:rsidRPr="00B166B9" w:rsidRDefault="00046D7B" w:rsidP="00B166B9">
      <w:pPr>
        <w:pStyle w:val="Ttulo2"/>
        <w:rPr>
          <w:lang w:val="en-US"/>
        </w:rPr>
      </w:pPr>
      <w:r>
        <w:rPr>
          <w:lang w:val="en-US"/>
        </w:rPr>
        <w:lastRenderedPageBreak/>
        <w:t>Calendar</w:t>
      </w:r>
      <w:r w:rsidR="00B166B9" w:rsidRPr="00B166B9">
        <w:rPr>
          <w:lang w:val="en-US"/>
        </w:rPr>
        <w:t xml:space="preserve">                </w:t>
      </w:r>
    </w:p>
    <w:p w:rsidR="00B166B9" w:rsidRPr="00B166B9" w:rsidRDefault="00B166B9" w:rsidP="00B166B9">
      <w:pPr>
        <w:pStyle w:val="Relatrio"/>
        <w:rPr>
          <w:lang w:val="en-US"/>
        </w:rPr>
      </w:pPr>
      <w:r w:rsidRPr="00B166B9">
        <w:rPr>
          <w:lang w:val="en-US"/>
        </w:rPr>
        <w:t>The work plan of the presented thesis will be constituted by the following phases:</w:t>
      </w:r>
    </w:p>
    <w:p w:rsidR="00B166B9" w:rsidRPr="00B166B9" w:rsidRDefault="00B166B9" w:rsidP="00C2599F">
      <w:pPr>
        <w:pStyle w:val="Ttulo3"/>
        <w:rPr>
          <w:lang w:val="en-US"/>
        </w:rPr>
      </w:pPr>
      <w:r w:rsidRPr="00B166B9">
        <w:rPr>
          <w:lang w:val="en-US"/>
        </w:rPr>
        <w:t xml:space="preserve">Phase 1 – Problem Definition, </w:t>
      </w:r>
      <w:proofErr w:type="spellStart"/>
      <w:r w:rsidRPr="00B166B9">
        <w:rPr>
          <w:lang w:val="en-US"/>
        </w:rPr>
        <w:t>SoA</w:t>
      </w:r>
      <w:proofErr w:type="spellEnd"/>
      <w:r w:rsidRPr="00B166B9">
        <w:rPr>
          <w:lang w:val="en-US"/>
        </w:rPr>
        <w:t xml:space="preserve"> (2 months)</w:t>
      </w:r>
    </w:p>
    <w:p w:rsidR="00B166B9" w:rsidRPr="00B166B9" w:rsidRDefault="00B166B9" w:rsidP="00C2599F">
      <w:pPr>
        <w:pStyle w:val="Ttulo3"/>
        <w:rPr>
          <w:lang w:val="en-US"/>
        </w:rPr>
      </w:pPr>
      <w:r w:rsidRPr="00B166B9">
        <w:rPr>
          <w:lang w:val="en-US"/>
        </w:rPr>
        <w:t xml:space="preserve">Phase 2 – Conceptual Analysis of </w:t>
      </w:r>
      <w:proofErr w:type="spellStart"/>
      <w:r w:rsidRPr="00B166B9">
        <w:rPr>
          <w:lang w:val="en-US"/>
        </w:rPr>
        <w:t>SoA</w:t>
      </w:r>
      <w:proofErr w:type="spellEnd"/>
      <w:r w:rsidRPr="00B166B9">
        <w:rPr>
          <w:lang w:val="en-US"/>
        </w:rPr>
        <w:t xml:space="preserve"> (1 month)</w:t>
      </w:r>
    </w:p>
    <w:p w:rsidR="00B166B9" w:rsidRPr="00B166B9" w:rsidRDefault="003A33B5" w:rsidP="00C2599F">
      <w:pPr>
        <w:pStyle w:val="Ttulo3"/>
        <w:rPr>
          <w:lang w:val="en-US"/>
        </w:rPr>
      </w:pPr>
      <w:r>
        <w:rPr>
          <w:lang w:val="en-US"/>
        </w:rPr>
        <w:t xml:space="preserve">Phase </w:t>
      </w:r>
      <w:r w:rsidR="00B166B9" w:rsidRPr="00B166B9">
        <w:rPr>
          <w:lang w:val="en-US"/>
        </w:rPr>
        <w:t xml:space="preserve">3 – Technical Analysis of Use of </w:t>
      </w:r>
      <w:r w:rsidR="00C2599F">
        <w:rPr>
          <w:i/>
          <w:lang w:val="en-US"/>
        </w:rPr>
        <w:t>Kinect™</w:t>
      </w:r>
      <w:r w:rsidR="00B166B9" w:rsidRPr="00B166B9">
        <w:rPr>
          <w:lang w:val="en-US"/>
        </w:rPr>
        <w:t xml:space="preserve"> for Tangible User Interfaces and Natural Interfaces (2 months)</w:t>
      </w:r>
    </w:p>
    <w:p w:rsidR="00B166B9" w:rsidRPr="00B166B9" w:rsidRDefault="00B166B9" w:rsidP="00C2599F">
      <w:pPr>
        <w:pStyle w:val="Ttulo3"/>
        <w:rPr>
          <w:lang w:val="en-US"/>
        </w:rPr>
      </w:pPr>
      <w:r w:rsidRPr="00B166B9">
        <w:rPr>
          <w:lang w:val="en-US"/>
        </w:rPr>
        <w:t>Phase 4 – Choice and elaboration of most relevant interface concepts, and definition of demonstrator (2 months)</w:t>
      </w:r>
    </w:p>
    <w:p w:rsidR="00B166B9" w:rsidRPr="00B166B9" w:rsidRDefault="00B166B9" w:rsidP="00C2599F">
      <w:pPr>
        <w:pStyle w:val="Ttulo3"/>
        <w:rPr>
          <w:lang w:val="en-US"/>
        </w:rPr>
      </w:pPr>
      <w:r w:rsidRPr="00B166B9">
        <w:rPr>
          <w:lang w:val="en-US"/>
        </w:rPr>
        <w:t>Phase 5 – Implementation (3 months)</w:t>
      </w:r>
    </w:p>
    <w:p w:rsidR="00B166B9" w:rsidRPr="00B166B9" w:rsidRDefault="00B166B9" w:rsidP="00C2599F">
      <w:pPr>
        <w:pStyle w:val="Ttulo3"/>
        <w:rPr>
          <w:lang w:val="en-US"/>
        </w:rPr>
      </w:pPr>
      <w:r w:rsidRPr="00B166B9">
        <w:rPr>
          <w:lang w:val="en-US"/>
        </w:rPr>
        <w:t>Phase 6 – Final Documentation and Final Elaboration of the Dissertation (2 months)</w:t>
      </w:r>
    </w:p>
    <w:p w:rsidR="00B166B9" w:rsidRPr="00B166B9" w:rsidRDefault="00B166B9" w:rsidP="00B166B9">
      <w:pPr>
        <w:pStyle w:val="Ttulo2"/>
        <w:rPr>
          <w:lang w:val="en-US"/>
        </w:rPr>
      </w:pPr>
      <w:r w:rsidRPr="00B166B9">
        <w:rPr>
          <w:lang w:val="en-US"/>
        </w:rPr>
        <w:t>Bibliography</w:t>
      </w:r>
    </w:p>
    <w:p w:rsidR="00B166B9" w:rsidRPr="00B166B9" w:rsidRDefault="00B166B9" w:rsidP="00B166B9">
      <w:pPr>
        <w:pStyle w:val="Relatrio"/>
        <w:rPr>
          <w:lang w:val="en-US"/>
        </w:rPr>
      </w:pPr>
      <w:bookmarkStart w:id="1" w:name="_GoBack"/>
      <w:bookmarkEnd w:id="1"/>
      <w:r w:rsidRPr="00B166B9">
        <w:rPr>
          <w:lang w:val="en-US"/>
        </w:rPr>
        <w:t xml:space="preserve">Haller, M, Thomas, B &amp; </w:t>
      </w:r>
      <w:proofErr w:type="spellStart"/>
      <w:r w:rsidRPr="00B166B9">
        <w:rPr>
          <w:lang w:val="en-US"/>
        </w:rPr>
        <w:t>Billinghurst</w:t>
      </w:r>
      <w:proofErr w:type="spellEnd"/>
      <w:r w:rsidRPr="00B166B9">
        <w:rPr>
          <w:lang w:val="en-US"/>
        </w:rPr>
        <w:t xml:space="preserve">, M 2006, </w:t>
      </w:r>
      <w:r w:rsidRPr="00B166B9">
        <w:rPr>
          <w:i/>
          <w:iCs/>
          <w:lang w:val="en-US"/>
        </w:rPr>
        <w:t>Emerging Technologies of augmented reality – interfaces and Design</w:t>
      </w:r>
      <w:r w:rsidRPr="00B166B9">
        <w:rPr>
          <w:lang w:val="en-US"/>
        </w:rPr>
        <w:t>, Idea Group Publishing, London;</w:t>
      </w:r>
    </w:p>
    <w:p w:rsidR="00B166B9" w:rsidRPr="00B166B9" w:rsidRDefault="00B166B9" w:rsidP="00B166B9">
      <w:pPr>
        <w:pStyle w:val="Relatrio"/>
        <w:rPr>
          <w:lang w:val="en-US"/>
        </w:rPr>
      </w:pPr>
      <w:r w:rsidRPr="00B166B9">
        <w:rPr>
          <w:lang w:val="en-US"/>
        </w:rPr>
        <w:t xml:space="preserve">Anderson, D, Frankel, JL, Marks J, </w:t>
      </w:r>
      <w:proofErr w:type="spellStart"/>
      <w:r w:rsidRPr="00B166B9">
        <w:rPr>
          <w:lang w:val="en-US"/>
        </w:rPr>
        <w:t>Agarwala</w:t>
      </w:r>
      <w:proofErr w:type="spellEnd"/>
      <w:r w:rsidRPr="00B166B9">
        <w:rPr>
          <w:lang w:val="en-US"/>
        </w:rPr>
        <w:t xml:space="preserve"> A, Beardsley P, </w:t>
      </w:r>
      <w:proofErr w:type="spellStart"/>
      <w:r w:rsidRPr="00B166B9">
        <w:rPr>
          <w:lang w:val="en-US"/>
        </w:rPr>
        <w:t>Hodgins</w:t>
      </w:r>
      <w:proofErr w:type="spellEnd"/>
      <w:r w:rsidRPr="00B166B9">
        <w:rPr>
          <w:lang w:val="en-US"/>
        </w:rPr>
        <w:t xml:space="preserve"> J, Leigh, D, </w:t>
      </w:r>
      <w:proofErr w:type="spellStart"/>
      <w:r w:rsidRPr="00B166B9">
        <w:rPr>
          <w:lang w:val="en-US"/>
        </w:rPr>
        <w:t>Ryall</w:t>
      </w:r>
      <w:proofErr w:type="spellEnd"/>
      <w:r w:rsidRPr="00B166B9">
        <w:rPr>
          <w:lang w:val="en-US"/>
        </w:rPr>
        <w:t xml:space="preserve">, K, Sullivan, E &amp; </w:t>
      </w:r>
      <w:proofErr w:type="spellStart"/>
      <w:r w:rsidRPr="00B166B9">
        <w:rPr>
          <w:lang w:val="en-US"/>
        </w:rPr>
        <w:t>Yedidia</w:t>
      </w:r>
      <w:proofErr w:type="spellEnd"/>
      <w:r w:rsidRPr="00B166B9">
        <w:rPr>
          <w:lang w:val="en-US"/>
        </w:rPr>
        <w:t xml:space="preserve"> JS 2000, ‘Tangible Interaction + Graphical Interpretation: A New Approach to 3D Modeling’, </w:t>
      </w:r>
      <w:r w:rsidRPr="00B166B9">
        <w:rPr>
          <w:i/>
          <w:iCs/>
          <w:lang w:val="en-US"/>
        </w:rPr>
        <w:t xml:space="preserve">In Proceedings of SIGGRAPH 2000, </w:t>
      </w:r>
      <w:r w:rsidRPr="00B166B9">
        <w:rPr>
          <w:lang w:val="en-US"/>
        </w:rPr>
        <w:t xml:space="preserve">New Orleans, Louisiana, 23-28 June, </w:t>
      </w:r>
      <w:r w:rsidRPr="00B166B9">
        <w:rPr>
          <w:i/>
          <w:iCs/>
          <w:lang w:val="en-US"/>
        </w:rPr>
        <w:t xml:space="preserve">pp. </w:t>
      </w:r>
      <w:r w:rsidRPr="00B166B9">
        <w:rPr>
          <w:lang w:val="en-US"/>
        </w:rPr>
        <w:t>393-402;</w:t>
      </w:r>
    </w:p>
    <w:p w:rsidR="00B166B9" w:rsidRPr="00B166B9" w:rsidRDefault="00B166B9" w:rsidP="00B166B9">
      <w:pPr>
        <w:pStyle w:val="Relatrio"/>
        <w:rPr>
          <w:lang w:val="en-US"/>
        </w:rPr>
      </w:pPr>
      <w:proofErr w:type="spellStart"/>
      <w:r w:rsidRPr="00B166B9">
        <w:rPr>
          <w:lang w:val="en-US"/>
        </w:rPr>
        <w:t>Ullmer</w:t>
      </w:r>
      <w:proofErr w:type="spellEnd"/>
      <w:r w:rsidRPr="00B166B9">
        <w:rPr>
          <w:lang w:val="en-US"/>
        </w:rPr>
        <w:t xml:space="preserve">, B &amp; Ishii, H 2000, ‘Emerging Frameworks for Tangible User Interfaces’, </w:t>
      </w:r>
      <w:r w:rsidRPr="00B166B9">
        <w:rPr>
          <w:i/>
          <w:iCs/>
          <w:lang w:val="en-US"/>
        </w:rPr>
        <w:t>In</w:t>
      </w:r>
      <w:r w:rsidRPr="00B166B9">
        <w:rPr>
          <w:lang w:val="en-US"/>
        </w:rPr>
        <w:t xml:space="preserve"> </w:t>
      </w:r>
      <w:r w:rsidRPr="00B166B9">
        <w:rPr>
          <w:i/>
          <w:iCs/>
          <w:lang w:val="en-US"/>
        </w:rPr>
        <w:t xml:space="preserve">Human-Computer Interaction in the New </w:t>
      </w:r>
      <w:proofErr w:type="spellStart"/>
      <w:r w:rsidRPr="00B166B9">
        <w:rPr>
          <w:i/>
          <w:iCs/>
          <w:lang w:val="en-US"/>
        </w:rPr>
        <w:t>Millenium</w:t>
      </w:r>
      <w:proofErr w:type="spellEnd"/>
      <w:r w:rsidRPr="00B166B9">
        <w:rPr>
          <w:lang w:val="en-US"/>
        </w:rPr>
        <w:t>,</w:t>
      </w:r>
      <w:r w:rsidRPr="00B166B9">
        <w:rPr>
          <w:i/>
          <w:iCs/>
          <w:lang w:val="en-US"/>
        </w:rPr>
        <w:t xml:space="preserve"> </w:t>
      </w:r>
      <w:r w:rsidRPr="00B166B9">
        <w:rPr>
          <w:lang w:val="en-US"/>
        </w:rPr>
        <w:t>Addison-Wesley, August 2001, pp. 579-601.</w:t>
      </w:r>
    </w:p>
    <w:p w:rsidR="00B166B9" w:rsidRPr="00B166B9" w:rsidRDefault="00B166B9" w:rsidP="00B166B9">
      <w:pPr>
        <w:rPr>
          <w:rFonts w:eastAsia="Times New Roman"/>
          <w:sz w:val="24"/>
          <w:szCs w:val="24"/>
          <w:lang w:val="en-US" w:eastAsia="pt-PT"/>
        </w:rPr>
      </w:pPr>
      <w:r w:rsidRPr="00B166B9">
        <w:rPr>
          <w:rFonts w:eastAsia="Times New Roman"/>
          <w:lang w:val="en-US" w:eastAsia="pt-PT"/>
        </w:rPr>
        <w:br w:type="textWrapping" w:clear="all"/>
      </w:r>
    </w:p>
    <w:p w:rsidR="00B166B9" w:rsidRDefault="00B166B9" w:rsidP="00B166B9">
      <w:pPr>
        <w:spacing w:before="100" w:beforeAutospacing="1" w:after="100" w:afterAutospacing="1"/>
        <w:rPr>
          <w:rFonts w:eastAsia="Times New Roman"/>
          <w:sz w:val="24"/>
          <w:szCs w:val="24"/>
          <w:lang w:val="en-US" w:eastAsia="pt-PT"/>
        </w:rPr>
      </w:pPr>
      <w:r w:rsidRPr="00B166B9">
        <w:rPr>
          <w:rFonts w:eastAsia="Times New Roman"/>
          <w:sz w:val="24"/>
          <w:szCs w:val="24"/>
          <w:lang w:val="en-US" w:eastAsia="pt-PT"/>
        </w:rPr>
        <w:t> </w:t>
      </w:r>
    </w:p>
    <w:p w:rsidR="00B166B9" w:rsidRDefault="00B166B9">
      <w:pPr>
        <w:rPr>
          <w:rFonts w:eastAsia="Times New Roman"/>
          <w:sz w:val="24"/>
          <w:szCs w:val="24"/>
          <w:lang w:val="en-US" w:eastAsia="pt-PT"/>
        </w:rPr>
      </w:pPr>
      <w:r>
        <w:rPr>
          <w:rFonts w:eastAsia="Times New Roman"/>
          <w:sz w:val="24"/>
          <w:szCs w:val="24"/>
          <w:lang w:val="en-US" w:eastAsia="pt-PT"/>
        </w:rPr>
        <w:br w:type="page"/>
      </w:r>
    </w:p>
    <w:p w:rsidR="00B166B9" w:rsidRPr="00C2599F" w:rsidRDefault="00B166B9" w:rsidP="00B166B9">
      <w:pPr>
        <w:pStyle w:val="Relatrio"/>
      </w:pPr>
      <w:r w:rsidRPr="00C2599F">
        <w:lastRenderedPageBreak/>
        <w:t xml:space="preserve">Universidade do Minho, Braga, </w:t>
      </w:r>
      <w:proofErr w:type="spellStart"/>
      <w:r w:rsidRPr="00C2599F">
        <w:t>November</w:t>
      </w:r>
      <w:proofErr w:type="spellEnd"/>
      <w:r w:rsidRPr="00C2599F">
        <w:t xml:space="preserve"> 2011.</w:t>
      </w:r>
    </w:p>
    <w:p w:rsidR="00B166B9" w:rsidRPr="00C2599F" w:rsidRDefault="00B166B9" w:rsidP="00B166B9">
      <w:pPr>
        <w:pStyle w:val="Relatrio"/>
      </w:pPr>
      <w:r w:rsidRPr="00C2599F">
        <w:t> </w:t>
      </w:r>
    </w:p>
    <w:p w:rsidR="00B166B9" w:rsidRPr="00C2599F" w:rsidRDefault="00B166B9" w:rsidP="00B166B9">
      <w:pPr>
        <w:pStyle w:val="Relatrio"/>
      </w:pPr>
      <w:r w:rsidRPr="00C2599F">
        <w:t> </w:t>
      </w:r>
    </w:p>
    <w:p w:rsidR="00B166B9" w:rsidRPr="00C2599F" w:rsidRDefault="00B166B9" w:rsidP="00B166B9">
      <w:pPr>
        <w:pStyle w:val="Relatrio"/>
      </w:pPr>
      <w:r w:rsidRPr="00C2599F">
        <w:t> </w:t>
      </w:r>
    </w:p>
    <w:p w:rsidR="00B166B9" w:rsidRPr="00C2599F" w:rsidRDefault="00B166B9" w:rsidP="00B166B9">
      <w:pPr>
        <w:pStyle w:val="Relatrio"/>
      </w:pPr>
      <w:proofErr w:type="spellStart"/>
      <w:r w:rsidRPr="00C2599F">
        <w:t>The</w:t>
      </w:r>
      <w:proofErr w:type="spellEnd"/>
      <w:r w:rsidRPr="00C2599F">
        <w:t xml:space="preserve"> </w:t>
      </w:r>
      <w:proofErr w:type="spellStart"/>
      <w:r w:rsidRPr="00C2599F">
        <w:t>Applicant</w:t>
      </w:r>
      <w:proofErr w:type="spellEnd"/>
      <w:r w:rsidRPr="00C2599F">
        <w:t>:</w:t>
      </w:r>
    </w:p>
    <w:p w:rsidR="00B166B9" w:rsidRPr="00C2599F" w:rsidRDefault="00B166B9" w:rsidP="00B166B9">
      <w:pPr>
        <w:pStyle w:val="Relatrio"/>
      </w:pPr>
      <w:r w:rsidRPr="00C2599F">
        <w:t>_____________________________________________________________________</w:t>
      </w:r>
    </w:p>
    <w:p w:rsidR="00B166B9" w:rsidRPr="00C2599F" w:rsidRDefault="00B166B9" w:rsidP="00B166B9">
      <w:pPr>
        <w:pStyle w:val="Relatrio"/>
      </w:pPr>
      <w:r w:rsidRPr="00C2599F">
        <w:t>Mário João Guedes Pinto</w:t>
      </w:r>
    </w:p>
    <w:p w:rsidR="00B166B9" w:rsidRPr="00C2599F" w:rsidRDefault="00B166B9" w:rsidP="00B166B9">
      <w:pPr>
        <w:pStyle w:val="Relatrio"/>
      </w:pPr>
      <w:r w:rsidRPr="00C2599F">
        <w:t>Mestrado em Engenharia Informática, 2</w:t>
      </w:r>
      <w:r w:rsidRPr="00C2599F">
        <w:rPr>
          <w:vertAlign w:val="superscript"/>
        </w:rPr>
        <w:t>th</w:t>
      </w:r>
      <w:r w:rsidRPr="00C2599F">
        <w:t xml:space="preserve"> Grade</w:t>
      </w:r>
    </w:p>
    <w:p w:rsidR="00B166B9" w:rsidRPr="00C2599F" w:rsidRDefault="00B166B9" w:rsidP="00B166B9">
      <w:pPr>
        <w:pStyle w:val="Relatrio"/>
      </w:pPr>
      <w:r w:rsidRPr="00C2599F">
        <w:t>Departamento de Informática</w:t>
      </w:r>
    </w:p>
    <w:p w:rsidR="00B166B9" w:rsidRPr="00C2599F" w:rsidRDefault="00B166B9" w:rsidP="00B166B9">
      <w:pPr>
        <w:pStyle w:val="Relatrio"/>
      </w:pPr>
      <w:r w:rsidRPr="00C2599F">
        <w:t>Universidade do Minho</w:t>
      </w:r>
    </w:p>
    <w:p w:rsidR="00B166B9" w:rsidRPr="00C2599F" w:rsidRDefault="00B166B9" w:rsidP="00B166B9">
      <w:pPr>
        <w:pStyle w:val="Relatrio"/>
      </w:pPr>
      <w:r w:rsidRPr="00C2599F">
        <w:t> </w:t>
      </w:r>
    </w:p>
    <w:p w:rsidR="00B166B9" w:rsidRPr="00C2599F" w:rsidRDefault="00B166B9" w:rsidP="00B166B9">
      <w:pPr>
        <w:pStyle w:val="Relatrio"/>
      </w:pPr>
      <w:r w:rsidRPr="00C2599F">
        <w:t> </w:t>
      </w:r>
    </w:p>
    <w:p w:rsidR="00B166B9" w:rsidRPr="00C2599F" w:rsidRDefault="00B166B9" w:rsidP="00B166B9">
      <w:pPr>
        <w:pStyle w:val="Relatrio"/>
      </w:pPr>
      <w:proofErr w:type="spellStart"/>
      <w:r w:rsidRPr="00C2599F">
        <w:t>Advisor</w:t>
      </w:r>
      <w:proofErr w:type="spellEnd"/>
      <w:r w:rsidRPr="00C2599F">
        <w:t>:</w:t>
      </w:r>
    </w:p>
    <w:p w:rsidR="00B166B9" w:rsidRPr="00C2599F" w:rsidRDefault="00B166B9" w:rsidP="00B166B9">
      <w:pPr>
        <w:pStyle w:val="Relatrio"/>
      </w:pPr>
      <w:r w:rsidRPr="00C2599F">
        <w:t>_____________________________________________________________________</w:t>
      </w:r>
    </w:p>
    <w:p w:rsidR="00B166B9" w:rsidRPr="00C2599F" w:rsidRDefault="0033739F" w:rsidP="00B166B9">
      <w:pPr>
        <w:pStyle w:val="Relatrio"/>
      </w:pPr>
      <w:r>
        <w:t>Luís Paulo Peixoto dos Santos</w:t>
      </w:r>
    </w:p>
    <w:p w:rsidR="00B166B9" w:rsidRPr="00C2599F" w:rsidRDefault="00B166B9" w:rsidP="00B166B9">
      <w:pPr>
        <w:pStyle w:val="Relatrio"/>
      </w:pPr>
      <w:r w:rsidRPr="00C2599F">
        <w:t>Professor Auxiliar</w:t>
      </w:r>
    </w:p>
    <w:p w:rsidR="00B166B9" w:rsidRPr="00C2599F" w:rsidRDefault="00C2599F" w:rsidP="00B166B9">
      <w:pPr>
        <w:pStyle w:val="Relatrio"/>
      </w:pPr>
      <w:r>
        <w:t xml:space="preserve">Departamento </w:t>
      </w:r>
      <w:r w:rsidR="0033739F">
        <w:t>de Informática</w:t>
      </w:r>
    </w:p>
    <w:p w:rsidR="00B166B9" w:rsidRPr="00C2599F" w:rsidRDefault="00B166B9" w:rsidP="00B166B9">
      <w:pPr>
        <w:pStyle w:val="Relatrio"/>
      </w:pPr>
      <w:r w:rsidRPr="00C2599F">
        <w:t>Universidade do Minho</w:t>
      </w:r>
    </w:p>
    <w:p w:rsidR="00B166B9" w:rsidRPr="00C2599F" w:rsidRDefault="00B166B9" w:rsidP="00B166B9">
      <w:pPr>
        <w:pStyle w:val="Relatrio"/>
      </w:pPr>
      <w:r w:rsidRPr="00C2599F">
        <w:t> </w:t>
      </w:r>
    </w:p>
    <w:p w:rsidR="00B166B9" w:rsidRPr="00C2599F" w:rsidRDefault="00B166B9" w:rsidP="00B166B9">
      <w:pPr>
        <w:pStyle w:val="Relatrio"/>
      </w:pPr>
      <w:r w:rsidRPr="00C2599F">
        <w:t> </w:t>
      </w:r>
    </w:p>
    <w:p w:rsidR="00B166B9" w:rsidRPr="00C2599F" w:rsidRDefault="00B166B9" w:rsidP="00B166B9">
      <w:pPr>
        <w:pStyle w:val="Relatrio"/>
      </w:pPr>
      <w:proofErr w:type="spellStart"/>
      <w:r w:rsidRPr="00C2599F">
        <w:t>Co-Advisor</w:t>
      </w:r>
      <w:proofErr w:type="spellEnd"/>
      <w:r w:rsidRPr="00C2599F">
        <w:t>:</w:t>
      </w:r>
    </w:p>
    <w:p w:rsidR="00B166B9" w:rsidRPr="00C2599F" w:rsidRDefault="00B166B9" w:rsidP="00B166B9">
      <w:pPr>
        <w:pStyle w:val="Relatrio"/>
      </w:pPr>
      <w:r w:rsidRPr="00C2599F">
        <w:t>_____________________________________________________________________</w:t>
      </w:r>
    </w:p>
    <w:p w:rsidR="00B166B9" w:rsidRPr="00C2599F" w:rsidRDefault="00B166B9" w:rsidP="00B166B9">
      <w:pPr>
        <w:pStyle w:val="Relatrio"/>
      </w:pPr>
      <w:r w:rsidRPr="00C2599F">
        <w:t xml:space="preserve">Ido </w:t>
      </w:r>
      <w:proofErr w:type="spellStart"/>
      <w:r w:rsidRPr="00C2599F">
        <w:t>Aharon</w:t>
      </w:r>
      <w:proofErr w:type="spellEnd"/>
      <w:r w:rsidRPr="00C2599F">
        <w:t xml:space="preserve"> </w:t>
      </w:r>
      <w:proofErr w:type="spellStart"/>
      <w:r w:rsidRPr="00C2599F">
        <w:t>Iurgel</w:t>
      </w:r>
      <w:proofErr w:type="spellEnd"/>
    </w:p>
    <w:p w:rsidR="00B166B9" w:rsidRPr="00C2599F" w:rsidRDefault="0033739F" w:rsidP="00B166B9">
      <w:pPr>
        <w:pStyle w:val="Relatrio"/>
      </w:pPr>
      <w:r>
        <w:t>Professor</w:t>
      </w:r>
    </w:p>
    <w:p w:rsidR="00B166B9" w:rsidRPr="0033739F" w:rsidRDefault="0033739F" w:rsidP="00B166B9">
      <w:pPr>
        <w:pStyle w:val="Relatrio"/>
        <w:rPr>
          <w:lang w:val="en-US"/>
        </w:rPr>
      </w:pPr>
      <w:proofErr w:type="spellStart"/>
      <w:r w:rsidRPr="0033739F">
        <w:rPr>
          <w:lang w:val="en-US"/>
        </w:rPr>
        <w:t>Medieninformatik</w:t>
      </w:r>
      <w:proofErr w:type="spellEnd"/>
      <w:r w:rsidRPr="0033739F">
        <w:rPr>
          <w:lang w:val="en-US"/>
        </w:rPr>
        <w:t xml:space="preserve"> / Media Computing</w:t>
      </w:r>
    </w:p>
    <w:p w:rsidR="00B56184" w:rsidRPr="0033739F" w:rsidRDefault="0033739F" w:rsidP="005023C5">
      <w:pPr>
        <w:pStyle w:val="Relatrio"/>
        <w:rPr>
          <w:lang w:val="en-US"/>
        </w:rPr>
      </w:pPr>
      <w:proofErr w:type="spellStart"/>
      <w:r w:rsidRPr="0033739F">
        <w:rPr>
          <w:lang w:val="en-US"/>
        </w:rPr>
        <w:t>Hochschule</w:t>
      </w:r>
      <w:proofErr w:type="spellEnd"/>
      <w:r w:rsidRPr="0033739F">
        <w:rPr>
          <w:lang w:val="en-US"/>
        </w:rPr>
        <w:t xml:space="preserve"> </w:t>
      </w:r>
      <w:proofErr w:type="spellStart"/>
      <w:r w:rsidRPr="0033739F">
        <w:rPr>
          <w:lang w:val="en-US"/>
        </w:rPr>
        <w:t>Rhein</w:t>
      </w:r>
      <w:proofErr w:type="spellEnd"/>
      <w:r w:rsidRPr="0033739F">
        <w:rPr>
          <w:lang w:val="en-US"/>
        </w:rPr>
        <w:t>-Waal</w:t>
      </w:r>
    </w:p>
    <w:sectPr w:rsidR="00B56184" w:rsidRPr="003373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16C27"/>
    <w:multiLevelType w:val="hybridMultilevel"/>
    <w:tmpl w:val="D8DAACEE"/>
    <w:lvl w:ilvl="0" w:tplc="217E51FC">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
    <w:nsid w:val="083F1635"/>
    <w:multiLevelType w:val="hybridMultilevel"/>
    <w:tmpl w:val="2AA8B53C"/>
    <w:lvl w:ilvl="0" w:tplc="217E51FC">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
    <w:nsid w:val="11A216E5"/>
    <w:multiLevelType w:val="hybridMultilevel"/>
    <w:tmpl w:val="105CECA2"/>
    <w:lvl w:ilvl="0" w:tplc="217E51FC">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3">
    <w:nsid w:val="4F3E398B"/>
    <w:multiLevelType w:val="hybridMultilevel"/>
    <w:tmpl w:val="B2D401DA"/>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4">
    <w:nsid w:val="58D11477"/>
    <w:multiLevelType w:val="hybridMultilevel"/>
    <w:tmpl w:val="B3B46FD4"/>
    <w:lvl w:ilvl="0" w:tplc="217E51FC">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5">
    <w:nsid w:val="66D972E8"/>
    <w:multiLevelType w:val="hybridMultilevel"/>
    <w:tmpl w:val="1DA24AF4"/>
    <w:lvl w:ilvl="0" w:tplc="217E51FC">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6">
    <w:nsid w:val="6EB90659"/>
    <w:multiLevelType w:val="hybridMultilevel"/>
    <w:tmpl w:val="4A005192"/>
    <w:lvl w:ilvl="0" w:tplc="217E51FC">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7">
    <w:nsid w:val="737E0863"/>
    <w:multiLevelType w:val="hybridMultilevel"/>
    <w:tmpl w:val="DA00E82C"/>
    <w:lvl w:ilvl="0" w:tplc="217E51FC">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8">
    <w:nsid w:val="783321E6"/>
    <w:multiLevelType w:val="hybridMultilevel"/>
    <w:tmpl w:val="5ACC95DE"/>
    <w:lvl w:ilvl="0" w:tplc="217E51FC">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6"/>
  </w:num>
  <w:num w:numId="4">
    <w:abstractNumId w:val="0"/>
  </w:num>
  <w:num w:numId="5">
    <w:abstractNumId w:val="3"/>
  </w:num>
  <w:num w:numId="6">
    <w:abstractNumId w:val="7"/>
  </w:num>
  <w:num w:numId="7">
    <w:abstractNumId w:val="4"/>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C38"/>
    <w:rsid w:val="00007508"/>
    <w:rsid w:val="00022F37"/>
    <w:rsid w:val="000308DF"/>
    <w:rsid w:val="00043674"/>
    <w:rsid w:val="00046D7B"/>
    <w:rsid w:val="000474B0"/>
    <w:rsid w:val="0009429B"/>
    <w:rsid w:val="000B6E42"/>
    <w:rsid w:val="0010005F"/>
    <w:rsid w:val="00185F53"/>
    <w:rsid w:val="001C75E5"/>
    <w:rsid w:val="00282508"/>
    <w:rsid w:val="002C40C1"/>
    <w:rsid w:val="002D1AA5"/>
    <w:rsid w:val="0033739F"/>
    <w:rsid w:val="003513D6"/>
    <w:rsid w:val="0035223A"/>
    <w:rsid w:val="00373336"/>
    <w:rsid w:val="003A33B5"/>
    <w:rsid w:val="0045177F"/>
    <w:rsid w:val="004F637D"/>
    <w:rsid w:val="005023C5"/>
    <w:rsid w:val="00562C57"/>
    <w:rsid w:val="00643B7D"/>
    <w:rsid w:val="00645E0E"/>
    <w:rsid w:val="00654490"/>
    <w:rsid w:val="00665324"/>
    <w:rsid w:val="00705568"/>
    <w:rsid w:val="00741915"/>
    <w:rsid w:val="007461DD"/>
    <w:rsid w:val="00765FCE"/>
    <w:rsid w:val="007A09B0"/>
    <w:rsid w:val="007C0DF6"/>
    <w:rsid w:val="00804D0F"/>
    <w:rsid w:val="00863A97"/>
    <w:rsid w:val="00881C38"/>
    <w:rsid w:val="009B7EB5"/>
    <w:rsid w:val="009D2F47"/>
    <w:rsid w:val="00AA748C"/>
    <w:rsid w:val="00B166B9"/>
    <w:rsid w:val="00B56184"/>
    <w:rsid w:val="00B71B37"/>
    <w:rsid w:val="00B87A8C"/>
    <w:rsid w:val="00C07946"/>
    <w:rsid w:val="00C2599F"/>
    <w:rsid w:val="00C57655"/>
    <w:rsid w:val="00CF7208"/>
    <w:rsid w:val="00D15F1B"/>
    <w:rsid w:val="00D338AA"/>
    <w:rsid w:val="00D73A83"/>
    <w:rsid w:val="00DA476F"/>
    <w:rsid w:val="00DC6291"/>
    <w:rsid w:val="00DD2D43"/>
    <w:rsid w:val="00E12BA6"/>
    <w:rsid w:val="00E6158C"/>
    <w:rsid w:val="00F60336"/>
    <w:rsid w:val="00F715D8"/>
    <w:rsid w:val="00FB6257"/>
    <w:rsid w:val="00FC416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pt-P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7208"/>
  </w:style>
  <w:style w:type="paragraph" w:styleId="Cabealho1">
    <w:name w:val="heading 1"/>
    <w:basedOn w:val="Normal"/>
    <w:next w:val="Normal"/>
    <w:link w:val="Cabealho1Carcter"/>
    <w:uiPriority w:val="9"/>
    <w:qFormat/>
    <w:rsid w:val="00CF720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Cabealho2">
    <w:name w:val="heading 2"/>
    <w:basedOn w:val="Normal"/>
    <w:next w:val="Normal"/>
    <w:link w:val="Cabealho2Carcter"/>
    <w:uiPriority w:val="9"/>
    <w:semiHidden/>
    <w:unhideWhenUsed/>
    <w:qFormat/>
    <w:rsid w:val="00CF720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Cabealho3">
    <w:name w:val="heading 3"/>
    <w:basedOn w:val="Normal"/>
    <w:next w:val="Normal"/>
    <w:link w:val="Cabealho3Carcter"/>
    <w:uiPriority w:val="9"/>
    <w:semiHidden/>
    <w:unhideWhenUsed/>
    <w:qFormat/>
    <w:rsid w:val="00CF7208"/>
    <w:pPr>
      <w:keepNext/>
      <w:keepLines/>
      <w:spacing w:before="200"/>
      <w:outlineLvl w:val="2"/>
    </w:pPr>
    <w:rPr>
      <w:rFonts w:asciiTheme="majorHAnsi" w:eastAsiaTheme="majorEastAsia" w:hAnsiTheme="majorHAnsi" w:cstheme="majorBidi"/>
      <w:b/>
      <w:bCs/>
      <w:color w:val="4F81BD" w:themeColor="accent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Relatrio">
    <w:name w:val="Relatório"/>
    <w:basedOn w:val="Normal"/>
    <w:qFormat/>
    <w:rsid w:val="00CF7208"/>
    <w:pPr>
      <w:suppressAutoHyphens/>
      <w:spacing w:before="60" w:after="60" w:line="360" w:lineRule="auto"/>
      <w:ind w:firstLine="720"/>
      <w:jc w:val="both"/>
    </w:pPr>
    <w:rPr>
      <w:rFonts w:ascii="Arial" w:eastAsia="Times New Roman" w:hAnsi="Arial"/>
      <w:szCs w:val="24"/>
      <w:lang w:eastAsia="ar-SA"/>
    </w:rPr>
  </w:style>
  <w:style w:type="paragraph" w:customStyle="1" w:styleId="Ttulo1">
    <w:name w:val="Título 1"/>
    <w:basedOn w:val="Cabealho1"/>
    <w:next w:val="Relatrio"/>
    <w:qFormat/>
    <w:rsid w:val="00CF7208"/>
    <w:pPr>
      <w:keepLines w:val="0"/>
      <w:pageBreakBefore/>
      <w:tabs>
        <w:tab w:val="num" w:pos="0"/>
      </w:tabs>
      <w:suppressAutoHyphens/>
      <w:spacing w:before="1985" w:after="240" w:line="360" w:lineRule="auto"/>
      <w:jc w:val="both"/>
    </w:pPr>
    <w:rPr>
      <w:rFonts w:ascii="Arial" w:eastAsia="Times New Roman" w:hAnsi="Arial" w:cs="Arial"/>
      <w:color w:val="auto"/>
      <w:kern w:val="1"/>
      <w:sz w:val="44"/>
      <w:szCs w:val="32"/>
      <w:lang w:eastAsia="ar-SA"/>
    </w:rPr>
  </w:style>
  <w:style w:type="character" w:customStyle="1" w:styleId="Cabealho1Carcter">
    <w:name w:val="Cabeçalho 1 Carácter"/>
    <w:basedOn w:val="Tipodeletrapredefinidodopargrafo"/>
    <w:link w:val="Cabealho1"/>
    <w:uiPriority w:val="9"/>
    <w:rsid w:val="00CF7208"/>
    <w:rPr>
      <w:rFonts w:asciiTheme="majorHAnsi" w:eastAsiaTheme="majorEastAsia" w:hAnsiTheme="majorHAnsi" w:cstheme="majorBidi"/>
      <w:b/>
      <w:bCs/>
      <w:color w:val="365F91" w:themeColor="accent1" w:themeShade="BF"/>
      <w:sz w:val="28"/>
      <w:szCs w:val="28"/>
    </w:rPr>
  </w:style>
  <w:style w:type="paragraph" w:customStyle="1" w:styleId="Ttulo2">
    <w:name w:val="Título 2"/>
    <w:basedOn w:val="Cabealho2"/>
    <w:next w:val="Relatrio"/>
    <w:qFormat/>
    <w:rsid w:val="00CF7208"/>
    <w:pPr>
      <w:keepLines w:val="0"/>
      <w:tabs>
        <w:tab w:val="num" w:pos="0"/>
      </w:tabs>
      <w:suppressAutoHyphens/>
      <w:spacing w:before="600" w:after="60" w:line="360" w:lineRule="auto"/>
      <w:jc w:val="both"/>
    </w:pPr>
    <w:rPr>
      <w:rFonts w:ascii="Arial" w:eastAsia="Times New Roman" w:hAnsi="Arial" w:cs="Arial"/>
      <w:iCs/>
      <w:color w:val="auto"/>
      <w:sz w:val="32"/>
      <w:szCs w:val="28"/>
      <w:lang w:eastAsia="ar-SA"/>
    </w:rPr>
  </w:style>
  <w:style w:type="character" w:customStyle="1" w:styleId="Cabealho2Carcter">
    <w:name w:val="Cabeçalho 2 Carácter"/>
    <w:basedOn w:val="Tipodeletrapredefinidodopargrafo"/>
    <w:link w:val="Cabealho2"/>
    <w:uiPriority w:val="9"/>
    <w:semiHidden/>
    <w:rsid w:val="00CF7208"/>
    <w:rPr>
      <w:rFonts w:asciiTheme="majorHAnsi" w:eastAsiaTheme="majorEastAsia" w:hAnsiTheme="majorHAnsi" w:cstheme="majorBidi"/>
      <w:b/>
      <w:bCs/>
      <w:color w:val="4F81BD" w:themeColor="accent1"/>
      <w:sz w:val="26"/>
      <w:szCs w:val="26"/>
    </w:rPr>
  </w:style>
  <w:style w:type="paragraph" w:customStyle="1" w:styleId="Ttulo3">
    <w:name w:val="Título 3"/>
    <w:basedOn w:val="Cabealho3"/>
    <w:next w:val="Relatrio"/>
    <w:autoRedefine/>
    <w:qFormat/>
    <w:rsid w:val="00C2599F"/>
    <w:pPr>
      <w:keepLines w:val="0"/>
      <w:tabs>
        <w:tab w:val="num" w:pos="0"/>
      </w:tabs>
      <w:suppressAutoHyphens/>
      <w:spacing w:before="480" w:after="60" w:line="360" w:lineRule="auto"/>
      <w:jc w:val="both"/>
    </w:pPr>
    <w:rPr>
      <w:rFonts w:ascii="Arial" w:eastAsia="Times New Roman" w:hAnsi="Arial" w:cs="Arial"/>
      <w:color w:val="auto"/>
      <w:sz w:val="24"/>
      <w:szCs w:val="26"/>
      <w:lang w:eastAsia="ar-SA"/>
    </w:rPr>
  </w:style>
  <w:style w:type="character" w:customStyle="1" w:styleId="Cabealho3Carcter">
    <w:name w:val="Cabeçalho 3 Carácter"/>
    <w:basedOn w:val="Tipodeletrapredefinidodopargrafo"/>
    <w:link w:val="Cabealho3"/>
    <w:uiPriority w:val="9"/>
    <w:semiHidden/>
    <w:rsid w:val="00CF7208"/>
    <w:rPr>
      <w:rFonts w:asciiTheme="majorHAnsi" w:eastAsiaTheme="majorEastAsia" w:hAnsiTheme="majorHAnsi" w:cstheme="majorBidi"/>
      <w:b/>
      <w:bCs/>
      <w:color w:val="4F81BD" w:themeColor="accent1"/>
    </w:rPr>
  </w:style>
  <w:style w:type="paragraph" w:customStyle="1" w:styleId="Definio">
    <w:name w:val="Definição"/>
    <w:basedOn w:val="Relatrio"/>
    <w:next w:val="Relatrio"/>
    <w:qFormat/>
    <w:rsid w:val="00804D0F"/>
    <w:pPr>
      <w:framePr w:wrap="notBeside" w:vAnchor="text" w:hAnchor="text" w:xAlign="right" w:y="1"/>
      <w:pBdr>
        <w:top w:val="single" w:sz="4" w:space="1" w:color="auto"/>
        <w:right w:val="single" w:sz="4" w:space="4" w:color="auto"/>
      </w:pBdr>
      <w:spacing w:before="0"/>
      <w:jc w:val="right"/>
    </w:pPr>
  </w:style>
  <w:style w:type="paragraph" w:styleId="Textodebalo">
    <w:name w:val="Balloon Text"/>
    <w:basedOn w:val="Normal"/>
    <w:link w:val="TextodebaloCarcter"/>
    <w:uiPriority w:val="99"/>
    <w:semiHidden/>
    <w:unhideWhenUsed/>
    <w:rsid w:val="00881C38"/>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881C38"/>
    <w:rPr>
      <w:rFonts w:ascii="Tahoma" w:hAnsi="Tahoma" w:cs="Tahoma"/>
      <w:sz w:val="16"/>
      <w:szCs w:val="16"/>
    </w:rPr>
  </w:style>
  <w:style w:type="character" w:customStyle="1" w:styleId="shorttext">
    <w:name w:val="short_text"/>
    <w:basedOn w:val="Tipodeletrapredefinidodopargrafo"/>
    <w:rsid w:val="001C75E5"/>
  </w:style>
  <w:style w:type="character" w:customStyle="1" w:styleId="shorttext0">
    <w:name w:val="shorttext"/>
    <w:basedOn w:val="Tipodeletrapredefinidodopargrafo"/>
    <w:rsid w:val="001C75E5"/>
  </w:style>
  <w:style w:type="character" w:customStyle="1" w:styleId="st">
    <w:name w:val="st"/>
    <w:basedOn w:val="Tipodeletrapredefinidodopargrafo"/>
    <w:rsid w:val="003513D6"/>
  </w:style>
  <w:style w:type="character" w:styleId="nfase">
    <w:name w:val="Emphasis"/>
    <w:basedOn w:val="Tipodeletrapredefinidodopargrafo"/>
    <w:uiPriority w:val="20"/>
    <w:qFormat/>
    <w:rsid w:val="003513D6"/>
    <w:rPr>
      <w:i/>
      <w:iCs/>
    </w:rPr>
  </w:style>
  <w:style w:type="paragraph" w:styleId="NormalWeb">
    <w:name w:val="Normal (Web)"/>
    <w:basedOn w:val="Normal"/>
    <w:uiPriority w:val="99"/>
    <w:semiHidden/>
    <w:unhideWhenUsed/>
    <w:rsid w:val="00D338AA"/>
    <w:pPr>
      <w:spacing w:before="100" w:beforeAutospacing="1" w:after="100" w:afterAutospacing="1"/>
    </w:pPr>
    <w:rPr>
      <w:rFonts w:eastAsia="Times New Roman"/>
      <w:sz w:val="24"/>
      <w:szCs w:val="24"/>
      <w:lang w:eastAsia="pt-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pt-P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7208"/>
  </w:style>
  <w:style w:type="paragraph" w:styleId="Cabealho1">
    <w:name w:val="heading 1"/>
    <w:basedOn w:val="Normal"/>
    <w:next w:val="Normal"/>
    <w:link w:val="Cabealho1Carcter"/>
    <w:uiPriority w:val="9"/>
    <w:qFormat/>
    <w:rsid w:val="00CF720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Cabealho2">
    <w:name w:val="heading 2"/>
    <w:basedOn w:val="Normal"/>
    <w:next w:val="Normal"/>
    <w:link w:val="Cabealho2Carcter"/>
    <w:uiPriority w:val="9"/>
    <w:semiHidden/>
    <w:unhideWhenUsed/>
    <w:qFormat/>
    <w:rsid w:val="00CF720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Cabealho3">
    <w:name w:val="heading 3"/>
    <w:basedOn w:val="Normal"/>
    <w:next w:val="Normal"/>
    <w:link w:val="Cabealho3Carcter"/>
    <w:uiPriority w:val="9"/>
    <w:semiHidden/>
    <w:unhideWhenUsed/>
    <w:qFormat/>
    <w:rsid w:val="00CF7208"/>
    <w:pPr>
      <w:keepNext/>
      <w:keepLines/>
      <w:spacing w:before="200"/>
      <w:outlineLvl w:val="2"/>
    </w:pPr>
    <w:rPr>
      <w:rFonts w:asciiTheme="majorHAnsi" w:eastAsiaTheme="majorEastAsia" w:hAnsiTheme="majorHAnsi" w:cstheme="majorBidi"/>
      <w:b/>
      <w:bCs/>
      <w:color w:val="4F81BD" w:themeColor="accent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Relatrio">
    <w:name w:val="Relatório"/>
    <w:basedOn w:val="Normal"/>
    <w:qFormat/>
    <w:rsid w:val="00CF7208"/>
    <w:pPr>
      <w:suppressAutoHyphens/>
      <w:spacing w:before="60" w:after="60" w:line="360" w:lineRule="auto"/>
      <w:ind w:firstLine="720"/>
      <w:jc w:val="both"/>
    </w:pPr>
    <w:rPr>
      <w:rFonts w:ascii="Arial" w:eastAsia="Times New Roman" w:hAnsi="Arial"/>
      <w:szCs w:val="24"/>
      <w:lang w:eastAsia="ar-SA"/>
    </w:rPr>
  </w:style>
  <w:style w:type="paragraph" w:customStyle="1" w:styleId="Ttulo1">
    <w:name w:val="Título 1"/>
    <w:basedOn w:val="Cabealho1"/>
    <w:next w:val="Relatrio"/>
    <w:qFormat/>
    <w:rsid w:val="00CF7208"/>
    <w:pPr>
      <w:keepLines w:val="0"/>
      <w:pageBreakBefore/>
      <w:tabs>
        <w:tab w:val="num" w:pos="0"/>
      </w:tabs>
      <w:suppressAutoHyphens/>
      <w:spacing w:before="1985" w:after="240" w:line="360" w:lineRule="auto"/>
      <w:jc w:val="both"/>
    </w:pPr>
    <w:rPr>
      <w:rFonts w:ascii="Arial" w:eastAsia="Times New Roman" w:hAnsi="Arial" w:cs="Arial"/>
      <w:color w:val="auto"/>
      <w:kern w:val="1"/>
      <w:sz w:val="44"/>
      <w:szCs w:val="32"/>
      <w:lang w:eastAsia="ar-SA"/>
    </w:rPr>
  </w:style>
  <w:style w:type="character" w:customStyle="1" w:styleId="Cabealho1Carcter">
    <w:name w:val="Cabeçalho 1 Carácter"/>
    <w:basedOn w:val="Tipodeletrapredefinidodopargrafo"/>
    <w:link w:val="Cabealho1"/>
    <w:uiPriority w:val="9"/>
    <w:rsid w:val="00CF7208"/>
    <w:rPr>
      <w:rFonts w:asciiTheme="majorHAnsi" w:eastAsiaTheme="majorEastAsia" w:hAnsiTheme="majorHAnsi" w:cstheme="majorBidi"/>
      <w:b/>
      <w:bCs/>
      <w:color w:val="365F91" w:themeColor="accent1" w:themeShade="BF"/>
      <w:sz w:val="28"/>
      <w:szCs w:val="28"/>
    </w:rPr>
  </w:style>
  <w:style w:type="paragraph" w:customStyle="1" w:styleId="Ttulo2">
    <w:name w:val="Título 2"/>
    <w:basedOn w:val="Cabealho2"/>
    <w:next w:val="Relatrio"/>
    <w:qFormat/>
    <w:rsid w:val="00CF7208"/>
    <w:pPr>
      <w:keepLines w:val="0"/>
      <w:tabs>
        <w:tab w:val="num" w:pos="0"/>
      </w:tabs>
      <w:suppressAutoHyphens/>
      <w:spacing w:before="600" w:after="60" w:line="360" w:lineRule="auto"/>
      <w:jc w:val="both"/>
    </w:pPr>
    <w:rPr>
      <w:rFonts w:ascii="Arial" w:eastAsia="Times New Roman" w:hAnsi="Arial" w:cs="Arial"/>
      <w:iCs/>
      <w:color w:val="auto"/>
      <w:sz w:val="32"/>
      <w:szCs w:val="28"/>
      <w:lang w:eastAsia="ar-SA"/>
    </w:rPr>
  </w:style>
  <w:style w:type="character" w:customStyle="1" w:styleId="Cabealho2Carcter">
    <w:name w:val="Cabeçalho 2 Carácter"/>
    <w:basedOn w:val="Tipodeletrapredefinidodopargrafo"/>
    <w:link w:val="Cabealho2"/>
    <w:uiPriority w:val="9"/>
    <w:semiHidden/>
    <w:rsid w:val="00CF7208"/>
    <w:rPr>
      <w:rFonts w:asciiTheme="majorHAnsi" w:eastAsiaTheme="majorEastAsia" w:hAnsiTheme="majorHAnsi" w:cstheme="majorBidi"/>
      <w:b/>
      <w:bCs/>
      <w:color w:val="4F81BD" w:themeColor="accent1"/>
      <w:sz w:val="26"/>
      <w:szCs w:val="26"/>
    </w:rPr>
  </w:style>
  <w:style w:type="paragraph" w:customStyle="1" w:styleId="Ttulo3">
    <w:name w:val="Título 3"/>
    <w:basedOn w:val="Cabealho3"/>
    <w:next w:val="Relatrio"/>
    <w:autoRedefine/>
    <w:qFormat/>
    <w:rsid w:val="00C2599F"/>
    <w:pPr>
      <w:keepLines w:val="0"/>
      <w:tabs>
        <w:tab w:val="num" w:pos="0"/>
      </w:tabs>
      <w:suppressAutoHyphens/>
      <w:spacing w:before="480" w:after="60" w:line="360" w:lineRule="auto"/>
      <w:jc w:val="both"/>
    </w:pPr>
    <w:rPr>
      <w:rFonts w:ascii="Arial" w:eastAsia="Times New Roman" w:hAnsi="Arial" w:cs="Arial"/>
      <w:color w:val="auto"/>
      <w:sz w:val="24"/>
      <w:szCs w:val="26"/>
      <w:lang w:eastAsia="ar-SA"/>
    </w:rPr>
  </w:style>
  <w:style w:type="character" w:customStyle="1" w:styleId="Cabealho3Carcter">
    <w:name w:val="Cabeçalho 3 Carácter"/>
    <w:basedOn w:val="Tipodeletrapredefinidodopargrafo"/>
    <w:link w:val="Cabealho3"/>
    <w:uiPriority w:val="9"/>
    <w:semiHidden/>
    <w:rsid w:val="00CF7208"/>
    <w:rPr>
      <w:rFonts w:asciiTheme="majorHAnsi" w:eastAsiaTheme="majorEastAsia" w:hAnsiTheme="majorHAnsi" w:cstheme="majorBidi"/>
      <w:b/>
      <w:bCs/>
      <w:color w:val="4F81BD" w:themeColor="accent1"/>
    </w:rPr>
  </w:style>
  <w:style w:type="paragraph" w:customStyle="1" w:styleId="Definio">
    <w:name w:val="Definição"/>
    <w:basedOn w:val="Relatrio"/>
    <w:next w:val="Relatrio"/>
    <w:qFormat/>
    <w:rsid w:val="00804D0F"/>
    <w:pPr>
      <w:framePr w:wrap="notBeside" w:vAnchor="text" w:hAnchor="text" w:xAlign="right" w:y="1"/>
      <w:pBdr>
        <w:top w:val="single" w:sz="4" w:space="1" w:color="auto"/>
        <w:right w:val="single" w:sz="4" w:space="4" w:color="auto"/>
      </w:pBdr>
      <w:spacing w:before="0"/>
      <w:jc w:val="right"/>
    </w:pPr>
  </w:style>
  <w:style w:type="paragraph" w:styleId="Textodebalo">
    <w:name w:val="Balloon Text"/>
    <w:basedOn w:val="Normal"/>
    <w:link w:val="TextodebaloCarcter"/>
    <w:uiPriority w:val="99"/>
    <w:semiHidden/>
    <w:unhideWhenUsed/>
    <w:rsid w:val="00881C38"/>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881C38"/>
    <w:rPr>
      <w:rFonts w:ascii="Tahoma" w:hAnsi="Tahoma" w:cs="Tahoma"/>
      <w:sz w:val="16"/>
      <w:szCs w:val="16"/>
    </w:rPr>
  </w:style>
  <w:style w:type="character" w:customStyle="1" w:styleId="shorttext">
    <w:name w:val="short_text"/>
    <w:basedOn w:val="Tipodeletrapredefinidodopargrafo"/>
    <w:rsid w:val="001C75E5"/>
  </w:style>
  <w:style w:type="character" w:customStyle="1" w:styleId="shorttext0">
    <w:name w:val="shorttext"/>
    <w:basedOn w:val="Tipodeletrapredefinidodopargrafo"/>
    <w:rsid w:val="001C75E5"/>
  </w:style>
  <w:style w:type="character" w:customStyle="1" w:styleId="st">
    <w:name w:val="st"/>
    <w:basedOn w:val="Tipodeletrapredefinidodopargrafo"/>
    <w:rsid w:val="003513D6"/>
  </w:style>
  <w:style w:type="character" w:styleId="nfase">
    <w:name w:val="Emphasis"/>
    <w:basedOn w:val="Tipodeletrapredefinidodopargrafo"/>
    <w:uiPriority w:val="20"/>
    <w:qFormat/>
    <w:rsid w:val="003513D6"/>
    <w:rPr>
      <w:i/>
      <w:iCs/>
    </w:rPr>
  </w:style>
  <w:style w:type="paragraph" w:styleId="NormalWeb">
    <w:name w:val="Normal (Web)"/>
    <w:basedOn w:val="Normal"/>
    <w:uiPriority w:val="99"/>
    <w:semiHidden/>
    <w:unhideWhenUsed/>
    <w:rsid w:val="00D338AA"/>
    <w:pPr>
      <w:spacing w:before="100" w:beforeAutospacing="1" w:after="100" w:afterAutospacing="1"/>
    </w:pPr>
    <w:rPr>
      <w:rFonts w:eastAsia="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877269">
      <w:bodyDiv w:val="1"/>
      <w:marLeft w:val="0"/>
      <w:marRight w:val="0"/>
      <w:marTop w:val="0"/>
      <w:marBottom w:val="0"/>
      <w:divBdr>
        <w:top w:val="none" w:sz="0" w:space="0" w:color="auto"/>
        <w:left w:val="none" w:sz="0" w:space="0" w:color="auto"/>
        <w:bottom w:val="none" w:sz="0" w:space="0" w:color="auto"/>
        <w:right w:val="none" w:sz="0" w:space="0" w:color="auto"/>
      </w:divBdr>
    </w:div>
    <w:div w:id="399447321">
      <w:bodyDiv w:val="1"/>
      <w:marLeft w:val="0"/>
      <w:marRight w:val="0"/>
      <w:marTop w:val="0"/>
      <w:marBottom w:val="0"/>
      <w:divBdr>
        <w:top w:val="none" w:sz="0" w:space="0" w:color="auto"/>
        <w:left w:val="none" w:sz="0" w:space="0" w:color="auto"/>
        <w:bottom w:val="none" w:sz="0" w:space="0" w:color="auto"/>
        <w:right w:val="none" w:sz="0" w:space="0" w:color="auto"/>
      </w:divBdr>
    </w:div>
    <w:div w:id="686441040">
      <w:bodyDiv w:val="1"/>
      <w:marLeft w:val="0"/>
      <w:marRight w:val="0"/>
      <w:marTop w:val="0"/>
      <w:marBottom w:val="0"/>
      <w:divBdr>
        <w:top w:val="none" w:sz="0" w:space="0" w:color="auto"/>
        <w:left w:val="none" w:sz="0" w:space="0" w:color="auto"/>
        <w:bottom w:val="none" w:sz="0" w:space="0" w:color="auto"/>
        <w:right w:val="none" w:sz="0" w:space="0" w:color="auto"/>
      </w:divBdr>
    </w:div>
    <w:div w:id="1456361974">
      <w:bodyDiv w:val="1"/>
      <w:marLeft w:val="0"/>
      <w:marRight w:val="0"/>
      <w:marTop w:val="0"/>
      <w:marBottom w:val="0"/>
      <w:divBdr>
        <w:top w:val="none" w:sz="0" w:space="0" w:color="auto"/>
        <w:left w:val="none" w:sz="0" w:space="0" w:color="auto"/>
        <w:bottom w:val="none" w:sz="0" w:space="0" w:color="auto"/>
        <w:right w:val="none" w:sz="0" w:space="0" w:color="auto"/>
      </w:divBdr>
    </w:div>
    <w:div w:id="1476214299">
      <w:bodyDiv w:val="1"/>
      <w:marLeft w:val="0"/>
      <w:marRight w:val="0"/>
      <w:marTop w:val="0"/>
      <w:marBottom w:val="0"/>
      <w:divBdr>
        <w:top w:val="none" w:sz="0" w:space="0" w:color="auto"/>
        <w:left w:val="none" w:sz="0" w:space="0" w:color="auto"/>
        <w:bottom w:val="none" w:sz="0" w:space="0" w:color="auto"/>
        <w:right w:val="none" w:sz="0" w:space="0" w:color="auto"/>
      </w:divBdr>
    </w:div>
    <w:div w:id="1617717921">
      <w:bodyDiv w:val="1"/>
      <w:marLeft w:val="0"/>
      <w:marRight w:val="0"/>
      <w:marTop w:val="0"/>
      <w:marBottom w:val="0"/>
      <w:divBdr>
        <w:top w:val="none" w:sz="0" w:space="0" w:color="auto"/>
        <w:left w:val="none" w:sz="0" w:space="0" w:color="auto"/>
        <w:bottom w:val="none" w:sz="0" w:space="0" w:color="auto"/>
        <w:right w:val="none" w:sz="0" w:space="0" w:color="auto"/>
      </w:divBdr>
    </w:div>
    <w:div w:id="1678576590">
      <w:bodyDiv w:val="1"/>
      <w:marLeft w:val="0"/>
      <w:marRight w:val="0"/>
      <w:marTop w:val="0"/>
      <w:marBottom w:val="0"/>
      <w:divBdr>
        <w:top w:val="none" w:sz="0" w:space="0" w:color="auto"/>
        <w:left w:val="none" w:sz="0" w:space="0" w:color="auto"/>
        <w:bottom w:val="none" w:sz="0" w:space="0" w:color="auto"/>
        <w:right w:val="none" w:sz="0" w:space="0" w:color="auto"/>
      </w:divBdr>
      <w:divsChild>
        <w:div w:id="1338536778">
          <w:marLeft w:val="0"/>
          <w:marRight w:val="0"/>
          <w:marTop w:val="0"/>
          <w:marBottom w:val="0"/>
          <w:divBdr>
            <w:top w:val="none" w:sz="0" w:space="0" w:color="auto"/>
            <w:left w:val="none" w:sz="0" w:space="0" w:color="auto"/>
            <w:bottom w:val="none" w:sz="0" w:space="0" w:color="auto"/>
            <w:right w:val="none" w:sz="0" w:space="0" w:color="auto"/>
          </w:divBdr>
        </w:div>
        <w:div w:id="67506240">
          <w:marLeft w:val="0"/>
          <w:marRight w:val="0"/>
          <w:marTop w:val="0"/>
          <w:marBottom w:val="0"/>
          <w:divBdr>
            <w:top w:val="none" w:sz="0" w:space="0" w:color="auto"/>
            <w:left w:val="none" w:sz="0" w:space="0" w:color="auto"/>
            <w:bottom w:val="none" w:sz="0" w:space="0" w:color="auto"/>
            <w:right w:val="none" w:sz="0" w:space="0" w:color="auto"/>
          </w:divBdr>
        </w:div>
        <w:div w:id="2055303684">
          <w:marLeft w:val="0"/>
          <w:marRight w:val="0"/>
          <w:marTop w:val="0"/>
          <w:marBottom w:val="0"/>
          <w:divBdr>
            <w:top w:val="none" w:sz="0" w:space="0" w:color="auto"/>
            <w:left w:val="none" w:sz="0" w:space="0" w:color="auto"/>
            <w:bottom w:val="none" w:sz="0" w:space="0" w:color="auto"/>
            <w:right w:val="none" w:sz="0" w:space="0" w:color="auto"/>
          </w:divBdr>
        </w:div>
        <w:div w:id="614949629">
          <w:marLeft w:val="0"/>
          <w:marRight w:val="0"/>
          <w:marTop w:val="0"/>
          <w:marBottom w:val="0"/>
          <w:divBdr>
            <w:top w:val="none" w:sz="0" w:space="0" w:color="auto"/>
            <w:left w:val="none" w:sz="0" w:space="0" w:color="auto"/>
            <w:bottom w:val="none" w:sz="0" w:space="0" w:color="auto"/>
            <w:right w:val="none" w:sz="0" w:space="0" w:color="auto"/>
          </w:divBdr>
        </w:div>
        <w:div w:id="590086548">
          <w:marLeft w:val="0"/>
          <w:marRight w:val="0"/>
          <w:marTop w:val="0"/>
          <w:marBottom w:val="0"/>
          <w:divBdr>
            <w:top w:val="none" w:sz="0" w:space="0" w:color="auto"/>
            <w:left w:val="none" w:sz="0" w:space="0" w:color="auto"/>
            <w:bottom w:val="none" w:sz="0" w:space="0" w:color="auto"/>
            <w:right w:val="none" w:sz="0" w:space="0" w:color="auto"/>
          </w:divBdr>
        </w:div>
        <w:div w:id="187646312">
          <w:marLeft w:val="0"/>
          <w:marRight w:val="0"/>
          <w:marTop w:val="0"/>
          <w:marBottom w:val="0"/>
          <w:divBdr>
            <w:top w:val="none" w:sz="0" w:space="0" w:color="auto"/>
            <w:left w:val="none" w:sz="0" w:space="0" w:color="auto"/>
            <w:bottom w:val="none" w:sz="0" w:space="0" w:color="auto"/>
            <w:right w:val="none" w:sz="0" w:space="0" w:color="auto"/>
          </w:divBdr>
        </w:div>
        <w:div w:id="1499807760">
          <w:marLeft w:val="0"/>
          <w:marRight w:val="0"/>
          <w:marTop w:val="0"/>
          <w:marBottom w:val="0"/>
          <w:divBdr>
            <w:top w:val="none" w:sz="0" w:space="0" w:color="auto"/>
            <w:left w:val="none" w:sz="0" w:space="0" w:color="auto"/>
            <w:bottom w:val="none" w:sz="0" w:space="0" w:color="auto"/>
            <w:right w:val="none" w:sz="0" w:space="0" w:color="auto"/>
          </w:divBdr>
        </w:div>
        <w:div w:id="969239314">
          <w:marLeft w:val="0"/>
          <w:marRight w:val="0"/>
          <w:marTop w:val="0"/>
          <w:marBottom w:val="0"/>
          <w:divBdr>
            <w:top w:val="none" w:sz="0" w:space="0" w:color="auto"/>
            <w:left w:val="none" w:sz="0" w:space="0" w:color="auto"/>
            <w:bottom w:val="none" w:sz="0" w:space="0" w:color="auto"/>
            <w:right w:val="none" w:sz="0" w:space="0" w:color="auto"/>
          </w:divBdr>
        </w:div>
        <w:div w:id="12661587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2351EC-7689-4BD9-9711-7A079721D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1136</TotalTime>
  <Pages>6</Pages>
  <Words>1271</Words>
  <Characters>6864</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Pinto</dc:creator>
  <cp:lastModifiedBy>Pinto</cp:lastModifiedBy>
  <cp:revision>20</cp:revision>
  <cp:lastPrinted>2011-11-07T19:02:00Z</cp:lastPrinted>
  <dcterms:created xsi:type="dcterms:W3CDTF">2011-11-02T22:51:00Z</dcterms:created>
  <dcterms:modified xsi:type="dcterms:W3CDTF">2012-11-05T16:14:00Z</dcterms:modified>
</cp:coreProperties>
</file>