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C4875" w14:textId="1C08F7ED" w:rsidR="00685117" w:rsidRDefault="007957A0" w:rsidP="00E47672">
      <w:pPr>
        <w:spacing w:before="0" w:after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D6794A0" wp14:editId="153C3BC0">
                <wp:simplePos x="0" y="0"/>
                <wp:positionH relativeFrom="column">
                  <wp:posOffset>-144780</wp:posOffset>
                </wp:positionH>
                <wp:positionV relativeFrom="paragraph">
                  <wp:posOffset>-457200</wp:posOffset>
                </wp:positionV>
                <wp:extent cx="5636333" cy="8085069"/>
                <wp:effectExtent l="0" t="0" r="2540" b="0"/>
                <wp:wrapNone/>
                <wp:docPr id="156281308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6333" cy="8085069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3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DF0F20" id="Rectángulo 1" o:spid="_x0000_s1026" style="position:absolute;margin-left:-11.4pt;margin-top:-36pt;width:443.8pt;height:636.6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" fillcolor="#d5dce4 [671]" stroked="f" strokeweight="2pt">
                <v:fill opacity="19789f"/>
              </v:rect>
            </w:pict>
          </mc:Fallback>
        </mc:AlternateContent>
      </w:r>
    </w:p>
    <w:tbl>
      <w:tblPr>
        <w:tblW w:w="10485" w:type="dxa"/>
        <w:tblLayout w:type="fixed"/>
        <w:tblLook w:val="0600" w:firstRow="0" w:lastRow="0" w:firstColumn="0" w:lastColumn="0" w:noHBand="1" w:noVBand="1"/>
      </w:tblPr>
      <w:tblGrid>
        <w:gridCol w:w="10485"/>
      </w:tblGrid>
      <w:tr w:rsidR="00E47672" w14:paraId="2B0190B1" w14:textId="77777777" w:rsidTr="00A04E8B">
        <w:trPr>
          <w:trHeight w:val="726"/>
        </w:trPr>
        <w:tc>
          <w:tcPr>
            <w:tcW w:w="10485" w:type="dxa"/>
          </w:tcPr>
          <w:p w14:paraId="7BD4BA72" w14:textId="79CD5EE6" w:rsidR="00E47672" w:rsidRPr="00E47672" w:rsidRDefault="0073741F" w:rsidP="00E47672">
            <w:pPr>
              <w:pStyle w:val="Ttulo"/>
            </w:pPr>
            <w:sdt>
              <w:sdtPr>
                <w:id w:val="720020519"/>
                <w:placeholder>
                  <w:docPart w:val="51BC5B3EB59A46A8B29B6E6B48911EA4"/>
                </w:placeholder>
                <w15:appearance w15:val="hidden"/>
              </w:sdtPr>
              <w:sdtEndPr>
                <w:rPr>
                  <w:rStyle w:val="TtuloCar"/>
                  <w:b w:val="0"/>
                  <w:caps w:val="0"/>
                </w:rPr>
              </w:sdtEndPr>
              <w:sdtContent>
                <w:r w:rsidR="007957A0">
                  <w:t>MANUAL DE USUARIO</w:t>
                </w:r>
              </w:sdtContent>
            </w:sdt>
          </w:p>
        </w:tc>
      </w:tr>
      <w:tr w:rsidR="00E47672" w14:paraId="279B1B42" w14:textId="77777777" w:rsidTr="00A04E8B">
        <w:trPr>
          <w:trHeight w:val="726"/>
        </w:trPr>
        <w:tc>
          <w:tcPr>
            <w:tcW w:w="10485" w:type="dxa"/>
          </w:tcPr>
          <w:p w14:paraId="761891B7" w14:textId="66B9A41F" w:rsidR="00E47672" w:rsidRPr="00206B7B" w:rsidRDefault="0073741F" w:rsidP="00E47672">
            <w:pPr>
              <w:pStyle w:val="Subttulo"/>
            </w:pPr>
            <w:sdt>
              <w:sdtPr>
                <w:id w:val="-1640336837"/>
                <w:placeholder>
                  <w:docPart w:val="7F678345AABD4E87BAF90B2B9FDF2CF3"/>
                </w:placeholder>
                <w15:appearance w15:val="hidden"/>
              </w:sdtPr>
              <w:sdtEndPr/>
              <w:sdtContent>
                <w:r w:rsidR="007957A0">
                  <w:t xml:space="preserve">gENERADOR DE ANALIZADORES </w:t>
                </w:r>
                <w:proofErr w:type="gramStart"/>
                <w:r w:rsidR="007957A0">
                  <w:t>LL(</w:t>
                </w:r>
                <w:proofErr w:type="gramEnd"/>
                <w:r w:rsidR="007957A0">
                  <w:t>1)</w:t>
                </w:r>
              </w:sdtContent>
            </w:sdt>
          </w:p>
        </w:tc>
      </w:tr>
      <w:tr w:rsidR="00E47672" w14:paraId="10E999FC" w14:textId="77777777" w:rsidTr="00A04E8B">
        <w:trPr>
          <w:trHeight w:val="8091"/>
        </w:trPr>
        <w:tc>
          <w:tcPr>
            <w:tcW w:w="10485" w:type="dxa"/>
          </w:tcPr>
          <w:p w14:paraId="04717D89" w14:textId="5B4774CD" w:rsidR="00E47672" w:rsidRPr="00206B7B" w:rsidRDefault="007957A0" w:rsidP="00E47672">
            <w:pPr>
              <w:pStyle w:val="Informacindecontacto"/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51836080" wp14:editId="564B3D22">
                  <wp:simplePos x="0" y="0"/>
                  <wp:positionH relativeFrom="column">
                    <wp:posOffset>731520</wp:posOffset>
                  </wp:positionH>
                  <wp:positionV relativeFrom="paragraph">
                    <wp:posOffset>119381</wp:posOffset>
                  </wp:positionV>
                  <wp:extent cx="5844471" cy="6537960"/>
                  <wp:effectExtent l="0" t="0" r="4445" b="0"/>
                  <wp:wrapNone/>
                  <wp:docPr id="358480462" name="Imagen 3" descr="Binary hacking background with source code (131527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Binary hacking background with source code (1315275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9499" cy="6554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E1397" w14:paraId="5DDB5A51" w14:textId="77777777" w:rsidTr="00A04E8B">
        <w:trPr>
          <w:trHeight w:val="726"/>
        </w:trPr>
        <w:tc>
          <w:tcPr>
            <w:tcW w:w="10485" w:type="dxa"/>
          </w:tcPr>
          <w:p w14:paraId="6CC50846" w14:textId="6E1370C4" w:rsidR="00FE1397" w:rsidRPr="00E47672" w:rsidRDefault="0073741F" w:rsidP="007957A0">
            <w:pPr>
              <w:pStyle w:val="Informacindecontacto"/>
              <w:ind w:left="0"/>
            </w:pPr>
            <w:sdt>
              <w:sdtPr>
                <w:id w:val="1824773452"/>
                <w:placeholder>
                  <w:docPart w:val="5BAC376C18A14AEBB2DF096C9C1E2128"/>
                </w:placeholder>
                <w:showingPlcHdr/>
                <w15:appearance w15:val="hidden"/>
              </w:sdtPr>
              <w:sdtEndPr/>
              <w:sdtContent>
                <w:r w:rsidR="007957A0" w:rsidRPr="00E47672">
                  <w:rPr>
                    <w:lang w:bidi="es-ES"/>
                  </w:rPr>
                  <w:t>Henry Ross</w:t>
                </w:r>
              </w:sdtContent>
            </w:sdt>
          </w:p>
        </w:tc>
      </w:tr>
    </w:tbl>
    <w:p w14:paraId="4324BD0D" w14:textId="77777777" w:rsidR="003422FF" w:rsidRDefault="003422FF" w:rsidP="00685117"/>
    <w:p w14:paraId="73757D94" w14:textId="77777777" w:rsidR="0074501E" w:rsidRDefault="0074501E" w:rsidP="00101A18">
      <w:pPr>
        <w:pStyle w:val="Ttulo1"/>
        <w:sectPr w:rsidR="0074501E" w:rsidSect="00A04E8B">
          <w:footerReference w:type="default" r:id="rId12"/>
          <w:pgSz w:w="11906" w:h="16838" w:code="9"/>
          <w:pgMar w:top="720" w:right="720" w:bottom="720" w:left="720" w:header="720" w:footer="720" w:gutter="0"/>
          <w:pgNumType w:start="0"/>
          <w:cols w:space="720"/>
          <w:titlePg/>
          <w:docGrid w:linePitch="360"/>
        </w:sectPr>
      </w:pPr>
    </w:p>
    <w:p w14:paraId="7A519F73" w14:textId="77777777" w:rsidR="007957A0" w:rsidRPr="007957A0" w:rsidRDefault="007957A0" w:rsidP="007957A0">
      <w:pPr>
        <w:rPr>
          <w:b/>
          <w:bCs/>
          <w:lang w:val="es-GT"/>
        </w:rPr>
      </w:pPr>
      <w:r w:rsidRPr="007957A0">
        <w:rPr>
          <w:b/>
          <w:bCs/>
          <w:lang w:val="es-GT"/>
        </w:rPr>
        <w:lastRenderedPageBreak/>
        <w:t>MANUAL DE USUARIO</w:t>
      </w:r>
    </w:p>
    <w:p w14:paraId="285EFBAF" w14:textId="77777777" w:rsidR="007957A0" w:rsidRPr="007957A0" w:rsidRDefault="007957A0" w:rsidP="007957A0">
      <w:pPr>
        <w:rPr>
          <w:b/>
          <w:bCs/>
          <w:lang w:val="es-GT"/>
        </w:rPr>
      </w:pPr>
      <w:r w:rsidRPr="007957A0">
        <w:rPr>
          <w:b/>
          <w:bCs/>
          <w:lang w:val="es-GT"/>
        </w:rPr>
        <w:t xml:space="preserve">Generador de Analizadores </w:t>
      </w:r>
      <w:proofErr w:type="gramStart"/>
      <w:r w:rsidRPr="007957A0">
        <w:rPr>
          <w:b/>
          <w:bCs/>
          <w:lang w:val="es-GT"/>
        </w:rPr>
        <w:t>LL(</w:t>
      </w:r>
      <w:proofErr w:type="gramEnd"/>
      <w:r w:rsidRPr="007957A0">
        <w:rPr>
          <w:b/>
          <w:bCs/>
          <w:lang w:val="es-GT"/>
        </w:rPr>
        <w:t>1) - Wison</w:t>
      </w:r>
    </w:p>
    <w:p w14:paraId="5EEA3A9E" w14:textId="77777777" w:rsidR="007957A0" w:rsidRPr="007957A0" w:rsidRDefault="007957A0" w:rsidP="007957A0">
      <w:pPr>
        <w:rPr>
          <w:lang w:val="es-GT"/>
        </w:rPr>
      </w:pPr>
      <w:r w:rsidRPr="007957A0">
        <w:rPr>
          <w:lang w:val="es-GT"/>
        </w:rPr>
        <w:t xml:space="preserve">¡Bienvenido al Generador de Analizadores Sintácticos </w:t>
      </w:r>
      <w:proofErr w:type="gramStart"/>
      <w:r w:rsidRPr="007957A0">
        <w:rPr>
          <w:lang w:val="es-GT"/>
        </w:rPr>
        <w:t>LL(</w:t>
      </w:r>
      <w:proofErr w:type="gramEnd"/>
      <w:r w:rsidRPr="007957A0">
        <w:rPr>
          <w:lang w:val="es-GT"/>
        </w:rPr>
        <w:t>1)! Esta herramienta web te permite diseñar, validar y poner a prueba tus propias gramáticas de forma interactiva y visual.</w:t>
      </w:r>
    </w:p>
    <w:p w14:paraId="5AD7BBA1" w14:textId="77777777" w:rsidR="007957A0" w:rsidRPr="007957A0" w:rsidRDefault="007957A0" w:rsidP="007957A0">
      <w:pPr>
        <w:rPr>
          <w:lang w:val="es-GT"/>
        </w:rPr>
      </w:pPr>
      <w:r w:rsidRPr="007957A0">
        <w:rPr>
          <w:lang w:val="es-GT"/>
        </w:rPr>
        <w:t>A continuación, te explicamos paso a paso cómo utilizar todas las funciones del sistema.</w:t>
      </w:r>
    </w:p>
    <w:p w14:paraId="2145EF79" w14:textId="77777777" w:rsidR="007957A0" w:rsidRPr="007957A0" w:rsidRDefault="007957A0" w:rsidP="007957A0">
      <w:pPr>
        <w:rPr>
          <w:lang w:val="es-GT"/>
        </w:rPr>
      </w:pPr>
      <w:r w:rsidRPr="007957A0">
        <w:rPr>
          <w:lang w:val="es-GT"/>
        </w:rPr>
        <w:pict w14:anchorId="3C2BE5F5">
          <v:rect id="_x0000_i1061" style="width:0;height:1.5pt" o:hralign="center" o:hrstd="t" o:hr="t" fillcolor="#a0a0a0" stroked="f"/>
        </w:pict>
      </w:r>
    </w:p>
    <w:p w14:paraId="1300C296" w14:textId="77777777" w:rsidR="007957A0" w:rsidRPr="007957A0" w:rsidRDefault="007957A0" w:rsidP="007957A0">
      <w:pPr>
        <w:rPr>
          <w:b/>
          <w:bCs/>
          <w:lang w:val="es-GT"/>
        </w:rPr>
      </w:pPr>
      <w:r w:rsidRPr="007957A0">
        <w:rPr>
          <w:b/>
          <w:bCs/>
          <w:lang w:val="es-GT"/>
        </w:rPr>
        <w:t>1. Interfaz Principal</w:t>
      </w:r>
    </w:p>
    <w:p w14:paraId="1F35AEDD" w14:textId="77777777" w:rsidR="007957A0" w:rsidRPr="007957A0" w:rsidRDefault="007957A0" w:rsidP="007957A0">
      <w:pPr>
        <w:rPr>
          <w:lang w:val="es-GT"/>
        </w:rPr>
      </w:pPr>
      <w:r w:rsidRPr="007957A0">
        <w:rPr>
          <w:lang w:val="es-GT"/>
        </w:rPr>
        <w:t>Al ingresar a la aplicación, te encontrarás con un entorno dividido en tres áreas principales:</w:t>
      </w:r>
    </w:p>
    <w:p w14:paraId="69821ADE" w14:textId="77777777" w:rsidR="007957A0" w:rsidRPr="007957A0" w:rsidRDefault="007957A0" w:rsidP="007957A0">
      <w:pPr>
        <w:numPr>
          <w:ilvl w:val="0"/>
          <w:numId w:val="21"/>
        </w:numPr>
        <w:rPr>
          <w:lang w:val="es-GT"/>
        </w:rPr>
      </w:pPr>
      <w:r w:rsidRPr="007957A0">
        <w:rPr>
          <w:b/>
          <w:bCs/>
          <w:lang w:val="es-GT"/>
        </w:rPr>
        <w:t>Configuración de Gramática (Izquierda):</w:t>
      </w:r>
      <w:r w:rsidRPr="007957A0">
        <w:rPr>
          <w:lang w:val="es-GT"/>
        </w:rPr>
        <w:t xml:space="preserve"> El editor principal donde defines tu lenguaje usando la estructura Wison.</w:t>
      </w:r>
    </w:p>
    <w:p w14:paraId="3F4D9489" w14:textId="77777777" w:rsidR="007957A0" w:rsidRPr="007957A0" w:rsidRDefault="007957A0" w:rsidP="007957A0">
      <w:pPr>
        <w:numPr>
          <w:ilvl w:val="0"/>
          <w:numId w:val="21"/>
        </w:numPr>
        <w:rPr>
          <w:lang w:val="es-GT"/>
        </w:rPr>
      </w:pPr>
      <w:r w:rsidRPr="007957A0">
        <w:rPr>
          <w:b/>
          <w:bCs/>
          <w:lang w:val="es-GT"/>
        </w:rPr>
        <w:t>Evaluación de Entrada (Derecha):</w:t>
      </w:r>
      <w:r w:rsidRPr="007957A0">
        <w:rPr>
          <w:lang w:val="es-GT"/>
        </w:rPr>
        <w:t xml:space="preserve"> El espacio donde pondrás a prueba tu analizador generado escribiendo cadenas de texto.</w:t>
      </w:r>
    </w:p>
    <w:p w14:paraId="1E48161A" w14:textId="77777777" w:rsidR="007957A0" w:rsidRDefault="007957A0" w:rsidP="007957A0">
      <w:pPr>
        <w:numPr>
          <w:ilvl w:val="0"/>
          <w:numId w:val="21"/>
        </w:numPr>
        <w:rPr>
          <w:lang w:val="es-GT"/>
        </w:rPr>
      </w:pPr>
      <w:r w:rsidRPr="007957A0">
        <w:rPr>
          <w:b/>
          <w:bCs/>
          <w:lang w:val="es-GT"/>
        </w:rPr>
        <w:t>Árbol de Análisis (Inferior):</w:t>
      </w:r>
      <w:r w:rsidRPr="007957A0">
        <w:rPr>
          <w:lang w:val="es-GT"/>
        </w:rPr>
        <w:t xml:space="preserve"> Un lienzo interactivo que aparecerá cuando una cadena sea analizada con éxito.</w:t>
      </w:r>
    </w:p>
    <w:p w14:paraId="34825613" w14:textId="224E29CF" w:rsidR="007957A0" w:rsidRPr="007957A0" w:rsidRDefault="007957A0" w:rsidP="007957A0">
      <w:pPr>
        <w:rPr>
          <w:lang w:val="es-GT"/>
        </w:rPr>
      </w:pPr>
      <w:r w:rsidRPr="007957A0">
        <w:rPr>
          <w:lang w:val="es-GT"/>
        </w:rPr>
        <w:drawing>
          <wp:inline distT="0" distB="0" distL="0" distR="0" wp14:anchorId="2BA6BA4D" wp14:editId="4394D06D">
            <wp:extent cx="6645910" cy="3009900"/>
            <wp:effectExtent l="0" t="0" r="2540" b="0"/>
            <wp:docPr id="1335845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45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9E1D" w14:textId="77777777" w:rsidR="007957A0" w:rsidRPr="007957A0" w:rsidRDefault="007957A0" w:rsidP="007957A0">
      <w:pPr>
        <w:rPr>
          <w:lang w:val="es-GT"/>
        </w:rPr>
      </w:pPr>
      <w:r w:rsidRPr="007957A0">
        <w:rPr>
          <w:lang w:val="es-GT"/>
        </w:rPr>
        <w:pict w14:anchorId="7B21ADC2">
          <v:rect id="_x0000_i1062" style="width:0;height:1.5pt" o:hralign="center" o:hrstd="t" o:hr="t" fillcolor="#a0a0a0" stroked="f"/>
        </w:pict>
      </w:r>
    </w:p>
    <w:p w14:paraId="50B2A0FE" w14:textId="77777777" w:rsidR="007957A0" w:rsidRPr="007957A0" w:rsidRDefault="007957A0" w:rsidP="007957A0">
      <w:pPr>
        <w:rPr>
          <w:b/>
          <w:bCs/>
          <w:lang w:val="es-GT"/>
        </w:rPr>
      </w:pPr>
      <w:r w:rsidRPr="007957A0">
        <w:rPr>
          <w:b/>
          <w:bCs/>
          <w:lang w:val="es-GT"/>
        </w:rPr>
        <w:t>2. Creación y Validación de una Gramática</w:t>
      </w:r>
    </w:p>
    <w:p w14:paraId="6FD6FDAC" w14:textId="77777777" w:rsidR="007957A0" w:rsidRPr="007957A0" w:rsidRDefault="007957A0" w:rsidP="007957A0">
      <w:pPr>
        <w:rPr>
          <w:lang w:val="es-GT"/>
        </w:rPr>
      </w:pPr>
      <w:r w:rsidRPr="007957A0">
        <w:rPr>
          <w:lang w:val="es-GT"/>
        </w:rPr>
        <w:t>Para que el sistema funcione, primero debemos enseñarle las reglas de nuestro lenguaje.</w:t>
      </w:r>
    </w:p>
    <w:p w14:paraId="25CEA1AD" w14:textId="77777777" w:rsidR="007957A0" w:rsidRPr="007957A0" w:rsidRDefault="007957A0" w:rsidP="007957A0">
      <w:pPr>
        <w:numPr>
          <w:ilvl w:val="0"/>
          <w:numId w:val="22"/>
        </w:numPr>
        <w:rPr>
          <w:lang w:val="es-GT"/>
        </w:rPr>
      </w:pPr>
      <w:r w:rsidRPr="007957A0">
        <w:rPr>
          <w:b/>
          <w:bCs/>
          <w:lang w:val="es-GT"/>
        </w:rPr>
        <w:t>Escribir código:</w:t>
      </w:r>
      <w:r w:rsidRPr="007957A0">
        <w:rPr>
          <w:lang w:val="es-GT"/>
        </w:rPr>
        <w:t xml:space="preserve"> Puedes escribir tu gramática directamente en el editor oscuro de la izquierda. Asegúrate de respetar los bloques Lex {: y </w:t>
      </w:r>
      <w:proofErr w:type="spellStart"/>
      <w:r w:rsidRPr="007957A0">
        <w:rPr>
          <w:lang w:val="es-GT"/>
        </w:rPr>
        <w:t>Syntax</w:t>
      </w:r>
      <w:proofErr w:type="spellEnd"/>
      <w:r w:rsidRPr="007957A0">
        <w:rPr>
          <w:lang w:val="es-GT"/>
        </w:rPr>
        <w:t xml:space="preserve"> {</w:t>
      </w:r>
      <w:proofErr w:type="gramStart"/>
      <w:r w:rsidRPr="007957A0">
        <w:rPr>
          <w:lang w:val="es-GT"/>
        </w:rPr>
        <w:t>{:.</w:t>
      </w:r>
      <w:proofErr w:type="gramEnd"/>
    </w:p>
    <w:p w14:paraId="031D3CCC" w14:textId="77777777" w:rsidR="007957A0" w:rsidRPr="007957A0" w:rsidRDefault="007957A0" w:rsidP="007957A0">
      <w:pPr>
        <w:numPr>
          <w:ilvl w:val="0"/>
          <w:numId w:val="22"/>
        </w:numPr>
        <w:rPr>
          <w:lang w:val="es-GT"/>
        </w:rPr>
      </w:pPr>
      <w:r w:rsidRPr="007957A0">
        <w:rPr>
          <w:b/>
          <w:bCs/>
          <w:lang w:val="es-GT"/>
        </w:rPr>
        <w:t>Cargar archivo:</w:t>
      </w:r>
      <w:r w:rsidRPr="007957A0">
        <w:rPr>
          <w:lang w:val="es-GT"/>
        </w:rPr>
        <w:t xml:space="preserve"> Si ya tienes un archivo con </w:t>
      </w:r>
      <w:proofErr w:type="gramStart"/>
      <w:r w:rsidRPr="007957A0">
        <w:rPr>
          <w:lang w:val="es-GT"/>
        </w:rPr>
        <w:t>extensión .</w:t>
      </w:r>
      <w:proofErr w:type="spellStart"/>
      <w:r w:rsidRPr="007957A0">
        <w:rPr>
          <w:lang w:val="es-GT"/>
        </w:rPr>
        <w:t>wison</w:t>
      </w:r>
      <w:proofErr w:type="spellEnd"/>
      <w:proofErr w:type="gramEnd"/>
      <w:r w:rsidRPr="007957A0">
        <w:rPr>
          <w:lang w:val="es-GT"/>
        </w:rPr>
        <w:t xml:space="preserve"> en tu computadora, haz clic en el botón blanco </w:t>
      </w:r>
      <w:r w:rsidRPr="007957A0">
        <w:rPr>
          <w:b/>
          <w:bCs/>
          <w:lang w:val="es-GT"/>
        </w:rPr>
        <w:t>"</w:t>
      </w:r>
      <w:proofErr w:type="gramStart"/>
      <w:r w:rsidRPr="007957A0">
        <w:rPr>
          <w:b/>
          <w:bCs/>
          <w:lang w:val="es-GT"/>
        </w:rPr>
        <w:t>Cargar .</w:t>
      </w:r>
      <w:proofErr w:type="spellStart"/>
      <w:r w:rsidRPr="007957A0">
        <w:rPr>
          <w:b/>
          <w:bCs/>
          <w:lang w:val="es-GT"/>
        </w:rPr>
        <w:t>wison</w:t>
      </w:r>
      <w:proofErr w:type="spellEnd"/>
      <w:proofErr w:type="gramEnd"/>
      <w:r w:rsidRPr="007957A0">
        <w:rPr>
          <w:b/>
          <w:bCs/>
          <w:lang w:val="es-GT"/>
        </w:rPr>
        <w:t>"</w:t>
      </w:r>
      <w:r w:rsidRPr="007957A0">
        <w:rPr>
          <w:lang w:val="es-GT"/>
        </w:rPr>
        <w:t xml:space="preserve"> (esquina superior izquierda). El contenido se cargará automáticamente en el editor.</w:t>
      </w:r>
    </w:p>
    <w:p w14:paraId="13B21483" w14:textId="77777777" w:rsidR="007957A0" w:rsidRDefault="007957A0" w:rsidP="007957A0">
      <w:pPr>
        <w:numPr>
          <w:ilvl w:val="0"/>
          <w:numId w:val="22"/>
        </w:numPr>
        <w:rPr>
          <w:lang w:val="es-GT"/>
        </w:rPr>
      </w:pPr>
      <w:r w:rsidRPr="007957A0">
        <w:rPr>
          <w:b/>
          <w:bCs/>
          <w:lang w:val="es-GT"/>
        </w:rPr>
        <w:t>Validar:</w:t>
      </w:r>
      <w:r w:rsidRPr="007957A0">
        <w:rPr>
          <w:lang w:val="es-GT"/>
        </w:rPr>
        <w:t xml:space="preserve"> Una vez lista la gramática, presiona el botón azul </w:t>
      </w:r>
      <w:r w:rsidRPr="007957A0">
        <w:rPr>
          <w:b/>
          <w:bCs/>
          <w:lang w:val="es-GT"/>
        </w:rPr>
        <w:t>"Generar y Validar"</w:t>
      </w:r>
      <w:r w:rsidRPr="007957A0">
        <w:rPr>
          <w:lang w:val="es-GT"/>
        </w:rPr>
        <w:t>. El sistema leerá tu código y construirá el motor interno.</w:t>
      </w:r>
    </w:p>
    <w:p w14:paraId="66278839" w14:textId="7C14A69C" w:rsidR="007957A0" w:rsidRPr="007957A0" w:rsidRDefault="007957A0" w:rsidP="007957A0">
      <w:pPr>
        <w:rPr>
          <w:lang w:val="es-GT"/>
        </w:rPr>
      </w:pPr>
      <w:r w:rsidRPr="007957A0">
        <w:rPr>
          <w:lang w:val="es-GT"/>
        </w:rPr>
        <w:lastRenderedPageBreak/>
        <w:drawing>
          <wp:anchor distT="0" distB="0" distL="114300" distR="114300" simplePos="0" relativeHeight="251665408" behindDoc="0" locked="0" layoutInCell="1" allowOverlap="1" wp14:anchorId="3F489C38" wp14:editId="1464EEB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623263" cy="4137660"/>
            <wp:effectExtent l="0" t="0" r="0" b="0"/>
            <wp:wrapTopAndBottom/>
            <wp:docPr id="323741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41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263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C99420" w14:textId="77777777" w:rsidR="007957A0" w:rsidRPr="007957A0" w:rsidRDefault="007957A0" w:rsidP="007957A0">
      <w:pPr>
        <w:rPr>
          <w:lang w:val="es-GT"/>
        </w:rPr>
      </w:pPr>
      <w:r w:rsidRPr="007957A0">
        <w:rPr>
          <w:lang w:val="es-GT"/>
        </w:rPr>
        <w:pict w14:anchorId="5613EFCD">
          <v:rect id="_x0000_i1063" style="width:0;height:1.5pt" o:hralign="center" o:hrstd="t" o:hr="t" fillcolor="#a0a0a0" stroked="f"/>
        </w:pict>
      </w:r>
    </w:p>
    <w:p w14:paraId="1D445263" w14:textId="77777777" w:rsidR="007957A0" w:rsidRPr="007957A0" w:rsidRDefault="007957A0" w:rsidP="007957A0">
      <w:pPr>
        <w:rPr>
          <w:b/>
          <w:bCs/>
          <w:lang w:val="es-GT"/>
        </w:rPr>
      </w:pPr>
      <w:r w:rsidRPr="007957A0">
        <w:rPr>
          <w:b/>
          <w:bCs/>
          <w:lang w:val="es-GT"/>
        </w:rPr>
        <w:t>3. Manejo de Errores (</w:t>
      </w:r>
      <w:proofErr w:type="spellStart"/>
      <w:r w:rsidRPr="007957A0">
        <w:rPr>
          <w:b/>
          <w:bCs/>
          <w:lang w:val="es-GT"/>
        </w:rPr>
        <w:t>Feedback</w:t>
      </w:r>
      <w:proofErr w:type="spellEnd"/>
      <w:r w:rsidRPr="007957A0">
        <w:rPr>
          <w:b/>
          <w:bCs/>
          <w:lang w:val="es-GT"/>
        </w:rPr>
        <w:t>)</w:t>
      </w:r>
    </w:p>
    <w:p w14:paraId="611973BC" w14:textId="77777777" w:rsidR="007957A0" w:rsidRPr="007957A0" w:rsidRDefault="007957A0" w:rsidP="007957A0">
      <w:pPr>
        <w:rPr>
          <w:lang w:val="es-GT"/>
        </w:rPr>
      </w:pPr>
      <w:r w:rsidRPr="007957A0">
        <w:rPr>
          <w:lang w:val="es-GT"/>
        </w:rPr>
        <w:t>Si tu gramática contiene algún error, el sistema te protegerá y no generará el analizador hasta que se solucione. Los errores aparecerán en un panel rojo debajo del editor de gramática.</w:t>
      </w:r>
    </w:p>
    <w:p w14:paraId="2879CFFC" w14:textId="77777777" w:rsidR="007957A0" w:rsidRPr="007957A0" w:rsidRDefault="007957A0" w:rsidP="007957A0">
      <w:pPr>
        <w:numPr>
          <w:ilvl w:val="0"/>
          <w:numId w:val="23"/>
        </w:numPr>
        <w:rPr>
          <w:lang w:val="es-GT"/>
        </w:rPr>
      </w:pPr>
      <w:r w:rsidRPr="007957A0">
        <w:rPr>
          <w:b/>
          <w:bCs/>
          <w:lang w:val="es-GT"/>
        </w:rPr>
        <w:t>Errores Léxicos / Sintácticos:</w:t>
      </w:r>
      <w:r w:rsidRPr="007957A0">
        <w:rPr>
          <w:lang w:val="es-GT"/>
        </w:rPr>
        <w:t xml:space="preserve"> Ocurren si escribiste mal alguna palabra reservada de Wison o te faltó algún punto y coma.</w:t>
      </w:r>
    </w:p>
    <w:p w14:paraId="642CC478" w14:textId="77777777" w:rsidR="007957A0" w:rsidRPr="007957A0" w:rsidRDefault="007957A0" w:rsidP="007957A0">
      <w:pPr>
        <w:numPr>
          <w:ilvl w:val="0"/>
          <w:numId w:val="23"/>
        </w:numPr>
        <w:rPr>
          <w:lang w:val="es-GT"/>
        </w:rPr>
      </w:pPr>
      <w:r w:rsidRPr="007957A0">
        <w:rPr>
          <w:b/>
          <w:bCs/>
          <w:lang w:val="es-GT"/>
        </w:rPr>
        <w:t>Errores Semánticos:</w:t>
      </w:r>
      <w:r w:rsidRPr="007957A0">
        <w:rPr>
          <w:lang w:val="es-GT"/>
        </w:rPr>
        <w:t xml:space="preserve"> El sistema es inteligente y te avisará si intentas usar un Símbolo No Terminal que no has declarado, si te falta el Símbolo Inicial, o si tu gramática tiene recursividad por la izquierda (lo cual no es compatible con LL1).</w:t>
      </w:r>
    </w:p>
    <w:p w14:paraId="247A2C34" w14:textId="22AF5F96" w:rsidR="007957A0" w:rsidRDefault="007957A0" w:rsidP="007957A0">
      <w:pPr>
        <w:numPr>
          <w:ilvl w:val="0"/>
          <w:numId w:val="23"/>
        </w:numPr>
        <w:rPr>
          <w:lang w:val="es-GT"/>
        </w:rPr>
      </w:pPr>
      <w:r w:rsidRPr="007957A0">
        <w:rPr>
          <w:lang w:val="es-GT"/>
        </w:rPr>
        <w:drawing>
          <wp:anchor distT="0" distB="0" distL="114300" distR="114300" simplePos="0" relativeHeight="251666432" behindDoc="0" locked="0" layoutInCell="1" allowOverlap="1" wp14:anchorId="5F540DEE" wp14:editId="3CF2CD84">
            <wp:simplePos x="0" y="0"/>
            <wp:positionH relativeFrom="margin">
              <wp:align>center</wp:align>
            </wp:positionH>
            <wp:positionV relativeFrom="paragraph">
              <wp:posOffset>488950</wp:posOffset>
            </wp:positionV>
            <wp:extent cx="4785360" cy="2233564"/>
            <wp:effectExtent l="0" t="0" r="0" b="0"/>
            <wp:wrapTopAndBottom/>
            <wp:docPr id="1870453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53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233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57A0">
        <w:rPr>
          <w:b/>
          <w:bCs/>
          <w:lang w:val="es-GT"/>
        </w:rPr>
        <w:t>Solución:</w:t>
      </w:r>
      <w:r w:rsidRPr="007957A0">
        <w:rPr>
          <w:lang w:val="es-GT"/>
        </w:rPr>
        <w:t xml:space="preserve"> El panel te indicará la </w:t>
      </w:r>
      <w:r w:rsidRPr="007957A0">
        <w:rPr>
          <w:b/>
          <w:bCs/>
          <w:lang w:val="es-GT"/>
        </w:rPr>
        <w:t>Línea y Columna</w:t>
      </w:r>
      <w:r w:rsidRPr="007957A0">
        <w:rPr>
          <w:lang w:val="es-GT"/>
        </w:rPr>
        <w:t xml:space="preserve"> exacta del error. Corrige el texto en el editor y vuelve a presionar "Generar y Validar".</w:t>
      </w:r>
    </w:p>
    <w:p w14:paraId="3CC7F43D" w14:textId="10442E42" w:rsidR="007957A0" w:rsidRPr="007957A0" w:rsidRDefault="007957A0" w:rsidP="007957A0">
      <w:pPr>
        <w:rPr>
          <w:lang w:val="es-GT"/>
        </w:rPr>
      </w:pPr>
    </w:p>
    <w:p w14:paraId="7DFE7CFC" w14:textId="77777777" w:rsidR="007957A0" w:rsidRPr="007957A0" w:rsidRDefault="007957A0" w:rsidP="007957A0">
      <w:pPr>
        <w:rPr>
          <w:lang w:val="es-GT"/>
        </w:rPr>
      </w:pPr>
      <w:r w:rsidRPr="007957A0">
        <w:rPr>
          <w:lang w:val="es-GT"/>
        </w:rPr>
        <w:lastRenderedPageBreak/>
        <w:pict w14:anchorId="55E35CEB">
          <v:rect id="_x0000_i1064" style="width:0;height:1.5pt" o:hralign="center" o:hrstd="t" o:hr="t" fillcolor="#a0a0a0" stroked="f"/>
        </w:pict>
      </w:r>
    </w:p>
    <w:p w14:paraId="270DD54C" w14:textId="77777777" w:rsidR="007957A0" w:rsidRPr="007957A0" w:rsidRDefault="007957A0" w:rsidP="007957A0">
      <w:pPr>
        <w:rPr>
          <w:b/>
          <w:bCs/>
          <w:lang w:val="es-GT"/>
        </w:rPr>
      </w:pPr>
      <w:r w:rsidRPr="007957A0">
        <w:rPr>
          <w:b/>
          <w:bCs/>
          <w:lang w:val="es-GT"/>
        </w:rPr>
        <w:t>4. Guardar un Analizador</w:t>
      </w:r>
    </w:p>
    <w:p w14:paraId="58BC80ED" w14:textId="77777777" w:rsidR="007957A0" w:rsidRPr="007957A0" w:rsidRDefault="007957A0" w:rsidP="007957A0">
      <w:pPr>
        <w:rPr>
          <w:lang w:val="es-GT"/>
        </w:rPr>
      </w:pPr>
      <w:r w:rsidRPr="007957A0">
        <w:rPr>
          <w:lang w:val="es-GT"/>
        </w:rPr>
        <w:t xml:space="preserve">Si la validación es exitosa, el sistema te mostrará una alerta de éxito y aparecerá un botón verde llamado </w:t>
      </w:r>
      <w:r w:rsidRPr="007957A0">
        <w:rPr>
          <w:b/>
          <w:bCs/>
          <w:lang w:val="es-GT"/>
        </w:rPr>
        <w:t>"Guardar Analizador Validado"</w:t>
      </w:r>
      <w:r w:rsidRPr="007957A0">
        <w:rPr>
          <w:lang w:val="es-GT"/>
        </w:rPr>
        <w:t>.</w:t>
      </w:r>
    </w:p>
    <w:p w14:paraId="52AAE667" w14:textId="77777777" w:rsidR="007957A0" w:rsidRPr="007957A0" w:rsidRDefault="007957A0" w:rsidP="007957A0">
      <w:pPr>
        <w:numPr>
          <w:ilvl w:val="0"/>
          <w:numId w:val="24"/>
        </w:numPr>
        <w:rPr>
          <w:lang w:val="es-GT"/>
        </w:rPr>
      </w:pPr>
      <w:r w:rsidRPr="007957A0">
        <w:rPr>
          <w:lang w:val="es-GT"/>
        </w:rPr>
        <w:t>Haz clic en el botón verde.</w:t>
      </w:r>
    </w:p>
    <w:p w14:paraId="0155E340" w14:textId="77777777" w:rsidR="007957A0" w:rsidRPr="007957A0" w:rsidRDefault="007957A0" w:rsidP="007957A0">
      <w:pPr>
        <w:numPr>
          <w:ilvl w:val="0"/>
          <w:numId w:val="24"/>
        </w:numPr>
        <w:rPr>
          <w:lang w:val="es-GT"/>
        </w:rPr>
      </w:pPr>
      <w:r w:rsidRPr="007957A0">
        <w:rPr>
          <w:lang w:val="es-GT"/>
        </w:rPr>
        <w:t>Ingresa un nombre para tu analizador (por ejemplo, "Calculadora Básica").</w:t>
      </w:r>
    </w:p>
    <w:p w14:paraId="56FBBBF5" w14:textId="38567197" w:rsidR="007957A0" w:rsidRDefault="007957A0" w:rsidP="007957A0">
      <w:pPr>
        <w:numPr>
          <w:ilvl w:val="0"/>
          <w:numId w:val="24"/>
        </w:numPr>
        <w:rPr>
          <w:lang w:val="es-GT"/>
        </w:rPr>
      </w:pPr>
      <w:r w:rsidRPr="007957A0">
        <w:rPr>
          <w:lang w:val="es-GT"/>
        </w:rPr>
        <w:drawing>
          <wp:anchor distT="0" distB="0" distL="114300" distR="114300" simplePos="0" relativeHeight="251667456" behindDoc="0" locked="0" layoutInCell="1" allowOverlap="1" wp14:anchorId="0BDCF741" wp14:editId="6750884B">
            <wp:simplePos x="0" y="0"/>
            <wp:positionH relativeFrom="margin">
              <wp:align>center</wp:align>
            </wp:positionH>
            <wp:positionV relativeFrom="paragraph">
              <wp:posOffset>459740</wp:posOffset>
            </wp:positionV>
            <wp:extent cx="4954425" cy="3695700"/>
            <wp:effectExtent l="0" t="0" r="0" b="0"/>
            <wp:wrapTopAndBottom/>
            <wp:docPr id="14285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6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44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57A0">
        <w:rPr>
          <w:lang w:val="es-GT"/>
        </w:rPr>
        <w:t xml:space="preserve">¡Listo! Tu analizador ahora está guardado en la memoria de tu navegador y no se </w:t>
      </w:r>
      <w:proofErr w:type="gramStart"/>
      <w:r w:rsidRPr="007957A0">
        <w:rPr>
          <w:lang w:val="es-GT"/>
        </w:rPr>
        <w:t>perderá</w:t>
      </w:r>
      <w:proofErr w:type="gramEnd"/>
      <w:r w:rsidRPr="007957A0">
        <w:rPr>
          <w:lang w:val="es-GT"/>
        </w:rPr>
        <w:t xml:space="preserve"> aunque recargues la página.</w:t>
      </w:r>
    </w:p>
    <w:p w14:paraId="5CDC2FEF" w14:textId="7B06361A" w:rsidR="007957A0" w:rsidRPr="007957A0" w:rsidRDefault="007957A0" w:rsidP="007957A0">
      <w:pPr>
        <w:rPr>
          <w:lang w:val="es-GT"/>
        </w:rPr>
      </w:pPr>
    </w:p>
    <w:p w14:paraId="12667834" w14:textId="77777777" w:rsidR="007957A0" w:rsidRPr="007957A0" w:rsidRDefault="007957A0" w:rsidP="007957A0">
      <w:pPr>
        <w:rPr>
          <w:lang w:val="es-GT"/>
        </w:rPr>
      </w:pPr>
      <w:r w:rsidRPr="007957A0">
        <w:rPr>
          <w:lang w:val="es-GT"/>
        </w:rPr>
        <w:pict w14:anchorId="0E708E39">
          <v:rect id="_x0000_i1065" style="width:0;height:1.5pt" o:hralign="center" o:hrstd="t" o:hr="t" fillcolor="#a0a0a0" stroked="f"/>
        </w:pict>
      </w:r>
    </w:p>
    <w:p w14:paraId="001E2BCD" w14:textId="77777777" w:rsidR="007957A0" w:rsidRPr="007957A0" w:rsidRDefault="007957A0" w:rsidP="007957A0">
      <w:pPr>
        <w:rPr>
          <w:b/>
          <w:bCs/>
          <w:lang w:val="es-GT"/>
        </w:rPr>
      </w:pPr>
      <w:r w:rsidRPr="007957A0">
        <w:rPr>
          <w:b/>
          <w:bCs/>
          <w:lang w:val="es-GT"/>
        </w:rPr>
        <w:t>5. Evaluar Cadenas de Entrada</w:t>
      </w:r>
    </w:p>
    <w:p w14:paraId="208300D6" w14:textId="77777777" w:rsidR="007957A0" w:rsidRPr="007957A0" w:rsidRDefault="007957A0" w:rsidP="007957A0">
      <w:pPr>
        <w:rPr>
          <w:lang w:val="es-GT"/>
        </w:rPr>
      </w:pPr>
      <w:r w:rsidRPr="007957A0">
        <w:rPr>
          <w:lang w:val="es-GT"/>
        </w:rPr>
        <w:t>Una vez guardado tu analizador, pasamos al panel derecho (</w:t>
      </w:r>
      <w:r w:rsidRPr="007957A0">
        <w:rPr>
          <w:b/>
          <w:bCs/>
          <w:lang w:val="es-GT"/>
        </w:rPr>
        <w:t>Evaluación de Entrada</w:t>
      </w:r>
      <w:r w:rsidRPr="007957A0">
        <w:rPr>
          <w:lang w:val="es-GT"/>
        </w:rPr>
        <w:t>).</w:t>
      </w:r>
    </w:p>
    <w:p w14:paraId="5CC3CF69" w14:textId="77777777" w:rsidR="007957A0" w:rsidRPr="007957A0" w:rsidRDefault="007957A0" w:rsidP="007957A0">
      <w:pPr>
        <w:numPr>
          <w:ilvl w:val="0"/>
          <w:numId w:val="25"/>
        </w:numPr>
        <w:rPr>
          <w:lang w:val="es-GT"/>
        </w:rPr>
      </w:pPr>
      <w:r w:rsidRPr="007957A0">
        <w:rPr>
          <w:b/>
          <w:bCs/>
          <w:lang w:val="es-GT"/>
        </w:rPr>
        <w:t>Seleccionar el Analizador:</w:t>
      </w:r>
      <w:r w:rsidRPr="007957A0">
        <w:rPr>
          <w:lang w:val="es-GT"/>
        </w:rPr>
        <w:t xml:space="preserve"> En el menú desplegable (</w:t>
      </w:r>
      <w:proofErr w:type="spellStart"/>
      <w:r w:rsidRPr="007957A0">
        <w:rPr>
          <w:lang w:val="es-GT"/>
        </w:rPr>
        <w:t>Select</w:t>
      </w:r>
      <w:proofErr w:type="spellEnd"/>
      <w:r w:rsidRPr="007957A0">
        <w:rPr>
          <w:lang w:val="es-GT"/>
        </w:rPr>
        <w:t>) en la parte superior, elige el analizador que acabas de guardar.</w:t>
      </w:r>
    </w:p>
    <w:p w14:paraId="5EF8C3D0" w14:textId="77777777" w:rsidR="007957A0" w:rsidRPr="007957A0" w:rsidRDefault="007957A0" w:rsidP="007957A0">
      <w:pPr>
        <w:numPr>
          <w:ilvl w:val="0"/>
          <w:numId w:val="25"/>
        </w:numPr>
        <w:rPr>
          <w:lang w:val="es-GT"/>
        </w:rPr>
      </w:pPr>
      <w:r w:rsidRPr="007957A0">
        <w:rPr>
          <w:b/>
          <w:bCs/>
          <w:lang w:val="es-GT"/>
        </w:rPr>
        <w:t>Escribir la cadena:</w:t>
      </w:r>
      <w:r w:rsidRPr="007957A0">
        <w:rPr>
          <w:lang w:val="es-GT"/>
        </w:rPr>
        <w:t xml:space="preserve"> En el editor oscuro de la derecha, escribe el texto, código o ecuación que deseas analizar con las reglas de tu gramática.</w:t>
      </w:r>
    </w:p>
    <w:p w14:paraId="087CE625" w14:textId="77777777" w:rsidR="007957A0" w:rsidRPr="007957A0" w:rsidRDefault="007957A0" w:rsidP="007957A0">
      <w:pPr>
        <w:numPr>
          <w:ilvl w:val="0"/>
          <w:numId w:val="25"/>
        </w:numPr>
        <w:rPr>
          <w:lang w:val="es-GT"/>
        </w:rPr>
      </w:pPr>
      <w:r w:rsidRPr="007957A0">
        <w:rPr>
          <w:b/>
          <w:bCs/>
          <w:lang w:val="es-GT"/>
        </w:rPr>
        <w:t>Analizar:</w:t>
      </w:r>
      <w:r w:rsidRPr="007957A0">
        <w:rPr>
          <w:lang w:val="es-GT"/>
        </w:rPr>
        <w:t xml:space="preserve"> Haz clic en el botón celeste </w:t>
      </w:r>
      <w:r w:rsidRPr="007957A0">
        <w:rPr>
          <w:b/>
          <w:bCs/>
          <w:lang w:val="es-GT"/>
        </w:rPr>
        <w:t>"Analizar Entrada"</w:t>
      </w:r>
      <w:r w:rsidRPr="007957A0">
        <w:rPr>
          <w:lang w:val="es-GT"/>
        </w:rPr>
        <w:t>.</w:t>
      </w:r>
    </w:p>
    <w:p w14:paraId="3A95DC47" w14:textId="77777777" w:rsidR="007957A0" w:rsidRDefault="007957A0" w:rsidP="007957A0">
      <w:pPr>
        <w:rPr>
          <w:lang w:val="es-GT"/>
        </w:rPr>
      </w:pPr>
      <w:r w:rsidRPr="007957A0">
        <w:rPr>
          <w:lang w:val="es-GT"/>
        </w:rPr>
        <w:t>Si la cadena tiene símbolos que no pertenecen a tu lenguaje (Error Léxico) o no respeta el orden lógico de tus reglas (Error Sintáctico), aparecerá un recuadro amarillo indicando exactamente qué falló.</w:t>
      </w:r>
    </w:p>
    <w:p w14:paraId="123ED0C3" w14:textId="77777777" w:rsidR="007957A0" w:rsidRDefault="007957A0" w:rsidP="007957A0">
      <w:pPr>
        <w:rPr>
          <w:lang w:val="es-GT"/>
        </w:rPr>
      </w:pPr>
    </w:p>
    <w:p w14:paraId="0C66109E" w14:textId="77777777" w:rsidR="007957A0" w:rsidRDefault="007957A0" w:rsidP="007957A0">
      <w:pPr>
        <w:rPr>
          <w:lang w:val="es-GT"/>
        </w:rPr>
      </w:pPr>
    </w:p>
    <w:p w14:paraId="66B12F5A" w14:textId="77777777" w:rsidR="007957A0" w:rsidRDefault="007957A0" w:rsidP="007957A0">
      <w:pPr>
        <w:rPr>
          <w:lang w:val="es-GT"/>
        </w:rPr>
      </w:pPr>
    </w:p>
    <w:p w14:paraId="603BA7F0" w14:textId="2AB98C77" w:rsidR="007957A0" w:rsidRPr="007957A0" w:rsidRDefault="007957A0" w:rsidP="007957A0">
      <w:pPr>
        <w:rPr>
          <w:lang w:val="es-GT"/>
        </w:rPr>
      </w:pPr>
      <w:r w:rsidRPr="007957A0">
        <w:rPr>
          <w:lang w:val="es-GT"/>
        </w:rPr>
        <w:lastRenderedPageBreak/>
        <w:drawing>
          <wp:anchor distT="0" distB="0" distL="114300" distR="114300" simplePos="0" relativeHeight="251668480" behindDoc="0" locked="0" layoutInCell="1" allowOverlap="1" wp14:anchorId="2B4E71AC" wp14:editId="1FE738A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834765" cy="2819400"/>
            <wp:effectExtent l="0" t="0" r="0" b="0"/>
            <wp:wrapTopAndBottom/>
            <wp:docPr id="1602560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602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476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306A89" w14:textId="77777777" w:rsidR="007957A0" w:rsidRPr="007957A0" w:rsidRDefault="007957A0" w:rsidP="007957A0">
      <w:pPr>
        <w:rPr>
          <w:lang w:val="es-GT"/>
        </w:rPr>
      </w:pPr>
      <w:r w:rsidRPr="007957A0">
        <w:rPr>
          <w:lang w:val="es-GT"/>
        </w:rPr>
        <w:pict w14:anchorId="0F0CD4EF">
          <v:rect id="_x0000_i1066" style="width:0;height:1.5pt" o:hralign="center" o:hrstd="t" o:hr="t" fillcolor="#a0a0a0" stroked="f"/>
        </w:pict>
      </w:r>
    </w:p>
    <w:p w14:paraId="3673BBF9" w14:textId="77777777" w:rsidR="007957A0" w:rsidRPr="007957A0" w:rsidRDefault="007957A0" w:rsidP="007957A0">
      <w:pPr>
        <w:rPr>
          <w:b/>
          <w:bCs/>
          <w:lang w:val="es-GT"/>
        </w:rPr>
      </w:pPr>
      <w:r w:rsidRPr="007957A0">
        <w:rPr>
          <w:b/>
          <w:bCs/>
          <w:lang w:val="es-GT"/>
        </w:rPr>
        <w:t>6. Explorador del Árbol de Derivación (AST)</w:t>
      </w:r>
    </w:p>
    <w:p w14:paraId="10FF0DC3" w14:textId="77777777" w:rsidR="007957A0" w:rsidRPr="007957A0" w:rsidRDefault="007957A0" w:rsidP="007957A0">
      <w:pPr>
        <w:rPr>
          <w:lang w:val="es-GT"/>
        </w:rPr>
      </w:pPr>
      <w:r w:rsidRPr="007957A0">
        <w:rPr>
          <w:lang w:val="es-GT"/>
        </w:rPr>
        <w:t xml:space="preserve">Si la cadena que escribiste es </w:t>
      </w:r>
      <w:r w:rsidRPr="007957A0">
        <w:rPr>
          <w:b/>
          <w:bCs/>
          <w:lang w:val="es-GT"/>
        </w:rPr>
        <w:t>correcta y aceptada</w:t>
      </w:r>
      <w:r w:rsidRPr="007957A0">
        <w:rPr>
          <w:lang w:val="es-GT"/>
        </w:rPr>
        <w:t xml:space="preserve"> por tu gramática, la magia ocurrirá en la parte inferior de la pantalla.</w:t>
      </w:r>
    </w:p>
    <w:p w14:paraId="23BF9E33" w14:textId="77777777" w:rsidR="007957A0" w:rsidRPr="007957A0" w:rsidRDefault="007957A0" w:rsidP="007957A0">
      <w:pPr>
        <w:rPr>
          <w:lang w:val="es-GT"/>
        </w:rPr>
      </w:pPr>
      <w:r w:rsidRPr="007957A0">
        <w:rPr>
          <w:lang w:val="es-GT"/>
        </w:rPr>
        <w:t xml:space="preserve">Se desplegará el </w:t>
      </w:r>
      <w:r w:rsidRPr="007957A0">
        <w:rPr>
          <w:b/>
          <w:bCs/>
          <w:lang w:val="es-GT"/>
        </w:rPr>
        <w:t>Árbol de Análisis Sintáctico (AST)</w:t>
      </w:r>
      <w:r w:rsidRPr="007957A0">
        <w:rPr>
          <w:lang w:val="es-GT"/>
        </w:rPr>
        <w:t xml:space="preserve"> de forma interactiva:</w:t>
      </w:r>
    </w:p>
    <w:p w14:paraId="0924D263" w14:textId="77777777" w:rsidR="007957A0" w:rsidRPr="007957A0" w:rsidRDefault="007957A0" w:rsidP="007957A0">
      <w:pPr>
        <w:numPr>
          <w:ilvl w:val="0"/>
          <w:numId w:val="26"/>
        </w:numPr>
        <w:rPr>
          <w:lang w:val="es-GT"/>
        </w:rPr>
      </w:pPr>
      <w:r w:rsidRPr="007957A0">
        <w:rPr>
          <w:b/>
          <w:bCs/>
          <w:lang w:val="es-GT"/>
        </w:rPr>
        <w:t>Nodos Azules:</w:t>
      </w:r>
      <w:r w:rsidRPr="007957A0">
        <w:rPr>
          <w:lang w:val="es-GT"/>
        </w:rPr>
        <w:t xml:space="preserve"> Representan los Símbolos No Terminales (las reglas de tu gramática).</w:t>
      </w:r>
    </w:p>
    <w:p w14:paraId="64A7DADB" w14:textId="77777777" w:rsidR="007957A0" w:rsidRPr="007957A0" w:rsidRDefault="007957A0" w:rsidP="007957A0">
      <w:pPr>
        <w:numPr>
          <w:ilvl w:val="0"/>
          <w:numId w:val="26"/>
        </w:numPr>
        <w:rPr>
          <w:lang w:val="es-GT"/>
        </w:rPr>
      </w:pPr>
      <w:r w:rsidRPr="007957A0">
        <w:rPr>
          <w:b/>
          <w:bCs/>
          <w:lang w:val="es-GT"/>
        </w:rPr>
        <w:t>Nodos Grises:</w:t>
      </w:r>
      <w:r w:rsidRPr="007957A0">
        <w:rPr>
          <w:lang w:val="es-GT"/>
        </w:rPr>
        <w:t xml:space="preserve"> Representan los Símbolos Terminales (los valores finales o lexemas que el sistema identificó, como "base" o "+").</w:t>
      </w:r>
    </w:p>
    <w:p w14:paraId="1683FAEC" w14:textId="77777777" w:rsidR="007957A0" w:rsidRPr="007957A0" w:rsidRDefault="007957A0" w:rsidP="007957A0">
      <w:pPr>
        <w:numPr>
          <w:ilvl w:val="0"/>
          <w:numId w:val="26"/>
        </w:numPr>
        <w:rPr>
          <w:lang w:val="es-GT"/>
        </w:rPr>
      </w:pPr>
      <w:r w:rsidRPr="007957A0">
        <w:rPr>
          <w:b/>
          <w:bCs/>
          <w:lang w:val="es-GT"/>
        </w:rPr>
        <w:t>Interactividad:</w:t>
      </w:r>
      <w:r w:rsidRPr="007957A0">
        <w:rPr>
          <w:lang w:val="es-GT"/>
        </w:rPr>
        <w:t xml:space="preserve"> Puedes hacer clic sostenido en cualquier nodo para arrastrarlo y reacomodarlo. También puedes usar la rueda del ratón (</w:t>
      </w:r>
      <w:proofErr w:type="spellStart"/>
      <w:r w:rsidRPr="007957A0">
        <w:rPr>
          <w:lang w:val="es-GT"/>
        </w:rPr>
        <w:t>scroll</w:t>
      </w:r>
      <w:proofErr w:type="spellEnd"/>
      <w:r w:rsidRPr="007957A0">
        <w:rPr>
          <w:lang w:val="es-GT"/>
        </w:rPr>
        <w:t>) para acercar o alejar el diagrama si el árbol es muy grande.</w:t>
      </w:r>
    </w:p>
    <w:p w14:paraId="603DF0C5" w14:textId="77777777" w:rsidR="007957A0" w:rsidRPr="007957A0" w:rsidRDefault="007957A0" w:rsidP="007957A0">
      <w:pPr>
        <w:numPr>
          <w:ilvl w:val="0"/>
          <w:numId w:val="26"/>
        </w:numPr>
        <w:rPr>
          <w:lang w:val="es-GT"/>
        </w:rPr>
      </w:pPr>
      <w:r w:rsidRPr="007957A0">
        <w:rPr>
          <w:lang w:val="es-GT"/>
        </w:rPr>
        <w:t xml:space="preserve">Para limpiar la vista, simplemente haz clic en el botón </w:t>
      </w:r>
      <w:r w:rsidRPr="007957A0">
        <w:rPr>
          <w:b/>
          <w:bCs/>
          <w:lang w:val="es-GT"/>
        </w:rPr>
        <w:t>"Cerrar Grafo"</w:t>
      </w:r>
      <w:r w:rsidRPr="007957A0">
        <w:rPr>
          <w:lang w:val="es-GT"/>
        </w:rPr>
        <w:t xml:space="preserve"> en la esquina superior derecha del lienzo.</w:t>
      </w:r>
    </w:p>
    <w:p w14:paraId="58791FEF" w14:textId="2F9840DA" w:rsidR="001638F6" w:rsidRPr="007021DE" w:rsidRDefault="007957A0" w:rsidP="007021DE">
      <w:r w:rsidRPr="007957A0">
        <w:drawing>
          <wp:inline distT="0" distB="0" distL="0" distR="0" wp14:anchorId="7EFCC927" wp14:editId="5473AA65">
            <wp:extent cx="6645910" cy="2684145"/>
            <wp:effectExtent l="0" t="0" r="2540" b="1905"/>
            <wp:docPr id="86769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98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38F6" w:rsidRPr="007021DE" w:rsidSect="00A04E8B">
      <w:pgSz w:w="11906" w:h="16838" w:code="9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324F1" w14:textId="77777777" w:rsidR="0073741F" w:rsidRDefault="0073741F">
      <w:pPr>
        <w:spacing w:before="0" w:after="0" w:line="240" w:lineRule="auto"/>
      </w:pPr>
      <w:r>
        <w:separator/>
      </w:r>
    </w:p>
  </w:endnote>
  <w:endnote w:type="continuationSeparator" w:id="0">
    <w:p w14:paraId="6C0EE604" w14:textId="77777777" w:rsidR="0073741F" w:rsidRDefault="0073741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6B94" w14:textId="77777777" w:rsidR="001638F6" w:rsidRDefault="00844483">
    <w:pPr>
      <w:pStyle w:val="Piedepgina"/>
    </w:pPr>
    <w:r>
      <w:rPr>
        <w:lang w:bidi="es-ES"/>
      </w:rPr>
      <w:t xml:space="preserve">PÁGINA </w:t>
    </w:r>
    <w:r>
      <w:rPr>
        <w:lang w:bidi="es-ES"/>
      </w:rPr>
      <w:fldChar w:fldCharType="begin"/>
    </w:r>
    <w:r>
      <w:rPr>
        <w:lang w:bidi="es-ES"/>
      </w:rPr>
      <w:instrText xml:space="preserve"> PAGE  \* Arabic  \* MERGEFORMAT </w:instrText>
    </w:r>
    <w:r>
      <w:rPr>
        <w:lang w:bidi="es-ES"/>
      </w:rPr>
      <w:fldChar w:fldCharType="separate"/>
    </w:r>
    <w:r w:rsidR="00934F1C">
      <w:rPr>
        <w:noProof/>
        <w:lang w:bidi="es-ES"/>
      </w:rPr>
      <w:t>1</w:t>
    </w:r>
    <w:r>
      <w:rPr>
        <w:lang w:bidi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A2CAC" w14:textId="77777777" w:rsidR="0073741F" w:rsidRDefault="0073741F">
      <w:pPr>
        <w:spacing w:before="0" w:after="0" w:line="240" w:lineRule="auto"/>
      </w:pPr>
      <w:r>
        <w:separator/>
      </w:r>
    </w:p>
  </w:footnote>
  <w:footnote w:type="continuationSeparator" w:id="0">
    <w:p w14:paraId="21B7141B" w14:textId="77777777" w:rsidR="0073741F" w:rsidRDefault="0073741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6FEF7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1D0ED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538F7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B2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D4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23041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B4F5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C8E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5781F0C"/>
    <w:lvl w:ilvl="0">
      <w:start w:val="1"/>
      <w:numFmt w:val="bullet"/>
      <w:pStyle w:val="Listaconvietas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9F716F"/>
    <w:multiLevelType w:val="multilevel"/>
    <w:tmpl w:val="FAFA0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954B0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BE426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F8F5B63"/>
    <w:multiLevelType w:val="multilevel"/>
    <w:tmpl w:val="1CD6B866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264306BC"/>
    <w:multiLevelType w:val="multilevel"/>
    <w:tmpl w:val="F1F4C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3440CC"/>
    <w:multiLevelType w:val="multilevel"/>
    <w:tmpl w:val="B5CE5722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2A344334"/>
    <w:multiLevelType w:val="multilevel"/>
    <w:tmpl w:val="B150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E05AD"/>
    <w:multiLevelType w:val="multilevel"/>
    <w:tmpl w:val="B9C6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735ED"/>
    <w:multiLevelType w:val="multilevel"/>
    <w:tmpl w:val="01208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BC2713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6BE0360C"/>
    <w:multiLevelType w:val="multilevel"/>
    <w:tmpl w:val="2E969558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7DC94F9F"/>
    <w:multiLevelType w:val="multilevel"/>
    <w:tmpl w:val="ABBE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52830">
    <w:abstractNumId w:val="9"/>
  </w:num>
  <w:num w:numId="2" w16cid:durableId="434129822">
    <w:abstractNumId w:val="9"/>
  </w:num>
  <w:num w:numId="3" w16cid:durableId="1071972574">
    <w:abstractNumId w:val="8"/>
  </w:num>
  <w:num w:numId="4" w16cid:durableId="1821381847">
    <w:abstractNumId w:val="8"/>
  </w:num>
  <w:num w:numId="5" w16cid:durableId="1123966903">
    <w:abstractNumId w:val="9"/>
  </w:num>
  <w:num w:numId="6" w16cid:durableId="449394389">
    <w:abstractNumId w:val="8"/>
  </w:num>
  <w:num w:numId="7" w16cid:durableId="1690644696">
    <w:abstractNumId w:val="12"/>
  </w:num>
  <w:num w:numId="8" w16cid:durableId="2035689708">
    <w:abstractNumId w:val="11"/>
  </w:num>
  <w:num w:numId="9" w16cid:durableId="564798670">
    <w:abstractNumId w:val="15"/>
  </w:num>
  <w:num w:numId="10" w16cid:durableId="1743873553">
    <w:abstractNumId w:val="13"/>
  </w:num>
  <w:num w:numId="11" w16cid:durableId="1677221642">
    <w:abstractNumId w:val="20"/>
  </w:num>
  <w:num w:numId="12" w16cid:durableId="1491947418">
    <w:abstractNumId w:val="19"/>
  </w:num>
  <w:num w:numId="13" w16cid:durableId="860630568">
    <w:abstractNumId w:val="7"/>
  </w:num>
  <w:num w:numId="14" w16cid:durableId="1452095330">
    <w:abstractNumId w:val="6"/>
  </w:num>
  <w:num w:numId="15" w16cid:durableId="939802530">
    <w:abstractNumId w:val="5"/>
  </w:num>
  <w:num w:numId="16" w16cid:durableId="1715497046">
    <w:abstractNumId w:val="4"/>
  </w:num>
  <w:num w:numId="17" w16cid:durableId="916943105">
    <w:abstractNumId w:val="3"/>
  </w:num>
  <w:num w:numId="18" w16cid:durableId="1697543091">
    <w:abstractNumId w:val="2"/>
  </w:num>
  <w:num w:numId="19" w16cid:durableId="474032077">
    <w:abstractNumId w:val="1"/>
  </w:num>
  <w:num w:numId="20" w16cid:durableId="452285433">
    <w:abstractNumId w:val="0"/>
  </w:num>
  <w:num w:numId="21" w16cid:durableId="1524591048">
    <w:abstractNumId w:val="14"/>
  </w:num>
  <w:num w:numId="22" w16cid:durableId="1344478805">
    <w:abstractNumId w:val="21"/>
  </w:num>
  <w:num w:numId="23" w16cid:durableId="214587570">
    <w:abstractNumId w:val="17"/>
  </w:num>
  <w:num w:numId="24" w16cid:durableId="236018019">
    <w:abstractNumId w:val="18"/>
  </w:num>
  <w:num w:numId="25" w16cid:durableId="1176460588">
    <w:abstractNumId w:val="10"/>
  </w:num>
  <w:num w:numId="26" w16cid:durableId="45410101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7A0"/>
    <w:rsid w:val="000748AA"/>
    <w:rsid w:val="00101A18"/>
    <w:rsid w:val="001638F6"/>
    <w:rsid w:val="001A2000"/>
    <w:rsid w:val="001F2C81"/>
    <w:rsid w:val="00206B7B"/>
    <w:rsid w:val="00291654"/>
    <w:rsid w:val="002C3095"/>
    <w:rsid w:val="003209D6"/>
    <w:rsid w:val="00334A73"/>
    <w:rsid w:val="003422FF"/>
    <w:rsid w:val="00346A63"/>
    <w:rsid w:val="003F5990"/>
    <w:rsid w:val="004815C6"/>
    <w:rsid w:val="004952C4"/>
    <w:rsid w:val="004F26D7"/>
    <w:rsid w:val="005019BD"/>
    <w:rsid w:val="005A1C5A"/>
    <w:rsid w:val="00612E42"/>
    <w:rsid w:val="00651DB3"/>
    <w:rsid w:val="00664509"/>
    <w:rsid w:val="006721AC"/>
    <w:rsid w:val="00685117"/>
    <w:rsid w:val="00690EFD"/>
    <w:rsid w:val="006C7BF2"/>
    <w:rsid w:val="007021DE"/>
    <w:rsid w:val="00731CAE"/>
    <w:rsid w:val="00732607"/>
    <w:rsid w:val="0073741F"/>
    <w:rsid w:val="0074501E"/>
    <w:rsid w:val="007957A0"/>
    <w:rsid w:val="007B0D15"/>
    <w:rsid w:val="00800E57"/>
    <w:rsid w:val="00844483"/>
    <w:rsid w:val="00862A7D"/>
    <w:rsid w:val="00894573"/>
    <w:rsid w:val="00934F1C"/>
    <w:rsid w:val="009A1E44"/>
    <w:rsid w:val="009D0B90"/>
    <w:rsid w:val="009D2231"/>
    <w:rsid w:val="00A04E8B"/>
    <w:rsid w:val="00A122DB"/>
    <w:rsid w:val="00A16604"/>
    <w:rsid w:val="00AD165F"/>
    <w:rsid w:val="00AF3024"/>
    <w:rsid w:val="00B47B7A"/>
    <w:rsid w:val="00B646B8"/>
    <w:rsid w:val="00C22632"/>
    <w:rsid w:val="00C80BD4"/>
    <w:rsid w:val="00CF3A42"/>
    <w:rsid w:val="00D5413C"/>
    <w:rsid w:val="00DC07A3"/>
    <w:rsid w:val="00E11B8A"/>
    <w:rsid w:val="00E47672"/>
    <w:rsid w:val="00EB55F3"/>
    <w:rsid w:val="00F56615"/>
    <w:rsid w:val="00F677F9"/>
    <w:rsid w:val="00FD1504"/>
    <w:rsid w:val="00FE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7720E0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4546A" w:themeColor="text2"/>
        <w:sz w:val="22"/>
        <w:szCs w:val="22"/>
        <w:lang w:val="es-ES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4" w:unhideWhenUsed="1" w:qFormat="1"/>
    <w:lsdException w:name="heading 5" w:semiHidden="1" w:uiPriority="13" w:unhideWhenUsed="1" w:qFormat="1"/>
    <w:lsdException w:name="heading 6" w:semiHidden="1" w:uiPriority="13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/>
    <w:lsdException w:name="List Number" w:semiHidden="1" w:uiPriority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1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unhideWhenUsed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9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672"/>
    <w:rPr>
      <w:color w:val="767171" w:themeColor="background2" w:themeShade="80"/>
    </w:rPr>
  </w:style>
  <w:style w:type="paragraph" w:styleId="Ttulo1">
    <w:name w:val="heading 1"/>
    <w:basedOn w:val="Normal"/>
    <w:next w:val="Normal"/>
    <w:link w:val="Ttulo1Car"/>
    <w:uiPriority w:val="4"/>
    <w:qFormat/>
    <w:rsid w:val="00101A18"/>
    <w:pPr>
      <w:keepNext/>
      <w:keepLines/>
      <w:spacing w:before="600" w:after="60"/>
      <w:outlineLvl w:val="0"/>
    </w:pPr>
    <w:rPr>
      <w:rFonts w:eastAsiaTheme="majorEastAsia" w:cs="Times New Roman (Headings CS)"/>
      <w:b/>
      <w:caps/>
      <w:color w:val="44546A" w:themeColor="text2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4"/>
    <w:rsid w:val="00A122DB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caps/>
      <w:color w:val="006683" w:themeColor="accent1"/>
    </w:rPr>
  </w:style>
  <w:style w:type="paragraph" w:styleId="Ttulo3">
    <w:name w:val="heading 3"/>
    <w:basedOn w:val="Normal"/>
    <w:next w:val="Normal"/>
    <w:link w:val="Ttulo3Car"/>
    <w:uiPriority w:val="4"/>
    <w:semiHidden/>
    <w:unhideWhenUsed/>
    <w:rsid w:val="00A122D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color w:val="006683" w:themeColor="accent1"/>
    </w:rPr>
  </w:style>
  <w:style w:type="paragraph" w:styleId="Ttulo5">
    <w:name w:val="heading 5"/>
    <w:basedOn w:val="Normal"/>
    <w:next w:val="Normal"/>
    <w:link w:val="Ttulo5Car"/>
    <w:uiPriority w:val="4"/>
    <w:semiHidden/>
    <w:unhideWhenUsed/>
    <w:qFormat/>
    <w:rsid w:val="00A122D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3241" w:themeColor="accent1" w:themeShade="80"/>
    </w:rPr>
  </w:style>
  <w:style w:type="paragraph" w:styleId="Ttulo6">
    <w:name w:val="heading 6"/>
    <w:basedOn w:val="Normal"/>
    <w:next w:val="Normal"/>
    <w:link w:val="Ttulo6Car"/>
    <w:uiPriority w:val="4"/>
    <w:semiHidden/>
    <w:unhideWhenUsed/>
    <w:qFormat/>
    <w:rsid w:val="00A122D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3241" w:themeColor="accent1" w:themeShade="7F"/>
    </w:rPr>
  </w:style>
  <w:style w:type="paragraph" w:styleId="Ttulo8">
    <w:name w:val="heading 8"/>
    <w:basedOn w:val="Normal"/>
    <w:next w:val="Normal"/>
    <w:link w:val="Ttulo8Car"/>
    <w:uiPriority w:val="4"/>
    <w:semiHidden/>
    <w:unhideWhenUsed/>
    <w:qFormat/>
    <w:rsid w:val="00A122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4"/>
    <w:semiHidden/>
    <w:unhideWhenUsed/>
    <w:qFormat/>
    <w:rsid w:val="00A122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Sombreadoclaro">
    <w:name w:val="Light Shading"/>
    <w:basedOn w:val="Tablanormal"/>
    <w:uiPriority w:val="60"/>
    <w:pPr>
      <w:spacing w:before="40" w:after="4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 w:val="0"/>
        <w:bCs/>
        <w:caps/>
        <w:smallCaps w:val="0"/>
        <w:color w:val="000000" w:themeColor="text1"/>
        <w:spacing w:val="2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  <w:vAlign w:val="bottom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Informacindecontacto">
    <w:name w:val="Información de contacto"/>
    <w:basedOn w:val="Normal"/>
    <w:uiPriority w:val="4"/>
    <w:qFormat/>
    <w:rsid w:val="00AF3024"/>
    <w:pPr>
      <w:spacing w:before="360" w:after="0"/>
      <w:ind w:left="1332"/>
      <w:contextualSpacing/>
    </w:pPr>
    <w:rPr>
      <w:rFonts w:cs="Times New Roman (Body CS)"/>
      <w:bCs/>
      <w:caps/>
      <w:color w:val="FFFFFF" w:themeColor="background1"/>
      <w:sz w:val="30"/>
    </w:rPr>
  </w:style>
  <w:style w:type="character" w:customStyle="1" w:styleId="Ttulo1Car">
    <w:name w:val="Título 1 Car"/>
    <w:basedOn w:val="Fuentedeprrafopredeter"/>
    <w:link w:val="Ttulo1"/>
    <w:uiPriority w:val="4"/>
    <w:rsid w:val="00101A18"/>
    <w:rPr>
      <w:rFonts w:ascii="Gill Sans MT" w:eastAsiaTheme="majorEastAsia" w:hAnsi="Gill Sans MT" w:cs="Times New Roman (Headings CS)"/>
      <w:b/>
      <w:caps/>
      <w:sz w:val="30"/>
      <w:szCs w:val="30"/>
    </w:rPr>
  </w:style>
  <w:style w:type="character" w:customStyle="1" w:styleId="Ttulo2Car">
    <w:name w:val="Título 2 Car"/>
    <w:basedOn w:val="Fuentedeprrafopredeter"/>
    <w:link w:val="Ttulo2"/>
    <w:uiPriority w:val="4"/>
    <w:rsid w:val="00E47672"/>
    <w:rPr>
      <w:rFonts w:asciiTheme="majorHAnsi" w:eastAsiaTheme="majorEastAsia" w:hAnsiTheme="majorHAnsi" w:cstheme="majorBidi"/>
      <w:caps/>
      <w:color w:val="006683" w:themeColor="accent1"/>
    </w:rPr>
  </w:style>
  <w:style w:type="character" w:customStyle="1" w:styleId="Ttulo3Car">
    <w:name w:val="Título 3 Car"/>
    <w:basedOn w:val="Fuentedeprrafopredeter"/>
    <w:link w:val="Ttulo3"/>
    <w:uiPriority w:val="4"/>
    <w:semiHidden/>
    <w:rsid w:val="00690EFD"/>
    <w:rPr>
      <w:rFonts w:asciiTheme="majorHAnsi" w:eastAsiaTheme="majorEastAsia" w:hAnsiTheme="majorHAnsi" w:cstheme="majorBidi"/>
      <w:color w:val="006683" w:themeColor="accent1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4"/>
    <w:semiHidden/>
    <w:rsid w:val="00690EFD"/>
    <w:rPr>
      <w:rFonts w:asciiTheme="majorHAnsi" w:eastAsiaTheme="majorEastAsia" w:hAnsiTheme="majorHAnsi" w:cstheme="majorBidi"/>
      <w:color w:val="003241" w:themeColor="accent1" w:themeShade="80"/>
    </w:rPr>
  </w:style>
  <w:style w:type="character" w:customStyle="1" w:styleId="Ttulo6Car">
    <w:name w:val="Título 6 Car"/>
    <w:basedOn w:val="Fuentedeprrafopredeter"/>
    <w:link w:val="Ttulo6"/>
    <w:uiPriority w:val="4"/>
    <w:semiHidden/>
    <w:rsid w:val="00690EFD"/>
    <w:rPr>
      <w:rFonts w:asciiTheme="majorHAnsi" w:eastAsiaTheme="majorEastAsia" w:hAnsiTheme="majorHAnsi" w:cstheme="majorBidi"/>
      <w:i/>
      <w:iCs/>
      <w:color w:val="003241" w:themeColor="accent1" w:themeShade="7F"/>
    </w:rPr>
  </w:style>
  <w:style w:type="paragraph" w:styleId="Listaconvietas">
    <w:name w:val="List Bullet"/>
    <w:basedOn w:val="Normal"/>
    <w:uiPriority w:val="7"/>
    <w:rsid w:val="00101A18"/>
    <w:pPr>
      <w:numPr>
        <w:numId w:val="5"/>
      </w:numPr>
    </w:pPr>
  </w:style>
  <w:style w:type="paragraph" w:styleId="Listaconnmeros">
    <w:name w:val="List Number"/>
    <w:basedOn w:val="Normal"/>
    <w:uiPriority w:val="5"/>
    <w:unhideWhenUsed/>
    <w:pPr>
      <w:numPr>
        <w:numId w:val="6"/>
      </w:numPr>
      <w:contextualSpacing/>
    </w:pPr>
  </w:style>
  <w:style w:type="paragraph" w:styleId="Ttulo">
    <w:name w:val="Title"/>
    <w:basedOn w:val="Normal"/>
    <w:link w:val="TtuloCar"/>
    <w:uiPriority w:val="2"/>
    <w:unhideWhenUsed/>
    <w:rsid w:val="00E47672"/>
    <w:pPr>
      <w:adjustRightInd w:val="0"/>
      <w:spacing w:before="0" w:after="40" w:line="1200" w:lineRule="exact"/>
      <w:ind w:left="630"/>
      <w:contextualSpacing/>
    </w:pPr>
    <w:rPr>
      <w:rFonts w:asciiTheme="majorHAnsi" w:eastAsiaTheme="majorEastAsia" w:hAnsiTheme="majorHAnsi" w:cs="Times New Roman (Headings CS)"/>
      <w:b/>
      <w:caps/>
      <w:color w:val="44546A" w:themeColor="text2"/>
      <w:spacing w:val="30"/>
      <w:kern w:val="28"/>
      <w:sz w:val="110"/>
      <w:szCs w:val="60"/>
    </w:rPr>
  </w:style>
  <w:style w:type="character" w:customStyle="1" w:styleId="TtuloCar">
    <w:name w:val="Título Car"/>
    <w:basedOn w:val="Fuentedeprrafopredeter"/>
    <w:link w:val="Ttulo"/>
    <w:uiPriority w:val="2"/>
    <w:rsid w:val="00E47672"/>
    <w:rPr>
      <w:rFonts w:asciiTheme="majorHAnsi" w:eastAsiaTheme="majorEastAsia" w:hAnsiTheme="majorHAnsi" w:cs="Times New Roman (Headings CS)"/>
      <w:b/>
      <w:caps/>
      <w:spacing w:val="30"/>
      <w:kern w:val="28"/>
      <w:sz w:val="110"/>
      <w:szCs w:val="60"/>
    </w:rPr>
  </w:style>
  <w:style w:type="paragraph" w:styleId="Subttulo">
    <w:name w:val="Subtitle"/>
    <w:basedOn w:val="Normal"/>
    <w:link w:val="SubttuloCar"/>
    <w:uiPriority w:val="3"/>
    <w:unhideWhenUsed/>
    <w:qFormat/>
    <w:rsid w:val="00E47672"/>
    <w:pPr>
      <w:numPr>
        <w:ilvl w:val="1"/>
      </w:numPr>
      <w:spacing w:before="300" w:after="40"/>
      <w:ind w:left="630"/>
      <w:contextualSpacing/>
    </w:pPr>
    <w:rPr>
      <w:rFonts w:eastAsiaTheme="majorEastAsia" w:cstheme="majorBidi"/>
      <w:caps/>
      <w:color w:val="006683" w:themeColor="accent1"/>
      <w:sz w:val="36"/>
      <w:szCs w:val="26"/>
    </w:rPr>
  </w:style>
  <w:style w:type="character" w:customStyle="1" w:styleId="SubttuloCar">
    <w:name w:val="Subtítulo Car"/>
    <w:basedOn w:val="Fuentedeprrafopredeter"/>
    <w:link w:val="Subttulo"/>
    <w:uiPriority w:val="3"/>
    <w:rsid w:val="00E47672"/>
    <w:rPr>
      <w:rFonts w:eastAsiaTheme="majorEastAsia" w:cstheme="majorBidi"/>
      <w:caps/>
      <w:color w:val="006683" w:themeColor="accent1"/>
      <w:sz w:val="36"/>
      <w:szCs w:val="26"/>
    </w:rPr>
  </w:style>
  <w:style w:type="paragraph" w:customStyle="1" w:styleId="Foto">
    <w:name w:val="Foto"/>
    <w:basedOn w:val="Normal"/>
    <w:uiPriority w:val="1"/>
    <w:semiHidden/>
    <w:rsid w:val="00D5413C"/>
    <w:pPr>
      <w:spacing w:before="2400" w:after="400"/>
      <w:jc w:val="center"/>
    </w:pPr>
  </w:style>
  <w:style w:type="paragraph" w:styleId="Descripcin">
    <w:name w:val="caption"/>
    <w:basedOn w:val="Normal"/>
    <w:next w:val="Normal"/>
    <w:uiPriority w:val="2"/>
    <w:semiHidden/>
    <w:unhideWhenUsed/>
    <w:qFormat/>
    <w:rsid w:val="00A122DB"/>
    <w:pPr>
      <w:spacing w:before="0" w:line="240" w:lineRule="auto"/>
    </w:pPr>
    <w:rPr>
      <w:i/>
      <w:iCs/>
      <w:szCs w:val="18"/>
    </w:rPr>
  </w:style>
  <w:style w:type="character" w:customStyle="1" w:styleId="Ttulo9Car">
    <w:name w:val="Título 9 Car"/>
    <w:basedOn w:val="Fuentedeprrafopredeter"/>
    <w:link w:val="Ttulo9"/>
    <w:uiPriority w:val="4"/>
    <w:semiHidden/>
    <w:rsid w:val="00A122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Ttulo8Car">
    <w:name w:val="Título 8 Car"/>
    <w:basedOn w:val="Fuentedeprrafopredeter"/>
    <w:link w:val="Ttulo8"/>
    <w:uiPriority w:val="4"/>
    <w:semiHidden/>
    <w:rsid w:val="00A122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spacing w:before="0"/>
      <w:outlineLvl w:val="9"/>
    </w:pPr>
  </w:style>
  <w:style w:type="paragraph" w:styleId="Piedepgina">
    <w:name w:val="footer"/>
    <w:basedOn w:val="Normal"/>
    <w:link w:val="PiedepginaCar"/>
    <w:uiPriority w:val="99"/>
    <w:semiHidden/>
    <w:rsid w:val="003422FF"/>
    <w:pPr>
      <w:spacing w:before="0" w:after="0" w:line="240" w:lineRule="auto"/>
      <w:jc w:val="right"/>
    </w:pPr>
    <w:rPr>
      <w:szCs w:val="16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47672"/>
    <w:rPr>
      <w:color w:val="767171" w:themeColor="background2" w:themeShade="80"/>
      <w:szCs w:val="16"/>
    </w:rPr>
  </w:style>
  <w:style w:type="paragraph" w:styleId="TDC3">
    <w:name w:val="toc 3"/>
    <w:basedOn w:val="Normal"/>
    <w:next w:val="Normal"/>
    <w:autoRedefine/>
    <w:uiPriority w:val="39"/>
    <w:semiHidden/>
    <w:unhideWhenUsed/>
    <w:pPr>
      <w:spacing w:after="100"/>
      <w:ind w:left="400"/>
    </w:pPr>
    <w:rPr>
      <w:i/>
      <w:iCs/>
    </w:rPr>
  </w:style>
  <w:style w:type="paragraph" w:styleId="TDC1">
    <w:name w:val="toc 1"/>
    <w:basedOn w:val="Normal"/>
    <w:next w:val="Normal"/>
    <w:autoRedefine/>
    <w:uiPriority w:val="39"/>
    <w:semiHidden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pPr>
      <w:spacing w:after="100"/>
      <w:ind w:left="2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122DB"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22DB"/>
    <w:rPr>
      <w:rFonts w:ascii="Tahoma" w:hAnsi="Tahoma" w:cs="Tahoma"/>
      <w:szCs w:val="16"/>
    </w:rPr>
  </w:style>
  <w:style w:type="paragraph" w:styleId="Bibliografa">
    <w:name w:val="Bibliography"/>
    <w:basedOn w:val="Normal"/>
    <w:next w:val="Normal"/>
    <w:uiPriority w:val="39"/>
    <w:semiHidden/>
    <w:unhideWhenUsed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A122DB"/>
    <w:pPr>
      <w:spacing w:after="120"/>
    </w:pPr>
    <w:rPr>
      <w:szCs w:val="16"/>
    </w:rPr>
  </w:style>
  <w:style w:type="table" w:customStyle="1" w:styleId="Tabladeinforme">
    <w:name w:val="Tabla de informe"/>
    <w:basedOn w:val="Tablanormal"/>
    <w:uiPriority w:val="99"/>
    <w:rsid w:val="00651DB3"/>
    <w:pPr>
      <w:spacing w:before="60" w:after="60" w:line="240" w:lineRule="auto"/>
      <w:jc w:val="center"/>
    </w:pPr>
    <w:tblPr>
      <w:tblStyleRowBandSize w:val="1"/>
      <w:tblStyleColBandSize w:val="1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blStylePr w:type="firstRow">
      <w:rPr>
        <w:b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concuadrcula">
    <w:name w:val="Table Grid"/>
    <w:basedOn w:val="Tablanormal"/>
    <w:uiPriority w:val="5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semiHidden/>
    <w:rsid w:val="001A2000"/>
    <w:pPr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47672"/>
    <w:rPr>
      <w:color w:val="767171" w:themeColor="background2" w:themeShade="80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A122DB"/>
    <w:rPr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A122DB"/>
    <w:rPr>
      <w:sz w:val="22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A122DB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A122DB"/>
    <w:rPr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122DB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122DB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22D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22DB"/>
    <w:rPr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122DB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A122DB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122DB"/>
    <w:rPr>
      <w:szCs w:val="20"/>
    </w:rPr>
  </w:style>
  <w:style w:type="paragraph" w:styleId="Remitedesobre">
    <w:name w:val="envelope return"/>
    <w:basedOn w:val="Normal"/>
    <w:uiPriority w:val="99"/>
    <w:semiHidden/>
    <w:unhideWhenUsed/>
    <w:rsid w:val="00A122DB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122DB"/>
    <w:rPr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122DB"/>
    <w:rPr>
      <w:rFonts w:ascii="Consolas" w:hAnsi="Consolas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A122DB"/>
    <w:rPr>
      <w:rFonts w:ascii="Consolas" w:hAnsi="Consolas"/>
      <w:sz w:val="22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A122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A122DB"/>
    <w:rPr>
      <w:rFonts w:ascii="Consolas" w:hAnsi="Consolas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A122DB"/>
    <w:rPr>
      <w:rFonts w:ascii="Consolas" w:hAnsi="Consolas"/>
      <w:szCs w:val="21"/>
    </w:rPr>
  </w:style>
  <w:style w:type="character" w:styleId="Textodelmarcadordeposicin">
    <w:name w:val="Placeholder Text"/>
    <w:basedOn w:val="Fuentedeprrafopredeter"/>
    <w:uiPriority w:val="99"/>
    <w:semiHidden/>
    <w:rsid w:val="00A122DB"/>
    <w:rPr>
      <w:color w:val="595959" w:themeColor="text1" w:themeTint="A6"/>
    </w:rPr>
  </w:style>
  <w:style w:type="paragraph" w:customStyle="1" w:styleId="Estilo1">
    <w:name w:val="Estilo 1"/>
    <w:basedOn w:val="Ttulo"/>
    <w:semiHidden/>
    <w:qFormat/>
    <w:rsid w:val="00101A18"/>
    <w:pPr>
      <w:framePr w:hSpace="187" w:wrap="around" w:vAnchor="page" w:hAnchor="page" w:x="1337" w:y="1043"/>
    </w:pPr>
    <w:rPr>
      <w:bCs/>
      <w:szCs w:val="110"/>
    </w:rPr>
  </w:style>
  <w:style w:type="paragraph" w:customStyle="1" w:styleId="Estilo2">
    <w:name w:val="Estilo2"/>
    <w:basedOn w:val="Subttulo"/>
    <w:semiHidden/>
    <w:qFormat/>
    <w:rsid w:val="00101A18"/>
    <w:pPr>
      <w:framePr w:hSpace="187" w:wrap="around" w:vAnchor="page" w:hAnchor="page" w:x="1337" w:y="1043"/>
      <w:spacing w:line="240" w:lineRule="auto"/>
    </w:pPr>
    <w:rPr>
      <w:rFonts w:ascii="Gill Sans MT" w:hAnsi="Gill Sans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Local\Microsoft\Office\16.0\DTS\es-GT%7b91DC22F7-01DD-47E6-B831-D037C4A755D1%7d\%7b73F2F542-EA1E-428B-9435-2AF52C179D81%7dTFc50ae7fb-c2d2-450b-b44a-9cf3a2951bb617642243_win32-36402956eba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BC5B3EB59A46A8B29B6E6B48911E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F7299-7364-491E-AC96-C3BC0395721C}"/>
      </w:docPartPr>
      <w:docPartBody>
        <w:p w:rsidR="00CA217C" w:rsidRDefault="00CA217C">
          <w:pPr>
            <w:pStyle w:val="51BC5B3EB59A46A8B29B6E6B48911EA4"/>
          </w:pPr>
          <w:r w:rsidRPr="00E47672">
            <w:rPr>
              <w:rStyle w:val="TtuloCar"/>
              <w:lang w:bidi="es-ES"/>
            </w:rPr>
            <w:t xml:space="preserve">El </w:t>
          </w:r>
          <w:r w:rsidRPr="00E47672">
            <w:rPr>
              <w:rStyle w:val="TtuloCar"/>
              <w:lang w:bidi="es-ES"/>
            </w:rPr>
            <w:br/>
            <w:t xml:space="preserve">poder </w:t>
          </w:r>
          <w:r w:rsidRPr="00E47672">
            <w:rPr>
              <w:rStyle w:val="TtuloCar"/>
              <w:lang w:bidi="es-ES"/>
            </w:rPr>
            <w:br/>
            <w:t>judicial</w:t>
          </w:r>
        </w:p>
      </w:docPartBody>
    </w:docPart>
    <w:docPart>
      <w:docPartPr>
        <w:name w:val="7F678345AABD4E87BAF90B2B9FDF2C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190000-DC15-4540-937E-1E879B01F511}"/>
      </w:docPartPr>
      <w:docPartBody>
        <w:p w:rsidR="00CA217C" w:rsidRDefault="00CA217C">
          <w:pPr>
            <w:pStyle w:val="7F678345AABD4E87BAF90B2B9FDF2CF3"/>
          </w:pPr>
          <w:r w:rsidRPr="00E47672">
            <w:rPr>
              <w:lang w:bidi="es-ES"/>
            </w:rPr>
            <w:t>Función y estructura de los tribunales</w:t>
          </w:r>
        </w:p>
      </w:docPartBody>
    </w:docPart>
    <w:docPart>
      <w:docPartPr>
        <w:name w:val="5BAC376C18A14AEBB2DF096C9C1E2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93582F-81D1-4573-808D-6E5360BE2341}"/>
      </w:docPartPr>
      <w:docPartBody>
        <w:p w:rsidR="00CA217C" w:rsidRDefault="00CA217C">
          <w:pPr>
            <w:pStyle w:val="5BAC376C18A14AEBB2DF096C9C1E2128"/>
          </w:pPr>
          <w:r w:rsidRPr="00E47672">
            <w:rPr>
              <w:lang w:bidi="es-ES"/>
            </w:rPr>
            <w:t>Henry Ross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5781F0C"/>
    <w:lvl w:ilvl="0">
      <w:start w:val="1"/>
      <w:numFmt w:val="bullet"/>
      <w:pStyle w:val="Listaconvietas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num w:numId="1" w16cid:durableId="1363676673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17C"/>
    <w:rsid w:val="00C22632"/>
    <w:rsid w:val="00CA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2"/>
    <w:unhideWhenUsed/>
    <w:pPr>
      <w:adjustRightInd w:val="0"/>
      <w:spacing w:after="40" w:line="1200" w:lineRule="exact"/>
      <w:ind w:left="630"/>
      <w:contextualSpacing/>
    </w:pPr>
    <w:rPr>
      <w:rFonts w:asciiTheme="majorHAnsi" w:eastAsiaTheme="majorEastAsia" w:hAnsiTheme="majorHAnsi" w:cs="Times New Roman (Headings CS)"/>
      <w:b/>
      <w:caps/>
      <w:color w:val="0E2841" w:themeColor="text2"/>
      <w:spacing w:val="30"/>
      <w:kern w:val="28"/>
      <w:sz w:val="110"/>
      <w:szCs w:val="60"/>
      <w:lang w:val="es-ES" w:eastAsia="ja-JP"/>
      <w14:ligatures w14:val="none"/>
    </w:rPr>
  </w:style>
  <w:style w:type="character" w:customStyle="1" w:styleId="TtuloCar">
    <w:name w:val="Título Car"/>
    <w:basedOn w:val="Fuentedeprrafopredeter"/>
    <w:link w:val="Ttulo"/>
    <w:uiPriority w:val="2"/>
    <w:rPr>
      <w:rFonts w:asciiTheme="majorHAnsi" w:eastAsiaTheme="majorEastAsia" w:hAnsiTheme="majorHAnsi" w:cs="Times New Roman (Headings CS)"/>
      <w:b/>
      <w:caps/>
      <w:color w:val="0E2841" w:themeColor="text2"/>
      <w:spacing w:val="30"/>
      <w:kern w:val="28"/>
      <w:sz w:val="110"/>
      <w:szCs w:val="60"/>
      <w:lang w:val="es-ES" w:eastAsia="ja-JP"/>
      <w14:ligatures w14:val="none"/>
    </w:rPr>
  </w:style>
  <w:style w:type="paragraph" w:customStyle="1" w:styleId="51BC5B3EB59A46A8B29B6E6B48911EA4">
    <w:name w:val="51BC5B3EB59A46A8B29B6E6B48911EA4"/>
  </w:style>
  <w:style w:type="paragraph" w:customStyle="1" w:styleId="7F678345AABD4E87BAF90B2B9FDF2CF3">
    <w:name w:val="7F678345AABD4E87BAF90B2B9FDF2CF3"/>
  </w:style>
  <w:style w:type="paragraph" w:customStyle="1" w:styleId="5BAC376C18A14AEBB2DF096C9C1E2128">
    <w:name w:val="5BAC376C18A14AEBB2DF096C9C1E2128"/>
  </w:style>
  <w:style w:type="paragraph" w:customStyle="1" w:styleId="2B9F906696BA4846A58850772C108475">
    <w:name w:val="2B9F906696BA4846A58850772C108475"/>
  </w:style>
  <w:style w:type="paragraph" w:customStyle="1" w:styleId="3F55AA7A38C64C188681708F47707519">
    <w:name w:val="3F55AA7A38C64C188681708F47707519"/>
  </w:style>
  <w:style w:type="paragraph" w:customStyle="1" w:styleId="10904B6A41C54F0D8D16F48D9FEF8DE4">
    <w:name w:val="10904B6A41C54F0D8D16F48D9FEF8DE4"/>
  </w:style>
  <w:style w:type="paragraph" w:customStyle="1" w:styleId="0277965EB82F42DB8E709D4542B4645F">
    <w:name w:val="0277965EB82F42DB8E709D4542B4645F"/>
  </w:style>
  <w:style w:type="paragraph" w:styleId="Listaconvietas">
    <w:name w:val="List Bullet"/>
    <w:basedOn w:val="Normal"/>
    <w:uiPriority w:val="7"/>
    <w:pPr>
      <w:numPr>
        <w:numId w:val="1"/>
      </w:numPr>
      <w:spacing w:before="120" w:after="200" w:line="264" w:lineRule="auto"/>
      <w:ind w:left="0" w:firstLine="0"/>
    </w:pPr>
    <w:rPr>
      <w:color w:val="747474" w:themeColor="background2" w:themeShade="80"/>
      <w:kern w:val="0"/>
      <w:sz w:val="22"/>
      <w:szCs w:val="22"/>
      <w:lang w:val="es-ES" w:eastAsia="ja-JP"/>
      <w14:ligatures w14:val="none"/>
    </w:rPr>
  </w:style>
  <w:style w:type="paragraph" w:customStyle="1" w:styleId="7621A0030FDA4F4A986DB5C36142B63B">
    <w:name w:val="7621A0030FDA4F4A986DB5C36142B63B"/>
  </w:style>
  <w:style w:type="paragraph" w:customStyle="1" w:styleId="113089B2ABF140D1A007DFEA4CE1D6C6">
    <w:name w:val="113089B2ABF140D1A007DFEA4CE1D6C6"/>
  </w:style>
  <w:style w:type="paragraph" w:customStyle="1" w:styleId="C6F30A74083043658CDB23EF859B6457">
    <w:name w:val="C6F30A74083043658CDB23EF859B645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udent Report">
  <a:themeElements>
    <a:clrScheme name="Student Repor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6683"/>
      </a:accent1>
      <a:accent2>
        <a:srgbClr val="FF4425"/>
      </a:accent2>
      <a:accent3>
        <a:srgbClr val="F48700"/>
      </a:accent3>
      <a:accent4>
        <a:srgbClr val="F8B90A"/>
      </a:accent4>
      <a:accent5>
        <a:srgbClr val="E6A480"/>
      </a:accent5>
      <a:accent6>
        <a:srgbClr val="00253B"/>
      </a:accent6>
      <a:hlink>
        <a:srgbClr val="0563C1"/>
      </a:hlink>
      <a:folHlink>
        <a:srgbClr val="954F72"/>
      </a:folHlink>
    </a:clrScheme>
    <a:fontScheme name="Custom 93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5B2DF4-75B4-48EB-84C5-AD1E3FA063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B2DCC7-1BFB-4EB6-93AC-2EA6D15DAB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6B1F4B-D2C7-4080-9F0A-9A425E0F546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05968AED-7063-4155-91A2-8C47F299138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{73F2F542-EA1E-428B-9435-2AF52C179D81}TFc50ae7fb-c2d2-450b-b44a-9cf3a2951bb617642243_win32-36402956ebae</Template>
  <TotalTime>0</TotalTime>
  <Pages>5</Pages>
  <Words>620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2026-04-09T16:57:00Z</dcterms:created>
  <dcterms:modified xsi:type="dcterms:W3CDTF">2026-04-09T17:08:00Z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