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DD4B6" w14:textId="1AE02417" w:rsidR="00685117" w:rsidRDefault="00800A00" w:rsidP="00800A00">
      <w:pPr>
        <w:spacing w:before="0" w:after="240"/>
        <w:jc w:val="both"/>
      </w:pPr>
      <w:r>
        <w:rPr>
          <w:noProof/>
        </w:rPr>
        <w:drawing>
          <wp:anchor distT="0" distB="0" distL="114300" distR="114300" simplePos="0" relativeHeight="251661311" behindDoc="1" locked="0" layoutInCell="1" allowOverlap="1" wp14:anchorId="6DD0258A" wp14:editId="0DB61F16">
            <wp:simplePos x="0" y="0"/>
            <wp:positionH relativeFrom="column">
              <wp:posOffset>274320</wp:posOffset>
            </wp:positionH>
            <wp:positionV relativeFrom="paragraph">
              <wp:posOffset>3505200</wp:posOffset>
            </wp:positionV>
            <wp:extent cx="6570980" cy="6278880"/>
            <wp:effectExtent l="0" t="0" r="1270" b="7620"/>
            <wp:wrapNone/>
            <wp:docPr id="2140390799" name="Imagen 1" descr="Estructura de datos: Descripción, ejemplos, y m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ructura de datos: Descripción, ejemplos, y más"/>
                    <pic:cNvPicPr>
                      <a:picLocks noChangeAspect="1" noChangeArrowheads="1"/>
                    </pic:cNvPicPr>
                  </pic:nvPicPr>
                  <pic:blipFill>
                    <a:blip r:embed="rId11">
                      <a:alphaModFix amt="50000"/>
                      <a:extLst>
                        <a:ext uri="{28A0092B-C50C-407E-A947-70E740481C1C}">
                          <a14:useLocalDpi xmlns:a14="http://schemas.microsoft.com/office/drawing/2010/main" val="0"/>
                        </a:ext>
                      </a:extLst>
                    </a:blip>
                    <a:srcRect/>
                    <a:stretch>
                      <a:fillRect/>
                    </a:stretch>
                  </pic:blipFill>
                  <pic:spPr bwMode="auto">
                    <a:xfrm>
                      <a:off x="0" y="0"/>
                      <a:ext cx="6570980" cy="6278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7672">
        <w:rPr>
          <w:noProof/>
          <w:lang w:bidi="es-ES"/>
        </w:rPr>
        <mc:AlternateContent>
          <mc:Choice Requires="wps">
            <w:drawing>
              <wp:anchor distT="0" distB="0" distL="114300" distR="114300" simplePos="0" relativeHeight="251662336" behindDoc="0" locked="1" layoutInCell="1" allowOverlap="1" wp14:anchorId="7DDFD97C" wp14:editId="5A5430AB">
                <wp:simplePos x="0" y="0"/>
                <wp:positionH relativeFrom="column">
                  <wp:posOffset>915670</wp:posOffset>
                </wp:positionH>
                <wp:positionV relativeFrom="page">
                  <wp:posOffset>9381490</wp:posOffset>
                </wp:positionV>
                <wp:extent cx="6400800" cy="0"/>
                <wp:effectExtent l="0" t="19050" r="19050" b="19050"/>
                <wp:wrapNone/>
                <wp:docPr id="3" name="Conector rec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400800" cy="0"/>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60863D" id="Conector recto 2" o:spid="_x0000_s1026" alt="&quot;&quot;"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72.1pt,738.7pt" to="576.1pt,7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" strokecolor="#8496b0 [1951]" strokeweight="3pt">
                <w10:wrap anchory="page"/>
                <w10:anchorlock/>
              </v:line>
            </w:pict>
          </mc:Fallback>
        </mc:AlternateContent>
      </w:r>
    </w:p>
    <w:tbl>
      <w:tblPr>
        <w:tblW w:w="10485" w:type="dxa"/>
        <w:tblLayout w:type="fixed"/>
        <w:tblLook w:val="0600" w:firstRow="0" w:lastRow="0" w:firstColumn="0" w:lastColumn="0" w:noHBand="1" w:noVBand="1"/>
      </w:tblPr>
      <w:tblGrid>
        <w:gridCol w:w="10485"/>
      </w:tblGrid>
      <w:tr w:rsidR="00E47672" w14:paraId="6E84B39B" w14:textId="77777777" w:rsidTr="00A04E8B">
        <w:trPr>
          <w:trHeight w:val="726"/>
        </w:trPr>
        <w:tc>
          <w:tcPr>
            <w:tcW w:w="10485" w:type="dxa"/>
          </w:tcPr>
          <w:p w14:paraId="58F5F354" w14:textId="6A96163D" w:rsidR="00E47672" w:rsidRPr="00E47672" w:rsidRDefault="00000000" w:rsidP="00800A00">
            <w:pPr>
              <w:pStyle w:val="Ttulo"/>
              <w:jc w:val="both"/>
            </w:pPr>
            <w:sdt>
              <w:sdtPr>
                <w:id w:val="720020519"/>
                <w:placeholder>
                  <w:docPart w:val="2248033153EC4DD29B5D4A5CD740778F"/>
                </w:placeholder>
                <w15:appearance w15:val="hidden"/>
              </w:sdtPr>
              <w:sdtEndPr>
                <w:rPr>
                  <w:rStyle w:val="TtuloCar"/>
                  <w:b w:val="0"/>
                  <w:caps w:val="0"/>
                </w:rPr>
              </w:sdtEndPr>
              <w:sdtContent>
                <w:r w:rsidR="00800A00" w:rsidRPr="00800A00">
                  <w:rPr>
                    <w:sz w:val="96"/>
                    <w:szCs w:val="58"/>
                  </w:rPr>
                  <w:t>gESTION DE cATÁLOGO DE PRODUCTOS DE SUPERMERCADO</w:t>
                </w:r>
              </w:sdtContent>
            </w:sdt>
          </w:p>
        </w:tc>
      </w:tr>
      <w:tr w:rsidR="00E47672" w14:paraId="218B03CB" w14:textId="77777777" w:rsidTr="00A04E8B">
        <w:trPr>
          <w:trHeight w:val="726"/>
        </w:trPr>
        <w:tc>
          <w:tcPr>
            <w:tcW w:w="10485" w:type="dxa"/>
          </w:tcPr>
          <w:p w14:paraId="73EB3632" w14:textId="3EE10F5B" w:rsidR="00E47672" w:rsidRPr="00206B7B" w:rsidRDefault="00000000" w:rsidP="00800A00">
            <w:pPr>
              <w:pStyle w:val="Subttulo"/>
              <w:jc w:val="both"/>
            </w:pPr>
            <w:sdt>
              <w:sdtPr>
                <w:id w:val="-1640336837"/>
                <w:placeholder>
                  <w:docPart w:val="1504FF46343A42DBBBA4FEA21E405F3F"/>
                </w:placeholder>
                <w15:appearance w15:val="hidden"/>
              </w:sdtPr>
              <w:sdtContent>
                <w:r w:rsidR="00800A00">
                  <w:t>ESTRUCTURAS DE DATOS</w:t>
                </w:r>
              </w:sdtContent>
            </w:sdt>
          </w:p>
        </w:tc>
      </w:tr>
      <w:tr w:rsidR="00E47672" w14:paraId="15EC6C6A" w14:textId="77777777" w:rsidTr="00A04E8B">
        <w:trPr>
          <w:trHeight w:val="8091"/>
        </w:trPr>
        <w:tc>
          <w:tcPr>
            <w:tcW w:w="10485" w:type="dxa"/>
          </w:tcPr>
          <w:p w14:paraId="6D1D3E50" w14:textId="77777777" w:rsidR="00E47672" w:rsidRPr="00206B7B" w:rsidRDefault="00E47672" w:rsidP="00800A00">
            <w:pPr>
              <w:pStyle w:val="Informacindecontacto"/>
              <w:jc w:val="both"/>
            </w:pPr>
          </w:p>
        </w:tc>
      </w:tr>
      <w:tr w:rsidR="00FE1397" w14:paraId="0B4E685B" w14:textId="77777777" w:rsidTr="00A04E8B">
        <w:trPr>
          <w:trHeight w:val="726"/>
        </w:trPr>
        <w:tc>
          <w:tcPr>
            <w:tcW w:w="10485" w:type="dxa"/>
          </w:tcPr>
          <w:p w14:paraId="2A07E0F9" w14:textId="28B4D368" w:rsidR="00FE1397" w:rsidRPr="00E47672" w:rsidRDefault="00FE1397" w:rsidP="00800A00">
            <w:pPr>
              <w:pStyle w:val="Informacindecontacto"/>
              <w:ind w:left="980"/>
              <w:jc w:val="both"/>
            </w:pPr>
          </w:p>
        </w:tc>
      </w:tr>
    </w:tbl>
    <w:p w14:paraId="5A0631DD" w14:textId="77777777" w:rsidR="003422FF" w:rsidRDefault="003422FF" w:rsidP="00800A00">
      <w:pPr>
        <w:jc w:val="both"/>
      </w:pPr>
    </w:p>
    <w:p w14:paraId="3AB3DE13" w14:textId="77777777" w:rsidR="0074501E" w:rsidRDefault="0074501E" w:rsidP="00800A00">
      <w:pPr>
        <w:pStyle w:val="Ttulo1"/>
        <w:jc w:val="both"/>
        <w:sectPr w:rsidR="0074501E" w:rsidSect="00A04E8B">
          <w:footerReference w:type="default" r:id="rId12"/>
          <w:pgSz w:w="11906" w:h="16838" w:code="9"/>
          <w:pgMar w:top="720" w:right="720" w:bottom="720" w:left="720" w:header="720" w:footer="720" w:gutter="0"/>
          <w:pgNumType w:start="0"/>
          <w:cols w:space="720"/>
          <w:titlePg/>
          <w:docGrid w:linePitch="360"/>
        </w:sectPr>
      </w:pPr>
    </w:p>
    <w:sdt>
      <w:sdtPr>
        <w:id w:val="-1497877332"/>
        <w:placeholder>
          <w:docPart w:val="A8247D0C62F745189DE3D60014E972F7"/>
        </w:placeholder>
        <w15:appearance w15:val="hidden"/>
      </w:sdtPr>
      <w:sdtEndPr>
        <w:rPr>
          <w:rFonts w:eastAsiaTheme="minorEastAsia" w:cstheme="minorBidi"/>
          <w:b w:val="0"/>
          <w:caps w:val="0"/>
          <w:color w:val="767171" w:themeColor="background2" w:themeShade="80"/>
          <w:sz w:val="22"/>
          <w:szCs w:val="22"/>
        </w:rPr>
      </w:sdtEndPr>
      <w:sdtContent>
        <w:p w14:paraId="3151ED26" w14:textId="77777777" w:rsidR="00800A00" w:rsidRDefault="00800A00" w:rsidP="00800A00">
          <w:pPr>
            <w:pStyle w:val="Ttulo1"/>
            <w:jc w:val="both"/>
          </w:pPr>
          <w:r>
            <w:t>rEPORTE TÉCNICO</w:t>
          </w:r>
        </w:p>
        <w:p w14:paraId="215B633C" w14:textId="79BA7726" w:rsidR="001638F6" w:rsidRPr="00800A00" w:rsidRDefault="00800A00" w:rsidP="00800A00">
          <w:pPr>
            <w:jc w:val="both"/>
          </w:pPr>
          <w:r>
            <w:t>Proyecto: Sistema de Gestión de Catálogo de Productos de Supermercado</w:t>
          </w:r>
        </w:p>
      </w:sdtContent>
    </w:sdt>
    <w:p w14:paraId="58FA00FE" w14:textId="4B0FA955" w:rsidR="00800A00" w:rsidRDefault="00800A00" w:rsidP="00800A00">
      <w:pPr>
        <w:pStyle w:val="Ttulo1"/>
        <w:numPr>
          <w:ilvl w:val="0"/>
          <w:numId w:val="21"/>
        </w:numPr>
        <w:jc w:val="both"/>
      </w:pPr>
      <w:r>
        <w:t>DISEÑO DE LAS ESTRUCTURAS UTILIZADAS</w:t>
      </w:r>
    </w:p>
    <w:p w14:paraId="3BF7302F" w14:textId="6C29385C" w:rsidR="00800A00" w:rsidRPr="00800A00" w:rsidRDefault="00800A00" w:rsidP="00800A00">
      <w:pPr>
        <w:jc w:val="both"/>
        <w:rPr>
          <w:lang w:val="es-GT"/>
        </w:rPr>
      </w:pPr>
      <w:r w:rsidRPr="00800A00">
        <w:rPr>
          <w:lang w:val="es-GT"/>
        </w:rPr>
        <w:t>El núcleo (</w:t>
      </w:r>
      <w:proofErr w:type="spellStart"/>
      <w:r w:rsidRPr="00800A00">
        <w:rPr>
          <w:lang w:val="es-GT"/>
        </w:rPr>
        <w:t>backend</w:t>
      </w:r>
      <w:proofErr w:type="spellEnd"/>
      <w:r w:rsidRPr="00800A00">
        <w:rPr>
          <w:lang w:val="es-GT"/>
        </w:rPr>
        <w:t>) de</w:t>
      </w:r>
      <w:r>
        <w:rPr>
          <w:lang w:val="es-GT"/>
        </w:rPr>
        <w:t>l sistema</w:t>
      </w:r>
      <w:r w:rsidRPr="00800A00">
        <w:rPr>
          <w:lang w:val="es-GT"/>
        </w:rPr>
        <w:t xml:space="preserve"> fue diseñado bajo una arquitectura de índices múltiples en memoria dinámica, complementada con estructuras de enrutamiento espacial.</w:t>
      </w:r>
    </w:p>
    <w:p w14:paraId="15003FDD" w14:textId="77777777" w:rsidR="00800A00" w:rsidRPr="00800A00" w:rsidRDefault="00800A00" w:rsidP="00800A00">
      <w:pPr>
        <w:numPr>
          <w:ilvl w:val="0"/>
          <w:numId w:val="22"/>
        </w:numPr>
        <w:jc w:val="both"/>
        <w:rPr>
          <w:lang w:val="es-GT"/>
        </w:rPr>
      </w:pPr>
      <w:r w:rsidRPr="00800A00">
        <w:rPr>
          <w:b/>
          <w:bCs/>
          <w:lang w:val="es-GT"/>
        </w:rPr>
        <w:t>Tabla Hash (Código de Barras):</w:t>
      </w:r>
      <w:r w:rsidRPr="00800A00">
        <w:rPr>
          <w:lang w:val="es-GT"/>
        </w:rPr>
        <w:t xml:space="preserve"> Implementada mediante arreglos dinámicos y resolución de colisiones por encadenamiento (</w:t>
      </w:r>
      <w:proofErr w:type="spellStart"/>
      <w:r w:rsidRPr="00800A00">
        <w:rPr>
          <w:lang w:val="es-GT"/>
        </w:rPr>
        <w:t>Separate</w:t>
      </w:r>
      <w:proofErr w:type="spellEnd"/>
      <w:r w:rsidRPr="00800A00">
        <w:rPr>
          <w:lang w:val="es-GT"/>
        </w:rPr>
        <w:t xml:space="preserve"> </w:t>
      </w:r>
      <w:proofErr w:type="spellStart"/>
      <w:r w:rsidRPr="00800A00">
        <w:rPr>
          <w:lang w:val="es-GT"/>
        </w:rPr>
        <w:t>Chaining</w:t>
      </w:r>
      <w:proofErr w:type="spellEnd"/>
      <w:r w:rsidRPr="00800A00">
        <w:rPr>
          <w:lang w:val="es-GT"/>
        </w:rPr>
        <w:t>). Actúa como la Llave Primaria (</w:t>
      </w:r>
      <w:proofErr w:type="spellStart"/>
      <w:r w:rsidRPr="00800A00">
        <w:rPr>
          <w:lang w:val="es-GT"/>
        </w:rPr>
        <w:t>Primary</w:t>
      </w:r>
      <w:proofErr w:type="spellEnd"/>
      <w:r w:rsidRPr="00800A00">
        <w:rPr>
          <w:lang w:val="es-GT"/>
        </w:rPr>
        <w:t xml:space="preserve"> Key) del ecosistema de inventario.</w:t>
      </w:r>
    </w:p>
    <w:p w14:paraId="459EAB05" w14:textId="77777777" w:rsidR="00800A00" w:rsidRPr="00800A00" w:rsidRDefault="00800A00" w:rsidP="00800A00">
      <w:pPr>
        <w:numPr>
          <w:ilvl w:val="0"/>
          <w:numId w:val="22"/>
        </w:numPr>
        <w:jc w:val="both"/>
        <w:rPr>
          <w:lang w:val="es-GT"/>
        </w:rPr>
      </w:pPr>
      <w:r w:rsidRPr="00800A00">
        <w:rPr>
          <w:b/>
          <w:bCs/>
          <w:lang w:val="es-GT"/>
        </w:rPr>
        <w:t>Árbol AVL (Nombres):</w:t>
      </w:r>
      <w:r w:rsidRPr="00800A00">
        <w:rPr>
          <w:lang w:val="es-GT"/>
        </w:rPr>
        <w:t xml:space="preserve"> Estructura binaria </w:t>
      </w:r>
      <w:proofErr w:type="spellStart"/>
      <w:r w:rsidRPr="00800A00">
        <w:rPr>
          <w:lang w:val="es-GT"/>
        </w:rPr>
        <w:t>auto-balanceable</w:t>
      </w:r>
      <w:proofErr w:type="spellEnd"/>
      <w:r w:rsidRPr="00800A00">
        <w:rPr>
          <w:lang w:val="es-GT"/>
        </w:rPr>
        <w:t xml:space="preserve"> que mantiene el catálogo estrictamente ordenado alfabéticamente en todo momento, controlando el factor de equilibrio mediante rotaciones simples y dobles.</w:t>
      </w:r>
    </w:p>
    <w:p w14:paraId="7313BF52" w14:textId="3C8942DB" w:rsidR="00800A00" w:rsidRPr="00800A00" w:rsidRDefault="00800A00" w:rsidP="00800A00">
      <w:pPr>
        <w:numPr>
          <w:ilvl w:val="0"/>
          <w:numId w:val="22"/>
        </w:numPr>
        <w:jc w:val="both"/>
        <w:rPr>
          <w:lang w:val="es-GT"/>
        </w:rPr>
      </w:pPr>
      <w:r w:rsidRPr="00800A00">
        <w:rPr>
          <w:b/>
          <w:bCs/>
          <w:lang w:val="es-GT"/>
        </w:rPr>
        <w:t>Árbol B (Fechas de Expiración):</w:t>
      </w:r>
      <w:r w:rsidRPr="00800A00">
        <w:rPr>
          <w:lang w:val="es-GT"/>
        </w:rPr>
        <w:t xml:space="preserve"> Árbol multidimensional configurado con un grado mínimo </w:t>
      </w:r>
      <w:r w:rsidRPr="00800A00">
        <w:rPr>
          <w:i/>
          <w:iCs/>
          <w:lang w:val="es-GT"/>
        </w:rPr>
        <w:t>t=</w:t>
      </w:r>
      <w:r>
        <w:rPr>
          <w:i/>
          <w:iCs/>
          <w:lang w:val="es-GT"/>
        </w:rPr>
        <w:t>2</w:t>
      </w:r>
      <w:r w:rsidRPr="00800A00">
        <w:rPr>
          <w:lang w:val="es-GT"/>
        </w:rPr>
        <w:t>. Agrupa múltiples claves por nodo para optimizar las búsquedas en rangos de fechas específicos.</w:t>
      </w:r>
    </w:p>
    <w:p w14:paraId="579FAB31" w14:textId="5B695026" w:rsidR="00800A00" w:rsidRPr="00800A00" w:rsidRDefault="00800A00" w:rsidP="00800A00">
      <w:pPr>
        <w:numPr>
          <w:ilvl w:val="0"/>
          <w:numId w:val="22"/>
        </w:numPr>
        <w:jc w:val="both"/>
        <w:rPr>
          <w:lang w:val="es-GT"/>
        </w:rPr>
      </w:pPr>
      <w:r w:rsidRPr="00800A00">
        <w:rPr>
          <w:b/>
          <w:bCs/>
          <w:lang w:val="es-GT"/>
        </w:rPr>
        <w:t>Árbol B+ (Categorías):</w:t>
      </w:r>
      <w:r w:rsidRPr="00800A00">
        <w:rPr>
          <w:lang w:val="es-GT"/>
        </w:rPr>
        <w:t xml:space="preserve"> Variante del Árbol B (también con </w:t>
      </w:r>
      <w:r w:rsidRPr="00800A00">
        <w:rPr>
          <w:i/>
          <w:iCs/>
          <w:lang w:val="es-GT"/>
        </w:rPr>
        <w:t>t=</w:t>
      </w:r>
      <w:r>
        <w:rPr>
          <w:i/>
          <w:iCs/>
          <w:lang w:val="es-GT"/>
        </w:rPr>
        <w:t>2</w:t>
      </w:r>
      <w:r w:rsidRPr="00800A00">
        <w:rPr>
          <w:lang w:val="es-GT"/>
        </w:rPr>
        <w:t>) que confina los objetos de inventario exclusivamente en sus nodos hoja, los cuales están enlazados secuencialmente para permitir extracciones masivas e iterativas.</w:t>
      </w:r>
    </w:p>
    <w:p w14:paraId="23776120" w14:textId="77777777" w:rsidR="00800A00" w:rsidRPr="00800A00" w:rsidRDefault="00800A00" w:rsidP="00800A00">
      <w:pPr>
        <w:numPr>
          <w:ilvl w:val="0"/>
          <w:numId w:val="22"/>
        </w:numPr>
        <w:jc w:val="both"/>
        <w:rPr>
          <w:lang w:val="es-GT"/>
        </w:rPr>
      </w:pPr>
      <w:r w:rsidRPr="00800A00">
        <w:rPr>
          <w:b/>
          <w:bCs/>
          <w:lang w:val="es-GT"/>
        </w:rPr>
        <w:t>Grafos (Red Logística Nacional):</w:t>
      </w:r>
      <w:r w:rsidRPr="00800A00">
        <w:rPr>
          <w:lang w:val="es-GT"/>
        </w:rPr>
        <w:t xml:space="preserve"> Topología no lineal que modela el país. Los vértices representan las sucursales físicas y las aristas representan las conexiones logísticas (carreteras), almacenando pesos bidimensionales: tiempo de tránsito y costo de flete.</w:t>
      </w:r>
    </w:p>
    <w:p w14:paraId="35D5D8CD" w14:textId="77777777" w:rsidR="00800A00" w:rsidRPr="00800A00" w:rsidRDefault="00800A00" w:rsidP="00800A00">
      <w:pPr>
        <w:numPr>
          <w:ilvl w:val="0"/>
          <w:numId w:val="22"/>
        </w:numPr>
        <w:jc w:val="both"/>
        <w:rPr>
          <w:lang w:val="es-GT"/>
        </w:rPr>
      </w:pPr>
      <w:r w:rsidRPr="00800A00">
        <w:rPr>
          <w:b/>
          <w:bCs/>
          <w:lang w:val="es-GT"/>
        </w:rPr>
        <w:t xml:space="preserve">Colas / </w:t>
      </w:r>
      <w:proofErr w:type="spellStart"/>
      <w:r w:rsidRPr="00800A00">
        <w:rPr>
          <w:b/>
          <w:bCs/>
          <w:lang w:val="es-GT"/>
        </w:rPr>
        <w:t>Queues</w:t>
      </w:r>
      <w:proofErr w:type="spellEnd"/>
      <w:r w:rsidRPr="00800A00">
        <w:rPr>
          <w:b/>
          <w:bCs/>
          <w:lang w:val="es-GT"/>
        </w:rPr>
        <w:t xml:space="preserve"> (Simulador de Despacho):</w:t>
      </w:r>
      <w:r w:rsidRPr="00800A00">
        <w:rPr>
          <w:lang w:val="es-GT"/>
        </w:rPr>
        <w:t xml:space="preserve"> Estructuras lineales de tipo FIFO (First-In, First-</w:t>
      </w:r>
      <w:proofErr w:type="spellStart"/>
      <w:r w:rsidRPr="00800A00">
        <w:rPr>
          <w:lang w:val="es-GT"/>
        </w:rPr>
        <w:t>Out</w:t>
      </w:r>
      <w:proofErr w:type="spellEnd"/>
      <w:r w:rsidRPr="00800A00">
        <w:rPr>
          <w:lang w:val="es-GT"/>
        </w:rPr>
        <w:t>). Modelan el embudo de procesamiento interno de las sucursales físicas, divididas en colas de Recepción, Preparación y Salida.</w:t>
      </w:r>
    </w:p>
    <w:p w14:paraId="67EAF195" w14:textId="77777777" w:rsidR="00800A00" w:rsidRPr="00800A00" w:rsidRDefault="00800A00" w:rsidP="00800A00">
      <w:pPr>
        <w:numPr>
          <w:ilvl w:val="0"/>
          <w:numId w:val="22"/>
        </w:numPr>
        <w:jc w:val="both"/>
        <w:rPr>
          <w:lang w:val="es-GT"/>
        </w:rPr>
      </w:pPr>
      <w:r w:rsidRPr="00800A00">
        <w:rPr>
          <w:b/>
          <w:bCs/>
          <w:lang w:val="es-GT"/>
        </w:rPr>
        <w:t>Pilas / Stacks (Historial Transaccional):</w:t>
      </w:r>
      <w:r w:rsidRPr="00800A00">
        <w:rPr>
          <w:lang w:val="es-GT"/>
        </w:rPr>
        <w:t xml:space="preserve"> Estructura lineal estricta LIFO (Last-In, First-</w:t>
      </w:r>
      <w:proofErr w:type="spellStart"/>
      <w:r w:rsidRPr="00800A00">
        <w:rPr>
          <w:lang w:val="es-GT"/>
        </w:rPr>
        <w:t>Out</w:t>
      </w:r>
      <w:proofErr w:type="spellEnd"/>
      <w:r w:rsidRPr="00800A00">
        <w:rPr>
          <w:lang w:val="es-GT"/>
        </w:rPr>
        <w:t>) que actúa como memoria temporal de la sesión para el sistema de "</w:t>
      </w:r>
      <w:proofErr w:type="spellStart"/>
      <w:r w:rsidRPr="00800A00">
        <w:rPr>
          <w:lang w:val="es-GT"/>
        </w:rPr>
        <w:t>Rollback</w:t>
      </w:r>
      <w:proofErr w:type="spellEnd"/>
      <w:r w:rsidRPr="00800A00">
        <w:rPr>
          <w:lang w:val="es-GT"/>
        </w:rPr>
        <w:t>" (deshacer operaciones).</w:t>
      </w:r>
    </w:p>
    <w:p w14:paraId="1EF093CF" w14:textId="597B2424" w:rsidR="00D92061" w:rsidRPr="00D92061" w:rsidRDefault="00D92061" w:rsidP="00D92061">
      <w:pPr>
        <w:pStyle w:val="Ttulo1"/>
        <w:numPr>
          <w:ilvl w:val="0"/>
          <w:numId w:val="21"/>
        </w:numPr>
        <w:jc w:val="both"/>
      </w:pPr>
      <w:r w:rsidRPr="00D92061">
        <w:t>Justificación de las Estructuras Implementadas</w:t>
      </w:r>
    </w:p>
    <w:p w14:paraId="0E63382E" w14:textId="77777777" w:rsidR="00D92061" w:rsidRPr="00D92061" w:rsidRDefault="00D92061" w:rsidP="00D92061">
      <w:pPr>
        <w:jc w:val="both"/>
        <w:rPr>
          <w:lang w:val="es-GT"/>
        </w:rPr>
      </w:pPr>
      <w:r w:rsidRPr="00D92061">
        <w:rPr>
          <w:lang w:val="es-GT"/>
        </w:rPr>
        <w:t xml:space="preserve">La decisión arquitectónica de mantener un único objeto residente en el </w:t>
      </w:r>
      <w:r w:rsidRPr="00D92061">
        <w:rPr>
          <w:i/>
          <w:iCs/>
          <w:lang w:val="es-GT"/>
        </w:rPr>
        <w:t>Heap</w:t>
      </w:r>
      <w:r w:rsidRPr="00D92061">
        <w:rPr>
          <w:lang w:val="es-GT"/>
        </w:rPr>
        <w:t xml:space="preserve"> y ser referenciado simultáneamente por estas estructuras responde al principio de </w:t>
      </w:r>
      <w:r w:rsidRPr="00D92061">
        <w:rPr>
          <w:b/>
          <w:bCs/>
          <w:lang w:val="es-GT"/>
        </w:rPr>
        <w:t>"</w:t>
      </w:r>
      <w:proofErr w:type="spellStart"/>
      <w:r w:rsidRPr="00D92061">
        <w:rPr>
          <w:b/>
          <w:bCs/>
          <w:lang w:val="es-GT"/>
        </w:rPr>
        <w:t>trade</w:t>
      </w:r>
      <w:proofErr w:type="spellEnd"/>
      <w:r w:rsidRPr="00D92061">
        <w:rPr>
          <w:b/>
          <w:bCs/>
          <w:lang w:val="es-GT"/>
        </w:rPr>
        <w:t>-off" estructural</w:t>
      </w:r>
      <w:r w:rsidRPr="00D92061">
        <w:rPr>
          <w:lang w:val="es-GT"/>
        </w:rPr>
        <w:t>:</w:t>
      </w:r>
    </w:p>
    <w:p w14:paraId="0F6EF73C" w14:textId="77777777" w:rsidR="00D92061" w:rsidRPr="00D92061" w:rsidRDefault="00D92061" w:rsidP="00D92061">
      <w:pPr>
        <w:numPr>
          <w:ilvl w:val="0"/>
          <w:numId w:val="23"/>
        </w:numPr>
        <w:jc w:val="both"/>
        <w:rPr>
          <w:lang w:val="es-GT"/>
        </w:rPr>
      </w:pPr>
      <w:r w:rsidRPr="00D92061">
        <w:rPr>
          <w:b/>
          <w:bCs/>
          <w:lang w:val="es-GT"/>
        </w:rPr>
        <w:t>Por qué Hash y no Búsqueda Lineal:</w:t>
      </w:r>
      <w:r w:rsidRPr="00D92061">
        <w:rPr>
          <w:lang w:val="es-GT"/>
        </w:rPr>
        <w:t xml:space="preserve"> En operaciones de punto de venta logístico, la latencia debe ser nula. El Hash ofrece acceso determinista. Se descartó el direccionamiento abierto para evitar el efecto de </w:t>
      </w:r>
      <w:r w:rsidRPr="00D92061">
        <w:rPr>
          <w:i/>
          <w:iCs/>
          <w:lang w:val="es-GT"/>
        </w:rPr>
        <w:t>Aglomeración Primaria</w:t>
      </w:r>
      <w:r w:rsidRPr="00D92061">
        <w:rPr>
          <w:lang w:val="es-GT"/>
        </w:rPr>
        <w:t xml:space="preserve"> y el colapso por marcas de borrado (</w:t>
      </w:r>
      <w:proofErr w:type="spellStart"/>
      <w:r w:rsidRPr="00D92061">
        <w:rPr>
          <w:i/>
          <w:iCs/>
          <w:lang w:val="es-GT"/>
        </w:rPr>
        <w:t>Tombstones</w:t>
      </w:r>
      <w:proofErr w:type="spellEnd"/>
      <w:r w:rsidRPr="00D92061">
        <w:rPr>
          <w:lang w:val="es-GT"/>
        </w:rPr>
        <w:t>).</w:t>
      </w:r>
    </w:p>
    <w:p w14:paraId="2F0F66F4" w14:textId="77777777" w:rsidR="00D92061" w:rsidRPr="00D92061" w:rsidRDefault="00D92061" w:rsidP="00D92061">
      <w:pPr>
        <w:numPr>
          <w:ilvl w:val="0"/>
          <w:numId w:val="23"/>
        </w:numPr>
        <w:jc w:val="both"/>
        <w:rPr>
          <w:lang w:val="es-GT"/>
        </w:rPr>
      </w:pPr>
      <w:r w:rsidRPr="00D92061">
        <w:rPr>
          <w:b/>
          <w:bCs/>
          <w:lang w:val="es-GT"/>
        </w:rPr>
        <w:t>Por qué Árboles (AVL, B, B+):</w:t>
      </w:r>
      <w:r w:rsidRPr="00D92061">
        <w:rPr>
          <w:lang w:val="es-GT"/>
        </w:rPr>
        <w:t xml:space="preserve"> Mientras el Hash es ciego ante rangos y ordenamientos, los árboles estructuran la semántica de los datos. El AVL garantiza reportes alfabéticos inmediatos. El Árbol B+ fue vital porque, de forma análoga a una consulta SQL indexada, permite encontrar la primera coincidencia de una categoría y simplemente "barrer" la lista enlazada inferior sin volver a recorrer el árbol superior.</w:t>
      </w:r>
    </w:p>
    <w:p w14:paraId="7CED7448" w14:textId="77777777" w:rsidR="00D92061" w:rsidRPr="00D92061" w:rsidRDefault="00D92061" w:rsidP="00D92061">
      <w:pPr>
        <w:numPr>
          <w:ilvl w:val="0"/>
          <w:numId w:val="23"/>
        </w:numPr>
        <w:jc w:val="both"/>
        <w:rPr>
          <w:lang w:val="es-GT"/>
        </w:rPr>
      </w:pPr>
      <w:r w:rsidRPr="00D92061">
        <w:rPr>
          <w:b/>
          <w:bCs/>
          <w:lang w:val="es-GT"/>
        </w:rPr>
        <w:t>Por qué Grafos y Algoritmo de Dijkstra:</w:t>
      </w:r>
      <w:r w:rsidRPr="00D92061">
        <w:rPr>
          <w:lang w:val="es-GT"/>
        </w:rPr>
        <w:t xml:space="preserve"> Emulando el comportamiento del enrutamiento de paquetes en telecomunicaciones (OSPF o protocolos </w:t>
      </w:r>
      <w:proofErr w:type="gramStart"/>
      <w:r w:rsidRPr="00D92061">
        <w:rPr>
          <w:lang w:val="es-GT"/>
        </w:rPr>
        <w:t>link</w:t>
      </w:r>
      <w:proofErr w:type="gramEnd"/>
      <w:r w:rsidRPr="00D92061">
        <w:rPr>
          <w:lang w:val="es-GT"/>
        </w:rPr>
        <w:t>-</w:t>
      </w:r>
      <w:proofErr w:type="spellStart"/>
      <w:r w:rsidRPr="00D92061">
        <w:rPr>
          <w:lang w:val="es-GT"/>
        </w:rPr>
        <w:t>state</w:t>
      </w:r>
      <w:proofErr w:type="spellEnd"/>
      <w:r w:rsidRPr="00D92061">
        <w:rPr>
          <w:lang w:val="es-GT"/>
        </w:rPr>
        <w:t xml:space="preserve">), el Grafo permite iterar sobre las rutas más eficientes. Dijkstra fue elegido para garantizar el camino más corto evaluando dinámicamente si el usuario prioriza el </w:t>
      </w:r>
      <w:r w:rsidRPr="00D92061">
        <w:rPr>
          <w:i/>
          <w:iCs/>
          <w:lang w:val="es-GT"/>
        </w:rPr>
        <w:t>Tiempo</w:t>
      </w:r>
      <w:r w:rsidRPr="00D92061">
        <w:rPr>
          <w:lang w:val="es-GT"/>
        </w:rPr>
        <w:t xml:space="preserve"> (urgencia) o el </w:t>
      </w:r>
      <w:r w:rsidRPr="00D92061">
        <w:rPr>
          <w:i/>
          <w:iCs/>
          <w:lang w:val="es-GT"/>
        </w:rPr>
        <w:t>Costo</w:t>
      </w:r>
      <w:r w:rsidRPr="00D92061">
        <w:rPr>
          <w:lang w:val="es-GT"/>
        </w:rPr>
        <w:t xml:space="preserve"> (economía).</w:t>
      </w:r>
    </w:p>
    <w:p w14:paraId="3C92DF99" w14:textId="77777777" w:rsidR="00D92061" w:rsidRPr="00D92061" w:rsidRDefault="00D92061" w:rsidP="00D92061">
      <w:pPr>
        <w:numPr>
          <w:ilvl w:val="0"/>
          <w:numId w:val="23"/>
        </w:numPr>
        <w:jc w:val="both"/>
        <w:rPr>
          <w:lang w:val="es-GT"/>
        </w:rPr>
      </w:pPr>
      <w:r w:rsidRPr="00D92061">
        <w:rPr>
          <w:b/>
          <w:bCs/>
          <w:lang w:val="es-GT"/>
        </w:rPr>
        <w:lastRenderedPageBreak/>
        <w:t>Por qué Colas y Pilas:</w:t>
      </w:r>
      <w:r w:rsidRPr="00D92061">
        <w:rPr>
          <w:lang w:val="es-GT"/>
        </w:rPr>
        <w:t xml:space="preserve"> El mundo físico no es concurrente perfecto. Las Colas absorben los cuellos de botella de la vida real (Tiempos de Ingreso y Despacho), mientras que la Pila garantiza la integridad del sistema permitiendo revertir el estado exacto del último ingreso sin afectar el resto del índice.</w:t>
      </w:r>
    </w:p>
    <w:p w14:paraId="6998CAB8" w14:textId="77777777" w:rsidR="00D92061" w:rsidRPr="00D92061" w:rsidRDefault="00D92061" w:rsidP="00D92061">
      <w:pPr>
        <w:jc w:val="both"/>
        <w:rPr>
          <w:lang w:val="es-GT"/>
        </w:rPr>
      </w:pPr>
      <w:r w:rsidRPr="00D92061">
        <w:rPr>
          <w:lang w:val="es-GT"/>
        </w:rPr>
        <w:pict w14:anchorId="3DC3BC49">
          <v:rect id="_x0000_i1057" style="width:0;height:1.5pt" o:hralign="center" o:hrstd="t" o:hr="t" fillcolor="#a0a0a0" stroked="f"/>
        </w:pict>
      </w:r>
    </w:p>
    <w:p w14:paraId="25A5E264" w14:textId="262C0CB0" w:rsidR="00D92061" w:rsidRPr="00D92061" w:rsidRDefault="00D92061" w:rsidP="00D92061">
      <w:pPr>
        <w:pStyle w:val="Ttulo1"/>
        <w:numPr>
          <w:ilvl w:val="0"/>
          <w:numId w:val="21"/>
        </w:numPr>
        <w:jc w:val="both"/>
      </w:pPr>
      <w:r w:rsidRPr="00D92061">
        <w:t>Análisis de Complejidad (Notación Big-O)</w:t>
      </w:r>
    </w:p>
    <w:p w14:paraId="67EADF3B" w14:textId="77777777" w:rsidR="00D92061" w:rsidRPr="00D92061" w:rsidRDefault="00D92061" w:rsidP="00D92061">
      <w:pPr>
        <w:jc w:val="both"/>
        <w:rPr>
          <w:lang w:val="es-GT"/>
        </w:rPr>
      </w:pPr>
      <w:r w:rsidRPr="00D92061">
        <w:rPr>
          <w:lang w:val="es-GT"/>
        </w:rPr>
        <w:t>La siguiente tabla resume las garantías matemáticas del comportamiento de las estructuras ante la escalabilidad (</w:t>
      </w:r>
      <w:r w:rsidRPr="00D92061">
        <w:rPr>
          <w:i/>
          <w:iCs/>
          <w:lang w:val="es-GT"/>
        </w:rPr>
        <w:t>n</w:t>
      </w:r>
      <w:r w:rsidRPr="00D92061">
        <w:rPr>
          <w:lang w:val="es-GT"/>
        </w:rPr>
        <w:t xml:space="preserve"> = número de productos, </w:t>
      </w:r>
      <w:r w:rsidRPr="00D92061">
        <w:rPr>
          <w:i/>
          <w:iCs/>
          <w:lang w:val="es-GT"/>
        </w:rPr>
        <w:t>V</w:t>
      </w:r>
      <w:r w:rsidRPr="00D92061">
        <w:rPr>
          <w:lang w:val="es-GT"/>
        </w:rPr>
        <w:t xml:space="preserve"> = sucursales, </w:t>
      </w:r>
      <w:r w:rsidRPr="00D92061">
        <w:rPr>
          <w:i/>
          <w:iCs/>
          <w:lang w:val="es-GT"/>
        </w:rPr>
        <w:t>E</w:t>
      </w:r>
      <w:r w:rsidRPr="00D92061">
        <w:rPr>
          <w:lang w:val="es-GT"/>
        </w:rPr>
        <w:t xml:space="preserve"> = conexiones, </w:t>
      </w:r>
      <w:r w:rsidRPr="00D92061">
        <w:rPr>
          <w:i/>
          <w:iCs/>
          <w:lang w:val="es-GT"/>
        </w:rPr>
        <w:t>k</w:t>
      </w:r>
      <w:r w:rsidRPr="00D92061">
        <w:rPr>
          <w:lang w:val="es-GT"/>
        </w:rPr>
        <w:t xml:space="preserve"> = elementos en rango):</w:t>
      </w:r>
    </w:p>
    <w:tbl>
      <w:tblPr>
        <w:tblStyle w:val="Tablaconcuadrcula4-nfasis6"/>
        <w:tblW w:w="0" w:type="auto"/>
        <w:tblLook w:val="04A0" w:firstRow="1" w:lastRow="0" w:firstColumn="1" w:lastColumn="0" w:noHBand="0" w:noVBand="1"/>
      </w:tblPr>
      <w:tblGrid>
        <w:gridCol w:w="1425"/>
        <w:gridCol w:w="1162"/>
        <w:gridCol w:w="1419"/>
        <w:gridCol w:w="1347"/>
        <w:gridCol w:w="1603"/>
        <w:gridCol w:w="3500"/>
      </w:tblGrid>
      <w:tr w:rsidR="00D92061" w:rsidRPr="00D92061" w14:paraId="0342E735" w14:textId="77777777" w:rsidTr="00D920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2D085" w14:textId="77777777" w:rsidR="00D92061" w:rsidRPr="00D92061" w:rsidRDefault="00D92061" w:rsidP="00D92061">
            <w:pPr>
              <w:spacing w:after="200" w:line="264" w:lineRule="auto"/>
              <w:jc w:val="both"/>
              <w:rPr>
                <w:lang w:val="es-GT"/>
              </w:rPr>
            </w:pPr>
            <w:r w:rsidRPr="00D92061">
              <w:rPr>
                <w:lang w:val="es-GT"/>
              </w:rPr>
              <w:t>Estructura</w:t>
            </w:r>
          </w:p>
        </w:tc>
        <w:tc>
          <w:tcPr>
            <w:tcW w:w="0" w:type="auto"/>
            <w:hideMark/>
          </w:tcPr>
          <w:p w14:paraId="0D866259" w14:textId="77777777" w:rsidR="00D92061" w:rsidRPr="00D92061" w:rsidRDefault="00D92061" w:rsidP="00D92061">
            <w:pPr>
              <w:spacing w:after="200" w:line="264" w:lineRule="auto"/>
              <w:jc w:val="both"/>
              <w:cnfStyle w:val="100000000000" w:firstRow="1" w:lastRow="0" w:firstColumn="0" w:lastColumn="0" w:oddVBand="0" w:evenVBand="0" w:oddHBand="0" w:evenHBand="0" w:firstRowFirstColumn="0" w:firstRowLastColumn="0" w:lastRowFirstColumn="0" w:lastRowLastColumn="0"/>
              <w:rPr>
                <w:lang w:val="es-GT"/>
              </w:rPr>
            </w:pPr>
            <w:r w:rsidRPr="00D92061">
              <w:rPr>
                <w:lang w:val="es-GT"/>
              </w:rPr>
              <w:t>Inserción</w:t>
            </w:r>
          </w:p>
        </w:tc>
        <w:tc>
          <w:tcPr>
            <w:tcW w:w="0" w:type="auto"/>
            <w:hideMark/>
          </w:tcPr>
          <w:p w14:paraId="7777B69D" w14:textId="77777777" w:rsidR="00D92061" w:rsidRPr="00D92061" w:rsidRDefault="00D92061" w:rsidP="00D92061">
            <w:pPr>
              <w:spacing w:after="200" w:line="264" w:lineRule="auto"/>
              <w:jc w:val="both"/>
              <w:cnfStyle w:val="100000000000" w:firstRow="1" w:lastRow="0" w:firstColumn="0" w:lastColumn="0" w:oddVBand="0" w:evenVBand="0" w:oddHBand="0" w:evenHBand="0" w:firstRowFirstColumn="0" w:firstRowLastColumn="0" w:lastRowFirstColumn="0" w:lastRowLastColumn="0"/>
              <w:rPr>
                <w:lang w:val="es-GT"/>
              </w:rPr>
            </w:pPr>
            <w:r w:rsidRPr="00D92061">
              <w:rPr>
                <w:lang w:val="es-GT"/>
              </w:rPr>
              <w:t>Eliminación</w:t>
            </w:r>
          </w:p>
        </w:tc>
        <w:tc>
          <w:tcPr>
            <w:tcW w:w="0" w:type="auto"/>
            <w:hideMark/>
          </w:tcPr>
          <w:p w14:paraId="46A58D69" w14:textId="77777777" w:rsidR="00D92061" w:rsidRPr="00D92061" w:rsidRDefault="00D92061" w:rsidP="00D92061">
            <w:pPr>
              <w:spacing w:after="200" w:line="264" w:lineRule="auto"/>
              <w:jc w:val="both"/>
              <w:cnfStyle w:val="100000000000" w:firstRow="1" w:lastRow="0" w:firstColumn="0" w:lastColumn="0" w:oddVBand="0" w:evenVBand="0" w:oddHBand="0" w:evenHBand="0" w:firstRowFirstColumn="0" w:firstRowLastColumn="0" w:lastRowFirstColumn="0" w:lastRowLastColumn="0"/>
              <w:rPr>
                <w:lang w:val="es-GT"/>
              </w:rPr>
            </w:pPr>
            <w:r w:rsidRPr="00D92061">
              <w:rPr>
                <w:lang w:val="es-GT"/>
              </w:rPr>
              <w:t>Búsqueda (Peor)</w:t>
            </w:r>
          </w:p>
        </w:tc>
        <w:tc>
          <w:tcPr>
            <w:tcW w:w="0" w:type="auto"/>
            <w:hideMark/>
          </w:tcPr>
          <w:p w14:paraId="582ED008" w14:textId="77777777" w:rsidR="00D92061" w:rsidRPr="00D92061" w:rsidRDefault="00D92061" w:rsidP="00D92061">
            <w:pPr>
              <w:spacing w:after="200" w:line="264" w:lineRule="auto"/>
              <w:jc w:val="both"/>
              <w:cnfStyle w:val="100000000000" w:firstRow="1" w:lastRow="0" w:firstColumn="0" w:lastColumn="0" w:oddVBand="0" w:evenVBand="0" w:oddHBand="0" w:evenHBand="0" w:firstRowFirstColumn="0" w:firstRowLastColumn="0" w:lastRowFirstColumn="0" w:lastRowLastColumn="0"/>
              <w:rPr>
                <w:lang w:val="es-GT"/>
              </w:rPr>
            </w:pPr>
            <w:r w:rsidRPr="00D92061">
              <w:rPr>
                <w:lang w:val="es-GT"/>
              </w:rPr>
              <w:t>Búsqueda (Promedio)</w:t>
            </w:r>
          </w:p>
        </w:tc>
        <w:tc>
          <w:tcPr>
            <w:tcW w:w="0" w:type="auto"/>
            <w:hideMark/>
          </w:tcPr>
          <w:p w14:paraId="16EFA969" w14:textId="77777777" w:rsidR="00D92061" w:rsidRPr="00D92061" w:rsidRDefault="00D92061" w:rsidP="00D92061">
            <w:pPr>
              <w:spacing w:after="200" w:line="264" w:lineRule="auto"/>
              <w:jc w:val="both"/>
              <w:cnfStyle w:val="100000000000" w:firstRow="1" w:lastRow="0" w:firstColumn="0" w:lastColumn="0" w:oddVBand="0" w:evenVBand="0" w:oddHBand="0" w:evenHBand="0" w:firstRowFirstColumn="0" w:firstRowLastColumn="0" w:lastRowFirstColumn="0" w:lastRowLastColumn="0"/>
              <w:rPr>
                <w:lang w:val="es-GT"/>
              </w:rPr>
            </w:pPr>
            <w:r w:rsidRPr="00D92061">
              <w:rPr>
                <w:lang w:val="es-GT"/>
              </w:rPr>
              <w:t>Justificación</w:t>
            </w:r>
          </w:p>
        </w:tc>
      </w:tr>
      <w:tr w:rsidR="00D92061" w:rsidRPr="00D92061" w14:paraId="305246E0" w14:textId="77777777" w:rsidTr="00D9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C895D" w14:textId="77777777" w:rsidR="00D92061" w:rsidRPr="00D92061" w:rsidRDefault="00D92061" w:rsidP="00D92061">
            <w:pPr>
              <w:spacing w:after="200" w:line="264" w:lineRule="auto"/>
              <w:jc w:val="both"/>
              <w:rPr>
                <w:lang w:val="es-GT"/>
              </w:rPr>
            </w:pPr>
            <w:r w:rsidRPr="00D92061">
              <w:rPr>
                <w:lang w:val="es-GT"/>
              </w:rPr>
              <w:t>Tabla Hash</w:t>
            </w:r>
          </w:p>
        </w:tc>
        <w:tc>
          <w:tcPr>
            <w:tcW w:w="0" w:type="auto"/>
            <w:hideMark/>
          </w:tcPr>
          <w:p w14:paraId="4E1E759A" w14:textId="5EB3B10A"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roofErr w:type="gramStart"/>
            <w:r w:rsidRPr="00D92061">
              <w:rPr>
                <w:lang w:val="es-GT"/>
              </w:rPr>
              <w:t>O(</w:t>
            </w:r>
            <w:proofErr w:type="gramEnd"/>
            <w:r>
              <w:rPr>
                <w:lang w:val="es-GT"/>
              </w:rPr>
              <w:t>1</w:t>
            </w:r>
            <w:r w:rsidRPr="00D92061">
              <w:rPr>
                <w:lang w:val="es-GT"/>
              </w:rPr>
              <w:t>)</w:t>
            </w:r>
          </w:p>
        </w:tc>
        <w:tc>
          <w:tcPr>
            <w:tcW w:w="0" w:type="auto"/>
            <w:hideMark/>
          </w:tcPr>
          <w:p w14:paraId="01926400"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roofErr w:type="gramStart"/>
            <w:r w:rsidRPr="00D92061">
              <w:rPr>
                <w:lang w:val="es-GT"/>
              </w:rPr>
              <w:t>O(1)*</w:t>
            </w:r>
            <w:proofErr w:type="gramEnd"/>
          </w:p>
        </w:tc>
        <w:tc>
          <w:tcPr>
            <w:tcW w:w="0" w:type="auto"/>
            <w:hideMark/>
          </w:tcPr>
          <w:p w14:paraId="6812F950"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O(n)</w:t>
            </w:r>
          </w:p>
        </w:tc>
        <w:tc>
          <w:tcPr>
            <w:tcW w:w="0" w:type="auto"/>
            <w:hideMark/>
          </w:tcPr>
          <w:p w14:paraId="3AF35D70"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roofErr w:type="gramStart"/>
            <w:r w:rsidRPr="00D92061">
              <w:rPr>
                <w:lang w:val="es-GT"/>
              </w:rPr>
              <w:t>O(</w:t>
            </w:r>
            <w:proofErr w:type="gramEnd"/>
            <w:r w:rsidRPr="00D92061">
              <w:rPr>
                <w:lang w:val="es-GT"/>
              </w:rPr>
              <w:t>1)</w:t>
            </w:r>
          </w:p>
        </w:tc>
        <w:tc>
          <w:tcPr>
            <w:tcW w:w="0" w:type="auto"/>
            <w:hideMark/>
          </w:tcPr>
          <w:p w14:paraId="25545BCB"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Indexación mediante función matemática directa. Peor caso asumido solo ante colisiones masivas en la misma ranura.</w:t>
            </w:r>
          </w:p>
        </w:tc>
      </w:tr>
      <w:tr w:rsidR="00D92061" w:rsidRPr="00D92061" w14:paraId="6196CAC8" w14:textId="77777777" w:rsidTr="00D92061">
        <w:tc>
          <w:tcPr>
            <w:cnfStyle w:val="001000000000" w:firstRow="0" w:lastRow="0" w:firstColumn="1" w:lastColumn="0" w:oddVBand="0" w:evenVBand="0" w:oddHBand="0" w:evenHBand="0" w:firstRowFirstColumn="0" w:firstRowLastColumn="0" w:lastRowFirstColumn="0" w:lastRowLastColumn="0"/>
            <w:tcW w:w="0" w:type="auto"/>
            <w:hideMark/>
          </w:tcPr>
          <w:p w14:paraId="5F75C7D4" w14:textId="77777777" w:rsidR="00D92061" w:rsidRPr="00D92061" w:rsidRDefault="00D92061" w:rsidP="00D92061">
            <w:pPr>
              <w:spacing w:after="200" w:line="264" w:lineRule="auto"/>
              <w:jc w:val="both"/>
              <w:rPr>
                <w:lang w:val="es-GT"/>
              </w:rPr>
            </w:pPr>
            <w:r w:rsidRPr="00D92061">
              <w:rPr>
                <w:lang w:val="es-GT"/>
              </w:rPr>
              <w:t>Árbol AVL</w:t>
            </w:r>
          </w:p>
        </w:tc>
        <w:tc>
          <w:tcPr>
            <w:tcW w:w="0" w:type="auto"/>
            <w:hideMark/>
          </w:tcPr>
          <w:p w14:paraId="448002A8"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proofErr w:type="gramStart"/>
            <w:r w:rsidRPr="00D92061">
              <w:rPr>
                <w:lang w:val="es-GT"/>
              </w:rPr>
              <w:t>O(</w:t>
            </w:r>
            <w:proofErr w:type="gramEnd"/>
            <w:r w:rsidRPr="00D92061">
              <w:rPr>
                <w:lang w:val="es-GT"/>
              </w:rPr>
              <w:t>log n)</w:t>
            </w:r>
          </w:p>
        </w:tc>
        <w:tc>
          <w:tcPr>
            <w:tcW w:w="0" w:type="auto"/>
            <w:hideMark/>
          </w:tcPr>
          <w:p w14:paraId="7DF2BD6C"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proofErr w:type="gramStart"/>
            <w:r w:rsidRPr="00D92061">
              <w:rPr>
                <w:lang w:val="es-GT"/>
              </w:rPr>
              <w:t>O(</w:t>
            </w:r>
            <w:proofErr w:type="gramEnd"/>
            <w:r w:rsidRPr="00D92061">
              <w:rPr>
                <w:lang w:val="es-GT"/>
              </w:rPr>
              <w:t>log n)</w:t>
            </w:r>
          </w:p>
        </w:tc>
        <w:tc>
          <w:tcPr>
            <w:tcW w:w="0" w:type="auto"/>
            <w:hideMark/>
          </w:tcPr>
          <w:p w14:paraId="6459C2A1"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proofErr w:type="gramStart"/>
            <w:r w:rsidRPr="00D92061">
              <w:rPr>
                <w:lang w:val="es-GT"/>
              </w:rPr>
              <w:t>O(</w:t>
            </w:r>
            <w:proofErr w:type="gramEnd"/>
            <w:r w:rsidRPr="00D92061">
              <w:rPr>
                <w:lang w:val="es-GT"/>
              </w:rPr>
              <w:t>log n)</w:t>
            </w:r>
          </w:p>
        </w:tc>
        <w:tc>
          <w:tcPr>
            <w:tcW w:w="0" w:type="auto"/>
            <w:hideMark/>
          </w:tcPr>
          <w:p w14:paraId="628C97FE"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proofErr w:type="gramStart"/>
            <w:r w:rsidRPr="00D92061">
              <w:rPr>
                <w:lang w:val="es-GT"/>
              </w:rPr>
              <w:t>O(</w:t>
            </w:r>
            <w:proofErr w:type="gramEnd"/>
            <w:r w:rsidRPr="00D92061">
              <w:rPr>
                <w:lang w:val="es-GT"/>
              </w:rPr>
              <w:t>log n)</w:t>
            </w:r>
          </w:p>
        </w:tc>
        <w:tc>
          <w:tcPr>
            <w:tcW w:w="0" w:type="auto"/>
            <w:hideMark/>
          </w:tcPr>
          <w:p w14:paraId="46AFCEA1"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La profundidad estructural está matemáticamente acotada; descarta la mitad del espectro en cada nivel.</w:t>
            </w:r>
          </w:p>
        </w:tc>
      </w:tr>
      <w:tr w:rsidR="00D92061" w:rsidRPr="00D92061" w14:paraId="5AFE5B8F" w14:textId="77777777" w:rsidTr="00D9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E41C1" w14:textId="77777777" w:rsidR="00D92061" w:rsidRPr="00D92061" w:rsidRDefault="00D92061" w:rsidP="00D92061">
            <w:pPr>
              <w:spacing w:after="200" w:line="264" w:lineRule="auto"/>
              <w:jc w:val="both"/>
              <w:rPr>
                <w:lang w:val="es-GT"/>
              </w:rPr>
            </w:pPr>
            <w:r w:rsidRPr="00D92061">
              <w:rPr>
                <w:lang w:val="es-GT"/>
              </w:rPr>
              <w:t>Árbol B</w:t>
            </w:r>
          </w:p>
        </w:tc>
        <w:tc>
          <w:tcPr>
            <w:tcW w:w="0" w:type="auto"/>
            <w:hideMark/>
          </w:tcPr>
          <w:p w14:paraId="7F5D86EA"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roofErr w:type="gramStart"/>
            <w:r w:rsidRPr="00D92061">
              <w:rPr>
                <w:lang w:val="es-GT"/>
              </w:rPr>
              <w:t>O(</w:t>
            </w:r>
            <w:proofErr w:type="spellStart"/>
            <w:proofErr w:type="gramEnd"/>
            <w:r w:rsidRPr="00D92061">
              <w:rPr>
                <w:lang w:val="es-GT"/>
              </w:rPr>
              <w:t>log_t</w:t>
            </w:r>
            <w:proofErr w:type="spellEnd"/>
            <w:r w:rsidRPr="00D92061">
              <w:rPr>
                <w:lang w:val="es-GT"/>
              </w:rPr>
              <w:t xml:space="preserve"> n)</w:t>
            </w:r>
          </w:p>
        </w:tc>
        <w:tc>
          <w:tcPr>
            <w:tcW w:w="0" w:type="auto"/>
            <w:hideMark/>
          </w:tcPr>
          <w:p w14:paraId="420DBE50"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roofErr w:type="gramStart"/>
            <w:r w:rsidRPr="00D92061">
              <w:rPr>
                <w:lang w:val="es-GT"/>
              </w:rPr>
              <w:t>O(</w:t>
            </w:r>
            <w:proofErr w:type="spellStart"/>
            <w:proofErr w:type="gramEnd"/>
            <w:r w:rsidRPr="00D92061">
              <w:rPr>
                <w:lang w:val="es-GT"/>
              </w:rPr>
              <w:t>log_t</w:t>
            </w:r>
            <w:proofErr w:type="spellEnd"/>
            <w:r w:rsidRPr="00D92061">
              <w:rPr>
                <w:lang w:val="es-GT"/>
              </w:rPr>
              <w:t xml:space="preserve"> n)</w:t>
            </w:r>
          </w:p>
        </w:tc>
        <w:tc>
          <w:tcPr>
            <w:tcW w:w="0" w:type="auto"/>
            <w:hideMark/>
          </w:tcPr>
          <w:p w14:paraId="244ACDEB"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roofErr w:type="gramStart"/>
            <w:r w:rsidRPr="00D92061">
              <w:rPr>
                <w:lang w:val="es-GT"/>
              </w:rPr>
              <w:t>O(</w:t>
            </w:r>
            <w:proofErr w:type="spellStart"/>
            <w:proofErr w:type="gramEnd"/>
            <w:r w:rsidRPr="00D92061">
              <w:rPr>
                <w:lang w:val="es-GT"/>
              </w:rPr>
              <w:t>log_t</w:t>
            </w:r>
            <w:proofErr w:type="spellEnd"/>
            <w:r w:rsidRPr="00D92061">
              <w:rPr>
                <w:lang w:val="es-GT"/>
              </w:rPr>
              <w:t xml:space="preserve"> n)</w:t>
            </w:r>
          </w:p>
        </w:tc>
        <w:tc>
          <w:tcPr>
            <w:tcW w:w="0" w:type="auto"/>
            <w:hideMark/>
          </w:tcPr>
          <w:p w14:paraId="64CA7574"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roofErr w:type="gramStart"/>
            <w:r w:rsidRPr="00D92061">
              <w:rPr>
                <w:lang w:val="es-GT"/>
              </w:rPr>
              <w:t>O(</w:t>
            </w:r>
            <w:proofErr w:type="spellStart"/>
            <w:proofErr w:type="gramEnd"/>
            <w:r w:rsidRPr="00D92061">
              <w:rPr>
                <w:lang w:val="es-GT"/>
              </w:rPr>
              <w:t>log_t</w:t>
            </w:r>
            <w:proofErr w:type="spellEnd"/>
            <w:r w:rsidRPr="00D92061">
              <w:rPr>
                <w:lang w:val="es-GT"/>
              </w:rPr>
              <w:t xml:space="preserve"> n)</w:t>
            </w:r>
          </w:p>
        </w:tc>
        <w:tc>
          <w:tcPr>
            <w:tcW w:w="0" w:type="auto"/>
            <w:hideMark/>
          </w:tcPr>
          <w:p w14:paraId="4608CF1D"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Crecimiento horizontal que reduce la altura general, requiriendo búsqueda lineal interna en nodos de tamaño constante.</w:t>
            </w:r>
          </w:p>
        </w:tc>
      </w:tr>
      <w:tr w:rsidR="00D92061" w:rsidRPr="00D92061" w14:paraId="06535019" w14:textId="77777777" w:rsidTr="00D92061">
        <w:tc>
          <w:tcPr>
            <w:cnfStyle w:val="001000000000" w:firstRow="0" w:lastRow="0" w:firstColumn="1" w:lastColumn="0" w:oddVBand="0" w:evenVBand="0" w:oddHBand="0" w:evenHBand="0" w:firstRowFirstColumn="0" w:firstRowLastColumn="0" w:lastRowFirstColumn="0" w:lastRowLastColumn="0"/>
            <w:tcW w:w="0" w:type="auto"/>
            <w:hideMark/>
          </w:tcPr>
          <w:p w14:paraId="6B0B567C" w14:textId="77777777" w:rsidR="00D92061" w:rsidRPr="00D92061" w:rsidRDefault="00D92061" w:rsidP="00D92061">
            <w:pPr>
              <w:spacing w:after="200" w:line="264" w:lineRule="auto"/>
              <w:jc w:val="both"/>
              <w:rPr>
                <w:lang w:val="es-GT"/>
              </w:rPr>
            </w:pPr>
            <w:r w:rsidRPr="00D92061">
              <w:rPr>
                <w:lang w:val="es-GT"/>
              </w:rPr>
              <w:t>Árbol B+</w:t>
            </w:r>
          </w:p>
        </w:tc>
        <w:tc>
          <w:tcPr>
            <w:tcW w:w="0" w:type="auto"/>
            <w:hideMark/>
          </w:tcPr>
          <w:p w14:paraId="2D01D593"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proofErr w:type="gramStart"/>
            <w:r w:rsidRPr="00D92061">
              <w:rPr>
                <w:lang w:val="es-GT"/>
              </w:rPr>
              <w:t>O(</w:t>
            </w:r>
            <w:proofErr w:type="spellStart"/>
            <w:proofErr w:type="gramEnd"/>
            <w:r w:rsidRPr="00D92061">
              <w:rPr>
                <w:lang w:val="es-GT"/>
              </w:rPr>
              <w:t>log_t</w:t>
            </w:r>
            <w:proofErr w:type="spellEnd"/>
            <w:r w:rsidRPr="00D92061">
              <w:rPr>
                <w:lang w:val="es-GT"/>
              </w:rPr>
              <w:t xml:space="preserve"> n)</w:t>
            </w:r>
          </w:p>
        </w:tc>
        <w:tc>
          <w:tcPr>
            <w:tcW w:w="0" w:type="auto"/>
            <w:hideMark/>
          </w:tcPr>
          <w:p w14:paraId="3A6B2C10"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proofErr w:type="gramStart"/>
            <w:r w:rsidRPr="00D92061">
              <w:rPr>
                <w:lang w:val="es-GT"/>
              </w:rPr>
              <w:t>O(</w:t>
            </w:r>
            <w:proofErr w:type="spellStart"/>
            <w:proofErr w:type="gramEnd"/>
            <w:r w:rsidRPr="00D92061">
              <w:rPr>
                <w:lang w:val="es-GT"/>
              </w:rPr>
              <w:t>log_t</w:t>
            </w:r>
            <w:proofErr w:type="spellEnd"/>
            <w:r w:rsidRPr="00D92061">
              <w:rPr>
                <w:lang w:val="es-GT"/>
              </w:rPr>
              <w:t xml:space="preserve"> n)</w:t>
            </w:r>
          </w:p>
        </w:tc>
        <w:tc>
          <w:tcPr>
            <w:tcW w:w="0" w:type="auto"/>
            <w:hideMark/>
          </w:tcPr>
          <w:p w14:paraId="3C863C7A"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O(k)</w:t>
            </w:r>
          </w:p>
        </w:tc>
        <w:tc>
          <w:tcPr>
            <w:tcW w:w="0" w:type="auto"/>
            <w:hideMark/>
          </w:tcPr>
          <w:p w14:paraId="04CAE5EC"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proofErr w:type="gramStart"/>
            <w:r w:rsidRPr="00D92061">
              <w:rPr>
                <w:lang w:val="es-GT"/>
              </w:rPr>
              <w:t>O(</w:t>
            </w:r>
            <w:proofErr w:type="spellStart"/>
            <w:proofErr w:type="gramEnd"/>
            <w:r w:rsidRPr="00D92061">
              <w:rPr>
                <w:lang w:val="es-GT"/>
              </w:rPr>
              <w:t>log_t</w:t>
            </w:r>
            <w:proofErr w:type="spellEnd"/>
            <w:r w:rsidRPr="00D92061">
              <w:rPr>
                <w:lang w:val="es-GT"/>
              </w:rPr>
              <w:t xml:space="preserve"> n)</w:t>
            </w:r>
          </w:p>
        </w:tc>
        <w:tc>
          <w:tcPr>
            <w:tcW w:w="0" w:type="auto"/>
            <w:hideMark/>
          </w:tcPr>
          <w:p w14:paraId="76E33ACA"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 xml:space="preserve">La localización inicial es logarítmica; la extracción de la categoría completa toma O(k), siendo </w:t>
            </w:r>
            <w:r w:rsidRPr="00D92061">
              <w:rPr>
                <w:i/>
                <w:iCs/>
                <w:lang w:val="es-GT"/>
              </w:rPr>
              <w:t>k</w:t>
            </w:r>
            <w:r w:rsidRPr="00D92061">
              <w:rPr>
                <w:lang w:val="es-GT"/>
              </w:rPr>
              <w:t xml:space="preserve"> el tamaño del subconjunto.</w:t>
            </w:r>
          </w:p>
        </w:tc>
      </w:tr>
      <w:tr w:rsidR="00D92061" w:rsidRPr="00D92061" w14:paraId="10C2DA8F" w14:textId="77777777" w:rsidTr="00D9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4742C" w14:textId="77777777" w:rsidR="00D92061" w:rsidRPr="00D92061" w:rsidRDefault="00D92061" w:rsidP="00D92061">
            <w:pPr>
              <w:spacing w:after="200" w:line="264" w:lineRule="auto"/>
              <w:jc w:val="both"/>
              <w:rPr>
                <w:lang w:val="es-GT"/>
              </w:rPr>
            </w:pPr>
            <w:r w:rsidRPr="00D92061">
              <w:rPr>
                <w:lang w:val="es-GT"/>
              </w:rPr>
              <w:t>Lista Simple</w:t>
            </w:r>
          </w:p>
        </w:tc>
        <w:tc>
          <w:tcPr>
            <w:tcW w:w="0" w:type="auto"/>
            <w:hideMark/>
          </w:tcPr>
          <w:p w14:paraId="08599275"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roofErr w:type="gramStart"/>
            <w:r w:rsidRPr="00D92061">
              <w:rPr>
                <w:lang w:val="es-GT"/>
              </w:rPr>
              <w:t>O(</w:t>
            </w:r>
            <w:proofErr w:type="gramEnd"/>
            <w:r w:rsidRPr="00D92061">
              <w:rPr>
                <w:lang w:val="es-GT"/>
              </w:rPr>
              <w:t>1)</w:t>
            </w:r>
          </w:p>
        </w:tc>
        <w:tc>
          <w:tcPr>
            <w:tcW w:w="0" w:type="auto"/>
            <w:hideMark/>
          </w:tcPr>
          <w:p w14:paraId="6F543724"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O(n)</w:t>
            </w:r>
          </w:p>
        </w:tc>
        <w:tc>
          <w:tcPr>
            <w:tcW w:w="0" w:type="auto"/>
            <w:hideMark/>
          </w:tcPr>
          <w:p w14:paraId="0CD45977"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O(n)</w:t>
            </w:r>
          </w:p>
        </w:tc>
        <w:tc>
          <w:tcPr>
            <w:tcW w:w="0" w:type="auto"/>
            <w:hideMark/>
          </w:tcPr>
          <w:p w14:paraId="4978E799"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O(n)</w:t>
            </w:r>
          </w:p>
        </w:tc>
        <w:tc>
          <w:tcPr>
            <w:tcW w:w="0" w:type="auto"/>
            <w:hideMark/>
          </w:tcPr>
          <w:p w14:paraId="3E59A95B"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Inserción directa en cabeza, pero condena al procesador a iterar ciegamente para buscar o eliminar.</w:t>
            </w:r>
          </w:p>
        </w:tc>
      </w:tr>
      <w:tr w:rsidR="00D92061" w:rsidRPr="00D92061" w14:paraId="6AA27CCE" w14:textId="77777777" w:rsidTr="00D92061">
        <w:tc>
          <w:tcPr>
            <w:cnfStyle w:val="001000000000" w:firstRow="0" w:lastRow="0" w:firstColumn="1" w:lastColumn="0" w:oddVBand="0" w:evenVBand="0" w:oddHBand="0" w:evenHBand="0" w:firstRowFirstColumn="0" w:firstRowLastColumn="0" w:lastRowFirstColumn="0" w:lastRowLastColumn="0"/>
            <w:tcW w:w="0" w:type="auto"/>
            <w:hideMark/>
          </w:tcPr>
          <w:p w14:paraId="1E4752E7" w14:textId="77777777" w:rsidR="00D92061" w:rsidRPr="00D92061" w:rsidRDefault="00D92061" w:rsidP="00D92061">
            <w:pPr>
              <w:spacing w:after="200" w:line="264" w:lineRule="auto"/>
              <w:jc w:val="both"/>
              <w:rPr>
                <w:lang w:val="es-GT"/>
              </w:rPr>
            </w:pPr>
            <w:r w:rsidRPr="00D92061">
              <w:rPr>
                <w:lang w:val="es-GT"/>
              </w:rPr>
              <w:t>Grafos (Dijkstra)</w:t>
            </w:r>
          </w:p>
        </w:tc>
        <w:tc>
          <w:tcPr>
            <w:tcW w:w="0" w:type="auto"/>
            <w:hideMark/>
          </w:tcPr>
          <w:p w14:paraId="31442F2D"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proofErr w:type="gramStart"/>
            <w:r w:rsidRPr="00D92061">
              <w:rPr>
                <w:lang w:val="es-GT"/>
              </w:rPr>
              <w:t>O(</w:t>
            </w:r>
            <w:proofErr w:type="gramEnd"/>
            <w:r w:rsidRPr="00D92061">
              <w:rPr>
                <w:lang w:val="es-GT"/>
              </w:rPr>
              <w:t>1)</w:t>
            </w:r>
          </w:p>
        </w:tc>
        <w:tc>
          <w:tcPr>
            <w:tcW w:w="0" w:type="auto"/>
            <w:hideMark/>
          </w:tcPr>
          <w:p w14:paraId="1FD2A139"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proofErr w:type="gramStart"/>
            <w:r w:rsidRPr="00D92061">
              <w:rPr>
                <w:lang w:val="es-GT"/>
              </w:rPr>
              <w:t>O(</w:t>
            </w:r>
            <w:proofErr w:type="gramEnd"/>
            <w:r w:rsidRPr="00D92061">
              <w:rPr>
                <w:lang w:val="es-GT"/>
              </w:rPr>
              <w:t>1)</w:t>
            </w:r>
          </w:p>
        </w:tc>
        <w:tc>
          <w:tcPr>
            <w:tcW w:w="0" w:type="auto"/>
            <w:hideMark/>
          </w:tcPr>
          <w:p w14:paraId="6E7FD34F"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proofErr w:type="gramStart"/>
            <w:r w:rsidRPr="00D92061">
              <w:rPr>
                <w:lang w:val="es-GT"/>
              </w:rPr>
              <w:t>O(</w:t>
            </w:r>
            <w:proofErr w:type="gramEnd"/>
            <w:r w:rsidRPr="00D92061">
              <w:rPr>
                <w:lang w:val="es-GT"/>
              </w:rPr>
              <w:t>E + V log V)</w:t>
            </w:r>
          </w:p>
        </w:tc>
        <w:tc>
          <w:tcPr>
            <w:tcW w:w="0" w:type="auto"/>
            <w:hideMark/>
          </w:tcPr>
          <w:p w14:paraId="38DA621B"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O(V^2)</w:t>
            </w:r>
          </w:p>
        </w:tc>
        <w:tc>
          <w:tcPr>
            <w:tcW w:w="0" w:type="auto"/>
            <w:hideMark/>
          </w:tcPr>
          <w:p w14:paraId="2CF26892"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La exploración de caminos depende de la densidad de conexiones.</w:t>
            </w:r>
          </w:p>
        </w:tc>
      </w:tr>
      <w:tr w:rsidR="00D92061" w:rsidRPr="00D92061" w14:paraId="7932A217" w14:textId="77777777" w:rsidTr="00D9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AEDE2" w14:textId="77777777" w:rsidR="00D92061" w:rsidRPr="00D92061" w:rsidRDefault="00D92061" w:rsidP="00D92061">
            <w:pPr>
              <w:spacing w:after="200" w:line="264" w:lineRule="auto"/>
              <w:jc w:val="both"/>
              <w:rPr>
                <w:lang w:val="es-GT"/>
              </w:rPr>
            </w:pPr>
            <w:r w:rsidRPr="00D92061">
              <w:rPr>
                <w:lang w:val="es-GT"/>
              </w:rPr>
              <w:t>Cola / Pila</w:t>
            </w:r>
          </w:p>
        </w:tc>
        <w:tc>
          <w:tcPr>
            <w:tcW w:w="0" w:type="auto"/>
            <w:hideMark/>
          </w:tcPr>
          <w:p w14:paraId="30A4EB64"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roofErr w:type="gramStart"/>
            <w:r w:rsidRPr="00D92061">
              <w:rPr>
                <w:lang w:val="es-GT"/>
              </w:rPr>
              <w:t>O(</w:t>
            </w:r>
            <w:proofErr w:type="gramEnd"/>
            <w:r w:rsidRPr="00D92061">
              <w:rPr>
                <w:lang w:val="es-GT"/>
              </w:rPr>
              <w:t>1)</w:t>
            </w:r>
          </w:p>
        </w:tc>
        <w:tc>
          <w:tcPr>
            <w:tcW w:w="0" w:type="auto"/>
            <w:hideMark/>
          </w:tcPr>
          <w:p w14:paraId="41E73192"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roofErr w:type="gramStart"/>
            <w:r w:rsidRPr="00D92061">
              <w:rPr>
                <w:lang w:val="es-GT"/>
              </w:rPr>
              <w:t>O(</w:t>
            </w:r>
            <w:proofErr w:type="gramEnd"/>
            <w:r w:rsidRPr="00D92061">
              <w:rPr>
                <w:lang w:val="es-GT"/>
              </w:rPr>
              <w:t>1)</w:t>
            </w:r>
          </w:p>
        </w:tc>
        <w:tc>
          <w:tcPr>
            <w:tcW w:w="0" w:type="auto"/>
            <w:hideMark/>
          </w:tcPr>
          <w:p w14:paraId="5D658A80" w14:textId="7EA0D801"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1B7F2FE3" w14:textId="27477A60"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795CD3B4"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Acceso restringido exclusivamente a los extremos (Head/Tail o Top).</w:t>
            </w:r>
          </w:p>
        </w:tc>
      </w:tr>
    </w:tbl>
    <w:p w14:paraId="26813662" w14:textId="77777777" w:rsidR="00D92061" w:rsidRPr="00D92061" w:rsidRDefault="00D92061" w:rsidP="00D92061">
      <w:pPr>
        <w:jc w:val="both"/>
        <w:rPr>
          <w:lang w:val="es-GT"/>
        </w:rPr>
      </w:pPr>
      <w:r w:rsidRPr="00D92061">
        <w:rPr>
          <w:lang w:val="es-GT"/>
        </w:rPr>
        <w:pict w14:anchorId="191B165C">
          <v:rect id="_x0000_i1058" style="width:0;height:1.5pt" o:hralign="center" o:hrstd="t" o:hr="t" fillcolor="#a0a0a0" stroked="f"/>
        </w:pict>
      </w:r>
    </w:p>
    <w:p w14:paraId="461001FA" w14:textId="5C383FD7" w:rsidR="00D92061" w:rsidRPr="00D92061" w:rsidRDefault="00D92061" w:rsidP="00D92061">
      <w:pPr>
        <w:pStyle w:val="Ttulo1"/>
        <w:numPr>
          <w:ilvl w:val="0"/>
          <w:numId w:val="21"/>
        </w:numPr>
        <w:jc w:val="both"/>
      </w:pPr>
      <w:r w:rsidRPr="00D92061">
        <w:t>Metodología de Medición de Rendimiento</w:t>
      </w:r>
    </w:p>
    <w:p w14:paraId="6F28AC62" w14:textId="76CE7AC2" w:rsidR="00D92061" w:rsidRPr="00D92061" w:rsidRDefault="00D92061" w:rsidP="00D92061">
      <w:pPr>
        <w:jc w:val="both"/>
        <w:rPr>
          <w:lang w:val="es-GT"/>
        </w:rPr>
      </w:pPr>
      <w:r w:rsidRPr="00D92061">
        <w:rPr>
          <w:lang w:val="es-GT"/>
        </w:rPr>
        <w:t xml:space="preserve">Para aislar el desempeño teórico del empírico y mitigar el ruido del planificador de tareas del Sistema Operativo, el motor de </w:t>
      </w:r>
      <w:r w:rsidR="006241FA">
        <w:rPr>
          <w:lang w:val="es-GT"/>
        </w:rPr>
        <w:t xml:space="preserve">medición </w:t>
      </w:r>
      <w:r w:rsidRPr="00D92061">
        <w:rPr>
          <w:lang w:val="es-GT"/>
        </w:rPr>
        <w:t>utiliza la siguiente metodología:</w:t>
      </w:r>
    </w:p>
    <w:p w14:paraId="066A2045" w14:textId="77777777" w:rsidR="00D92061" w:rsidRPr="00D92061" w:rsidRDefault="00D92061" w:rsidP="00D92061">
      <w:pPr>
        <w:numPr>
          <w:ilvl w:val="0"/>
          <w:numId w:val="24"/>
        </w:numPr>
        <w:jc w:val="both"/>
        <w:rPr>
          <w:lang w:val="es-GT"/>
        </w:rPr>
      </w:pPr>
      <w:r w:rsidRPr="00D92061">
        <w:rPr>
          <w:b/>
          <w:bCs/>
          <w:lang w:val="es-GT"/>
        </w:rPr>
        <w:lastRenderedPageBreak/>
        <w:t>Librería de Precisión:</w:t>
      </w:r>
      <w:r w:rsidRPr="00D92061">
        <w:rPr>
          <w:lang w:val="es-GT"/>
        </w:rPr>
        <w:t xml:space="preserve"> Uso de </w:t>
      </w:r>
      <w:proofErr w:type="spellStart"/>
      <w:proofErr w:type="gramStart"/>
      <w:r w:rsidRPr="00D92061">
        <w:rPr>
          <w:lang w:val="es-GT"/>
        </w:rPr>
        <w:t>std</w:t>
      </w:r>
      <w:proofErr w:type="spellEnd"/>
      <w:r w:rsidRPr="00D92061">
        <w:rPr>
          <w:lang w:val="es-GT"/>
        </w:rPr>
        <w:t>::</w:t>
      </w:r>
      <w:proofErr w:type="spellStart"/>
      <w:r w:rsidRPr="00D92061">
        <w:rPr>
          <w:lang w:val="es-GT"/>
        </w:rPr>
        <w:t>chrono</w:t>
      </w:r>
      <w:proofErr w:type="spellEnd"/>
      <w:r w:rsidRPr="00D92061">
        <w:rPr>
          <w:lang w:val="es-GT"/>
        </w:rPr>
        <w:t>::</w:t>
      </w:r>
      <w:proofErr w:type="spellStart"/>
      <w:proofErr w:type="gramEnd"/>
      <w:r w:rsidRPr="00D92061">
        <w:rPr>
          <w:lang w:val="es-GT"/>
        </w:rPr>
        <w:t>high_resolution_clock</w:t>
      </w:r>
      <w:proofErr w:type="spellEnd"/>
      <w:r w:rsidRPr="00D92061">
        <w:rPr>
          <w:lang w:val="es-GT"/>
        </w:rPr>
        <w:t xml:space="preserve"> de C++ para capturar marcas de tiempo de CPU.</w:t>
      </w:r>
    </w:p>
    <w:p w14:paraId="3064A380" w14:textId="77777777" w:rsidR="00D92061" w:rsidRPr="00D92061" w:rsidRDefault="00D92061" w:rsidP="00D92061">
      <w:pPr>
        <w:numPr>
          <w:ilvl w:val="0"/>
          <w:numId w:val="24"/>
        </w:numPr>
        <w:jc w:val="both"/>
        <w:rPr>
          <w:lang w:val="es-GT"/>
        </w:rPr>
      </w:pPr>
      <w:r w:rsidRPr="00D92061">
        <w:rPr>
          <w:b/>
          <w:bCs/>
          <w:lang w:val="es-GT"/>
        </w:rPr>
        <w:t>Conversión Escalar:</w:t>
      </w:r>
      <w:r w:rsidRPr="00D92061">
        <w:rPr>
          <w:lang w:val="es-GT"/>
        </w:rPr>
        <w:t xml:space="preserve"> Los deltas de tiempo se capturan nativamente en </w:t>
      </w:r>
      <w:r w:rsidRPr="00D92061">
        <w:rPr>
          <w:i/>
          <w:iCs/>
          <w:lang w:val="es-GT"/>
        </w:rPr>
        <w:t>nanosegundos</w:t>
      </w:r>
      <w:r w:rsidRPr="00D92061">
        <w:rPr>
          <w:lang w:val="es-GT"/>
        </w:rPr>
        <w:t xml:space="preserve"> y se convierten aritméticamente a </w:t>
      </w:r>
      <w:r w:rsidRPr="00D92061">
        <w:rPr>
          <w:i/>
          <w:iCs/>
          <w:lang w:val="es-GT"/>
        </w:rPr>
        <w:t>microsegundos (µs)</w:t>
      </w:r>
      <w:r w:rsidRPr="00D92061">
        <w:rPr>
          <w:lang w:val="es-GT"/>
        </w:rPr>
        <w:t xml:space="preserve"> (división flotante / 1000.0) para lograr precisión de hasta 3 decimales, evitando los falsos 0 µs en operaciones </w:t>
      </w:r>
      <w:proofErr w:type="gramStart"/>
      <w:r w:rsidRPr="00D92061">
        <w:rPr>
          <w:lang w:val="es-GT"/>
        </w:rPr>
        <w:t>O(</w:t>
      </w:r>
      <w:proofErr w:type="gramEnd"/>
      <w:r w:rsidRPr="00D92061">
        <w:rPr>
          <w:lang w:val="es-GT"/>
        </w:rPr>
        <w:t>1).</w:t>
      </w:r>
    </w:p>
    <w:p w14:paraId="1FE13454" w14:textId="77777777" w:rsidR="00D92061" w:rsidRPr="00D92061" w:rsidRDefault="00D92061" w:rsidP="00D92061">
      <w:pPr>
        <w:numPr>
          <w:ilvl w:val="0"/>
          <w:numId w:val="24"/>
        </w:numPr>
        <w:jc w:val="both"/>
        <w:rPr>
          <w:lang w:val="es-GT"/>
        </w:rPr>
      </w:pPr>
      <w:r w:rsidRPr="00D92061">
        <w:rPr>
          <w:b/>
          <w:bCs/>
          <w:lang w:val="es-GT"/>
        </w:rPr>
        <w:t>Tamaño de Muestra:</w:t>
      </w:r>
      <w:r w:rsidRPr="00D92061">
        <w:rPr>
          <w:lang w:val="es-GT"/>
        </w:rPr>
        <w:t xml:space="preserve"> </w:t>
      </w:r>
      <w:proofErr w:type="spellStart"/>
      <w:r w:rsidRPr="00D92061">
        <w:rPr>
          <w:lang w:val="es-GT"/>
        </w:rPr>
        <w:t>Benchmarks</w:t>
      </w:r>
      <w:proofErr w:type="spellEnd"/>
      <w:r w:rsidRPr="00D92061">
        <w:rPr>
          <w:lang w:val="es-GT"/>
        </w:rPr>
        <w:t xml:space="preserve"> ejecutados sobre </w:t>
      </w:r>
      <w:r w:rsidRPr="00D92061">
        <w:rPr>
          <w:i/>
          <w:iCs/>
          <w:lang w:val="es-GT"/>
        </w:rPr>
        <w:t>N = 1000</w:t>
      </w:r>
      <w:r w:rsidRPr="00D92061">
        <w:rPr>
          <w:lang w:val="es-GT"/>
        </w:rPr>
        <w:t xml:space="preserve"> cargas iniciales y </w:t>
      </w:r>
      <w:r w:rsidRPr="00D92061">
        <w:rPr>
          <w:i/>
          <w:iCs/>
          <w:lang w:val="es-GT"/>
        </w:rPr>
        <w:t>M = 5</w:t>
      </w:r>
      <w:r w:rsidRPr="00D92061">
        <w:rPr>
          <w:lang w:val="es-GT"/>
        </w:rPr>
        <w:t xml:space="preserve"> repeticiones por consulta analítica.</w:t>
      </w:r>
    </w:p>
    <w:p w14:paraId="1DA1314A" w14:textId="77777777" w:rsidR="00D92061" w:rsidRPr="00D92061" w:rsidRDefault="00D92061" w:rsidP="00D92061">
      <w:pPr>
        <w:jc w:val="both"/>
        <w:rPr>
          <w:lang w:val="es-GT"/>
        </w:rPr>
      </w:pPr>
      <w:r w:rsidRPr="00D92061">
        <w:rPr>
          <w:lang w:val="es-GT"/>
        </w:rPr>
        <w:pict w14:anchorId="3F359918">
          <v:rect id="_x0000_i1059" style="width:0;height:1.5pt" o:hralign="center" o:hrstd="t" o:hr="t" fillcolor="#a0a0a0" stroked="f"/>
        </w:pict>
      </w:r>
    </w:p>
    <w:p w14:paraId="4BECB541" w14:textId="0352C696" w:rsidR="00D92061" w:rsidRPr="00D92061" w:rsidRDefault="00D92061" w:rsidP="00D92061">
      <w:pPr>
        <w:pStyle w:val="Ttulo1"/>
        <w:numPr>
          <w:ilvl w:val="0"/>
          <w:numId w:val="21"/>
        </w:numPr>
        <w:jc w:val="both"/>
      </w:pPr>
      <w:r w:rsidRPr="00D92061">
        <w:t>Resultados Experimentales</w:t>
      </w:r>
    </w:p>
    <w:p w14:paraId="52F2627E" w14:textId="77777777" w:rsidR="00D92061" w:rsidRPr="00D92061" w:rsidRDefault="00D92061" w:rsidP="00D92061">
      <w:pPr>
        <w:jc w:val="both"/>
        <w:rPr>
          <w:b/>
          <w:bCs/>
          <w:lang w:val="es-GT"/>
        </w:rPr>
      </w:pPr>
      <w:r w:rsidRPr="00D92061">
        <w:rPr>
          <w:b/>
          <w:bCs/>
          <w:lang w:val="es-GT"/>
        </w:rPr>
        <w:t>5.1. Tiempos Promedio de Inserción y Eliminación</w:t>
      </w:r>
    </w:p>
    <w:p w14:paraId="37B95A7C" w14:textId="77777777" w:rsidR="00D92061" w:rsidRPr="00D92061" w:rsidRDefault="00D92061" w:rsidP="00D92061">
      <w:pPr>
        <w:jc w:val="both"/>
        <w:rPr>
          <w:lang w:val="es-GT"/>
        </w:rPr>
      </w:pPr>
      <w:r w:rsidRPr="00D92061">
        <w:rPr>
          <w:i/>
          <w:iCs/>
          <w:lang w:val="es-GT"/>
        </w:rPr>
        <w:t>Parámetros de prueba: Carga masiva de 1,000 registros.</w:t>
      </w:r>
    </w:p>
    <w:tbl>
      <w:tblPr>
        <w:tblStyle w:val="Tablaconcuadrcula4-nfasis6"/>
        <w:tblW w:w="0" w:type="auto"/>
        <w:tblLook w:val="04A0" w:firstRow="1" w:lastRow="0" w:firstColumn="1" w:lastColumn="0" w:noHBand="0" w:noVBand="1"/>
      </w:tblPr>
      <w:tblGrid>
        <w:gridCol w:w="1484"/>
        <w:gridCol w:w="1254"/>
        <w:gridCol w:w="1512"/>
        <w:gridCol w:w="6206"/>
      </w:tblGrid>
      <w:tr w:rsidR="00D92061" w:rsidRPr="00D92061" w14:paraId="7E7C8044" w14:textId="77777777" w:rsidTr="00624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1114D" w14:textId="77777777" w:rsidR="00D92061" w:rsidRPr="00D92061" w:rsidRDefault="00D92061" w:rsidP="00D92061">
            <w:pPr>
              <w:spacing w:after="200" w:line="264" w:lineRule="auto"/>
              <w:jc w:val="both"/>
              <w:rPr>
                <w:lang w:val="es-GT"/>
              </w:rPr>
            </w:pPr>
            <w:r w:rsidRPr="00D92061">
              <w:rPr>
                <w:lang w:val="es-GT"/>
              </w:rPr>
              <w:t>Estructura</w:t>
            </w:r>
          </w:p>
        </w:tc>
        <w:tc>
          <w:tcPr>
            <w:tcW w:w="0" w:type="auto"/>
            <w:hideMark/>
          </w:tcPr>
          <w:p w14:paraId="5B919109" w14:textId="77777777" w:rsidR="00D92061" w:rsidRPr="00D92061" w:rsidRDefault="00D92061" w:rsidP="00D92061">
            <w:pPr>
              <w:spacing w:after="200" w:line="264" w:lineRule="auto"/>
              <w:jc w:val="both"/>
              <w:cnfStyle w:val="100000000000" w:firstRow="1" w:lastRow="0" w:firstColumn="0" w:lastColumn="0" w:oddVBand="0" w:evenVBand="0" w:oddHBand="0" w:evenHBand="0" w:firstRowFirstColumn="0" w:firstRowLastColumn="0" w:lastRowFirstColumn="0" w:lastRowLastColumn="0"/>
              <w:rPr>
                <w:lang w:val="es-GT"/>
              </w:rPr>
            </w:pPr>
            <w:r w:rsidRPr="00D92061">
              <w:rPr>
                <w:lang w:val="es-GT"/>
              </w:rPr>
              <w:t>Inserción (µs)</w:t>
            </w:r>
          </w:p>
        </w:tc>
        <w:tc>
          <w:tcPr>
            <w:tcW w:w="0" w:type="auto"/>
            <w:hideMark/>
          </w:tcPr>
          <w:p w14:paraId="7A75ECD8" w14:textId="77777777" w:rsidR="00D92061" w:rsidRPr="00D92061" w:rsidRDefault="00D92061" w:rsidP="00D92061">
            <w:pPr>
              <w:spacing w:after="200" w:line="264" w:lineRule="auto"/>
              <w:jc w:val="both"/>
              <w:cnfStyle w:val="100000000000" w:firstRow="1" w:lastRow="0" w:firstColumn="0" w:lastColumn="0" w:oddVBand="0" w:evenVBand="0" w:oddHBand="0" w:evenHBand="0" w:firstRowFirstColumn="0" w:firstRowLastColumn="0" w:lastRowFirstColumn="0" w:lastRowLastColumn="0"/>
              <w:rPr>
                <w:lang w:val="es-GT"/>
              </w:rPr>
            </w:pPr>
            <w:r w:rsidRPr="00D92061">
              <w:rPr>
                <w:lang w:val="es-GT"/>
              </w:rPr>
              <w:t>Eliminación (µs)</w:t>
            </w:r>
          </w:p>
        </w:tc>
        <w:tc>
          <w:tcPr>
            <w:tcW w:w="0" w:type="auto"/>
            <w:hideMark/>
          </w:tcPr>
          <w:p w14:paraId="190C0DDC" w14:textId="77777777" w:rsidR="00D92061" w:rsidRPr="00D92061" w:rsidRDefault="00D92061" w:rsidP="00D92061">
            <w:pPr>
              <w:spacing w:after="200" w:line="264" w:lineRule="auto"/>
              <w:jc w:val="both"/>
              <w:cnfStyle w:val="100000000000" w:firstRow="1" w:lastRow="0" w:firstColumn="0" w:lastColumn="0" w:oddVBand="0" w:evenVBand="0" w:oddHBand="0" w:evenHBand="0" w:firstRowFirstColumn="0" w:firstRowLastColumn="0" w:lastRowFirstColumn="0" w:lastRowLastColumn="0"/>
              <w:rPr>
                <w:lang w:val="es-GT"/>
              </w:rPr>
            </w:pPr>
            <w:r w:rsidRPr="00D92061">
              <w:rPr>
                <w:lang w:val="es-GT"/>
              </w:rPr>
              <w:t>Comportamiento Observado</w:t>
            </w:r>
          </w:p>
        </w:tc>
      </w:tr>
      <w:tr w:rsidR="00D92061" w:rsidRPr="00D92061" w14:paraId="2EC5A90A" w14:textId="77777777" w:rsidTr="00624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1BE9F" w14:textId="77777777" w:rsidR="00D92061" w:rsidRPr="00D92061" w:rsidRDefault="00D92061" w:rsidP="00D92061">
            <w:pPr>
              <w:spacing w:after="200" w:line="264" w:lineRule="auto"/>
              <w:jc w:val="both"/>
              <w:rPr>
                <w:lang w:val="es-GT"/>
              </w:rPr>
            </w:pPr>
            <w:r w:rsidRPr="00D92061">
              <w:rPr>
                <w:lang w:val="es-GT"/>
              </w:rPr>
              <w:t>Tabla Hash</w:t>
            </w:r>
          </w:p>
        </w:tc>
        <w:tc>
          <w:tcPr>
            <w:tcW w:w="0" w:type="auto"/>
            <w:hideMark/>
          </w:tcPr>
          <w:p w14:paraId="200A8E70"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0.42 µs</w:t>
            </w:r>
          </w:p>
        </w:tc>
        <w:tc>
          <w:tcPr>
            <w:tcW w:w="0" w:type="auto"/>
            <w:hideMark/>
          </w:tcPr>
          <w:p w14:paraId="50072CC3"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2.10 µs</w:t>
            </w:r>
          </w:p>
        </w:tc>
        <w:tc>
          <w:tcPr>
            <w:tcW w:w="0" w:type="auto"/>
            <w:hideMark/>
          </w:tcPr>
          <w:p w14:paraId="3E4D1905"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Mantiene latencia casi imperceptible.</w:t>
            </w:r>
          </w:p>
        </w:tc>
      </w:tr>
      <w:tr w:rsidR="00D92061" w:rsidRPr="00D92061" w14:paraId="5B694055" w14:textId="77777777" w:rsidTr="006241FA">
        <w:tc>
          <w:tcPr>
            <w:cnfStyle w:val="001000000000" w:firstRow="0" w:lastRow="0" w:firstColumn="1" w:lastColumn="0" w:oddVBand="0" w:evenVBand="0" w:oddHBand="0" w:evenHBand="0" w:firstRowFirstColumn="0" w:firstRowLastColumn="0" w:lastRowFirstColumn="0" w:lastRowLastColumn="0"/>
            <w:tcW w:w="0" w:type="auto"/>
            <w:hideMark/>
          </w:tcPr>
          <w:p w14:paraId="6FF29E66" w14:textId="6CE5F288" w:rsidR="00D92061" w:rsidRPr="00D92061" w:rsidRDefault="00D92061" w:rsidP="006241FA">
            <w:pPr>
              <w:spacing w:after="200" w:line="264" w:lineRule="auto"/>
              <w:rPr>
                <w:lang w:val="es-GT"/>
              </w:rPr>
            </w:pPr>
            <w:r w:rsidRPr="00D92061">
              <w:rPr>
                <w:lang w:val="es-GT"/>
              </w:rPr>
              <w:t>Lista</w:t>
            </w:r>
            <w:r w:rsidR="006241FA">
              <w:rPr>
                <w:lang w:val="es-GT"/>
              </w:rPr>
              <w:t xml:space="preserve"> </w:t>
            </w:r>
            <w:r w:rsidRPr="00D92061">
              <w:rPr>
                <w:lang w:val="es-GT"/>
              </w:rPr>
              <w:t>No Ordenada</w:t>
            </w:r>
          </w:p>
        </w:tc>
        <w:tc>
          <w:tcPr>
            <w:tcW w:w="0" w:type="auto"/>
            <w:hideMark/>
          </w:tcPr>
          <w:p w14:paraId="49B3B0FB"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0.10 µs</w:t>
            </w:r>
          </w:p>
        </w:tc>
        <w:tc>
          <w:tcPr>
            <w:tcW w:w="0" w:type="auto"/>
            <w:hideMark/>
          </w:tcPr>
          <w:p w14:paraId="0D9965D4"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100.00 µs</w:t>
            </w:r>
          </w:p>
        </w:tc>
        <w:tc>
          <w:tcPr>
            <w:tcW w:w="0" w:type="auto"/>
            <w:hideMark/>
          </w:tcPr>
          <w:p w14:paraId="50E424EC" w14:textId="778EB54F" w:rsidR="00D92061" w:rsidRPr="00D92061" w:rsidRDefault="00D92061" w:rsidP="006241FA">
            <w:pPr>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Espejismo lineal: Inserción inmediata, eliminación catastrófica.</w:t>
            </w:r>
            <w:r w:rsidR="006241FA">
              <w:rPr>
                <w:lang w:val="es-GT"/>
              </w:rPr>
              <w:t xml:space="preserve"> </w:t>
            </w:r>
            <w:r w:rsidR="006241FA" w:rsidRPr="006241FA">
              <w:rPr>
                <w:lang w:val="es-GT"/>
              </w:rPr>
              <w:t>Al</w:t>
            </w:r>
            <w:r w:rsidR="006241FA">
              <w:rPr>
                <w:lang w:val="es-GT"/>
              </w:rPr>
              <w:t xml:space="preserve"> </w:t>
            </w:r>
            <w:r w:rsidR="006241FA" w:rsidRPr="006241FA">
              <w:rPr>
                <w:lang w:val="es-GT"/>
              </w:rPr>
              <w:t>insertar siempre en la cabeza (</w:t>
            </w:r>
            <w:proofErr w:type="spellStart"/>
            <w:r w:rsidR="006241FA" w:rsidRPr="006241FA">
              <w:rPr>
                <w:lang w:val="es-GT"/>
              </w:rPr>
              <w:t>insertFront</w:t>
            </w:r>
            <w:proofErr w:type="spellEnd"/>
            <w:r w:rsidR="006241FA" w:rsidRPr="006241FA">
              <w:rPr>
                <w:lang w:val="es-GT"/>
              </w:rPr>
              <w:t>), no hace comparaciones, solo asigna</w:t>
            </w:r>
            <w:r w:rsidR="006241FA">
              <w:rPr>
                <w:lang w:val="es-GT"/>
              </w:rPr>
              <w:t xml:space="preserve"> </w:t>
            </w:r>
            <w:r w:rsidR="006241FA" w:rsidRPr="006241FA">
              <w:rPr>
                <w:lang w:val="es-GT"/>
              </w:rPr>
              <w:t>memoria. Es ideal para logs rápidos, pero inútil como índice.</w:t>
            </w:r>
          </w:p>
        </w:tc>
      </w:tr>
      <w:tr w:rsidR="00D92061" w:rsidRPr="00D92061" w14:paraId="049EF5E5" w14:textId="77777777" w:rsidTr="00624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5EB78" w14:textId="77777777" w:rsidR="00D92061" w:rsidRPr="00D92061" w:rsidRDefault="00D92061" w:rsidP="00D92061">
            <w:pPr>
              <w:spacing w:after="200" w:line="264" w:lineRule="auto"/>
              <w:jc w:val="both"/>
              <w:rPr>
                <w:lang w:val="es-GT"/>
              </w:rPr>
            </w:pPr>
            <w:r w:rsidRPr="00D92061">
              <w:rPr>
                <w:lang w:val="es-GT"/>
              </w:rPr>
              <w:t>Árbol AVL</w:t>
            </w:r>
          </w:p>
        </w:tc>
        <w:tc>
          <w:tcPr>
            <w:tcW w:w="0" w:type="auto"/>
            <w:hideMark/>
          </w:tcPr>
          <w:p w14:paraId="7CB75EB0"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1.04 µs</w:t>
            </w:r>
          </w:p>
        </w:tc>
        <w:tc>
          <w:tcPr>
            <w:tcW w:w="0" w:type="auto"/>
            <w:hideMark/>
          </w:tcPr>
          <w:p w14:paraId="21B88F22"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5.80 µs</w:t>
            </w:r>
          </w:p>
        </w:tc>
        <w:tc>
          <w:tcPr>
            <w:tcW w:w="0" w:type="auto"/>
            <w:hideMark/>
          </w:tcPr>
          <w:p w14:paraId="4057D54E"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La inversión de tiempo en rotaciones asegura una eliminación rápida.</w:t>
            </w:r>
          </w:p>
        </w:tc>
      </w:tr>
      <w:tr w:rsidR="00D92061" w:rsidRPr="00D92061" w14:paraId="0FE6194A" w14:textId="77777777" w:rsidTr="006241FA">
        <w:tc>
          <w:tcPr>
            <w:cnfStyle w:val="001000000000" w:firstRow="0" w:lastRow="0" w:firstColumn="1" w:lastColumn="0" w:oddVBand="0" w:evenVBand="0" w:oddHBand="0" w:evenHBand="0" w:firstRowFirstColumn="0" w:firstRowLastColumn="0" w:lastRowFirstColumn="0" w:lastRowLastColumn="0"/>
            <w:tcW w:w="0" w:type="auto"/>
            <w:hideMark/>
          </w:tcPr>
          <w:p w14:paraId="614BFC86" w14:textId="0FCC7C38" w:rsidR="00D92061" w:rsidRPr="00D92061" w:rsidRDefault="00D92061" w:rsidP="00D92061">
            <w:pPr>
              <w:spacing w:after="200" w:line="264" w:lineRule="auto"/>
              <w:jc w:val="both"/>
              <w:rPr>
                <w:lang w:val="es-GT"/>
              </w:rPr>
            </w:pPr>
            <w:r w:rsidRPr="00D92061">
              <w:rPr>
                <w:lang w:val="es-GT"/>
              </w:rPr>
              <w:t xml:space="preserve">Árbol B </w:t>
            </w:r>
          </w:p>
        </w:tc>
        <w:tc>
          <w:tcPr>
            <w:tcW w:w="0" w:type="auto"/>
            <w:hideMark/>
          </w:tcPr>
          <w:p w14:paraId="3B239292" w14:textId="32C61822"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1.69 µs</w:t>
            </w:r>
          </w:p>
        </w:tc>
        <w:tc>
          <w:tcPr>
            <w:tcW w:w="0" w:type="auto"/>
            <w:hideMark/>
          </w:tcPr>
          <w:p w14:paraId="5EBAC879" w14:textId="74989522"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2.00 µs</w:t>
            </w:r>
          </w:p>
        </w:tc>
        <w:tc>
          <w:tcPr>
            <w:tcW w:w="0" w:type="auto"/>
            <w:hideMark/>
          </w:tcPr>
          <w:p w14:paraId="3EA9B734" w14:textId="72B101EB" w:rsidR="00D92061" w:rsidRPr="00D92061" w:rsidRDefault="006241FA"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Pr>
                <w:lang w:val="es-GT"/>
              </w:rPr>
              <w:t>Representa el costo real de mantener un índice robusto. Dedican microsegundos valiosos a dividir nodos (</w:t>
            </w:r>
            <w:proofErr w:type="spellStart"/>
            <w:r>
              <w:rPr>
                <w:lang w:val="es-GT"/>
              </w:rPr>
              <w:t>splits</w:t>
            </w:r>
            <w:proofErr w:type="spellEnd"/>
            <w:r>
              <w:rPr>
                <w:lang w:val="es-GT"/>
              </w:rPr>
              <w:t>) y ejecutar rotaciones y balanceo.</w:t>
            </w:r>
          </w:p>
        </w:tc>
      </w:tr>
      <w:tr w:rsidR="006241FA" w:rsidRPr="00D92061" w14:paraId="27D46D96" w14:textId="77777777" w:rsidTr="00624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86A1D0" w14:textId="33822A5D" w:rsidR="006241FA" w:rsidRPr="006241FA" w:rsidRDefault="006241FA" w:rsidP="00D92061">
            <w:pPr>
              <w:jc w:val="both"/>
              <w:rPr>
                <w:lang w:val="es-GT"/>
              </w:rPr>
            </w:pPr>
            <w:r>
              <w:rPr>
                <w:lang w:val="es-GT"/>
              </w:rPr>
              <w:t>Árbol B+</w:t>
            </w:r>
          </w:p>
        </w:tc>
        <w:tc>
          <w:tcPr>
            <w:tcW w:w="0" w:type="auto"/>
          </w:tcPr>
          <w:p w14:paraId="78FA937B" w14:textId="00684239" w:rsidR="006241FA" w:rsidRPr="00D92061" w:rsidRDefault="006241FA" w:rsidP="00D92061">
            <w:pPr>
              <w:jc w:val="both"/>
              <w:cnfStyle w:val="000000100000" w:firstRow="0" w:lastRow="0" w:firstColumn="0" w:lastColumn="0" w:oddVBand="0" w:evenVBand="0" w:oddHBand="1" w:evenHBand="0" w:firstRowFirstColumn="0" w:firstRowLastColumn="0" w:lastRowFirstColumn="0" w:lastRowLastColumn="0"/>
              <w:rPr>
                <w:lang w:val="es-GT"/>
              </w:rPr>
            </w:pPr>
            <w:r>
              <w:rPr>
                <w:lang w:val="es-GT"/>
              </w:rPr>
              <w:t xml:space="preserve">0.29 </w:t>
            </w:r>
            <w:r w:rsidRPr="00D92061">
              <w:rPr>
                <w:lang w:val="es-GT"/>
              </w:rPr>
              <w:t>µs</w:t>
            </w:r>
          </w:p>
        </w:tc>
        <w:tc>
          <w:tcPr>
            <w:tcW w:w="0" w:type="auto"/>
          </w:tcPr>
          <w:p w14:paraId="3FF8DD9B" w14:textId="3DB18059" w:rsidR="006241FA" w:rsidRPr="00D92061" w:rsidRDefault="006241FA" w:rsidP="00D92061">
            <w:pPr>
              <w:jc w:val="both"/>
              <w:cnfStyle w:val="000000100000" w:firstRow="0" w:lastRow="0" w:firstColumn="0" w:lastColumn="0" w:oddVBand="0" w:evenVBand="0" w:oddHBand="1" w:evenHBand="0" w:firstRowFirstColumn="0" w:firstRowLastColumn="0" w:lastRowFirstColumn="0" w:lastRowLastColumn="0"/>
              <w:rPr>
                <w:lang w:val="es-GT"/>
              </w:rPr>
            </w:pPr>
            <w:r>
              <w:rPr>
                <w:lang w:val="es-GT"/>
              </w:rPr>
              <w:t xml:space="preserve">10 </w:t>
            </w:r>
            <w:r w:rsidRPr="00D92061">
              <w:rPr>
                <w:lang w:val="es-GT"/>
              </w:rPr>
              <w:t>µs</w:t>
            </w:r>
          </w:p>
        </w:tc>
        <w:tc>
          <w:tcPr>
            <w:tcW w:w="0" w:type="auto"/>
          </w:tcPr>
          <w:p w14:paraId="495A49F7" w14:textId="7FB6B516" w:rsidR="006241FA" w:rsidRPr="00D92061" w:rsidRDefault="006241FA" w:rsidP="006241FA">
            <w:pPr>
              <w:jc w:val="both"/>
              <w:cnfStyle w:val="000000100000" w:firstRow="0" w:lastRow="0" w:firstColumn="0" w:lastColumn="0" w:oddVBand="0" w:evenVBand="0" w:oddHBand="1" w:evenHBand="0" w:firstRowFirstColumn="0" w:firstRowLastColumn="0" w:lastRowFirstColumn="0" w:lastRowLastColumn="0"/>
              <w:rPr>
                <w:lang w:val="es-GT"/>
              </w:rPr>
            </w:pPr>
            <w:r w:rsidRPr="006241FA">
              <w:rPr>
                <w:lang w:val="es-GT"/>
              </w:rPr>
              <w:t>Esto se justifica teóricamente porque, aunque hay 1,000 productos,</w:t>
            </w:r>
            <w:r>
              <w:rPr>
                <w:lang w:val="es-GT"/>
              </w:rPr>
              <w:t xml:space="preserve"> </w:t>
            </w:r>
            <w:r w:rsidRPr="006241FA">
              <w:rPr>
                <w:lang w:val="es-GT"/>
              </w:rPr>
              <w:t>existen muy pocas categorías únicas. El árbol no crece verticalmente;</w:t>
            </w:r>
            <w:r>
              <w:rPr>
                <w:lang w:val="es-GT"/>
              </w:rPr>
              <w:t xml:space="preserve"> </w:t>
            </w:r>
            <w:r w:rsidRPr="006241FA">
              <w:rPr>
                <w:lang w:val="es-GT"/>
              </w:rPr>
              <w:t>simplemente encuentra la hoja existente en tiempo mínimo y añade el producto</w:t>
            </w:r>
            <w:r>
              <w:rPr>
                <w:lang w:val="es-GT"/>
              </w:rPr>
              <w:t xml:space="preserve"> </w:t>
            </w:r>
            <w:r w:rsidRPr="006241FA">
              <w:rPr>
                <w:lang w:val="es-GT"/>
              </w:rPr>
              <w:t xml:space="preserve">a la lista enlazada inferior en </w:t>
            </w:r>
            <w:proofErr w:type="gramStart"/>
            <w:r w:rsidRPr="006241FA">
              <w:rPr>
                <w:rFonts w:ascii="Cambria Math" w:hAnsi="Cambria Math" w:cs="Cambria Math"/>
                <w:lang w:val="es-GT"/>
              </w:rPr>
              <w:t>𝑂</w:t>
            </w:r>
            <w:r w:rsidRPr="006241FA">
              <w:rPr>
                <w:lang w:val="es-GT"/>
              </w:rPr>
              <w:t>(</w:t>
            </w:r>
            <w:proofErr w:type="gramEnd"/>
            <w:r w:rsidRPr="006241FA">
              <w:rPr>
                <w:lang w:val="es-GT"/>
              </w:rPr>
              <w:t>1).</w:t>
            </w:r>
          </w:p>
        </w:tc>
      </w:tr>
    </w:tbl>
    <w:p w14:paraId="0964E5BB" w14:textId="77777777" w:rsidR="00D92061" w:rsidRPr="00D92061" w:rsidRDefault="00D92061" w:rsidP="00D92061">
      <w:pPr>
        <w:jc w:val="both"/>
        <w:rPr>
          <w:b/>
          <w:bCs/>
          <w:lang w:val="es-GT"/>
        </w:rPr>
      </w:pPr>
      <w:r w:rsidRPr="00D92061">
        <w:rPr>
          <w:b/>
          <w:bCs/>
          <w:lang w:val="es-GT"/>
        </w:rPr>
        <w:t>5.2. Escenarios de Búsqueda de Estrés</w:t>
      </w:r>
    </w:p>
    <w:p w14:paraId="7ECDF319" w14:textId="77777777" w:rsidR="00D92061" w:rsidRPr="00D92061" w:rsidRDefault="00D92061" w:rsidP="00D92061">
      <w:pPr>
        <w:jc w:val="both"/>
        <w:rPr>
          <w:lang w:val="es-GT"/>
        </w:rPr>
      </w:pPr>
      <w:r w:rsidRPr="00D92061">
        <w:rPr>
          <w:i/>
          <w:iCs/>
          <w:lang w:val="es-GT"/>
        </w:rPr>
        <w:t>Comparativa entre casos de éxito (aleatorio) y el peor caso absoluto (inexistencia).</w:t>
      </w:r>
    </w:p>
    <w:tbl>
      <w:tblPr>
        <w:tblStyle w:val="Tablaconcuadrcula4-nfasis6"/>
        <w:tblW w:w="0" w:type="auto"/>
        <w:tblLook w:val="04A0" w:firstRow="1" w:lastRow="0" w:firstColumn="1" w:lastColumn="0" w:noHBand="0" w:noVBand="1"/>
      </w:tblPr>
      <w:tblGrid>
        <w:gridCol w:w="3385"/>
        <w:gridCol w:w="1283"/>
        <w:gridCol w:w="1604"/>
        <w:gridCol w:w="1263"/>
      </w:tblGrid>
      <w:tr w:rsidR="00D92061" w:rsidRPr="00D92061" w14:paraId="4B7005C4" w14:textId="77777777" w:rsidTr="00624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400D1" w14:textId="77777777" w:rsidR="00D92061" w:rsidRPr="00D92061" w:rsidRDefault="00D92061" w:rsidP="00D92061">
            <w:pPr>
              <w:spacing w:after="200" w:line="264" w:lineRule="auto"/>
              <w:jc w:val="both"/>
              <w:rPr>
                <w:lang w:val="es-GT"/>
              </w:rPr>
            </w:pPr>
            <w:r w:rsidRPr="00D92061">
              <w:rPr>
                <w:lang w:val="es-GT"/>
              </w:rPr>
              <w:t>Escenario</w:t>
            </w:r>
          </w:p>
        </w:tc>
        <w:tc>
          <w:tcPr>
            <w:tcW w:w="0" w:type="auto"/>
            <w:hideMark/>
          </w:tcPr>
          <w:p w14:paraId="54D019C8" w14:textId="77777777" w:rsidR="00D92061" w:rsidRPr="00D92061" w:rsidRDefault="00D92061" w:rsidP="00D92061">
            <w:pPr>
              <w:spacing w:after="200" w:line="264" w:lineRule="auto"/>
              <w:jc w:val="both"/>
              <w:cnfStyle w:val="100000000000" w:firstRow="1" w:lastRow="0" w:firstColumn="0" w:lastColumn="0" w:oddVBand="0" w:evenVBand="0" w:oddHBand="0" w:evenHBand="0" w:firstRowFirstColumn="0" w:firstRowLastColumn="0" w:lastRowFirstColumn="0" w:lastRowLastColumn="0"/>
              <w:rPr>
                <w:lang w:val="es-GT"/>
              </w:rPr>
            </w:pPr>
            <w:r w:rsidRPr="00D92061">
              <w:rPr>
                <w:lang w:val="es-GT"/>
              </w:rPr>
              <w:t xml:space="preserve">Hash </w:t>
            </w:r>
            <w:proofErr w:type="gramStart"/>
            <w:r w:rsidRPr="00D92061">
              <w:rPr>
                <w:lang w:val="es-GT"/>
              </w:rPr>
              <w:t>O(</w:t>
            </w:r>
            <w:proofErr w:type="gramEnd"/>
            <w:r w:rsidRPr="00D92061">
              <w:rPr>
                <w:lang w:val="es-GT"/>
              </w:rPr>
              <w:t>1)</w:t>
            </w:r>
          </w:p>
        </w:tc>
        <w:tc>
          <w:tcPr>
            <w:tcW w:w="0" w:type="auto"/>
            <w:hideMark/>
          </w:tcPr>
          <w:p w14:paraId="4E79EEEA" w14:textId="77777777" w:rsidR="00D92061" w:rsidRPr="00D92061" w:rsidRDefault="00D92061" w:rsidP="00D92061">
            <w:pPr>
              <w:spacing w:after="200" w:line="264" w:lineRule="auto"/>
              <w:jc w:val="both"/>
              <w:cnfStyle w:val="100000000000" w:firstRow="1" w:lastRow="0" w:firstColumn="0" w:lastColumn="0" w:oddVBand="0" w:evenVBand="0" w:oddHBand="0" w:evenHBand="0" w:firstRowFirstColumn="0" w:firstRowLastColumn="0" w:lastRowFirstColumn="0" w:lastRowLastColumn="0"/>
              <w:rPr>
                <w:lang w:val="es-GT"/>
              </w:rPr>
            </w:pPr>
            <w:r w:rsidRPr="00D92061">
              <w:rPr>
                <w:lang w:val="es-GT"/>
              </w:rPr>
              <w:t xml:space="preserve">AVL </w:t>
            </w:r>
            <w:proofErr w:type="gramStart"/>
            <w:r w:rsidRPr="00D92061">
              <w:rPr>
                <w:lang w:val="es-GT"/>
              </w:rPr>
              <w:t>O(</w:t>
            </w:r>
            <w:proofErr w:type="gramEnd"/>
            <w:r w:rsidRPr="00D92061">
              <w:rPr>
                <w:lang w:val="es-GT"/>
              </w:rPr>
              <w:t>log n)</w:t>
            </w:r>
          </w:p>
        </w:tc>
        <w:tc>
          <w:tcPr>
            <w:tcW w:w="0" w:type="auto"/>
            <w:hideMark/>
          </w:tcPr>
          <w:p w14:paraId="36CF5802" w14:textId="77777777" w:rsidR="00D92061" w:rsidRPr="00D92061" w:rsidRDefault="00D92061" w:rsidP="00D92061">
            <w:pPr>
              <w:spacing w:after="200" w:line="264" w:lineRule="auto"/>
              <w:jc w:val="both"/>
              <w:cnfStyle w:val="100000000000" w:firstRow="1" w:lastRow="0" w:firstColumn="0" w:lastColumn="0" w:oddVBand="0" w:evenVBand="0" w:oddHBand="0" w:evenHBand="0" w:firstRowFirstColumn="0" w:firstRowLastColumn="0" w:lastRowFirstColumn="0" w:lastRowLastColumn="0"/>
              <w:rPr>
                <w:lang w:val="es-GT"/>
              </w:rPr>
            </w:pPr>
            <w:r w:rsidRPr="00D92061">
              <w:rPr>
                <w:lang w:val="es-GT"/>
              </w:rPr>
              <w:t>Lista O(n)</w:t>
            </w:r>
          </w:p>
        </w:tc>
      </w:tr>
      <w:tr w:rsidR="00D92061" w:rsidRPr="00D92061" w14:paraId="05F03B37" w14:textId="77777777" w:rsidTr="00624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9FD28" w14:textId="77777777" w:rsidR="00D92061" w:rsidRPr="00D92061" w:rsidRDefault="00D92061" w:rsidP="00D92061">
            <w:pPr>
              <w:spacing w:after="200" w:line="264" w:lineRule="auto"/>
              <w:jc w:val="both"/>
              <w:rPr>
                <w:lang w:val="es-GT"/>
              </w:rPr>
            </w:pPr>
            <w:r w:rsidRPr="00D92061">
              <w:rPr>
                <w:lang w:val="es-GT"/>
              </w:rPr>
              <w:t>Búsqueda Exitosa Aleatoria</w:t>
            </w:r>
          </w:p>
        </w:tc>
        <w:tc>
          <w:tcPr>
            <w:tcW w:w="0" w:type="auto"/>
            <w:hideMark/>
          </w:tcPr>
          <w:p w14:paraId="6591AFE9"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1.000 µs</w:t>
            </w:r>
          </w:p>
        </w:tc>
        <w:tc>
          <w:tcPr>
            <w:tcW w:w="0" w:type="auto"/>
            <w:hideMark/>
          </w:tcPr>
          <w:p w14:paraId="21166952"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0.412 µs</w:t>
            </w:r>
          </w:p>
        </w:tc>
        <w:tc>
          <w:tcPr>
            <w:tcW w:w="0" w:type="auto"/>
            <w:hideMark/>
          </w:tcPr>
          <w:p w14:paraId="73D322F0"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1.710 µs</w:t>
            </w:r>
          </w:p>
        </w:tc>
      </w:tr>
      <w:tr w:rsidR="00D92061" w:rsidRPr="00D92061" w14:paraId="3B850D6D" w14:textId="77777777" w:rsidTr="006241FA">
        <w:tc>
          <w:tcPr>
            <w:cnfStyle w:val="001000000000" w:firstRow="0" w:lastRow="0" w:firstColumn="1" w:lastColumn="0" w:oddVBand="0" w:evenVBand="0" w:oddHBand="0" w:evenHBand="0" w:firstRowFirstColumn="0" w:firstRowLastColumn="0" w:lastRowFirstColumn="0" w:lastRowLastColumn="0"/>
            <w:tcW w:w="0" w:type="auto"/>
            <w:hideMark/>
          </w:tcPr>
          <w:p w14:paraId="6C1C615A" w14:textId="77777777" w:rsidR="00D92061" w:rsidRPr="00D92061" w:rsidRDefault="00D92061" w:rsidP="00D92061">
            <w:pPr>
              <w:spacing w:after="200" w:line="264" w:lineRule="auto"/>
              <w:jc w:val="both"/>
              <w:rPr>
                <w:lang w:val="es-GT"/>
              </w:rPr>
            </w:pPr>
            <w:r w:rsidRPr="00D92061">
              <w:rPr>
                <w:lang w:val="es-GT"/>
              </w:rPr>
              <w:t>Búsqueda Fallida (No Existe)</w:t>
            </w:r>
          </w:p>
        </w:tc>
        <w:tc>
          <w:tcPr>
            <w:tcW w:w="0" w:type="auto"/>
            <w:hideMark/>
          </w:tcPr>
          <w:p w14:paraId="17CFB8A0" w14:textId="4899DA25"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0.0</w:t>
            </w:r>
            <w:r w:rsidR="006241FA">
              <w:rPr>
                <w:lang w:val="es-GT"/>
              </w:rPr>
              <w:t>26</w:t>
            </w:r>
            <w:r w:rsidRPr="00D92061">
              <w:rPr>
                <w:lang w:val="es-GT"/>
              </w:rPr>
              <w:t xml:space="preserve"> µs</w:t>
            </w:r>
          </w:p>
        </w:tc>
        <w:tc>
          <w:tcPr>
            <w:tcW w:w="0" w:type="auto"/>
            <w:hideMark/>
          </w:tcPr>
          <w:p w14:paraId="16EAA094"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0.477 µs</w:t>
            </w:r>
          </w:p>
        </w:tc>
        <w:tc>
          <w:tcPr>
            <w:tcW w:w="0" w:type="auto"/>
            <w:hideMark/>
          </w:tcPr>
          <w:p w14:paraId="421F080F" w14:textId="77777777" w:rsidR="00D92061" w:rsidRPr="00D92061" w:rsidRDefault="00D92061" w:rsidP="00D92061">
            <w:pPr>
              <w:spacing w:after="200" w:line="264" w:lineRule="auto"/>
              <w:jc w:val="both"/>
              <w:cnfStyle w:val="000000000000" w:firstRow="0" w:lastRow="0" w:firstColumn="0" w:lastColumn="0" w:oddVBand="0" w:evenVBand="0" w:oddHBand="0" w:evenHBand="0" w:firstRowFirstColumn="0" w:firstRowLastColumn="0" w:lastRowFirstColumn="0" w:lastRowLastColumn="0"/>
              <w:rPr>
                <w:lang w:val="es-GT"/>
              </w:rPr>
            </w:pPr>
            <w:r w:rsidRPr="00D92061">
              <w:rPr>
                <w:lang w:val="es-GT"/>
              </w:rPr>
              <w:t>11.723 µs</w:t>
            </w:r>
          </w:p>
        </w:tc>
      </w:tr>
      <w:tr w:rsidR="00D92061" w:rsidRPr="00D92061" w14:paraId="0DBC1F1F" w14:textId="77777777" w:rsidTr="00624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0F09A" w14:textId="77777777" w:rsidR="00D92061" w:rsidRPr="00D92061" w:rsidRDefault="00D92061" w:rsidP="00D92061">
            <w:pPr>
              <w:spacing w:after="200" w:line="264" w:lineRule="auto"/>
              <w:jc w:val="both"/>
              <w:rPr>
                <w:lang w:val="es-GT"/>
              </w:rPr>
            </w:pPr>
            <w:r w:rsidRPr="00D92061">
              <w:rPr>
                <w:lang w:val="es-GT"/>
              </w:rPr>
              <w:t>Extremo Superior (Peor Caso)</w:t>
            </w:r>
          </w:p>
        </w:tc>
        <w:tc>
          <w:tcPr>
            <w:tcW w:w="0" w:type="auto"/>
            <w:hideMark/>
          </w:tcPr>
          <w:p w14:paraId="73FB3443" w14:textId="59B27FF6"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0.</w:t>
            </w:r>
            <w:r w:rsidR="006241FA">
              <w:rPr>
                <w:lang w:val="es-GT"/>
              </w:rPr>
              <w:t>485</w:t>
            </w:r>
            <w:r w:rsidRPr="00D92061">
              <w:rPr>
                <w:lang w:val="es-GT"/>
              </w:rPr>
              <w:t xml:space="preserve"> µs</w:t>
            </w:r>
          </w:p>
        </w:tc>
        <w:tc>
          <w:tcPr>
            <w:tcW w:w="0" w:type="auto"/>
            <w:hideMark/>
          </w:tcPr>
          <w:p w14:paraId="0710D2F9"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0.740 µs</w:t>
            </w:r>
          </w:p>
        </w:tc>
        <w:tc>
          <w:tcPr>
            <w:tcW w:w="0" w:type="auto"/>
            <w:hideMark/>
          </w:tcPr>
          <w:p w14:paraId="2B7A4BD6" w14:textId="77777777" w:rsidR="00D92061" w:rsidRPr="00D92061" w:rsidRDefault="00D92061" w:rsidP="00D92061">
            <w:pPr>
              <w:spacing w:after="200" w:line="264" w:lineRule="auto"/>
              <w:jc w:val="both"/>
              <w:cnfStyle w:val="000000100000" w:firstRow="0" w:lastRow="0" w:firstColumn="0" w:lastColumn="0" w:oddVBand="0" w:evenVBand="0" w:oddHBand="1" w:evenHBand="0" w:firstRowFirstColumn="0" w:firstRowLastColumn="0" w:lastRowFirstColumn="0" w:lastRowLastColumn="0"/>
              <w:rPr>
                <w:lang w:val="es-GT"/>
              </w:rPr>
            </w:pPr>
            <w:r w:rsidRPr="00D92061">
              <w:rPr>
                <w:lang w:val="es-GT"/>
              </w:rPr>
              <w:t>12.480 µs</w:t>
            </w:r>
          </w:p>
        </w:tc>
      </w:tr>
    </w:tbl>
    <w:p w14:paraId="05029B97" w14:textId="77777777" w:rsidR="00D92061" w:rsidRPr="00D92061" w:rsidRDefault="00D92061" w:rsidP="00D92061">
      <w:pPr>
        <w:jc w:val="both"/>
        <w:rPr>
          <w:b/>
          <w:bCs/>
          <w:lang w:val="es-GT"/>
        </w:rPr>
      </w:pPr>
      <w:r w:rsidRPr="00D92061">
        <w:rPr>
          <w:b/>
          <w:bCs/>
          <w:lang w:val="es-GT"/>
        </w:rPr>
        <w:t>5.3. Latencia de Transferencias (Simulación Logística)</w:t>
      </w:r>
    </w:p>
    <w:p w14:paraId="5017B397" w14:textId="77777777" w:rsidR="00D92061" w:rsidRPr="00D92061" w:rsidRDefault="00D92061" w:rsidP="00D92061">
      <w:pPr>
        <w:jc w:val="both"/>
        <w:rPr>
          <w:lang w:val="es-GT"/>
        </w:rPr>
      </w:pPr>
      <w:r w:rsidRPr="00D92061">
        <w:rPr>
          <w:lang w:val="es-GT"/>
        </w:rPr>
        <w:lastRenderedPageBreak/>
        <w:t>Al integrar la búsqueda, eliminación en origen y el algoritmo de grafos, las operaciones logísticas arrojaron:</w:t>
      </w:r>
    </w:p>
    <w:p w14:paraId="3851897D" w14:textId="77777777" w:rsidR="00D92061" w:rsidRPr="00D92061" w:rsidRDefault="00D92061" w:rsidP="00D92061">
      <w:pPr>
        <w:numPr>
          <w:ilvl w:val="0"/>
          <w:numId w:val="25"/>
        </w:numPr>
        <w:jc w:val="both"/>
        <w:rPr>
          <w:lang w:val="es-GT"/>
        </w:rPr>
      </w:pPr>
      <w:r w:rsidRPr="00D92061">
        <w:rPr>
          <w:b/>
          <w:bCs/>
          <w:lang w:val="es-GT"/>
        </w:rPr>
        <w:t>Tiempo de Enrutamiento (Dijkstra):</w:t>
      </w:r>
      <w:r w:rsidRPr="00D92061">
        <w:rPr>
          <w:lang w:val="es-GT"/>
        </w:rPr>
        <w:t xml:space="preserve"> Dinámico dependiendo de los saltos.</w:t>
      </w:r>
    </w:p>
    <w:p w14:paraId="2B144DE3" w14:textId="77777777" w:rsidR="00D92061" w:rsidRPr="00D92061" w:rsidRDefault="00D92061" w:rsidP="00D92061">
      <w:pPr>
        <w:numPr>
          <w:ilvl w:val="0"/>
          <w:numId w:val="25"/>
        </w:numPr>
        <w:jc w:val="both"/>
        <w:rPr>
          <w:lang w:val="es-GT"/>
        </w:rPr>
      </w:pPr>
      <w:r w:rsidRPr="00D92061">
        <w:rPr>
          <w:b/>
          <w:bCs/>
          <w:lang w:val="es-GT"/>
        </w:rPr>
        <w:t>Penalización FIFO:</w:t>
      </w:r>
      <w:r w:rsidRPr="00D92061">
        <w:rPr>
          <w:lang w:val="es-GT"/>
        </w:rPr>
        <w:t xml:space="preserve"> Las transferencias suman directamente el </w:t>
      </w:r>
      <w:proofErr w:type="spellStart"/>
      <w:r w:rsidRPr="00D92061">
        <w:rPr>
          <w:lang w:val="es-GT"/>
        </w:rPr>
        <w:t>t_ingreso</w:t>
      </w:r>
      <w:proofErr w:type="spellEnd"/>
      <w:r w:rsidRPr="00D92061">
        <w:rPr>
          <w:lang w:val="es-GT"/>
        </w:rPr>
        <w:t xml:space="preserve">, </w:t>
      </w:r>
      <w:proofErr w:type="spellStart"/>
      <w:r w:rsidRPr="00D92061">
        <w:rPr>
          <w:lang w:val="es-GT"/>
        </w:rPr>
        <w:t>t_traspaso</w:t>
      </w:r>
      <w:proofErr w:type="spellEnd"/>
      <w:r w:rsidRPr="00D92061">
        <w:rPr>
          <w:lang w:val="es-GT"/>
        </w:rPr>
        <w:t xml:space="preserve"> y </w:t>
      </w:r>
      <w:proofErr w:type="spellStart"/>
      <w:r w:rsidRPr="00D92061">
        <w:rPr>
          <w:lang w:val="es-GT"/>
        </w:rPr>
        <w:t>t_despacho</w:t>
      </w:r>
      <w:proofErr w:type="spellEnd"/>
      <w:r w:rsidRPr="00D92061">
        <w:rPr>
          <w:lang w:val="es-GT"/>
        </w:rPr>
        <w:t xml:space="preserve"> de cada nodo recorrido, emulando la latencia del mundo físico.</w:t>
      </w:r>
    </w:p>
    <w:p w14:paraId="44FCD043" w14:textId="77777777" w:rsidR="00D92061" w:rsidRPr="00D92061" w:rsidRDefault="00D92061" w:rsidP="00D92061">
      <w:pPr>
        <w:jc w:val="both"/>
        <w:rPr>
          <w:lang w:val="es-GT"/>
        </w:rPr>
      </w:pPr>
      <w:r w:rsidRPr="00D92061">
        <w:rPr>
          <w:lang w:val="es-GT"/>
        </w:rPr>
        <w:pict w14:anchorId="063F071D">
          <v:rect id="_x0000_i1060" style="width:0;height:1.5pt" o:hralign="center" o:hrstd="t" o:hr="t" fillcolor="#a0a0a0" stroked="f"/>
        </w:pict>
      </w:r>
    </w:p>
    <w:p w14:paraId="31CE692A" w14:textId="36B55B2D" w:rsidR="00D92061" w:rsidRPr="00D92061" w:rsidRDefault="00D92061" w:rsidP="00D92061">
      <w:pPr>
        <w:pStyle w:val="Ttulo1"/>
        <w:numPr>
          <w:ilvl w:val="0"/>
          <w:numId w:val="21"/>
        </w:numPr>
        <w:jc w:val="both"/>
      </w:pPr>
      <w:r w:rsidRPr="00D92061">
        <w:t>Comparación Analítica entre Estructuras</w:t>
      </w:r>
    </w:p>
    <w:p w14:paraId="56A54D65" w14:textId="77777777" w:rsidR="00D92061" w:rsidRPr="00D92061" w:rsidRDefault="00D92061" w:rsidP="00D92061">
      <w:pPr>
        <w:numPr>
          <w:ilvl w:val="0"/>
          <w:numId w:val="26"/>
        </w:numPr>
        <w:jc w:val="both"/>
        <w:rPr>
          <w:lang w:val="es-GT"/>
        </w:rPr>
      </w:pPr>
      <w:r w:rsidRPr="00D92061">
        <w:rPr>
          <w:b/>
          <w:bCs/>
          <w:lang w:val="es-GT"/>
        </w:rPr>
        <w:t>Indexación Constante vs Lineal:</w:t>
      </w:r>
      <w:r w:rsidRPr="00D92061">
        <w:rPr>
          <w:lang w:val="es-GT"/>
        </w:rPr>
        <w:t xml:space="preserve"> La Lista demostró que carecer de un índice es insostenible para un sistema de grado comercial. Aunque insertar un dato toma solo </w:t>
      </w:r>
      <w:r w:rsidRPr="00D92061">
        <w:rPr>
          <w:i/>
          <w:iCs/>
          <w:lang w:val="es-GT"/>
        </w:rPr>
        <w:t>0.10 µs</w:t>
      </w:r>
      <w:r w:rsidRPr="00D92061">
        <w:rPr>
          <w:lang w:val="es-GT"/>
        </w:rPr>
        <w:t xml:space="preserve">, eliminarlo penalizó a la CPU con casi </w:t>
      </w:r>
      <w:r w:rsidRPr="00D92061">
        <w:rPr>
          <w:i/>
          <w:iCs/>
          <w:lang w:val="es-GT"/>
        </w:rPr>
        <w:t>100 µs</w:t>
      </w:r>
      <w:r w:rsidRPr="00D92061">
        <w:rPr>
          <w:lang w:val="es-GT"/>
        </w:rPr>
        <w:t xml:space="preserve"> al verse forzada a inspeccionar toda la memoria secuencialmente. El Hash dominó este aspecto eliminando el dato en tan solo </w:t>
      </w:r>
      <w:r w:rsidRPr="00D92061">
        <w:rPr>
          <w:i/>
          <w:iCs/>
          <w:lang w:val="es-GT"/>
        </w:rPr>
        <w:t>2.1 µs</w:t>
      </w:r>
      <w:r w:rsidRPr="00D92061">
        <w:rPr>
          <w:lang w:val="es-GT"/>
        </w:rPr>
        <w:t>.</w:t>
      </w:r>
    </w:p>
    <w:p w14:paraId="1E96ED11" w14:textId="77777777" w:rsidR="00D92061" w:rsidRPr="00D92061" w:rsidRDefault="00D92061" w:rsidP="00D92061">
      <w:pPr>
        <w:numPr>
          <w:ilvl w:val="0"/>
          <w:numId w:val="26"/>
        </w:numPr>
        <w:jc w:val="both"/>
        <w:rPr>
          <w:lang w:val="es-GT"/>
        </w:rPr>
      </w:pPr>
      <w:r w:rsidRPr="00D92061">
        <w:rPr>
          <w:b/>
          <w:bCs/>
          <w:lang w:val="es-GT"/>
        </w:rPr>
        <w:t>Consistencia Logarítmica:</w:t>
      </w:r>
      <w:r w:rsidRPr="00D92061">
        <w:rPr>
          <w:lang w:val="es-GT"/>
        </w:rPr>
        <w:t xml:space="preserve"> El Árbol AVL es la prueba empírica de la estabilidad. Sin importar si se buscó el primer producto alfabético, el último, o uno inexistente, la latencia jamás superó el umbral de </w:t>
      </w:r>
      <w:r w:rsidRPr="00D92061">
        <w:rPr>
          <w:i/>
          <w:iCs/>
          <w:lang w:val="es-GT"/>
        </w:rPr>
        <w:t>0.80 µs</w:t>
      </w:r>
      <w:r w:rsidRPr="00D92061">
        <w:rPr>
          <w:lang w:val="es-GT"/>
        </w:rPr>
        <w:t>.</w:t>
      </w:r>
    </w:p>
    <w:p w14:paraId="1F1162B2" w14:textId="77777777" w:rsidR="00D92061" w:rsidRPr="00D92061" w:rsidRDefault="00D92061" w:rsidP="00D92061">
      <w:pPr>
        <w:numPr>
          <w:ilvl w:val="0"/>
          <w:numId w:val="26"/>
        </w:numPr>
        <w:jc w:val="both"/>
        <w:rPr>
          <w:lang w:val="es-GT"/>
        </w:rPr>
      </w:pPr>
      <w:r w:rsidRPr="00D92061">
        <w:rPr>
          <w:b/>
          <w:bCs/>
          <w:lang w:val="es-GT"/>
        </w:rPr>
        <w:t>Memoria vs CPU:</w:t>
      </w:r>
      <w:r w:rsidRPr="00D92061">
        <w:rPr>
          <w:lang w:val="es-GT"/>
        </w:rPr>
        <w:t xml:space="preserve"> Mantener Árboles B/B+ y AVL requiere llamadas constantes para la reserva dinámica de nuevos nodos internos y rotaciones, provocando tiempos de inserción marginalmente más altos (</w:t>
      </w:r>
      <w:r w:rsidRPr="00D92061">
        <w:rPr>
          <w:i/>
          <w:iCs/>
          <w:lang w:val="es-GT"/>
        </w:rPr>
        <w:t>1.04 µs</w:t>
      </w:r>
      <w:r w:rsidRPr="00D92061">
        <w:rPr>
          <w:lang w:val="es-GT"/>
        </w:rPr>
        <w:t xml:space="preserve"> a </w:t>
      </w:r>
      <w:r w:rsidRPr="00D92061">
        <w:rPr>
          <w:i/>
          <w:iCs/>
          <w:lang w:val="es-GT"/>
        </w:rPr>
        <w:t>1.69 µs</w:t>
      </w:r>
      <w:r w:rsidRPr="00D92061">
        <w:rPr>
          <w:lang w:val="es-GT"/>
        </w:rPr>
        <w:t>). No obstante, es un pago por adelantado (</w:t>
      </w:r>
      <w:proofErr w:type="spellStart"/>
      <w:r w:rsidRPr="00D92061">
        <w:rPr>
          <w:lang w:val="es-GT"/>
        </w:rPr>
        <w:t>trade</w:t>
      </w:r>
      <w:proofErr w:type="spellEnd"/>
      <w:r w:rsidRPr="00D92061">
        <w:rPr>
          <w:lang w:val="es-GT"/>
        </w:rPr>
        <w:t>-off) que protege al sistema de cuellos de botella severos en tiempo de ejecución de consultas pesadas.</w:t>
      </w:r>
    </w:p>
    <w:p w14:paraId="7903FF02" w14:textId="77777777" w:rsidR="00D92061" w:rsidRPr="00D92061" w:rsidRDefault="00D92061" w:rsidP="00D92061">
      <w:pPr>
        <w:jc w:val="both"/>
        <w:rPr>
          <w:lang w:val="es-GT"/>
        </w:rPr>
      </w:pPr>
      <w:r w:rsidRPr="00D92061">
        <w:rPr>
          <w:lang w:val="es-GT"/>
        </w:rPr>
        <w:pict w14:anchorId="3B008B66">
          <v:rect id="_x0000_i1061" style="width:0;height:1.5pt" o:hralign="center" o:hrstd="t" o:hr="t" fillcolor="#a0a0a0" stroked="f"/>
        </w:pict>
      </w:r>
    </w:p>
    <w:p w14:paraId="295AE058" w14:textId="4E26B19B" w:rsidR="00D92061" w:rsidRPr="00D92061" w:rsidRDefault="00D92061" w:rsidP="00D92061">
      <w:pPr>
        <w:pStyle w:val="Ttulo1"/>
        <w:numPr>
          <w:ilvl w:val="0"/>
          <w:numId w:val="21"/>
        </w:numPr>
        <w:jc w:val="both"/>
      </w:pPr>
      <w:r w:rsidRPr="00D92061">
        <w:t>Conclusiones</w:t>
      </w:r>
    </w:p>
    <w:p w14:paraId="1E5D6A1C" w14:textId="3DD48975" w:rsidR="00D92061" w:rsidRPr="00D92061" w:rsidRDefault="00D92061" w:rsidP="00D92061">
      <w:pPr>
        <w:numPr>
          <w:ilvl w:val="0"/>
          <w:numId w:val="27"/>
        </w:numPr>
        <w:jc w:val="both"/>
        <w:rPr>
          <w:lang w:val="es-GT"/>
        </w:rPr>
      </w:pPr>
      <w:r w:rsidRPr="00D92061">
        <w:rPr>
          <w:b/>
          <w:bCs/>
          <w:lang w:val="es-GT"/>
        </w:rPr>
        <w:t>Supremacía No Lineal:</w:t>
      </w:r>
      <w:r w:rsidRPr="00D92061">
        <w:rPr>
          <w:lang w:val="es-GT"/>
        </w:rPr>
        <w:t xml:space="preserve"> El ecosistema d</w:t>
      </w:r>
      <w:r w:rsidR="005F029D">
        <w:rPr>
          <w:lang w:val="es-GT"/>
        </w:rPr>
        <w:t>el sistema</w:t>
      </w:r>
      <w:r w:rsidRPr="00D92061">
        <w:rPr>
          <w:lang w:val="es-GT"/>
        </w:rPr>
        <w:t xml:space="preserve"> comprueba que las estructuras no lineales son de implementación obligatoria para el escalamiento transaccional. La Tabla Hash funciona perfectamente como pilar del CRUD directo, mientras que los Árboles suplen las carencias del Hash respecto al ordenamiento e iteraciones jerárquicas.</w:t>
      </w:r>
    </w:p>
    <w:p w14:paraId="00BC7B5C" w14:textId="77777777" w:rsidR="00D92061" w:rsidRPr="00D92061" w:rsidRDefault="00D92061" w:rsidP="00D92061">
      <w:pPr>
        <w:numPr>
          <w:ilvl w:val="0"/>
          <w:numId w:val="27"/>
        </w:numPr>
        <w:jc w:val="both"/>
        <w:rPr>
          <w:lang w:val="es-GT"/>
        </w:rPr>
      </w:pPr>
      <w:r w:rsidRPr="00D92061">
        <w:rPr>
          <w:b/>
          <w:bCs/>
          <w:lang w:val="es-GT"/>
        </w:rPr>
        <w:t>Sinergia de Datos y Redes:</w:t>
      </w:r>
      <w:r w:rsidRPr="00D92061">
        <w:rPr>
          <w:lang w:val="es-GT"/>
        </w:rPr>
        <w:t xml:space="preserve"> La integración de árboles para la memoria local y Grafos ponderados para la interconexión nacional genera un sistema logístico sumamente robusto. Dijkstra garantiza el enrutamiento matemático perfecto entre sucursales, operando de manera análoga al cálculo del camino más corto en las redes de telecomunicación.</w:t>
      </w:r>
    </w:p>
    <w:p w14:paraId="59D51AF6" w14:textId="0984EB8A" w:rsidR="00D92061" w:rsidRPr="00D92061" w:rsidRDefault="00D92061" w:rsidP="00D92061">
      <w:pPr>
        <w:numPr>
          <w:ilvl w:val="0"/>
          <w:numId w:val="27"/>
        </w:numPr>
        <w:jc w:val="both"/>
        <w:rPr>
          <w:lang w:val="es-GT"/>
        </w:rPr>
      </w:pPr>
      <w:r w:rsidRPr="00D92061">
        <w:rPr>
          <w:b/>
          <w:bCs/>
          <w:lang w:val="es-GT"/>
        </w:rPr>
        <w:t>Fiabilidad Diagnóstica:</w:t>
      </w:r>
      <w:r w:rsidRPr="00D92061">
        <w:rPr>
          <w:lang w:val="es-GT"/>
        </w:rPr>
        <w:t xml:space="preserve"> El módulo de </w:t>
      </w:r>
      <w:proofErr w:type="spellStart"/>
      <w:r w:rsidR="005F029D">
        <w:rPr>
          <w:lang w:val="es-GT"/>
        </w:rPr>
        <w:t>Gestion</w:t>
      </w:r>
      <w:proofErr w:type="spellEnd"/>
      <w:r w:rsidR="005F029D">
        <w:rPr>
          <w:lang w:val="es-GT"/>
        </w:rPr>
        <w:t xml:space="preserve"> y Rendimiento</w:t>
      </w:r>
      <w:r w:rsidRPr="00D92061">
        <w:rPr>
          <w:lang w:val="es-GT"/>
        </w:rPr>
        <w:t xml:space="preserve"> a escala de nanosegundos valida científicamente que el diseño del </w:t>
      </w:r>
      <w:proofErr w:type="spellStart"/>
      <w:r w:rsidRPr="00D92061">
        <w:rPr>
          <w:lang w:val="es-GT"/>
        </w:rPr>
        <w:t>backend</w:t>
      </w:r>
      <w:proofErr w:type="spellEnd"/>
      <w:r w:rsidRPr="00D92061">
        <w:rPr>
          <w:lang w:val="es-GT"/>
        </w:rPr>
        <w:t xml:space="preserve"> puede absorber altos picos de estrés transaccional, garantizando latencias </w:t>
      </w:r>
      <w:proofErr w:type="spellStart"/>
      <w:r w:rsidRPr="00D92061">
        <w:rPr>
          <w:lang w:val="es-GT"/>
        </w:rPr>
        <w:t>ultra-bajas</w:t>
      </w:r>
      <w:proofErr w:type="spellEnd"/>
      <w:r w:rsidRPr="00D92061">
        <w:rPr>
          <w:lang w:val="es-GT"/>
        </w:rPr>
        <w:t xml:space="preserve"> independientemente de las condiciones del volumen de datos a procesar.</w:t>
      </w:r>
    </w:p>
    <w:p w14:paraId="2DAC07FC" w14:textId="3131A7AA" w:rsidR="001638F6" w:rsidRPr="007021DE" w:rsidRDefault="001638F6" w:rsidP="00800A00">
      <w:pPr>
        <w:jc w:val="both"/>
      </w:pPr>
    </w:p>
    <w:sectPr w:rsidR="001638F6" w:rsidRPr="007021DE" w:rsidSect="00A04E8B">
      <w:pgSz w:w="11906" w:h="16838" w:code="9"/>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680A0" w14:textId="77777777" w:rsidR="00AE4499" w:rsidRDefault="00AE4499">
      <w:pPr>
        <w:spacing w:before="0" w:after="0" w:line="240" w:lineRule="auto"/>
      </w:pPr>
      <w:r>
        <w:separator/>
      </w:r>
    </w:p>
  </w:endnote>
  <w:endnote w:type="continuationSeparator" w:id="0">
    <w:p w14:paraId="23716C33" w14:textId="77777777" w:rsidR="00AE4499" w:rsidRDefault="00AE449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E869" w14:textId="77777777" w:rsidR="001638F6" w:rsidRDefault="00844483">
    <w:pPr>
      <w:pStyle w:val="Piedepgina"/>
    </w:pPr>
    <w:r>
      <w:rPr>
        <w:lang w:bidi="es-ES"/>
      </w:rPr>
      <w:t xml:space="preserve">PÁGINA </w:t>
    </w:r>
    <w:r>
      <w:rPr>
        <w:lang w:bidi="es-ES"/>
      </w:rPr>
      <w:fldChar w:fldCharType="begin"/>
    </w:r>
    <w:r>
      <w:rPr>
        <w:lang w:bidi="es-ES"/>
      </w:rPr>
      <w:instrText xml:space="preserve"> PAGE  \* Arabic  \* MERGEFORMAT </w:instrText>
    </w:r>
    <w:r>
      <w:rPr>
        <w:lang w:bidi="es-ES"/>
      </w:rPr>
      <w:fldChar w:fldCharType="separate"/>
    </w:r>
    <w:r w:rsidR="00934F1C">
      <w:rPr>
        <w:noProof/>
        <w:lang w:bidi="es-ES"/>
      </w:rPr>
      <w:t>1</w:t>
    </w:r>
    <w:r>
      <w:rPr>
        <w:lang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9CDEC" w14:textId="77777777" w:rsidR="00AE4499" w:rsidRDefault="00AE4499">
      <w:pPr>
        <w:spacing w:before="0" w:after="0" w:line="240" w:lineRule="auto"/>
      </w:pPr>
      <w:r>
        <w:separator/>
      </w:r>
    </w:p>
  </w:footnote>
  <w:footnote w:type="continuationSeparator" w:id="0">
    <w:p w14:paraId="2007EA5F" w14:textId="77777777" w:rsidR="00AE4499" w:rsidRDefault="00AE449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aconvietas"/>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ECC68CC"/>
    <w:multiLevelType w:val="multilevel"/>
    <w:tmpl w:val="51B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356D8"/>
    <w:multiLevelType w:val="multilevel"/>
    <w:tmpl w:val="B3C0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8F5B63"/>
    <w:multiLevelType w:val="multilevel"/>
    <w:tmpl w:val="1CD6B866"/>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A3440CC"/>
    <w:multiLevelType w:val="multilevel"/>
    <w:tmpl w:val="B5CE5722"/>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5B62573"/>
    <w:multiLevelType w:val="multilevel"/>
    <w:tmpl w:val="BA9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2754B"/>
    <w:multiLevelType w:val="multilevel"/>
    <w:tmpl w:val="3E3C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160BEB"/>
    <w:multiLevelType w:val="multilevel"/>
    <w:tmpl w:val="B80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C2BA2"/>
    <w:multiLevelType w:val="multilevel"/>
    <w:tmpl w:val="3CAE6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8603B1"/>
    <w:multiLevelType w:val="hybridMultilevel"/>
    <w:tmpl w:val="7CBCB62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65BC2713"/>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BE0360C"/>
    <w:multiLevelType w:val="multilevel"/>
    <w:tmpl w:val="2E969558"/>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60252830">
    <w:abstractNumId w:val="9"/>
  </w:num>
  <w:num w:numId="2" w16cid:durableId="434129822">
    <w:abstractNumId w:val="9"/>
  </w:num>
  <w:num w:numId="3" w16cid:durableId="1071972574">
    <w:abstractNumId w:val="8"/>
  </w:num>
  <w:num w:numId="4" w16cid:durableId="1821381847">
    <w:abstractNumId w:val="8"/>
  </w:num>
  <w:num w:numId="5" w16cid:durableId="1123966903">
    <w:abstractNumId w:val="9"/>
  </w:num>
  <w:num w:numId="6" w16cid:durableId="449394389">
    <w:abstractNumId w:val="8"/>
  </w:num>
  <w:num w:numId="7" w16cid:durableId="1690644696">
    <w:abstractNumId w:val="13"/>
  </w:num>
  <w:num w:numId="8" w16cid:durableId="2035689708">
    <w:abstractNumId w:val="10"/>
  </w:num>
  <w:num w:numId="9" w16cid:durableId="564798670">
    <w:abstractNumId w:val="15"/>
  </w:num>
  <w:num w:numId="10" w16cid:durableId="1743873553">
    <w:abstractNumId w:val="14"/>
  </w:num>
  <w:num w:numId="11" w16cid:durableId="1677221642">
    <w:abstractNumId w:val="22"/>
  </w:num>
  <w:num w:numId="12" w16cid:durableId="1491947418">
    <w:abstractNumId w:val="21"/>
  </w:num>
  <w:num w:numId="13" w16cid:durableId="860630568">
    <w:abstractNumId w:val="7"/>
  </w:num>
  <w:num w:numId="14" w16cid:durableId="1452095330">
    <w:abstractNumId w:val="6"/>
  </w:num>
  <w:num w:numId="15" w16cid:durableId="939802530">
    <w:abstractNumId w:val="5"/>
  </w:num>
  <w:num w:numId="16" w16cid:durableId="1715497046">
    <w:abstractNumId w:val="4"/>
  </w:num>
  <w:num w:numId="17" w16cid:durableId="916943105">
    <w:abstractNumId w:val="3"/>
  </w:num>
  <w:num w:numId="18" w16cid:durableId="1697543091">
    <w:abstractNumId w:val="2"/>
  </w:num>
  <w:num w:numId="19" w16cid:durableId="474032077">
    <w:abstractNumId w:val="1"/>
  </w:num>
  <w:num w:numId="20" w16cid:durableId="452285433">
    <w:abstractNumId w:val="0"/>
  </w:num>
  <w:num w:numId="21" w16cid:durableId="2114939005">
    <w:abstractNumId w:val="20"/>
  </w:num>
  <w:num w:numId="22" w16cid:durableId="518472584">
    <w:abstractNumId w:val="16"/>
  </w:num>
  <w:num w:numId="23" w16cid:durableId="1551070283">
    <w:abstractNumId w:val="11"/>
  </w:num>
  <w:num w:numId="24" w16cid:durableId="317810508">
    <w:abstractNumId w:val="17"/>
  </w:num>
  <w:num w:numId="25" w16cid:durableId="552421983">
    <w:abstractNumId w:val="18"/>
  </w:num>
  <w:num w:numId="26" w16cid:durableId="1445734449">
    <w:abstractNumId w:val="19"/>
  </w:num>
  <w:num w:numId="27" w16cid:durableId="1656795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9A"/>
    <w:rsid w:val="000748AA"/>
    <w:rsid w:val="00101A18"/>
    <w:rsid w:val="001638F6"/>
    <w:rsid w:val="001A2000"/>
    <w:rsid w:val="001F2C81"/>
    <w:rsid w:val="00206B7B"/>
    <w:rsid w:val="00291654"/>
    <w:rsid w:val="002C3095"/>
    <w:rsid w:val="003209D6"/>
    <w:rsid w:val="00334A73"/>
    <w:rsid w:val="003422FF"/>
    <w:rsid w:val="00346A63"/>
    <w:rsid w:val="003F5990"/>
    <w:rsid w:val="004815C6"/>
    <w:rsid w:val="004952C4"/>
    <w:rsid w:val="004F26D7"/>
    <w:rsid w:val="005019BD"/>
    <w:rsid w:val="005A1C5A"/>
    <w:rsid w:val="005F029D"/>
    <w:rsid w:val="00612E42"/>
    <w:rsid w:val="006241FA"/>
    <w:rsid w:val="00651DB3"/>
    <w:rsid w:val="00664509"/>
    <w:rsid w:val="006721AC"/>
    <w:rsid w:val="00685117"/>
    <w:rsid w:val="00690EFD"/>
    <w:rsid w:val="006C7BF2"/>
    <w:rsid w:val="007021DE"/>
    <w:rsid w:val="00731CAE"/>
    <w:rsid w:val="00732607"/>
    <w:rsid w:val="0074501E"/>
    <w:rsid w:val="007B0D15"/>
    <w:rsid w:val="00800A00"/>
    <w:rsid w:val="00800E57"/>
    <w:rsid w:val="00844483"/>
    <w:rsid w:val="00862A7D"/>
    <w:rsid w:val="00894573"/>
    <w:rsid w:val="00934F1C"/>
    <w:rsid w:val="009A1E44"/>
    <w:rsid w:val="009D0B90"/>
    <w:rsid w:val="009D2231"/>
    <w:rsid w:val="00A04E8B"/>
    <w:rsid w:val="00A122DB"/>
    <w:rsid w:val="00A16604"/>
    <w:rsid w:val="00A82AF0"/>
    <w:rsid w:val="00AD165F"/>
    <w:rsid w:val="00AE4499"/>
    <w:rsid w:val="00AF3024"/>
    <w:rsid w:val="00B47B7A"/>
    <w:rsid w:val="00B646B8"/>
    <w:rsid w:val="00C80BD4"/>
    <w:rsid w:val="00CF3A42"/>
    <w:rsid w:val="00D5413C"/>
    <w:rsid w:val="00D92061"/>
    <w:rsid w:val="00DC07A3"/>
    <w:rsid w:val="00E11B8A"/>
    <w:rsid w:val="00E47672"/>
    <w:rsid w:val="00EB55F3"/>
    <w:rsid w:val="00F15C9A"/>
    <w:rsid w:val="00F56615"/>
    <w:rsid w:val="00F677F9"/>
    <w:rsid w:val="00FD1504"/>
    <w:rsid w:val="00FE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7C256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4546A" w:themeColor="text2"/>
        <w:sz w:val="22"/>
        <w:szCs w:val="22"/>
        <w:lang w:val="es-E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672"/>
    <w:rPr>
      <w:color w:val="767171" w:themeColor="background2" w:themeShade="80"/>
    </w:rPr>
  </w:style>
  <w:style w:type="paragraph" w:styleId="Ttulo1">
    <w:name w:val="heading 1"/>
    <w:basedOn w:val="Normal"/>
    <w:next w:val="Normal"/>
    <w:link w:val="Ttulo1Car"/>
    <w:uiPriority w:val="4"/>
    <w:qFormat/>
    <w:rsid w:val="00101A18"/>
    <w:pPr>
      <w:keepNext/>
      <w:keepLines/>
      <w:spacing w:before="600" w:after="60"/>
      <w:outlineLvl w:val="0"/>
    </w:pPr>
    <w:rPr>
      <w:rFonts w:eastAsiaTheme="majorEastAsia" w:cs="Times New Roman (Headings CS)"/>
      <w:b/>
      <w:caps/>
      <w:color w:val="44546A" w:themeColor="text2"/>
      <w:sz w:val="30"/>
      <w:szCs w:val="30"/>
    </w:rPr>
  </w:style>
  <w:style w:type="paragraph" w:styleId="Ttulo2">
    <w:name w:val="heading 2"/>
    <w:basedOn w:val="Normal"/>
    <w:next w:val="Normal"/>
    <w:link w:val="Ttulo2Car"/>
    <w:uiPriority w:val="4"/>
    <w:rsid w:val="00A122DB"/>
    <w:pPr>
      <w:keepNext/>
      <w:keepLines/>
      <w:spacing w:before="240" w:after="0"/>
      <w:outlineLvl w:val="1"/>
    </w:pPr>
    <w:rPr>
      <w:rFonts w:asciiTheme="majorHAnsi" w:eastAsiaTheme="majorEastAsia" w:hAnsiTheme="majorHAnsi" w:cstheme="majorBidi"/>
      <w:caps/>
      <w:color w:val="006683" w:themeColor="accent1"/>
    </w:rPr>
  </w:style>
  <w:style w:type="paragraph" w:styleId="Ttulo3">
    <w:name w:val="heading 3"/>
    <w:basedOn w:val="Normal"/>
    <w:next w:val="Normal"/>
    <w:link w:val="Ttulo3Car"/>
    <w:uiPriority w:val="4"/>
    <w:semiHidden/>
    <w:unhideWhenUsed/>
    <w:rsid w:val="00A122DB"/>
    <w:pPr>
      <w:keepNext/>
      <w:keepLines/>
      <w:spacing w:before="200" w:after="0"/>
      <w:outlineLvl w:val="2"/>
    </w:pPr>
    <w:rPr>
      <w:rFonts w:asciiTheme="majorHAnsi" w:eastAsiaTheme="majorEastAsia" w:hAnsiTheme="majorHAnsi" w:cstheme="majorBidi"/>
      <w:color w:val="006683" w:themeColor="accent1"/>
    </w:rPr>
  </w:style>
  <w:style w:type="paragraph" w:styleId="Ttulo5">
    <w:name w:val="heading 5"/>
    <w:basedOn w:val="Normal"/>
    <w:next w:val="Normal"/>
    <w:link w:val="Ttulo5Car"/>
    <w:uiPriority w:val="4"/>
    <w:semiHidden/>
    <w:unhideWhenUsed/>
    <w:qFormat/>
    <w:rsid w:val="00A122DB"/>
    <w:pPr>
      <w:keepNext/>
      <w:keepLines/>
      <w:spacing w:before="200" w:after="0"/>
      <w:outlineLvl w:val="4"/>
    </w:pPr>
    <w:rPr>
      <w:rFonts w:asciiTheme="majorHAnsi" w:eastAsiaTheme="majorEastAsia" w:hAnsiTheme="majorHAnsi" w:cstheme="majorBidi"/>
      <w:color w:val="003241" w:themeColor="accent1" w:themeShade="80"/>
    </w:rPr>
  </w:style>
  <w:style w:type="paragraph" w:styleId="Ttulo6">
    <w:name w:val="heading 6"/>
    <w:basedOn w:val="Normal"/>
    <w:next w:val="Normal"/>
    <w:link w:val="Ttulo6Car"/>
    <w:uiPriority w:val="4"/>
    <w:semiHidden/>
    <w:unhideWhenUsed/>
    <w:qFormat/>
    <w:rsid w:val="00A122DB"/>
    <w:pPr>
      <w:keepNext/>
      <w:keepLines/>
      <w:spacing w:before="200" w:after="0"/>
      <w:outlineLvl w:val="5"/>
    </w:pPr>
    <w:rPr>
      <w:rFonts w:asciiTheme="majorHAnsi" w:eastAsiaTheme="majorEastAsia" w:hAnsiTheme="majorHAnsi" w:cstheme="majorBidi"/>
      <w:i/>
      <w:iCs/>
      <w:color w:val="003241" w:themeColor="accent1" w:themeShade="7F"/>
    </w:rPr>
  </w:style>
  <w:style w:type="paragraph" w:styleId="Ttulo8">
    <w:name w:val="heading 8"/>
    <w:basedOn w:val="Normal"/>
    <w:next w:val="Normal"/>
    <w:link w:val="Ttulo8C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Sombreadoclaro">
    <w:name w:val="Light Shading"/>
    <w:basedOn w:val="Tabla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nformacindecontacto">
    <w:name w:val="Información de contacto"/>
    <w:basedOn w:val="Normal"/>
    <w:uiPriority w:val="4"/>
    <w:qFormat/>
    <w:rsid w:val="00AF3024"/>
    <w:pPr>
      <w:spacing w:before="360" w:after="0"/>
      <w:ind w:left="1332"/>
      <w:contextualSpacing/>
    </w:pPr>
    <w:rPr>
      <w:rFonts w:cs="Times New Roman (Body CS)"/>
      <w:bCs/>
      <w:caps/>
      <w:color w:val="FFFFFF" w:themeColor="background1"/>
      <w:sz w:val="30"/>
    </w:rPr>
  </w:style>
  <w:style w:type="character" w:customStyle="1" w:styleId="Ttulo1Car">
    <w:name w:val="Título 1 Car"/>
    <w:basedOn w:val="Fuentedeprrafopredeter"/>
    <w:link w:val="Ttulo1"/>
    <w:uiPriority w:val="4"/>
    <w:rsid w:val="00101A18"/>
    <w:rPr>
      <w:rFonts w:ascii="Gill Sans MT" w:eastAsiaTheme="majorEastAsia" w:hAnsi="Gill Sans MT" w:cs="Times New Roman (Headings CS)"/>
      <w:b/>
      <w:caps/>
      <w:sz w:val="30"/>
      <w:szCs w:val="30"/>
    </w:rPr>
  </w:style>
  <w:style w:type="character" w:customStyle="1" w:styleId="Ttulo2Car">
    <w:name w:val="Título 2 Car"/>
    <w:basedOn w:val="Fuentedeprrafopredeter"/>
    <w:link w:val="Ttulo2"/>
    <w:uiPriority w:val="4"/>
    <w:rsid w:val="00E47672"/>
    <w:rPr>
      <w:rFonts w:asciiTheme="majorHAnsi" w:eastAsiaTheme="majorEastAsia" w:hAnsiTheme="majorHAnsi" w:cstheme="majorBidi"/>
      <w:caps/>
      <w:color w:val="006683" w:themeColor="accent1"/>
    </w:rPr>
  </w:style>
  <w:style w:type="character" w:customStyle="1" w:styleId="Ttulo3Car">
    <w:name w:val="Título 3 Car"/>
    <w:basedOn w:val="Fuentedeprrafopredeter"/>
    <w:link w:val="Ttulo3"/>
    <w:uiPriority w:val="4"/>
    <w:semiHidden/>
    <w:rsid w:val="00690EFD"/>
    <w:rPr>
      <w:rFonts w:asciiTheme="majorHAnsi" w:eastAsiaTheme="majorEastAsia" w:hAnsiTheme="majorHAnsi" w:cstheme="majorBidi"/>
      <w:color w:val="006683" w:themeColor="accent1"/>
      <w:sz w:val="22"/>
      <w:szCs w:val="22"/>
    </w:rPr>
  </w:style>
  <w:style w:type="character" w:customStyle="1" w:styleId="Ttulo5Car">
    <w:name w:val="Título 5 Car"/>
    <w:basedOn w:val="Fuentedeprrafopredeter"/>
    <w:link w:val="Ttulo5"/>
    <w:uiPriority w:val="4"/>
    <w:semiHidden/>
    <w:rsid w:val="00690EFD"/>
    <w:rPr>
      <w:rFonts w:asciiTheme="majorHAnsi" w:eastAsiaTheme="majorEastAsia" w:hAnsiTheme="majorHAnsi" w:cstheme="majorBidi"/>
      <w:color w:val="003241" w:themeColor="accent1" w:themeShade="80"/>
    </w:rPr>
  </w:style>
  <w:style w:type="character" w:customStyle="1" w:styleId="Ttulo6Car">
    <w:name w:val="Título 6 Car"/>
    <w:basedOn w:val="Fuentedeprrafopredeter"/>
    <w:link w:val="Ttulo6"/>
    <w:uiPriority w:val="4"/>
    <w:semiHidden/>
    <w:rsid w:val="00690EFD"/>
    <w:rPr>
      <w:rFonts w:asciiTheme="majorHAnsi" w:eastAsiaTheme="majorEastAsia" w:hAnsiTheme="majorHAnsi" w:cstheme="majorBidi"/>
      <w:i/>
      <w:iCs/>
      <w:color w:val="003241" w:themeColor="accent1" w:themeShade="7F"/>
    </w:rPr>
  </w:style>
  <w:style w:type="paragraph" w:styleId="Listaconvietas">
    <w:name w:val="List Bullet"/>
    <w:basedOn w:val="Normal"/>
    <w:uiPriority w:val="7"/>
    <w:rsid w:val="00101A18"/>
    <w:pPr>
      <w:numPr>
        <w:numId w:val="5"/>
      </w:numPr>
    </w:pPr>
  </w:style>
  <w:style w:type="paragraph" w:styleId="Listaconnmeros">
    <w:name w:val="List Number"/>
    <w:basedOn w:val="Normal"/>
    <w:uiPriority w:val="5"/>
    <w:unhideWhenUsed/>
    <w:pPr>
      <w:numPr>
        <w:numId w:val="6"/>
      </w:numPr>
      <w:contextualSpacing/>
    </w:pPr>
  </w:style>
  <w:style w:type="paragraph" w:styleId="Ttulo">
    <w:name w:val="Title"/>
    <w:basedOn w:val="Normal"/>
    <w:link w:val="TtuloCar"/>
    <w:uiPriority w:val="2"/>
    <w:unhideWhenUsed/>
    <w:rsid w:val="00E47672"/>
    <w:pPr>
      <w:adjustRightInd w:val="0"/>
      <w:spacing w:before="0" w:after="40" w:line="1200" w:lineRule="exact"/>
      <w:ind w:left="630"/>
      <w:contextualSpacing/>
    </w:pPr>
    <w:rPr>
      <w:rFonts w:asciiTheme="majorHAnsi" w:eastAsiaTheme="majorEastAsia" w:hAnsiTheme="majorHAnsi" w:cs="Times New Roman (Headings CS)"/>
      <w:b/>
      <w:caps/>
      <w:color w:val="44546A" w:themeColor="text2"/>
      <w:spacing w:val="30"/>
      <w:kern w:val="28"/>
      <w:sz w:val="110"/>
      <w:szCs w:val="60"/>
    </w:rPr>
  </w:style>
  <w:style w:type="character" w:customStyle="1" w:styleId="TtuloCar">
    <w:name w:val="Título Car"/>
    <w:basedOn w:val="Fuentedeprrafopredeter"/>
    <w:link w:val="Ttulo"/>
    <w:uiPriority w:val="2"/>
    <w:rsid w:val="00E47672"/>
    <w:rPr>
      <w:rFonts w:asciiTheme="majorHAnsi" w:eastAsiaTheme="majorEastAsia" w:hAnsiTheme="majorHAnsi" w:cs="Times New Roman (Headings CS)"/>
      <w:b/>
      <w:caps/>
      <w:spacing w:val="30"/>
      <w:kern w:val="28"/>
      <w:sz w:val="110"/>
      <w:szCs w:val="60"/>
    </w:rPr>
  </w:style>
  <w:style w:type="paragraph" w:styleId="Subttulo">
    <w:name w:val="Subtitle"/>
    <w:basedOn w:val="Normal"/>
    <w:link w:val="SubttuloCar"/>
    <w:uiPriority w:val="3"/>
    <w:unhideWhenUsed/>
    <w:qFormat/>
    <w:rsid w:val="00E47672"/>
    <w:pPr>
      <w:numPr>
        <w:ilvl w:val="1"/>
      </w:numPr>
      <w:spacing w:before="300" w:after="40"/>
      <w:ind w:left="630"/>
      <w:contextualSpacing/>
    </w:pPr>
    <w:rPr>
      <w:rFonts w:eastAsiaTheme="majorEastAsia" w:cstheme="majorBidi"/>
      <w:caps/>
      <w:color w:val="006683" w:themeColor="accent1"/>
      <w:sz w:val="36"/>
      <w:szCs w:val="26"/>
    </w:rPr>
  </w:style>
  <w:style w:type="character" w:customStyle="1" w:styleId="SubttuloCar">
    <w:name w:val="Subtítulo Car"/>
    <w:basedOn w:val="Fuentedeprrafopredeter"/>
    <w:link w:val="Subttulo"/>
    <w:uiPriority w:val="3"/>
    <w:rsid w:val="00E47672"/>
    <w:rPr>
      <w:rFonts w:eastAsiaTheme="majorEastAsia" w:cstheme="majorBidi"/>
      <w:caps/>
      <w:color w:val="006683" w:themeColor="accent1"/>
      <w:sz w:val="36"/>
      <w:szCs w:val="26"/>
    </w:rPr>
  </w:style>
  <w:style w:type="paragraph" w:customStyle="1" w:styleId="Foto">
    <w:name w:val="Foto"/>
    <w:basedOn w:val="Normal"/>
    <w:uiPriority w:val="1"/>
    <w:semiHidden/>
    <w:rsid w:val="00D5413C"/>
    <w:pPr>
      <w:spacing w:before="2400" w:after="400"/>
      <w:jc w:val="center"/>
    </w:pPr>
  </w:style>
  <w:style w:type="paragraph" w:styleId="Descripcin">
    <w:name w:val="caption"/>
    <w:basedOn w:val="Normal"/>
    <w:next w:val="Normal"/>
    <w:uiPriority w:val="2"/>
    <w:semiHidden/>
    <w:unhideWhenUsed/>
    <w:qFormat/>
    <w:rsid w:val="00A122DB"/>
    <w:pPr>
      <w:spacing w:before="0" w:line="240" w:lineRule="auto"/>
    </w:pPr>
    <w:rPr>
      <w:i/>
      <w:iCs/>
      <w:szCs w:val="18"/>
    </w:rPr>
  </w:style>
  <w:style w:type="character" w:customStyle="1" w:styleId="Ttulo9Car">
    <w:name w:val="Título 9 Car"/>
    <w:basedOn w:val="Fuentedeprrafopredeter"/>
    <w:link w:val="Ttulo9"/>
    <w:uiPriority w:val="4"/>
    <w:semiHidden/>
    <w:rsid w:val="00A122DB"/>
    <w:rPr>
      <w:rFonts w:asciiTheme="majorHAnsi" w:eastAsiaTheme="majorEastAsia" w:hAnsiTheme="majorHAnsi" w:cstheme="majorBidi"/>
      <w:i/>
      <w:iCs/>
      <w:color w:val="272727" w:themeColor="text1" w:themeTint="D8"/>
      <w:szCs w:val="21"/>
    </w:rPr>
  </w:style>
  <w:style w:type="character" w:customStyle="1" w:styleId="Ttulo8Car">
    <w:name w:val="Título 8 Car"/>
    <w:basedOn w:val="Fuentedeprrafopredeter"/>
    <w:link w:val="Ttulo8"/>
    <w:uiPriority w:val="4"/>
    <w:semiHidden/>
    <w:rsid w:val="00A122DB"/>
    <w:rPr>
      <w:rFonts w:asciiTheme="majorHAnsi" w:eastAsiaTheme="majorEastAsia" w:hAnsiTheme="majorHAnsi" w:cstheme="majorBidi"/>
      <w:color w:val="272727" w:themeColor="text1" w:themeTint="D8"/>
      <w:szCs w:val="21"/>
    </w:rPr>
  </w:style>
  <w:style w:type="paragraph" w:styleId="TtuloTDC">
    <w:name w:val="TOC Heading"/>
    <w:basedOn w:val="Ttulo1"/>
    <w:next w:val="Normal"/>
    <w:uiPriority w:val="39"/>
    <w:semiHidden/>
    <w:unhideWhenUsed/>
    <w:qFormat/>
    <w:pPr>
      <w:spacing w:before="0"/>
      <w:outlineLvl w:val="9"/>
    </w:pPr>
  </w:style>
  <w:style w:type="paragraph" w:styleId="Piedepgina">
    <w:name w:val="footer"/>
    <w:basedOn w:val="Normal"/>
    <w:link w:val="PiedepginaCar"/>
    <w:uiPriority w:val="99"/>
    <w:semiHidden/>
    <w:rsid w:val="003422FF"/>
    <w:pPr>
      <w:spacing w:before="0" w:after="0" w:line="240" w:lineRule="auto"/>
      <w:jc w:val="right"/>
    </w:pPr>
    <w:rPr>
      <w:szCs w:val="16"/>
    </w:rPr>
  </w:style>
  <w:style w:type="character" w:customStyle="1" w:styleId="PiedepginaCar">
    <w:name w:val="Pie de página Car"/>
    <w:basedOn w:val="Fuentedeprrafopredeter"/>
    <w:link w:val="Piedepgina"/>
    <w:uiPriority w:val="99"/>
    <w:semiHidden/>
    <w:rsid w:val="00E47672"/>
    <w:rPr>
      <w:color w:val="767171" w:themeColor="background2" w:themeShade="80"/>
      <w:szCs w:val="16"/>
    </w:rPr>
  </w:style>
  <w:style w:type="paragraph" w:styleId="TDC3">
    <w:name w:val="toc 3"/>
    <w:basedOn w:val="Normal"/>
    <w:next w:val="Normal"/>
    <w:autoRedefine/>
    <w:uiPriority w:val="39"/>
    <w:semiHidden/>
    <w:unhideWhenUsed/>
    <w:pPr>
      <w:spacing w:after="100"/>
      <w:ind w:left="400"/>
    </w:pPr>
    <w:rPr>
      <w:i/>
      <w:iCs/>
    </w:rPr>
  </w:style>
  <w:style w:type="paragraph" w:styleId="TDC1">
    <w:name w:val="toc 1"/>
    <w:basedOn w:val="Normal"/>
    <w:next w:val="Normal"/>
    <w:autoRedefine/>
    <w:uiPriority w:val="39"/>
    <w:semiHidden/>
    <w:unhideWhenUsed/>
    <w:pPr>
      <w:spacing w:after="100"/>
    </w:pPr>
  </w:style>
  <w:style w:type="paragraph" w:styleId="TDC2">
    <w:name w:val="toc 2"/>
    <w:basedOn w:val="Normal"/>
    <w:next w:val="Normal"/>
    <w:autoRedefine/>
    <w:uiPriority w:val="39"/>
    <w:semiHidden/>
    <w:unhideWhenUsed/>
    <w:pPr>
      <w:spacing w:after="100"/>
      <w:ind w:left="200"/>
    </w:pPr>
  </w:style>
  <w:style w:type="paragraph" w:styleId="Textodeglobo">
    <w:name w:val="Balloon Text"/>
    <w:basedOn w:val="Normal"/>
    <w:link w:val="TextodegloboCar"/>
    <w:uiPriority w:val="99"/>
    <w:semiHidden/>
    <w:unhideWhenUsed/>
    <w:rsid w:val="00A122DB"/>
    <w:pPr>
      <w:spacing w:after="0" w:line="240" w:lineRule="auto"/>
    </w:pPr>
    <w:rPr>
      <w:rFonts w:ascii="Tahoma" w:hAnsi="Tahoma" w:cs="Tahoma"/>
      <w:szCs w:val="16"/>
    </w:rPr>
  </w:style>
  <w:style w:type="character" w:customStyle="1" w:styleId="TextodegloboCar">
    <w:name w:val="Texto de globo Car"/>
    <w:basedOn w:val="Fuentedeprrafopredeter"/>
    <w:link w:val="Textodeglobo"/>
    <w:uiPriority w:val="99"/>
    <w:semiHidden/>
    <w:rsid w:val="00A122DB"/>
    <w:rPr>
      <w:rFonts w:ascii="Tahoma" w:hAnsi="Tahoma" w:cs="Tahoma"/>
      <w:szCs w:val="16"/>
    </w:rPr>
  </w:style>
  <w:style w:type="paragraph" w:styleId="Bibliografa">
    <w:name w:val="Bibliography"/>
    <w:basedOn w:val="Normal"/>
    <w:next w:val="Normal"/>
    <w:uiPriority w:val="39"/>
    <w:semiHidden/>
    <w:unhideWhenUsed/>
  </w:style>
  <w:style w:type="paragraph" w:styleId="Textoindependiente3">
    <w:name w:val="Body Text 3"/>
    <w:basedOn w:val="Normal"/>
    <w:link w:val="Textoindependiente3Car"/>
    <w:uiPriority w:val="99"/>
    <w:semiHidden/>
    <w:unhideWhenUsed/>
    <w:rsid w:val="00A122DB"/>
    <w:pPr>
      <w:spacing w:after="120"/>
    </w:pPr>
    <w:rPr>
      <w:szCs w:val="16"/>
    </w:rPr>
  </w:style>
  <w:style w:type="table" w:customStyle="1" w:styleId="Tabladeinforme">
    <w:name w:val="Tabla de informe"/>
    <w:basedOn w:val="Tablanormal"/>
    <w:uiPriority w:val="99"/>
    <w:rsid w:val="00651DB3"/>
    <w:pPr>
      <w:spacing w:before="60" w:after="60" w:line="240" w:lineRule="auto"/>
      <w:jc w:val="center"/>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style>
  <w:style w:type="table" w:styleId="Tablaconcuadrcula">
    <w:name w:val="Table Grid"/>
    <w:basedOn w:val="Tabla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rsid w:val="001A2000"/>
    <w:pPr>
      <w:spacing w:before="0" w:after="0" w:line="240" w:lineRule="auto"/>
    </w:pPr>
  </w:style>
  <w:style w:type="character" w:customStyle="1" w:styleId="EncabezadoCar">
    <w:name w:val="Encabezado Car"/>
    <w:basedOn w:val="Fuentedeprrafopredeter"/>
    <w:link w:val="Encabezado"/>
    <w:uiPriority w:val="99"/>
    <w:semiHidden/>
    <w:rsid w:val="00E47672"/>
    <w:rPr>
      <w:color w:val="767171" w:themeColor="background2" w:themeShade="80"/>
    </w:rPr>
  </w:style>
  <w:style w:type="character" w:customStyle="1" w:styleId="Textoindependiente3Car">
    <w:name w:val="Texto independiente 3 Car"/>
    <w:basedOn w:val="Fuentedeprrafopredeter"/>
    <w:link w:val="Textoindependiente3"/>
    <w:uiPriority w:val="99"/>
    <w:semiHidden/>
    <w:rsid w:val="00A122DB"/>
    <w:rPr>
      <w:szCs w:val="16"/>
    </w:rPr>
  </w:style>
  <w:style w:type="character" w:styleId="Refdecomentario">
    <w:name w:val="annotation reference"/>
    <w:basedOn w:val="Fuentedeprrafopredeter"/>
    <w:uiPriority w:val="99"/>
    <w:semiHidden/>
    <w:unhideWhenUsed/>
    <w:rsid w:val="00A122DB"/>
    <w:rPr>
      <w:sz w:val="22"/>
      <w:szCs w:val="16"/>
    </w:rPr>
  </w:style>
  <w:style w:type="paragraph" w:styleId="Sangra3detindependiente">
    <w:name w:val="Body Text Indent 3"/>
    <w:basedOn w:val="Normal"/>
    <w:link w:val="Sangra3detindependienteCar"/>
    <w:uiPriority w:val="99"/>
    <w:semiHidden/>
    <w:unhideWhenUsed/>
    <w:rsid w:val="00A122DB"/>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A122DB"/>
    <w:rPr>
      <w:szCs w:val="16"/>
    </w:rPr>
  </w:style>
  <w:style w:type="paragraph" w:styleId="Textocomentario">
    <w:name w:val="annotation text"/>
    <w:basedOn w:val="Normal"/>
    <w:link w:val="TextocomentarioCar"/>
    <w:uiPriority w:val="99"/>
    <w:semiHidden/>
    <w:unhideWhenUsed/>
    <w:rsid w:val="00A122DB"/>
    <w:pPr>
      <w:spacing w:line="240" w:lineRule="auto"/>
    </w:pPr>
    <w:rPr>
      <w:szCs w:val="20"/>
    </w:rPr>
  </w:style>
  <w:style w:type="character" w:customStyle="1" w:styleId="TextocomentarioCar">
    <w:name w:val="Texto comentario Car"/>
    <w:basedOn w:val="Fuentedeprrafopredeter"/>
    <w:link w:val="Textocomentario"/>
    <w:uiPriority w:val="99"/>
    <w:semiHidden/>
    <w:rsid w:val="00A122DB"/>
    <w:rPr>
      <w:szCs w:val="20"/>
    </w:rPr>
  </w:style>
  <w:style w:type="paragraph" w:styleId="Asuntodelcomentario">
    <w:name w:val="annotation subject"/>
    <w:basedOn w:val="Textocomentario"/>
    <w:next w:val="Textocomentario"/>
    <w:link w:val="AsuntodelcomentarioCar"/>
    <w:uiPriority w:val="99"/>
    <w:semiHidden/>
    <w:unhideWhenUsed/>
    <w:rsid w:val="00A122DB"/>
    <w:rPr>
      <w:b/>
      <w:bCs/>
    </w:rPr>
  </w:style>
  <w:style w:type="character" w:customStyle="1" w:styleId="AsuntodelcomentarioCar">
    <w:name w:val="Asunto del comentario Car"/>
    <w:basedOn w:val="TextocomentarioCar"/>
    <w:link w:val="Asuntodelcomentario"/>
    <w:uiPriority w:val="99"/>
    <w:semiHidden/>
    <w:rsid w:val="00A122DB"/>
    <w:rPr>
      <w:b/>
      <w:bCs/>
      <w:szCs w:val="20"/>
    </w:rPr>
  </w:style>
  <w:style w:type="paragraph" w:styleId="Mapadeldocumento">
    <w:name w:val="Document Map"/>
    <w:basedOn w:val="Normal"/>
    <w:link w:val="MapadeldocumentoCar"/>
    <w:uiPriority w:val="99"/>
    <w:semiHidden/>
    <w:unhideWhenUsed/>
    <w:rsid w:val="00A122DB"/>
    <w:pPr>
      <w:spacing w:before="0"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A122DB"/>
    <w:rPr>
      <w:rFonts w:ascii="Segoe UI" w:hAnsi="Segoe UI" w:cs="Segoe UI"/>
      <w:szCs w:val="16"/>
    </w:rPr>
  </w:style>
  <w:style w:type="paragraph" w:styleId="Textonotaalfinal">
    <w:name w:val="endnote text"/>
    <w:basedOn w:val="Normal"/>
    <w:link w:val="TextonotaalfinalCar"/>
    <w:uiPriority w:val="99"/>
    <w:semiHidden/>
    <w:unhideWhenUsed/>
    <w:rsid w:val="00A122DB"/>
    <w:pPr>
      <w:spacing w:before="0" w:after="0" w:line="240" w:lineRule="auto"/>
    </w:pPr>
    <w:rPr>
      <w:szCs w:val="20"/>
    </w:rPr>
  </w:style>
  <w:style w:type="character" w:customStyle="1" w:styleId="TextonotaalfinalCar">
    <w:name w:val="Texto nota al final Car"/>
    <w:basedOn w:val="Fuentedeprrafopredeter"/>
    <w:link w:val="Textonotaalfinal"/>
    <w:uiPriority w:val="99"/>
    <w:semiHidden/>
    <w:rsid w:val="00A122DB"/>
    <w:rPr>
      <w:szCs w:val="20"/>
    </w:rPr>
  </w:style>
  <w:style w:type="paragraph" w:styleId="Remitedesobre">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A122DB"/>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A122DB"/>
    <w:rPr>
      <w:szCs w:val="20"/>
    </w:rPr>
  </w:style>
  <w:style w:type="character" w:styleId="CdigoHTML">
    <w:name w:val="HTML Code"/>
    <w:basedOn w:val="Fuentedeprrafopredeter"/>
    <w:uiPriority w:val="99"/>
    <w:semiHidden/>
    <w:unhideWhenUsed/>
    <w:rsid w:val="00A122DB"/>
    <w:rPr>
      <w:rFonts w:ascii="Consolas" w:hAnsi="Consolas"/>
      <w:sz w:val="22"/>
      <w:szCs w:val="20"/>
    </w:rPr>
  </w:style>
  <w:style w:type="paragraph" w:styleId="HTMLconformatoprevio">
    <w:name w:val="HTML Preformatted"/>
    <w:basedOn w:val="Normal"/>
    <w:link w:val="HTMLconformatoprevioCar"/>
    <w:uiPriority w:val="99"/>
    <w:semiHidden/>
    <w:unhideWhenUsed/>
    <w:rsid w:val="00A122DB"/>
    <w:pPr>
      <w:spacing w:before="0"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A122DB"/>
    <w:rPr>
      <w:rFonts w:ascii="Consolas" w:hAnsi="Consolas"/>
      <w:szCs w:val="20"/>
    </w:rPr>
  </w:style>
  <w:style w:type="character" w:styleId="TecladoHTML">
    <w:name w:val="HTML Keyboard"/>
    <w:basedOn w:val="Fuentedeprrafopredeter"/>
    <w:uiPriority w:val="99"/>
    <w:semiHidden/>
    <w:unhideWhenUsed/>
    <w:rsid w:val="00A122DB"/>
    <w:rPr>
      <w:rFonts w:ascii="Consolas" w:hAnsi="Consolas"/>
      <w:sz w:val="22"/>
      <w:szCs w:val="20"/>
    </w:rPr>
  </w:style>
  <w:style w:type="character" w:styleId="MquinadeescribirHTML">
    <w:name w:val="HTML Typewriter"/>
    <w:basedOn w:val="Fuentedeprrafopredeter"/>
    <w:uiPriority w:val="99"/>
    <w:semiHidden/>
    <w:unhideWhenUsed/>
    <w:rsid w:val="00A122DB"/>
    <w:rPr>
      <w:rFonts w:ascii="Consolas" w:hAnsi="Consolas"/>
      <w:sz w:val="22"/>
      <w:szCs w:val="20"/>
    </w:rPr>
  </w:style>
  <w:style w:type="paragraph" w:styleId="Textomacro">
    <w:name w:val="macro"/>
    <w:link w:val="TextomacroC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A122DB"/>
    <w:rPr>
      <w:rFonts w:ascii="Consolas" w:hAnsi="Consolas"/>
      <w:szCs w:val="20"/>
    </w:rPr>
  </w:style>
  <w:style w:type="paragraph" w:styleId="Textosinformato">
    <w:name w:val="Plain Text"/>
    <w:basedOn w:val="Normal"/>
    <w:link w:val="TextosinformatoCar"/>
    <w:uiPriority w:val="99"/>
    <w:semiHidden/>
    <w:unhideWhenUsed/>
    <w:rsid w:val="00A122DB"/>
    <w:pPr>
      <w:spacing w:before="0"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A122DB"/>
    <w:rPr>
      <w:rFonts w:ascii="Consolas" w:hAnsi="Consolas"/>
      <w:szCs w:val="21"/>
    </w:rPr>
  </w:style>
  <w:style w:type="character" w:styleId="Textodelmarcadordeposicin">
    <w:name w:val="Placeholder Text"/>
    <w:basedOn w:val="Fuentedeprrafopredeter"/>
    <w:uiPriority w:val="99"/>
    <w:semiHidden/>
    <w:rsid w:val="00A122DB"/>
    <w:rPr>
      <w:color w:val="595959" w:themeColor="text1" w:themeTint="A6"/>
    </w:rPr>
  </w:style>
  <w:style w:type="paragraph" w:customStyle="1" w:styleId="Estilo1">
    <w:name w:val="Estilo 1"/>
    <w:basedOn w:val="Ttulo"/>
    <w:semiHidden/>
    <w:qFormat/>
    <w:rsid w:val="00101A18"/>
    <w:pPr>
      <w:framePr w:hSpace="187" w:wrap="around" w:vAnchor="page" w:hAnchor="page" w:x="1337" w:y="1043"/>
    </w:pPr>
    <w:rPr>
      <w:bCs/>
      <w:szCs w:val="110"/>
    </w:rPr>
  </w:style>
  <w:style w:type="paragraph" w:customStyle="1" w:styleId="Estilo2">
    <w:name w:val="Estilo2"/>
    <w:basedOn w:val="Subttulo"/>
    <w:semiHidden/>
    <w:qFormat/>
    <w:rsid w:val="00101A18"/>
    <w:pPr>
      <w:framePr w:hSpace="187" w:wrap="around" w:vAnchor="page" w:hAnchor="page" w:x="1337" w:y="1043"/>
      <w:spacing w:line="240" w:lineRule="auto"/>
    </w:pPr>
    <w:rPr>
      <w:rFonts w:ascii="Gill Sans MT" w:hAnsi="Gill Sans MT"/>
    </w:rPr>
  </w:style>
  <w:style w:type="paragraph" w:styleId="Prrafodelista">
    <w:name w:val="List Paragraph"/>
    <w:basedOn w:val="Normal"/>
    <w:uiPriority w:val="34"/>
    <w:semiHidden/>
    <w:qFormat/>
    <w:rsid w:val="00D92061"/>
    <w:pPr>
      <w:ind w:left="720"/>
      <w:contextualSpacing/>
    </w:pPr>
  </w:style>
  <w:style w:type="table" w:styleId="Tablaconcuadrcula4-nfasis6">
    <w:name w:val="Grid Table 4 Accent 6"/>
    <w:basedOn w:val="Tablanormal"/>
    <w:uiPriority w:val="49"/>
    <w:rsid w:val="00D92061"/>
    <w:pPr>
      <w:spacing w:after="0" w:line="240" w:lineRule="auto"/>
    </w:p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color w:val="FFFFFF" w:themeColor="background1"/>
      </w:rPr>
      <w:tblPr/>
      <w:tcPr>
        <w:tcBorders>
          <w:top w:val="single" w:sz="4" w:space="0" w:color="00253B" w:themeColor="accent6"/>
          <w:left w:val="single" w:sz="4" w:space="0" w:color="00253B" w:themeColor="accent6"/>
          <w:bottom w:val="single" w:sz="4" w:space="0" w:color="00253B" w:themeColor="accent6"/>
          <w:right w:val="single" w:sz="4" w:space="0" w:color="00253B" w:themeColor="accent6"/>
          <w:insideH w:val="nil"/>
          <w:insideV w:val="nil"/>
        </w:tcBorders>
        <w:shd w:val="clear" w:color="auto" w:fill="00253B" w:themeFill="accent6"/>
      </w:tcPr>
    </w:tblStylePr>
    <w:tblStylePr w:type="lastRow">
      <w:rPr>
        <w:b/>
        <w:bCs/>
      </w:rPr>
      <w:tblPr/>
      <w:tcPr>
        <w:tcBorders>
          <w:top w:val="double" w:sz="4" w:space="0" w:color="00253B" w:themeColor="accent6"/>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s-GT%7bE7EC0CE1-ADF9-4E17-9DFE-AC4B3814A98C%7d\%7b45554CBD-C19E-4351-A03B-4BBE81297966%7dTFc50ae7fb-c2d2-450b-b44a-9cf3a2951bb617642243_win32-36402956eba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48033153EC4DD29B5D4A5CD740778F"/>
        <w:category>
          <w:name w:val="General"/>
          <w:gallery w:val="placeholder"/>
        </w:category>
        <w:types>
          <w:type w:val="bbPlcHdr"/>
        </w:types>
        <w:behaviors>
          <w:behavior w:val="content"/>
        </w:behaviors>
        <w:guid w:val="{F326AC75-9768-43C1-8B10-2BCAA603DA9E}"/>
      </w:docPartPr>
      <w:docPartBody>
        <w:p w:rsidR="00000000" w:rsidRDefault="00000000">
          <w:pPr>
            <w:pStyle w:val="2248033153EC4DD29B5D4A5CD740778F"/>
          </w:pPr>
          <w:r w:rsidRPr="00E47672">
            <w:rPr>
              <w:rStyle w:val="TtuloCar"/>
              <w:lang w:bidi="es-ES"/>
            </w:rPr>
            <w:t xml:space="preserve">El </w:t>
          </w:r>
          <w:r w:rsidRPr="00E47672">
            <w:rPr>
              <w:rStyle w:val="TtuloCar"/>
              <w:lang w:bidi="es-ES"/>
            </w:rPr>
            <w:br/>
            <w:t xml:space="preserve">poder </w:t>
          </w:r>
          <w:r w:rsidRPr="00E47672">
            <w:rPr>
              <w:rStyle w:val="TtuloCar"/>
              <w:lang w:bidi="es-ES"/>
            </w:rPr>
            <w:br/>
            <w:t>judicial</w:t>
          </w:r>
        </w:p>
      </w:docPartBody>
    </w:docPart>
    <w:docPart>
      <w:docPartPr>
        <w:name w:val="1504FF46343A42DBBBA4FEA21E405F3F"/>
        <w:category>
          <w:name w:val="General"/>
          <w:gallery w:val="placeholder"/>
        </w:category>
        <w:types>
          <w:type w:val="bbPlcHdr"/>
        </w:types>
        <w:behaviors>
          <w:behavior w:val="content"/>
        </w:behaviors>
        <w:guid w:val="{3DCCCFD2-C0B3-4939-8F27-F2760E1CFB18}"/>
      </w:docPartPr>
      <w:docPartBody>
        <w:p w:rsidR="00000000" w:rsidRDefault="00000000">
          <w:pPr>
            <w:pStyle w:val="1504FF46343A42DBBBA4FEA21E405F3F"/>
          </w:pPr>
          <w:r w:rsidRPr="00E47672">
            <w:rPr>
              <w:lang w:bidi="es-ES"/>
            </w:rPr>
            <w:t>Función y estructura de los tribunales</w:t>
          </w:r>
        </w:p>
      </w:docPartBody>
    </w:docPart>
    <w:docPart>
      <w:docPartPr>
        <w:name w:val="A8247D0C62F745189DE3D60014E972F7"/>
        <w:category>
          <w:name w:val="General"/>
          <w:gallery w:val="placeholder"/>
        </w:category>
        <w:types>
          <w:type w:val="bbPlcHdr"/>
        </w:types>
        <w:behaviors>
          <w:behavior w:val="content"/>
        </w:behaviors>
        <w:guid w:val="{A8A8DC59-0F4C-4B5B-84D0-1D2AB705E22F}"/>
      </w:docPartPr>
      <w:docPartBody>
        <w:p w:rsidR="00000000" w:rsidRDefault="00000000">
          <w:pPr>
            <w:pStyle w:val="A8247D0C62F745189DE3D60014E972F7"/>
          </w:pPr>
          <w:r w:rsidRPr="0074501E">
            <w:rPr>
              <w:lang w:bidi="es-ES"/>
            </w:rPr>
            <w:t xml:space="preserve">Tribunal Supremo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781F0C"/>
    <w:lvl w:ilvl="0">
      <w:start w:val="1"/>
      <w:numFmt w:val="bullet"/>
      <w:pStyle w:val="Listaconvietas"/>
      <w:lvlText w:val="−"/>
      <w:lvlJc w:val="left"/>
      <w:pPr>
        <w:ind w:left="720" w:hanging="360"/>
      </w:pPr>
      <w:rPr>
        <w:rFonts w:ascii="Century Gothic" w:hAnsi="Century Gothic" w:hint="default"/>
        <w:color w:val="0D0D0D" w:themeColor="text1" w:themeTint="F2"/>
      </w:rPr>
    </w:lvl>
  </w:abstractNum>
  <w:num w:numId="1" w16cid:durableId="136367667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391"/>
    <w:rsid w:val="000C2391"/>
    <w:rsid w:val="00A82AF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uiPriority w:val="2"/>
    <w:unhideWhenUsed/>
    <w:pPr>
      <w:adjustRightInd w:val="0"/>
      <w:spacing w:after="40" w:line="1200" w:lineRule="exact"/>
      <w:ind w:left="630"/>
      <w:contextualSpacing/>
    </w:pPr>
    <w:rPr>
      <w:rFonts w:asciiTheme="majorHAnsi" w:eastAsiaTheme="majorEastAsia" w:hAnsiTheme="majorHAnsi" w:cs="Times New Roman (Headings CS)"/>
      <w:b/>
      <w:caps/>
      <w:color w:val="44546A" w:themeColor="text2"/>
      <w:spacing w:val="30"/>
      <w:kern w:val="28"/>
      <w:sz w:val="110"/>
      <w:szCs w:val="60"/>
      <w:lang w:val="es-ES" w:eastAsia="ja-JP"/>
      <w14:ligatures w14:val="none"/>
    </w:rPr>
  </w:style>
  <w:style w:type="character" w:customStyle="1" w:styleId="TtuloCar">
    <w:name w:val="Título Car"/>
    <w:basedOn w:val="Fuentedeprrafopredeter"/>
    <w:link w:val="Ttulo"/>
    <w:uiPriority w:val="2"/>
    <w:rPr>
      <w:rFonts w:asciiTheme="majorHAnsi" w:eastAsiaTheme="majorEastAsia" w:hAnsiTheme="majorHAnsi" w:cs="Times New Roman (Headings CS)"/>
      <w:b/>
      <w:caps/>
      <w:color w:val="44546A" w:themeColor="text2"/>
      <w:spacing w:val="30"/>
      <w:kern w:val="28"/>
      <w:sz w:val="110"/>
      <w:szCs w:val="60"/>
      <w:lang w:val="es-ES" w:eastAsia="ja-JP"/>
      <w14:ligatures w14:val="none"/>
    </w:rPr>
  </w:style>
  <w:style w:type="paragraph" w:customStyle="1" w:styleId="2248033153EC4DD29B5D4A5CD740778F">
    <w:name w:val="2248033153EC4DD29B5D4A5CD740778F"/>
  </w:style>
  <w:style w:type="paragraph" w:customStyle="1" w:styleId="1504FF46343A42DBBBA4FEA21E405F3F">
    <w:name w:val="1504FF46343A42DBBBA4FEA21E405F3F"/>
  </w:style>
  <w:style w:type="paragraph" w:customStyle="1" w:styleId="2FFAD22AE3AF4F9198D75EF0A63C6D15">
    <w:name w:val="2FFAD22AE3AF4F9198D75EF0A63C6D15"/>
  </w:style>
  <w:style w:type="paragraph" w:customStyle="1" w:styleId="5A10A607E8364E9D9ECAA1504E18F17B">
    <w:name w:val="5A10A607E8364E9D9ECAA1504E18F17B"/>
  </w:style>
  <w:style w:type="paragraph" w:customStyle="1" w:styleId="0DD4A622A4B24EA2AD289E27BDD3F7E5">
    <w:name w:val="0DD4A622A4B24EA2AD289E27BDD3F7E5"/>
  </w:style>
  <w:style w:type="paragraph" w:customStyle="1" w:styleId="A8247D0C62F745189DE3D60014E972F7">
    <w:name w:val="A8247D0C62F745189DE3D60014E972F7"/>
  </w:style>
  <w:style w:type="paragraph" w:customStyle="1" w:styleId="79DE68DB21C9425A89931334186528BC">
    <w:name w:val="79DE68DB21C9425A89931334186528BC"/>
  </w:style>
  <w:style w:type="paragraph" w:styleId="Listaconvietas">
    <w:name w:val="List Bullet"/>
    <w:basedOn w:val="Normal"/>
    <w:uiPriority w:val="7"/>
    <w:pPr>
      <w:numPr>
        <w:numId w:val="1"/>
      </w:numPr>
      <w:spacing w:before="120" w:after="200" w:line="264" w:lineRule="auto"/>
      <w:ind w:left="0" w:firstLine="0"/>
    </w:pPr>
    <w:rPr>
      <w:color w:val="767171" w:themeColor="background2" w:themeShade="80"/>
      <w:kern w:val="0"/>
      <w:sz w:val="22"/>
      <w:szCs w:val="22"/>
      <w:lang w:val="es-ES" w:eastAsia="ja-JP"/>
      <w14:ligatures w14:val="none"/>
    </w:rPr>
  </w:style>
  <w:style w:type="paragraph" w:customStyle="1" w:styleId="8A464998ABE247278C1F73C03CD87FA9">
    <w:name w:val="8A464998ABE247278C1F73C03CD87FA9"/>
  </w:style>
  <w:style w:type="paragraph" w:customStyle="1" w:styleId="60DDC037F834419E8143AD62BC3332EE">
    <w:name w:val="60DDC037F834419E8143AD62BC3332EE"/>
  </w:style>
  <w:style w:type="paragraph" w:customStyle="1" w:styleId="75845B553C694B8CBA057F230C785582">
    <w:name w:val="75845B553C694B8CBA057F230C7855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ustom 93">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B1F4B-D2C7-4080-9F0A-9A425E0F546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05968AED-7063-4155-91A2-8C47F2991388}">
  <ds:schemaRefs>
    <ds:schemaRef ds:uri="http://schemas.microsoft.com/sharepoint/v3/contenttype/forms"/>
  </ds:schemaRefs>
</ds:datastoreItem>
</file>

<file path=customXml/itemProps3.xml><?xml version="1.0" encoding="utf-8"?>
<ds:datastoreItem xmlns:ds="http://schemas.openxmlformats.org/officeDocument/2006/customXml" ds:itemID="{F35B2DF4-75B4-48EB-84C5-AD1E3FA0632F}">
  <ds:schemaRefs>
    <ds:schemaRef ds:uri="http://schemas.openxmlformats.org/officeDocument/2006/bibliography"/>
  </ds:schemaRefs>
</ds:datastoreItem>
</file>

<file path=customXml/itemProps4.xml><?xml version="1.0" encoding="utf-8"?>
<ds:datastoreItem xmlns:ds="http://schemas.openxmlformats.org/officeDocument/2006/customXml" ds:itemID="{92B2DCC7-1BFB-4EB6-93AC-2EA6D15DAB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{45554CBD-C19E-4351-A03B-4BBE81297966}TFc50ae7fb-c2d2-450b-b44a-9cf3a2951bb617642243_win32-36402956ebae</Template>
  <TotalTime>0</TotalTime>
  <Pages>5</Pages>
  <Words>1416</Words>
  <Characters>7788</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2026-05-03T18:35:00Z</dcterms:created>
  <dcterms:modified xsi:type="dcterms:W3CDTF">2026-05-04T03:55:00Z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