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23A5ECF" w14:textId="78346DAB" w:rsidR="007A6D10" w:rsidRPr="00C7488E" w:rsidRDefault="00C7488E">
      <w:pPr>
        <w:rPr>
          <w:b/>
          <w:bCs/>
          <w:sz w:val="30"/>
          <w:szCs w:val="30"/>
        </w:rPr>
      </w:pPr>
      <w:r w:rsidRPr="00C7488E">
        <w:rPr>
          <w:b/>
          <w:bCs/>
          <w:sz w:val="30"/>
          <w:szCs w:val="30"/>
        </w:rPr>
        <w:t>Mapas em Go</w:t>
      </w:r>
    </w:p>
    <w:p w14:paraId="0E60301C" w14:textId="5EB96A55" w:rsidR="00C7488E" w:rsidRDefault="00C7488E">
      <w:r>
        <w:t>Os mapas são estruturas de dados dinâmicas EQUIVALENTES AOS DICIONÁRIOS.</w:t>
      </w:r>
    </w:p>
    <w:p w14:paraId="5F6FF230" w14:textId="4DD56B7F" w:rsidR="00C7488E" w:rsidRDefault="00C7488E">
      <w:r>
        <w:t xml:space="preserve">A </w:t>
      </w:r>
      <w:proofErr w:type="spellStart"/>
      <w:r>
        <w:t>syntax</w:t>
      </w:r>
      <w:proofErr w:type="spellEnd"/>
      <w:r>
        <w:t xml:space="preserve"> para criação de um mapa é a seguinte:</w:t>
      </w:r>
    </w:p>
    <w:p w14:paraId="0F89C9D2" w14:textId="0A313079" w:rsidR="00C7488E" w:rsidRDefault="00C7488E">
      <w:r>
        <w:rPr>
          <w:noProof/>
        </w:rPr>
        <w:drawing>
          <wp:inline distT="0" distB="0" distL="0" distR="0" wp14:anchorId="6FDF9955" wp14:editId="3A9C549C">
            <wp:extent cx="5391785" cy="551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5386" w14:textId="4EC71E21" w:rsidR="00C7488E" w:rsidRDefault="00C7488E"/>
    <w:p w14:paraId="5358B724" w14:textId="555A4697" w:rsidR="00C7488E" w:rsidRPr="00C7488E" w:rsidRDefault="00C7488E" w:rsidP="00C7488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Escaneando dados com Barra de Espaço em Go</w:t>
      </w:r>
    </w:p>
    <w:p w14:paraId="0D76CFBA" w14:textId="569D43CC" w:rsidR="00C7488E" w:rsidRDefault="00C7488E" w:rsidP="00C7488E">
      <w:r>
        <w:t xml:space="preserve">O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 não consegue escanear dados com barra de espaço, para isso devemos CRIAR UM OBJETO QUE FAÇA O PAPEL DE UM SCANNER. Para isso, precisamos importar a biblioteca “</w:t>
      </w:r>
      <w:proofErr w:type="spellStart"/>
      <w:r>
        <w:t>bufio</w:t>
      </w:r>
      <w:proofErr w:type="spellEnd"/>
      <w:r>
        <w:t>”, que é o buffer de entrada e saída.</w:t>
      </w:r>
    </w:p>
    <w:p w14:paraId="09EE57FD" w14:textId="26B8B3D1" w:rsidR="00C7488E" w:rsidRDefault="00C7488E" w:rsidP="00C7488E">
      <w:r>
        <w:rPr>
          <w:noProof/>
        </w:rPr>
        <w:drawing>
          <wp:inline distT="0" distB="0" distL="0" distR="0" wp14:anchorId="04EAFB45" wp14:editId="68EB5214">
            <wp:extent cx="1164590" cy="1061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D712" w14:textId="77777777" w:rsidR="00C7488E" w:rsidRDefault="00C7488E">
      <w:r>
        <w:t xml:space="preserve">Para inicializarmos nossa variável que servirá de scanner, teremos que atribuir para ela um método nativo do </w:t>
      </w:r>
      <w:proofErr w:type="spellStart"/>
      <w:r>
        <w:t>bufio</w:t>
      </w:r>
      <w:proofErr w:type="spellEnd"/>
      <w:r>
        <w:t xml:space="preserve">, chamado </w:t>
      </w:r>
      <w:proofErr w:type="spellStart"/>
      <w:proofErr w:type="gramStart"/>
      <w:r>
        <w:t>NewSacenner</w:t>
      </w:r>
      <w:proofErr w:type="spellEnd"/>
      <w:r>
        <w:t>(</w:t>
      </w:r>
      <w:proofErr w:type="gramEnd"/>
      <w:r>
        <w:t xml:space="preserve">) que recebe como parâmetro o local de onde ele vai fazer a leitura dos dados que estamos buscando. </w:t>
      </w:r>
    </w:p>
    <w:p w14:paraId="47DBB918" w14:textId="05D18700" w:rsidR="00C7488E" w:rsidRDefault="00C7488E">
      <w:r>
        <w:t xml:space="preserve">Nesse caso queremos que ele faça a leitura a partir do TERMINAL da nossa aplicação, o terminal do SISTEMA OPERACIONAL (OS). Para isso, precisamos importar o </w:t>
      </w:r>
      <w:proofErr w:type="spellStart"/>
      <w:r>
        <w:t>package</w:t>
      </w:r>
      <w:proofErr w:type="spellEnd"/>
      <w:r>
        <w:t xml:space="preserve"> “os”.</w:t>
      </w:r>
    </w:p>
    <w:p w14:paraId="5234C4EB" w14:textId="056C5E30" w:rsidR="00C7488E" w:rsidRDefault="00C7488E">
      <w:r>
        <w:rPr>
          <w:noProof/>
        </w:rPr>
        <w:drawing>
          <wp:inline distT="0" distB="0" distL="0" distR="0" wp14:anchorId="4A72C663" wp14:editId="2E02B701">
            <wp:extent cx="1043940" cy="1026795"/>
            <wp:effectExtent l="0" t="0" r="381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1C73" w14:textId="7D0FB019" w:rsidR="00C7488E" w:rsidRDefault="00C7488E">
      <w:r>
        <w:t xml:space="preserve">Ao concluir a inicialização dessa variável q servirá de scanner a </w:t>
      </w:r>
      <w:proofErr w:type="spellStart"/>
      <w:r>
        <w:t>syntax</w:t>
      </w:r>
      <w:proofErr w:type="spellEnd"/>
      <w:r>
        <w:t xml:space="preserve"> ficará da seguinte forma:</w:t>
      </w:r>
    </w:p>
    <w:p w14:paraId="5DE3AE29" w14:textId="4CE62142" w:rsidR="00C7488E" w:rsidRDefault="00C7488E">
      <w:r>
        <w:rPr>
          <w:noProof/>
        </w:rPr>
        <w:drawing>
          <wp:inline distT="0" distB="0" distL="0" distR="0" wp14:anchorId="6609A783" wp14:editId="44702CCC">
            <wp:extent cx="5400040" cy="569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AC6E" w14:textId="5685D6D6" w:rsidR="00C644A7" w:rsidRDefault="00C644A7">
      <w:r>
        <w:t xml:space="preserve">Após isso usaremos um loop for equivalente ao </w:t>
      </w:r>
      <w:proofErr w:type="spellStart"/>
      <w:r>
        <w:t>while</w:t>
      </w:r>
      <w:proofErr w:type="spellEnd"/>
      <w:r>
        <w:t xml:space="preserve"> para escanear os dados passados pelo usuário. </w:t>
      </w:r>
    </w:p>
    <w:p w14:paraId="678FAC80" w14:textId="0DD9A5C3" w:rsidR="00C644A7" w:rsidRDefault="00C644A7"/>
    <w:p w14:paraId="71B8D598" w14:textId="5AE72B6B" w:rsidR="00C644A7" w:rsidRDefault="00C644A7"/>
    <w:p w14:paraId="717983CE" w14:textId="5DC2712B" w:rsidR="00C644A7" w:rsidRDefault="00C644A7"/>
    <w:p w14:paraId="077C57DD" w14:textId="77777777" w:rsidR="00C644A7" w:rsidRDefault="00C644A7"/>
    <w:p w14:paraId="50B68FFF" w14:textId="4072CAE8" w:rsidR="00C644A7" w:rsidRDefault="00C644A7">
      <w:r>
        <w:lastRenderedPageBreak/>
        <w:t xml:space="preserve">Utilizaremos o </w:t>
      </w:r>
      <w:proofErr w:type="gramStart"/>
      <w:r>
        <w:t>método .</w:t>
      </w:r>
      <w:proofErr w:type="spellStart"/>
      <w:r>
        <w:t>Scan</w:t>
      </w:r>
      <w:proofErr w:type="spellEnd"/>
      <w:proofErr w:type="gramEnd"/>
      <w:r>
        <w:t>() para receber estes dados.</w:t>
      </w:r>
    </w:p>
    <w:p w14:paraId="0EDF08E4" w14:textId="48437993" w:rsidR="00C644A7" w:rsidRDefault="00C644A7">
      <w:r>
        <w:rPr>
          <w:noProof/>
        </w:rPr>
        <w:drawing>
          <wp:inline distT="0" distB="0" distL="0" distR="0" wp14:anchorId="71A1AEBF" wp14:editId="511C0249">
            <wp:extent cx="5391785" cy="2001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D065" w14:textId="6F2E1211" w:rsidR="00C644A7" w:rsidRDefault="00C644A7">
      <w:r>
        <w:t>Após escanearmos os dados vamos encapsula-los dentro da variável “curso”, já inicializada anteriormente na estrutura do for (</w:t>
      </w:r>
      <w:proofErr w:type="spellStart"/>
      <w:r>
        <w:t>while</w:t>
      </w:r>
      <w:proofErr w:type="spellEnd"/>
      <w:r>
        <w:t xml:space="preserve">), a partir do método do </w:t>
      </w:r>
      <w:proofErr w:type="gramStart"/>
      <w:r>
        <w:t>scanner .</w:t>
      </w:r>
      <w:proofErr w:type="spellStart"/>
      <w:r>
        <w:t>Text</w:t>
      </w:r>
      <w:proofErr w:type="spellEnd"/>
      <w:proofErr w:type="gramEnd"/>
      <w:r>
        <w:t>() (o .</w:t>
      </w:r>
      <w:proofErr w:type="spellStart"/>
      <w:r>
        <w:t>Text</w:t>
      </w:r>
      <w:proofErr w:type="spellEnd"/>
      <w:r>
        <w:t>() retorna os valores escaneados à cada interação do loop for |</w:t>
      </w:r>
      <w:proofErr w:type="spellStart"/>
      <w:r>
        <w:t>whiel</w:t>
      </w:r>
      <w:proofErr w:type="spellEnd"/>
      <w:r>
        <w:t>| neste caso em específico).</w:t>
      </w:r>
    </w:p>
    <w:p w14:paraId="5577F961" w14:textId="71A4E8E5" w:rsidR="00C644A7" w:rsidRDefault="00C644A7">
      <w:r>
        <w:rPr>
          <w:noProof/>
        </w:rPr>
        <w:drawing>
          <wp:inline distT="0" distB="0" distL="0" distR="0" wp14:anchorId="629E17D9" wp14:editId="7717B4BF">
            <wp:extent cx="5391785" cy="897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5A8E" w14:textId="5EA54B4E" w:rsidR="00C644A7" w:rsidRDefault="00C644A7"/>
    <w:p w14:paraId="0646E9D9" w14:textId="62DBB96B" w:rsidR="00C644A7" w:rsidRDefault="00C644A7">
      <w:r>
        <w:t>Agora vamos criar a estrutura que vai fazer o usuário definir a carga horária de cada curso</w:t>
      </w:r>
      <w:r w:rsidR="001036E3">
        <w:t>. Para isso, vamos utilizar uma estrutura condicional IF e encapsular a carga horária de cada curso na posição do curso correspondente àquela carga horária:</w:t>
      </w:r>
    </w:p>
    <w:p w14:paraId="22653276" w14:textId="58477C57" w:rsidR="001036E3" w:rsidRDefault="001036E3">
      <w:r>
        <w:rPr>
          <w:noProof/>
        </w:rPr>
        <w:drawing>
          <wp:inline distT="0" distB="0" distL="0" distR="0" wp14:anchorId="04EB0FC8" wp14:editId="4262A8E8">
            <wp:extent cx="4692650" cy="11988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0001" w14:textId="339C6FC3" w:rsidR="001036E3" w:rsidRDefault="006B495C">
      <w:r>
        <w:t xml:space="preserve">Por fim, vamos usar um loop for, equivalente à estrutura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), para imprimir no console todos os cursos e suas cargas horárias correspondentes:</w:t>
      </w:r>
    </w:p>
    <w:p w14:paraId="13785CEA" w14:textId="7BA5644F" w:rsidR="006B495C" w:rsidRDefault="006B495C">
      <w:r>
        <w:rPr>
          <w:noProof/>
        </w:rPr>
        <w:drawing>
          <wp:inline distT="0" distB="0" distL="0" distR="0" wp14:anchorId="748096AA" wp14:editId="23E440A7">
            <wp:extent cx="4373880" cy="1198880"/>
            <wp:effectExtent l="0" t="0" r="762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3818" w14:textId="70A29AE7" w:rsidR="00182868" w:rsidRDefault="00182868"/>
    <w:p w14:paraId="291D73E0" w14:textId="69F317D6" w:rsidR="00182868" w:rsidRDefault="00182868"/>
    <w:p w14:paraId="2DE6672D" w14:textId="7B10FB8A" w:rsidR="00182868" w:rsidRDefault="00182868"/>
    <w:p w14:paraId="664C4CB6" w14:textId="39AE3E06" w:rsidR="00182868" w:rsidRPr="00C7488E" w:rsidRDefault="00182868" w:rsidP="001828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Excluindo elementos de Mapas</w:t>
      </w:r>
    </w:p>
    <w:p w14:paraId="1827D6DC" w14:textId="2D661750" w:rsidR="00182868" w:rsidRDefault="00182868" w:rsidP="00182868">
      <w:r>
        <w:t xml:space="preserve">É possível excluir elementos de mapas utilizando a função nativa do Go </w:t>
      </w:r>
      <w:proofErr w:type="gramStart"/>
      <w:r>
        <w:t>delete(</w:t>
      </w:r>
      <w:proofErr w:type="gramEnd"/>
      <w:r>
        <w:t xml:space="preserve">). Abaixo vemos sua </w:t>
      </w:r>
      <w:proofErr w:type="spellStart"/>
      <w:r>
        <w:t>Syntax</w:t>
      </w:r>
      <w:proofErr w:type="spellEnd"/>
      <w:r>
        <w:t>:</w:t>
      </w:r>
    </w:p>
    <w:p w14:paraId="4B4D91FD" w14:textId="526ACEED" w:rsidR="00182868" w:rsidRDefault="00182868" w:rsidP="00182868">
      <w:r>
        <w:rPr>
          <w:noProof/>
        </w:rPr>
        <w:drawing>
          <wp:inline distT="0" distB="0" distL="0" distR="0" wp14:anchorId="153A10D3" wp14:editId="102C0119">
            <wp:extent cx="5391785" cy="7766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40F9" w14:textId="4212D7BF" w:rsidR="00182868" w:rsidRDefault="00182868" w:rsidP="00182868">
      <w:r>
        <w:t xml:space="preserve">A função </w:t>
      </w:r>
      <w:proofErr w:type="gramStart"/>
      <w:r>
        <w:t>delete(</w:t>
      </w:r>
      <w:proofErr w:type="gramEnd"/>
      <w:r>
        <w:t>) recebe 2 parâmetros, o primeiro é o nome da estrutura (</w:t>
      </w:r>
      <w:proofErr w:type="spellStart"/>
      <w:r>
        <w:t>array</w:t>
      </w:r>
      <w:proofErr w:type="spellEnd"/>
      <w:r>
        <w:t xml:space="preserve">, mapa, </w:t>
      </w:r>
      <w:proofErr w:type="spellStart"/>
      <w:r>
        <w:t>slice</w:t>
      </w:r>
      <w:proofErr w:type="spellEnd"/>
      <w:r>
        <w:t>) do qual desejamos remover um elemento e o segundo é a chave do elemento.</w:t>
      </w:r>
    </w:p>
    <w:p w14:paraId="67EB9652" w14:textId="53F2C31F" w:rsidR="00182868" w:rsidRDefault="00182868" w:rsidP="00182868"/>
    <w:p w14:paraId="2334555B" w14:textId="76955C84" w:rsidR="00182868" w:rsidRDefault="00182868" w:rsidP="00182868">
      <w:r>
        <w:t xml:space="preserve">No exemplo, usamos a seguinte estrutura </w:t>
      </w:r>
      <w:r w:rsidR="009039D7">
        <w:t>para excluir itens do nosso Mapa:</w:t>
      </w:r>
    </w:p>
    <w:p w14:paraId="5B0B3C9F" w14:textId="74805776" w:rsidR="009039D7" w:rsidRDefault="009039D7" w:rsidP="00182868">
      <w:r>
        <w:rPr>
          <w:noProof/>
        </w:rPr>
        <w:drawing>
          <wp:inline distT="0" distB="0" distL="0" distR="0" wp14:anchorId="19C5A824" wp14:editId="4661946E">
            <wp:extent cx="5400040" cy="2863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456C" w14:textId="77777777" w:rsidR="00750D4D" w:rsidRDefault="00750D4D" w:rsidP="00182868">
      <w:bookmarkStart w:id="0" w:name="_GoBack"/>
      <w:bookmarkEnd w:id="0"/>
    </w:p>
    <w:p w14:paraId="558EE74D" w14:textId="77777777" w:rsidR="00182868" w:rsidRDefault="00182868"/>
    <w:sectPr w:rsidR="0018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AD"/>
    <w:rsid w:val="001036E3"/>
    <w:rsid w:val="00182868"/>
    <w:rsid w:val="003D5691"/>
    <w:rsid w:val="005356AD"/>
    <w:rsid w:val="006B495C"/>
    <w:rsid w:val="00750D4D"/>
    <w:rsid w:val="009039D7"/>
    <w:rsid w:val="00C644A7"/>
    <w:rsid w:val="00C7488E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16BB"/>
  <w15:chartTrackingRefBased/>
  <w15:docId w15:val="{5C76879C-7E68-4722-9A58-E513C77E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4</cp:revision>
  <dcterms:created xsi:type="dcterms:W3CDTF">2021-09-16T14:46:00Z</dcterms:created>
  <dcterms:modified xsi:type="dcterms:W3CDTF">2021-09-16T15:53:00Z</dcterms:modified>
</cp:coreProperties>
</file>