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2B18E150" w14:textId="024F0FA9" w:rsidR="007A6D10" w:rsidRDefault="00677558">
      <w:r>
        <w:t>Relacionamento</w:t>
      </w:r>
    </w:p>
    <w:p w14:paraId="2E1864E4" w14:textId="37ADE0C0" w:rsidR="00677558" w:rsidRDefault="00677558">
      <w:r>
        <w:t xml:space="preserve">É uma ASSOCIAÇÃO ENTRE OCORRÊNCIAS DE ENTIDADES. Os relacionamentos são usados para manter o histórico das associações mantidas entre a ocorrência de uma entidade com outra ocorrência. </w:t>
      </w:r>
    </w:p>
    <w:p w14:paraId="2493FF71" w14:textId="34479FE6" w:rsidR="00677558" w:rsidRDefault="00677558">
      <w:r>
        <w:rPr>
          <w:noProof/>
        </w:rPr>
        <w:drawing>
          <wp:inline distT="0" distB="0" distL="0" distR="0" wp14:anchorId="0B57570A" wp14:editId="0FC24F8B">
            <wp:extent cx="5391150" cy="2733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E0B54" w14:textId="3182CE7B" w:rsidR="00677558" w:rsidRDefault="00677558">
      <w:r>
        <w:rPr>
          <w:noProof/>
        </w:rPr>
        <w:drawing>
          <wp:inline distT="0" distB="0" distL="0" distR="0" wp14:anchorId="125DD638" wp14:editId="497A1ECE">
            <wp:extent cx="5400040" cy="48475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4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80234" w14:textId="6D43E11A" w:rsidR="00677558" w:rsidRDefault="00677558">
      <w:r>
        <w:rPr>
          <w:noProof/>
        </w:rPr>
        <w:lastRenderedPageBreak/>
        <w:drawing>
          <wp:inline distT="0" distB="0" distL="0" distR="0" wp14:anchorId="36A039DC" wp14:editId="13959A0F">
            <wp:extent cx="5391150" cy="5276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7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6FA"/>
    <w:rsid w:val="003D5691"/>
    <w:rsid w:val="00677558"/>
    <w:rsid w:val="007F0E38"/>
    <w:rsid w:val="008736FA"/>
    <w:rsid w:val="00DF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9FF31"/>
  <w15:chartTrackingRefBased/>
  <w15:docId w15:val="{8C53118C-C357-4249-8F4C-BE6B0F6F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3</cp:revision>
  <dcterms:created xsi:type="dcterms:W3CDTF">2021-10-01T18:51:00Z</dcterms:created>
  <dcterms:modified xsi:type="dcterms:W3CDTF">2021-10-01T19:08:00Z</dcterms:modified>
</cp:coreProperties>
</file>