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84A8F4B" w14:textId="03C8564D" w:rsidR="007A6D10" w:rsidRDefault="00184957">
      <w:r>
        <w:rPr>
          <w:noProof/>
        </w:rPr>
        <w:drawing>
          <wp:inline distT="0" distB="0" distL="0" distR="0" wp14:anchorId="2E5F7E20" wp14:editId="5D8E9B7B">
            <wp:extent cx="5391150" cy="3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77C7" w14:textId="1536E2CA" w:rsidR="00184957" w:rsidRDefault="00184957"/>
    <w:p w14:paraId="75A71C85" w14:textId="00FC1801" w:rsidR="00184957" w:rsidRPr="00184957" w:rsidRDefault="00184957">
      <w:pPr>
        <w:rPr>
          <w:b/>
          <w:bCs/>
          <w:sz w:val="30"/>
          <w:szCs w:val="30"/>
        </w:rPr>
      </w:pPr>
      <w:r w:rsidRPr="00184957">
        <w:rPr>
          <w:b/>
          <w:bCs/>
          <w:sz w:val="30"/>
          <w:szCs w:val="30"/>
        </w:rPr>
        <w:t>ENTIDADES FRACAS – São entidades que dependem de outras entidades para existir.</w:t>
      </w:r>
      <w:bookmarkStart w:id="0" w:name="_GoBack"/>
      <w:bookmarkEnd w:id="0"/>
    </w:p>
    <w:p w14:paraId="3C176568" w14:textId="07BFC39A" w:rsidR="00184957" w:rsidRDefault="00184957">
      <w:r>
        <w:rPr>
          <w:noProof/>
        </w:rPr>
        <w:lastRenderedPageBreak/>
        <w:drawing>
          <wp:inline distT="0" distB="0" distL="0" distR="0" wp14:anchorId="442D8AD5" wp14:editId="794EA365">
            <wp:extent cx="5400040" cy="52762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8D43" w14:textId="258894FC" w:rsidR="00184957" w:rsidRDefault="00184957">
      <w:r>
        <w:rPr>
          <w:noProof/>
        </w:rPr>
        <w:drawing>
          <wp:inline distT="0" distB="0" distL="0" distR="0" wp14:anchorId="087F2F49" wp14:editId="781A5700">
            <wp:extent cx="5391150" cy="2466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B7"/>
    <w:rsid w:val="00184957"/>
    <w:rsid w:val="003D5691"/>
    <w:rsid w:val="00673EB7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28FA"/>
  <w15:chartTrackingRefBased/>
  <w15:docId w15:val="{CBE65201-5475-4970-9DE6-EF1F091D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2</cp:revision>
  <dcterms:created xsi:type="dcterms:W3CDTF">2021-10-04T15:47:00Z</dcterms:created>
  <dcterms:modified xsi:type="dcterms:W3CDTF">2021-10-04T15:55:00Z</dcterms:modified>
</cp:coreProperties>
</file>