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4AB2D87A" w14:textId="45BF5C0B" w:rsidR="006C559E" w:rsidRDefault="006C559E" w:rsidP="006C559E">
      <w:r>
        <w:rPr>
          <w:noProof/>
        </w:rPr>
        <w:drawing>
          <wp:inline distT="0" distB="0" distL="0" distR="0" wp14:anchorId="2E450006" wp14:editId="7139EE4B">
            <wp:extent cx="5391150" cy="3429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F041" w14:textId="000CC8BC" w:rsidR="006C559E" w:rsidRDefault="006C559E" w:rsidP="006C559E">
      <w:r>
        <w:rPr>
          <w:noProof/>
        </w:rPr>
        <w:drawing>
          <wp:inline distT="0" distB="0" distL="0" distR="0" wp14:anchorId="4D821111" wp14:editId="199B9D02">
            <wp:extent cx="5391150" cy="4476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95B7" w14:textId="306F920A" w:rsidR="006C559E" w:rsidRDefault="006C559E" w:rsidP="006C559E"/>
    <w:p w14:paraId="43425F80" w14:textId="6456917B" w:rsidR="006C559E" w:rsidRDefault="006C559E" w:rsidP="006C559E"/>
    <w:p w14:paraId="68180FAC" w14:textId="7E1E1A37" w:rsidR="006C559E" w:rsidRDefault="006C559E" w:rsidP="006C559E"/>
    <w:p w14:paraId="63E09CED" w14:textId="2B6BBA4C" w:rsidR="006C559E" w:rsidRPr="006C559E" w:rsidRDefault="006C559E" w:rsidP="006C559E">
      <w:pPr>
        <w:rPr>
          <w:b/>
          <w:bCs/>
          <w:sz w:val="30"/>
          <w:szCs w:val="30"/>
        </w:rPr>
      </w:pPr>
      <w:r w:rsidRPr="006C559E">
        <w:rPr>
          <w:b/>
          <w:bCs/>
          <w:sz w:val="30"/>
          <w:szCs w:val="30"/>
        </w:rPr>
        <w:lastRenderedPageBreak/>
        <w:t>Restrição NULL</w:t>
      </w:r>
    </w:p>
    <w:p w14:paraId="5ED6C5B5" w14:textId="7C21C63F" w:rsidR="006C559E" w:rsidRDefault="006C559E" w:rsidP="006C559E">
      <w:r>
        <w:t>A restrição NOT NULL tem uma restrição inversa: NULL. Isso não quer dizer, porém, que a coluna com NULL deva ser nula, o que ocasionaria inutilidade. Isso quer dizer, somente, que a coluna definida com NULL PODE RECEBER VALORES NULOS. Alguns usuários gostam de colocar o NULL por padrão pois isso torna fácil inverter essa restrição caso necessário.</w:t>
      </w:r>
    </w:p>
    <w:p w14:paraId="36BF4923" w14:textId="18CF1117" w:rsidR="006C559E" w:rsidRDefault="006C559E" w:rsidP="006C559E">
      <w:r>
        <w:rPr>
          <w:noProof/>
        </w:rPr>
        <w:drawing>
          <wp:inline distT="0" distB="0" distL="0" distR="0" wp14:anchorId="66F73871" wp14:editId="45E25169">
            <wp:extent cx="5391150" cy="3990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5142" w14:textId="65575F79" w:rsidR="006C559E" w:rsidRDefault="006C559E" w:rsidP="006C559E"/>
    <w:p w14:paraId="0337409A" w14:textId="323E28F9" w:rsidR="005426B8" w:rsidRPr="006C559E" w:rsidRDefault="005426B8" w:rsidP="005426B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Restrição UNIQUE</w:t>
      </w:r>
    </w:p>
    <w:p w14:paraId="63F6841D" w14:textId="0C88C84D" w:rsidR="005426B8" w:rsidRDefault="005426B8" w:rsidP="005426B8">
      <w:r>
        <w:t>Essa restrição é usada para casos em que os valores de uma coluna sejam DIFERENTES PARA CADA REGISTRO, ou seja, para casos em que tipo de dado deve ser ÚNICO, a exemplo do CPF.</w:t>
      </w:r>
    </w:p>
    <w:p w14:paraId="7678F914" w14:textId="6C253309" w:rsidR="005426B8" w:rsidRDefault="005426B8" w:rsidP="005426B8">
      <w:r>
        <w:rPr>
          <w:noProof/>
        </w:rPr>
        <w:lastRenderedPageBreak/>
        <w:drawing>
          <wp:inline distT="0" distB="0" distL="0" distR="0" wp14:anchorId="033D6991" wp14:editId="4866109A">
            <wp:extent cx="5400040" cy="58286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E21E" w14:textId="0C7B5F01" w:rsidR="005426B8" w:rsidRDefault="005426B8" w:rsidP="005426B8">
      <w:r>
        <w:t>O uso do CONSTRAINT juntamente com a restrição UNIQUE denota RESTRIÇÃO DE TABELA.</w:t>
      </w:r>
    </w:p>
    <w:p w14:paraId="73F84FA6" w14:textId="2E84F9E6" w:rsidR="005426B8" w:rsidRDefault="005426B8" w:rsidP="005426B8">
      <w:proofErr w:type="gramStart"/>
      <w:r>
        <w:t>As tabelas com RESTRIÇÃO DE TABELA aceita</w:t>
      </w:r>
      <w:proofErr w:type="gramEnd"/>
      <w:r>
        <w:t xml:space="preserve"> os mesmo dados que uma tabela definida com RESTRIÇÃ DE COLUNA. Porém, é interessante utilizar restrição de tabela pois podemos NOMEAR A RESTRIÇÃO.</w:t>
      </w:r>
    </w:p>
    <w:p w14:paraId="3E73ABF2" w14:textId="54750E24" w:rsidR="005426B8" w:rsidRDefault="005426B8" w:rsidP="005426B8">
      <w:r>
        <w:t>No SQL Server, NÃO É PERMITIDO UMA COLUNA COM RESTRIÇÃO UNIQUE POSSUIR MAIS DE UM VALOR NULO.</w:t>
      </w:r>
    </w:p>
    <w:p w14:paraId="29AC543F" w14:textId="5DCBBE23" w:rsidR="005426B8" w:rsidRDefault="005426B8" w:rsidP="005426B8">
      <w:r>
        <w:rPr>
          <w:noProof/>
        </w:rPr>
        <w:lastRenderedPageBreak/>
        <w:drawing>
          <wp:inline distT="0" distB="0" distL="0" distR="0" wp14:anchorId="68808689" wp14:editId="5D53BCE6">
            <wp:extent cx="5391150" cy="4267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36D4" w14:textId="3E5E763F" w:rsidR="005426B8" w:rsidRDefault="005426B8" w:rsidP="005426B8">
      <w:r>
        <w:rPr>
          <w:noProof/>
        </w:rPr>
        <w:drawing>
          <wp:inline distT="0" distB="0" distL="0" distR="0" wp14:anchorId="615FE65E" wp14:editId="7524862B">
            <wp:extent cx="5394960" cy="44805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16D1" w14:textId="5B65DE94" w:rsidR="005426B8" w:rsidRDefault="005426B8" w:rsidP="005426B8">
      <w:r>
        <w:rPr>
          <w:noProof/>
        </w:rPr>
        <w:lastRenderedPageBreak/>
        <w:drawing>
          <wp:inline distT="0" distB="0" distL="0" distR="0" wp14:anchorId="3697257E" wp14:editId="3700DF67">
            <wp:extent cx="5400040" cy="42951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C9A0" w14:textId="7456ABF1" w:rsidR="005426B8" w:rsidRDefault="00233735" w:rsidP="005426B8">
      <w:r>
        <w:t>As restrições de unicidade com MAIS DE UMA COLUNA sempre devem ser declaradas como RESTRIÇÃO DE TABELA.</w:t>
      </w:r>
    </w:p>
    <w:p w14:paraId="3C0F2DD8" w14:textId="3157D289" w:rsidR="00233735" w:rsidRDefault="00233735" w:rsidP="005426B8">
      <w:r>
        <w:rPr>
          <w:noProof/>
        </w:rPr>
        <w:drawing>
          <wp:inline distT="0" distB="0" distL="0" distR="0" wp14:anchorId="6D874E64" wp14:editId="56B48886">
            <wp:extent cx="5394960" cy="32918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A791" w14:textId="5B22B462" w:rsidR="00233735" w:rsidRDefault="00233735" w:rsidP="005426B8">
      <w:r>
        <w:rPr>
          <w:noProof/>
        </w:rPr>
        <w:lastRenderedPageBreak/>
        <w:drawing>
          <wp:inline distT="0" distB="0" distL="0" distR="0" wp14:anchorId="5E2084EA" wp14:editId="059D0B2C">
            <wp:extent cx="5391150" cy="1733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0C9C" w14:textId="4F70BBDD" w:rsidR="00233735" w:rsidRDefault="00233735" w:rsidP="005426B8">
      <w:r>
        <w:t xml:space="preserve">Mesmo que haja um campo com CONSTRAINT UNIQUE em que APENAS UM dos dados presentes como parâmetro da restrição seja igual a outro registro, a inserção da </w:t>
      </w:r>
      <w:proofErr w:type="spellStart"/>
      <w:r>
        <w:t>tupla</w:t>
      </w:r>
      <w:proofErr w:type="spellEnd"/>
      <w:r>
        <w:t xml:space="preserve"> no banco seria aceita, uma vez que essa </w:t>
      </w:r>
      <w:proofErr w:type="spellStart"/>
      <w:r>
        <w:t>tupla</w:t>
      </w:r>
      <w:proofErr w:type="spellEnd"/>
      <w:r>
        <w:t xml:space="preserve"> continuaria sendo única.</w:t>
      </w:r>
    </w:p>
    <w:p w14:paraId="32E3F224" w14:textId="234E7317" w:rsidR="00233735" w:rsidRDefault="00233735" w:rsidP="005426B8">
      <w:r>
        <w:rPr>
          <w:noProof/>
        </w:rPr>
        <w:drawing>
          <wp:inline distT="0" distB="0" distL="0" distR="0" wp14:anchorId="45297EC5" wp14:editId="2181B6E2">
            <wp:extent cx="5212080" cy="590550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003E" w14:textId="53B41AF5" w:rsidR="00233735" w:rsidRDefault="00233735" w:rsidP="005426B8">
      <w:r>
        <w:t xml:space="preserve">A restrição CHECK testa valores ANTES QUE </w:t>
      </w:r>
      <w:proofErr w:type="gramStart"/>
      <w:r>
        <w:t>ELES SEJA</w:t>
      </w:r>
      <w:proofErr w:type="gramEnd"/>
      <w:r>
        <w:t xml:space="preserve"> GRAVADOS NO BANCO DE DADOS.</w:t>
      </w:r>
    </w:p>
    <w:p w14:paraId="3F7AFD26" w14:textId="306CD05A" w:rsidR="00C775E3" w:rsidRDefault="00C775E3" w:rsidP="005426B8">
      <w:r>
        <w:rPr>
          <w:noProof/>
        </w:rPr>
        <w:lastRenderedPageBreak/>
        <w:drawing>
          <wp:inline distT="0" distB="0" distL="0" distR="0" wp14:anchorId="379CD8A4" wp14:editId="47A53296">
            <wp:extent cx="5394960" cy="42976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E79C" w14:textId="3A1BCC3F" w:rsidR="00BA310B" w:rsidRPr="00BA310B" w:rsidRDefault="00BA310B" w:rsidP="00BA310B">
      <w:pPr>
        <w:rPr>
          <w:b/>
          <w:bCs/>
          <w:sz w:val="30"/>
          <w:szCs w:val="30"/>
          <w:lang w:val="en-US"/>
        </w:rPr>
      </w:pPr>
      <w:r w:rsidRPr="00BA310B">
        <w:rPr>
          <w:b/>
          <w:bCs/>
          <w:sz w:val="30"/>
          <w:szCs w:val="30"/>
          <w:lang w:val="en-US"/>
        </w:rPr>
        <w:t>PRIMARY KEY</w:t>
      </w:r>
    </w:p>
    <w:p w14:paraId="5981D30D" w14:textId="68DBB666" w:rsidR="00BA310B" w:rsidRDefault="00BA310B" w:rsidP="00BA310B">
      <w:r w:rsidRPr="00BA310B">
        <w:t>A PRIMARY KEY é uma j</w:t>
      </w:r>
      <w:r>
        <w:t>unção das restrições NOT NULL e UNIQUE.</w:t>
      </w:r>
    </w:p>
    <w:p w14:paraId="4FF14983" w14:textId="6E85519B" w:rsidR="00BA310B" w:rsidRDefault="00BA310B" w:rsidP="00BA310B">
      <w:r>
        <w:rPr>
          <w:noProof/>
        </w:rPr>
        <w:lastRenderedPageBreak/>
        <w:drawing>
          <wp:inline distT="0" distB="0" distL="0" distR="0" wp14:anchorId="3EC38685" wp14:editId="7882EFC7">
            <wp:extent cx="5391150" cy="4562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9E26" w14:textId="030917ED" w:rsidR="00BA310B" w:rsidRDefault="00BA310B" w:rsidP="00BA310B">
      <w:r>
        <w:rPr>
          <w:noProof/>
        </w:rPr>
        <w:lastRenderedPageBreak/>
        <w:drawing>
          <wp:inline distT="0" distB="0" distL="0" distR="0" wp14:anchorId="474EEE34" wp14:editId="79683631">
            <wp:extent cx="5394960" cy="42062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8610" w14:textId="46C09B85" w:rsidR="00BA310B" w:rsidRDefault="00BA310B" w:rsidP="00BA310B"/>
    <w:p w14:paraId="661B23F7" w14:textId="1A6AD252" w:rsidR="00BA310B" w:rsidRPr="00BA310B" w:rsidRDefault="00BA310B" w:rsidP="00BA310B">
      <w:pPr>
        <w:rPr>
          <w:b/>
          <w:bCs/>
          <w:sz w:val="30"/>
          <w:szCs w:val="30"/>
        </w:rPr>
      </w:pPr>
      <w:r w:rsidRPr="00BA310B">
        <w:rPr>
          <w:b/>
          <w:bCs/>
          <w:sz w:val="30"/>
          <w:szCs w:val="30"/>
        </w:rPr>
        <w:t>Chaves Estrangeiras</w:t>
      </w:r>
    </w:p>
    <w:p w14:paraId="0F136610" w14:textId="258543D1" w:rsidR="00BA310B" w:rsidRDefault="00CA3F77" w:rsidP="00BA310B">
      <w:r>
        <w:t>O uso de Chaves Estrangeiras garante a integridade referencial entre as tabelas.</w:t>
      </w:r>
    </w:p>
    <w:p w14:paraId="04877176" w14:textId="67043280" w:rsidR="00CA3F77" w:rsidRDefault="00CA3F77" w:rsidP="00BA310B">
      <w:r>
        <w:rPr>
          <w:noProof/>
        </w:rPr>
        <w:drawing>
          <wp:inline distT="0" distB="0" distL="0" distR="0" wp14:anchorId="7D6BBF4D" wp14:editId="10F50A40">
            <wp:extent cx="5105400" cy="3526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471" cy="35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3497" w14:textId="7321144A" w:rsidR="00650A90" w:rsidRDefault="00650A90" w:rsidP="00BA310B">
      <w:r>
        <w:rPr>
          <w:noProof/>
        </w:rPr>
        <w:lastRenderedPageBreak/>
        <w:drawing>
          <wp:inline distT="0" distB="0" distL="0" distR="0" wp14:anchorId="68962652" wp14:editId="531BF8B5">
            <wp:extent cx="5391150" cy="33623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E04F" w14:textId="5714413C" w:rsidR="00CA3F77" w:rsidRDefault="00CA3F77" w:rsidP="00BA310B">
      <w:r w:rsidRPr="00CA3F77">
        <w:t xml:space="preserve">CONSTRAINT </w:t>
      </w:r>
      <w:proofErr w:type="spellStart"/>
      <w:r w:rsidRPr="00CA3F77">
        <w:t>nome_restricao</w:t>
      </w:r>
      <w:proofErr w:type="spellEnd"/>
      <w:r w:rsidRPr="00CA3F77">
        <w:t xml:space="preserve"> FOREIGN KEY (campo1, campo2, …, </w:t>
      </w:r>
      <w:proofErr w:type="spellStart"/>
      <w:r w:rsidRPr="00CA3F77">
        <w:t>campoN</w:t>
      </w:r>
      <w:proofErr w:type="spellEnd"/>
      <w:r w:rsidRPr="00CA3F77">
        <w:t xml:space="preserve">) REFERENCES </w:t>
      </w:r>
      <w:proofErr w:type="gramStart"/>
      <w:r w:rsidRPr="00CA3F77">
        <w:t>tabela(</w:t>
      </w:r>
      <w:proofErr w:type="gramEnd"/>
      <w:r w:rsidRPr="00CA3F77">
        <w:t xml:space="preserve">campo1, campo2, …, </w:t>
      </w:r>
      <w:proofErr w:type="spellStart"/>
      <w:r w:rsidRPr="00CA3F77">
        <w:t>campoN</w:t>
      </w:r>
      <w:proofErr w:type="spellEnd"/>
      <w:r w:rsidRPr="00CA3F77">
        <w:t>);</w:t>
      </w:r>
    </w:p>
    <w:p w14:paraId="3F17796F" w14:textId="50D6E48A" w:rsidR="00650A90" w:rsidRDefault="00650A90" w:rsidP="00BA310B">
      <w:r>
        <w:rPr>
          <w:noProof/>
        </w:rPr>
        <w:drawing>
          <wp:inline distT="0" distB="0" distL="0" distR="0" wp14:anchorId="0FCF7DE0" wp14:editId="3C68C7FF">
            <wp:extent cx="5400040" cy="43046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56F3" w14:textId="7A523642" w:rsidR="00650A90" w:rsidRDefault="00650A90" w:rsidP="00BA310B"/>
    <w:p w14:paraId="7E9943FC" w14:textId="58D21C19" w:rsidR="00650A90" w:rsidRDefault="00650A90" w:rsidP="00BA310B"/>
    <w:p w14:paraId="6FD54496" w14:textId="79F15E0B" w:rsidR="00650A90" w:rsidRPr="00BA310B" w:rsidRDefault="00650A90" w:rsidP="00650A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Incluindo Colunas</w:t>
      </w:r>
    </w:p>
    <w:p w14:paraId="63B52A6C" w14:textId="24E53900" w:rsidR="00650A90" w:rsidRDefault="00650A90" w:rsidP="00650A90">
      <w:r>
        <w:t xml:space="preserve">Para inserir colunas utilizamos o ALTER TABLE </w:t>
      </w:r>
      <w:proofErr w:type="spellStart"/>
      <w:r>
        <w:t>nome_tabela</w:t>
      </w:r>
      <w:proofErr w:type="spellEnd"/>
      <w:r>
        <w:t xml:space="preserve"> ADD </w:t>
      </w:r>
      <w:proofErr w:type="spellStart"/>
      <w:r>
        <w:t>nome_coluna</w:t>
      </w:r>
      <w:proofErr w:type="spellEnd"/>
      <w:r>
        <w:t xml:space="preserve"> tipo.</w:t>
      </w:r>
    </w:p>
    <w:p w14:paraId="08C86E79" w14:textId="0884B632" w:rsidR="00650A90" w:rsidRDefault="00650A90" w:rsidP="00650A90">
      <w:r>
        <w:rPr>
          <w:noProof/>
        </w:rPr>
        <w:drawing>
          <wp:inline distT="0" distB="0" distL="0" distR="0" wp14:anchorId="5ED18485" wp14:editId="4B47473C">
            <wp:extent cx="5400040" cy="27616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85B5" w14:textId="78139755" w:rsidR="00650A90" w:rsidRPr="00BA310B" w:rsidRDefault="00650A90" w:rsidP="00650A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Excluindo</w:t>
      </w:r>
      <w:r>
        <w:rPr>
          <w:b/>
          <w:bCs/>
          <w:sz w:val="30"/>
          <w:szCs w:val="30"/>
        </w:rPr>
        <w:t xml:space="preserve"> Colunas</w:t>
      </w:r>
    </w:p>
    <w:p w14:paraId="65A2707C" w14:textId="44D0F5BD" w:rsidR="00650A90" w:rsidRDefault="00650A90" w:rsidP="00650A90">
      <w:r>
        <w:t xml:space="preserve">Para excluir colunas usamos o ALTER TABLE </w:t>
      </w:r>
      <w:proofErr w:type="spellStart"/>
      <w:r>
        <w:t>nome_tabela</w:t>
      </w:r>
      <w:proofErr w:type="spellEnd"/>
      <w:r>
        <w:t xml:space="preserve"> DROP COLUMN </w:t>
      </w:r>
      <w:proofErr w:type="spellStart"/>
      <w:r>
        <w:t>nome_coluna</w:t>
      </w:r>
      <w:proofErr w:type="spellEnd"/>
      <w:r>
        <w:t>.</w:t>
      </w:r>
    </w:p>
    <w:p w14:paraId="0F8CC72C" w14:textId="19A8C4A2" w:rsidR="00650A90" w:rsidRDefault="00650A90" w:rsidP="00BA310B">
      <w:r>
        <w:rPr>
          <w:noProof/>
        </w:rPr>
        <w:drawing>
          <wp:inline distT="0" distB="0" distL="0" distR="0" wp14:anchorId="349CDD58" wp14:editId="091209A4">
            <wp:extent cx="5391150" cy="2781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43FA" w14:textId="7218D8CF" w:rsidR="00F104A0" w:rsidRDefault="00F104A0" w:rsidP="00BA310B"/>
    <w:p w14:paraId="3E427B4E" w14:textId="17812DCA" w:rsidR="00F104A0" w:rsidRDefault="00F104A0" w:rsidP="00BA310B"/>
    <w:p w14:paraId="51C658AD" w14:textId="4144CAD3" w:rsidR="00F104A0" w:rsidRDefault="00F104A0" w:rsidP="00BA310B"/>
    <w:p w14:paraId="0725E2AA" w14:textId="53753759" w:rsidR="00F104A0" w:rsidRDefault="00F104A0" w:rsidP="00BA310B"/>
    <w:p w14:paraId="52D935E3" w14:textId="71F51629" w:rsidR="00F104A0" w:rsidRDefault="00F104A0" w:rsidP="00BA310B"/>
    <w:p w14:paraId="626014C9" w14:textId="77777777" w:rsidR="00F104A0" w:rsidRDefault="00F104A0" w:rsidP="00BA310B"/>
    <w:p w14:paraId="3A7D85A6" w14:textId="420E4BD5" w:rsidR="00F104A0" w:rsidRPr="00BA310B" w:rsidRDefault="00F104A0" w:rsidP="00F104A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Alterando o nome de tabelas e colunas</w:t>
      </w:r>
    </w:p>
    <w:p w14:paraId="7C7D01C6" w14:textId="23CD1C2A" w:rsidR="00F104A0" w:rsidRDefault="00F104A0" w:rsidP="00F104A0">
      <w:r>
        <w:t xml:space="preserve">É possível alterar o nome de tabelas e colunas através do EXEC </w:t>
      </w:r>
      <w:proofErr w:type="spellStart"/>
      <w:r>
        <w:t>sp_rename</w:t>
      </w:r>
      <w:proofErr w:type="spellEnd"/>
      <w:r>
        <w:t>.</w:t>
      </w:r>
    </w:p>
    <w:p w14:paraId="0EBE42CA" w14:textId="49A6A8DB" w:rsidR="00F104A0" w:rsidRDefault="00F104A0" w:rsidP="00F104A0">
      <w:r>
        <w:rPr>
          <w:noProof/>
        </w:rPr>
        <w:drawing>
          <wp:inline distT="0" distB="0" distL="0" distR="0" wp14:anchorId="6F4EBB91" wp14:editId="2FF79F4A">
            <wp:extent cx="5391150" cy="4991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112B" w14:textId="4879D1B5" w:rsidR="00F104A0" w:rsidRDefault="00F104A0" w:rsidP="00BA310B">
      <w:r>
        <w:rPr>
          <w:noProof/>
        </w:rPr>
        <w:lastRenderedPageBreak/>
        <w:drawing>
          <wp:inline distT="0" distB="0" distL="0" distR="0" wp14:anchorId="278D8770" wp14:editId="415E5651">
            <wp:extent cx="5038725" cy="63341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E09A" w14:textId="60D6DEAE" w:rsidR="00F104A0" w:rsidRDefault="00F104A0" w:rsidP="00BA310B">
      <w:r>
        <w:rPr>
          <w:noProof/>
        </w:rPr>
        <w:lastRenderedPageBreak/>
        <w:drawing>
          <wp:inline distT="0" distB="0" distL="0" distR="0" wp14:anchorId="2B33E9A5" wp14:editId="179F39AF">
            <wp:extent cx="4752975" cy="63150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A3C3" w14:textId="0EA2061F" w:rsidR="00F104A0" w:rsidRPr="00BA310B" w:rsidRDefault="00F104A0" w:rsidP="00BA310B">
      <w:r>
        <w:rPr>
          <w:noProof/>
        </w:rPr>
        <w:lastRenderedPageBreak/>
        <w:drawing>
          <wp:inline distT="0" distB="0" distL="0" distR="0" wp14:anchorId="6CAEED41" wp14:editId="57310537">
            <wp:extent cx="5394960" cy="41148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4A0" w:rsidRPr="00BA31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557"/>
    <w:rsid w:val="00233735"/>
    <w:rsid w:val="003D5691"/>
    <w:rsid w:val="005426B8"/>
    <w:rsid w:val="00615557"/>
    <w:rsid w:val="00650A90"/>
    <w:rsid w:val="006C559E"/>
    <w:rsid w:val="00BA310B"/>
    <w:rsid w:val="00C775E3"/>
    <w:rsid w:val="00CA3F77"/>
    <w:rsid w:val="00DE0A18"/>
    <w:rsid w:val="00DF1277"/>
    <w:rsid w:val="00F1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2E703"/>
  <w15:chartTrackingRefBased/>
  <w15:docId w15:val="{A4750D1C-C69D-4ECB-9A27-A90A944E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310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4</cp:revision>
  <dcterms:created xsi:type="dcterms:W3CDTF">2021-10-06T15:11:00Z</dcterms:created>
  <dcterms:modified xsi:type="dcterms:W3CDTF">2021-10-06T17:28:00Z</dcterms:modified>
</cp:coreProperties>
</file>