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標楷體" w:hAnsi="標楷體" w:eastAsia="標楷體" w:cs="標楷體"/>
          <w:b/>
          <w:bCs/>
          <w:sz w:val="52"/>
          <w:szCs w:val="52"/>
          <w:lang w:val="en-US" w:eastAsia="zh-TW"/>
        </w:rPr>
      </w:pPr>
      <w:bookmarkStart w:id="0" w:name="_GoBack"/>
      <w:bookmarkEnd w:id="0"/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需求規格書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  <w:t>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 xml:space="preserve">    金錢管理能力不好，越過越窮，希望能有管理金錢花費的程式。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TW"/>
        </w:rPr>
        <w:t>功能需求</w:t>
      </w:r>
    </w:p>
    <w:p>
      <w:pPr>
        <w:numPr>
          <w:ilvl w:val="0"/>
          <w:numId w:val="3"/>
        </w:numPr>
        <w:ind w:left="320" w:leftChars="0" w:firstLine="0" w:firstLineChars="0"/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紀錄花費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可以手動輸入存入或消費金額，並能顯示當時時間及金額。若消費金額超過當前存入金額則跳出提示。</w:t>
      </w:r>
    </w:p>
    <w:p>
      <w:pPr>
        <w:numPr>
          <w:ilvl w:val="0"/>
          <w:numId w:val="0"/>
        </w:numPr>
        <w:ind w:left="320" w:leftChars="0" w:firstLine="98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輸入:1500 存入</w:t>
      </w:r>
    </w:p>
    <w:p>
      <w:pPr>
        <w:numPr>
          <w:ilvl w:val="0"/>
          <w:numId w:val="0"/>
        </w:numPr>
        <w:ind w:left="320" w:leftChars="0" w:firstLine="98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輸出:1500 存入  2018/10/11 12:00  當前餘額:1500</w:t>
      </w:r>
    </w:p>
    <w:p>
      <w:pPr>
        <w:numPr>
          <w:ilvl w:val="0"/>
          <w:numId w:val="0"/>
        </w:numPr>
        <w:ind w:left="320" w:leftChars="0" w:firstLine="98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輸入:1200 支出</w:t>
      </w:r>
    </w:p>
    <w:p>
      <w:pPr>
        <w:numPr>
          <w:ilvl w:val="0"/>
          <w:numId w:val="0"/>
        </w:numPr>
        <w:ind w:left="320" w:leftChars="0" w:firstLine="98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輸出:1200 支出  2018/10/11 12:01  當前餘額:300</w:t>
      </w:r>
    </w:p>
    <w:p>
      <w:pPr>
        <w:numPr>
          <w:ilvl w:val="0"/>
          <w:numId w:val="0"/>
        </w:numPr>
        <w:ind w:left="320" w:leftChars="0" w:firstLine="98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輸入:500  支出</w:t>
      </w:r>
    </w:p>
    <w:p>
      <w:pPr>
        <w:numPr>
          <w:ilvl w:val="0"/>
          <w:numId w:val="0"/>
        </w:numPr>
        <w:ind w:left="320" w:leftChars="0" w:firstLine="98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輸出:</w:t>
      </w:r>
      <w:r>
        <w:rPr>
          <w:rFonts w:hint="eastAsia" w:ascii="標楷體" w:hAnsi="標楷體" w:eastAsia="標楷體" w:cs="標楷體"/>
          <w:color w:val="FF0000"/>
          <w:sz w:val="28"/>
          <w:szCs w:val="28"/>
          <w:lang w:val="en-US" w:eastAsia="zh-TW"/>
        </w:rPr>
        <w:t>錢包餘額不足!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前置條件:</w:t>
      </w:r>
    </w:p>
    <w:p>
      <w:pPr>
        <w:numPr>
          <w:ilvl w:val="0"/>
          <w:numId w:val="0"/>
        </w:numPr>
        <w:ind w:left="320" w:leftChars="0" w:firstLine="98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消費金額 &lt; 當前存入金額</w:t>
      </w:r>
    </w:p>
    <w:p>
      <w:pPr>
        <w:numPr>
          <w:ilvl w:val="0"/>
          <w:numId w:val="0"/>
        </w:numPr>
        <w:ind w:left="320" w:leftChars="0" w:firstLine="98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存入及消費金額不等於0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後置條件: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當前餘額 = 總存入金額 - 支出金額</w:t>
      </w:r>
    </w:p>
    <w:p>
      <w:pPr>
        <w:numPr>
          <w:ilvl w:val="0"/>
          <w:numId w:val="3"/>
        </w:numPr>
        <w:ind w:left="320" w:leftChars="0" w:firstLine="0" w:firstLineChars="0"/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警示功能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可輸入當期預算，當紀錄花費達到預算的80%(或可自行設定比例)即自動跳出警示。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輸入預算:10000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輸入:8000 支出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輸出:</w:t>
      </w:r>
      <w:r>
        <w:rPr>
          <w:rFonts w:hint="eastAsia" w:ascii="標楷體" w:hAnsi="標楷體" w:eastAsia="標楷體" w:cs="標楷體"/>
          <w:color w:val="FF0000"/>
          <w:sz w:val="28"/>
          <w:szCs w:val="28"/>
          <w:lang w:val="en-US" w:eastAsia="zh-TW"/>
        </w:rPr>
        <w:t>消費已達預算的80%。</w:t>
      </w:r>
    </w:p>
    <w:p>
      <w:pPr>
        <w:numPr>
          <w:ilvl w:val="0"/>
          <w:numId w:val="3"/>
        </w:numPr>
        <w:ind w:left="320" w:leftChars="0" w:firstLine="0" w:firstLineChars="0"/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安全性</w:t>
      </w:r>
    </w:p>
    <w:p>
      <w:pPr>
        <w:numPr>
          <w:ilvl w:val="0"/>
          <w:numId w:val="0"/>
        </w:numPr>
        <w:ind w:left="320" w:leftChars="0" w:firstLine="64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可設定在進入程式前的密碼並可變更。</w:t>
      </w:r>
    </w:p>
    <w:p>
      <w:pPr>
        <w:numPr>
          <w:ilvl w:val="0"/>
          <w:numId w:val="0"/>
        </w:numPr>
        <w:ind w:left="320" w:leftChars="0" w:firstLine="64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輸入設定密碼:1234</w:t>
      </w:r>
    </w:p>
    <w:p>
      <w:pPr>
        <w:numPr>
          <w:ilvl w:val="0"/>
          <w:numId w:val="0"/>
        </w:numPr>
        <w:ind w:left="320" w:leftChars="0" w:firstLine="64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登出，輸入密碼:4321</w:t>
      </w:r>
    </w:p>
    <w:p>
      <w:pPr>
        <w:numPr>
          <w:ilvl w:val="0"/>
          <w:numId w:val="0"/>
        </w:numPr>
        <w:ind w:left="320" w:leftChars="0" w:firstLine="640"/>
        <w:jc w:val="left"/>
        <w:rPr>
          <w:rFonts w:hint="eastAsia" w:ascii="標楷體" w:hAnsi="標楷體" w:eastAsia="標楷體" w:cs="標楷體"/>
          <w:color w:val="FF000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輸出:</w:t>
      </w:r>
      <w:r>
        <w:rPr>
          <w:rFonts w:hint="eastAsia" w:ascii="標楷體" w:hAnsi="標楷體" w:eastAsia="標楷體" w:cs="標楷體"/>
          <w:color w:val="FF0000"/>
          <w:sz w:val="28"/>
          <w:szCs w:val="28"/>
          <w:lang w:val="en-US" w:eastAsia="zh-TW"/>
        </w:rPr>
        <w:t>密碼輸入錯誤!</w:t>
      </w:r>
    </w:p>
    <w:p>
      <w:pPr>
        <w:numPr>
          <w:ilvl w:val="0"/>
          <w:numId w:val="0"/>
        </w:numPr>
        <w:ind w:left="320" w:leftChars="0" w:firstLine="640"/>
        <w:jc w:val="left"/>
        <w:rPr>
          <w:rFonts w:hint="eastAsia" w:ascii="標楷體" w:hAnsi="標楷體" w:eastAsia="標楷體" w:cs="標楷體"/>
          <w:color w:val="FF0000"/>
          <w:sz w:val="28"/>
          <w:szCs w:val="28"/>
          <w:lang w:val="en-US" w:eastAsia="zh-TW"/>
        </w:rPr>
      </w:pPr>
    </w:p>
    <w:p>
      <w:pPr>
        <w:numPr>
          <w:ilvl w:val="0"/>
          <w:numId w:val="0"/>
        </w:numPr>
        <w:ind w:left="320" w:leftChars="0" w:firstLine="640"/>
        <w:jc w:val="left"/>
        <w:rPr>
          <w:rFonts w:hint="eastAsia" w:ascii="標楷體" w:hAnsi="標楷體" w:eastAsia="標楷體" w:cs="標楷體"/>
          <w:color w:val="000000" w:themeColor="text1"/>
          <w:sz w:val="28"/>
          <w:szCs w:val="28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標楷體" w:hAnsi="標楷體" w:eastAsia="標楷體" w:cs="標楷體"/>
          <w:color w:val="000000" w:themeColor="text1"/>
          <w:sz w:val="28"/>
          <w:szCs w:val="28"/>
          <w:lang w:val="en-US" w:eastAsia="zh-TW"/>
          <w14:textFill>
            <w14:solidFill>
              <w14:schemeClr w14:val="tx1"/>
            </w14:solidFill>
          </w14:textFill>
        </w:rPr>
        <w:t>輸入原有密碼:1234</w:t>
      </w:r>
    </w:p>
    <w:p>
      <w:pPr>
        <w:numPr>
          <w:ilvl w:val="0"/>
          <w:numId w:val="0"/>
        </w:numPr>
        <w:ind w:left="320" w:leftChars="0" w:firstLine="640"/>
        <w:jc w:val="left"/>
        <w:rPr>
          <w:rFonts w:hint="eastAsia" w:ascii="標楷體" w:hAnsi="標楷體" w:eastAsia="標楷體" w:cs="標楷體"/>
          <w:color w:val="000000" w:themeColor="text1"/>
          <w:sz w:val="28"/>
          <w:szCs w:val="28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標楷體" w:hAnsi="標楷體" w:eastAsia="標楷體" w:cs="標楷體"/>
          <w:color w:val="000000" w:themeColor="text1"/>
          <w:sz w:val="28"/>
          <w:szCs w:val="28"/>
          <w:lang w:val="en-US" w:eastAsia="zh-TW"/>
          <w14:textFill>
            <w14:solidFill>
              <w14:schemeClr w14:val="tx1"/>
            </w14:solidFill>
          </w14:textFill>
        </w:rPr>
        <w:t>輸入更改後密碼:aaaa</w:t>
      </w:r>
    </w:p>
    <w:p>
      <w:pPr>
        <w:numPr>
          <w:ilvl w:val="0"/>
          <w:numId w:val="0"/>
        </w:numPr>
        <w:ind w:left="320" w:leftChars="0" w:firstLine="640"/>
        <w:jc w:val="left"/>
        <w:rPr>
          <w:rFonts w:hint="eastAsia" w:ascii="標楷體" w:hAnsi="標楷體" w:eastAsia="標楷體" w:cs="標楷體"/>
          <w:color w:val="000000" w:themeColor="text1"/>
          <w:sz w:val="28"/>
          <w:szCs w:val="28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標楷體" w:hAnsi="標楷體" w:eastAsia="標楷體" w:cs="標楷體"/>
          <w:color w:val="000000" w:themeColor="text1"/>
          <w:sz w:val="28"/>
          <w:szCs w:val="28"/>
          <w:lang w:val="en-US" w:eastAsia="zh-TW"/>
          <w14:textFill>
            <w14:solidFill>
              <w14:schemeClr w14:val="tx1"/>
            </w14:solidFill>
          </w14:textFill>
        </w:rPr>
        <w:t>輸出:更改成功!</w:t>
      </w:r>
    </w:p>
    <w:p>
      <w:pPr>
        <w:numPr>
          <w:ilvl w:val="0"/>
          <w:numId w:val="3"/>
        </w:numPr>
        <w:ind w:left="320" w:leftChars="0" w:firstLine="0" w:firstLineChars="0"/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對獎功能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自動生成一組號碼，並能立即查看是否有中獎。(設定一組頭獎及二~六獎即可)。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drawing>
          <wp:inline distT="0" distB="0" distL="114300" distR="114300">
            <wp:extent cx="3312795" cy="3096895"/>
            <wp:effectExtent l="0" t="0" r="1905" b="8255"/>
            <wp:docPr id="2" name="圖片 2" descr="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EX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輸入頭獎:12348763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隨機產生號碼:77774321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隨機產生號碼:43210763</w:t>
      </w:r>
    </w:p>
    <w:p>
      <w:pPr>
        <w:numPr>
          <w:ilvl w:val="0"/>
          <w:numId w:val="0"/>
        </w:numPr>
        <w:ind w:left="320" w:leftChars="0" w:firstLine="56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輸出中獎金額:200</w:t>
      </w:r>
    </w:p>
    <w:p>
      <w:pPr>
        <w:numPr>
          <w:ilvl w:val="0"/>
          <w:numId w:val="3"/>
        </w:numPr>
        <w:ind w:left="320" w:leftChars="0" w:firstLine="0" w:firstLineChars="0"/>
        <w:jc w:val="left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支出可選擇分類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TW"/>
        </w:rPr>
        <w:t>可選擇食、衣、住、行等分類，歸納支出形式。</w:t>
      </w:r>
    </w:p>
    <w:p>
      <w:pPr>
        <w:numPr>
          <w:ilvl w:val="0"/>
          <w:numId w:val="3"/>
        </w:numPr>
        <w:ind w:left="320" w:leftChars="0" w:firstLine="0" w:firstLineChars="0"/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32"/>
          <w:lang w:val="en-US" w:eastAsia="zh-TW"/>
        </w:rPr>
        <w:t>圖表分析</w:t>
      </w:r>
    </w:p>
    <w:p>
      <w:pPr>
        <w:numPr>
          <w:ilvl w:val="0"/>
          <w:numId w:val="0"/>
        </w:numPr>
        <w:ind w:left="320" w:leftChars="0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 xml:space="preserve">    可選擇時間並可顯示出當期消費類型比例的圓餅圖。</w:t>
      </w:r>
    </w:p>
    <w:p>
      <w:pPr>
        <w:numPr>
          <w:ilvl w:val="0"/>
          <w:numId w:val="0"/>
        </w:numPr>
        <w:ind w:left="320" w:leftChars="0"/>
        <w:jc w:val="left"/>
        <w:rPr>
          <w:rFonts w:hint="eastAsia" w:ascii="標楷體" w:hAnsi="標楷體" w:eastAsia="標楷體" w:cs="標楷體"/>
          <w:lang w:val="en-US" w:eastAsia="zh-TW"/>
        </w:rPr>
      </w:pPr>
      <w:r>
        <w:rPr>
          <w:rFonts w:hint="eastAsia" w:ascii="標楷體" w:hAnsi="標楷體" w:eastAsia="標楷體" w:cs="標楷體"/>
          <w:lang w:val="en-US" w:eastAsia="zh-TW"/>
        </w:rPr>
        <w:drawing>
          <wp:inline distT="0" distB="0" distL="114300" distR="114300">
            <wp:extent cx="2565400" cy="2343785"/>
            <wp:effectExtent l="4445" t="4445" r="20955" b="1397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left"/>
        <w:rPr>
          <w:rFonts w:hint="eastAsia" w:ascii="標楷體" w:hAnsi="標楷體" w:eastAsia="標楷體" w:cs="標楷體"/>
          <w:lang w:val="en-US" w:eastAsia="zh-TW"/>
        </w:rPr>
      </w:pPr>
    </w:p>
    <w:p>
      <w:pPr>
        <w:numPr>
          <w:ilvl w:val="0"/>
          <w:numId w:val="0"/>
        </w:numPr>
        <w:ind w:left="320" w:leftChars="0"/>
        <w:jc w:val="left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9CBA7D"/>
    <w:multiLevelType w:val="singleLevel"/>
    <w:tmpl w:val="EA9CBA7D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1">
    <w:nsid w:val="3564743D"/>
    <w:multiLevelType w:val="singleLevel"/>
    <w:tmpl w:val="3564743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6A934FC4"/>
    <w:multiLevelType w:val="singleLevel"/>
    <w:tmpl w:val="6A934FC4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919D7"/>
    <w:rsid w:val="00534A50"/>
    <w:rsid w:val="04303E90"/>
    <w:rsid w:val="05421EC0"/>
    <w:rsid w:val="10355405"/>
    <w:rsid w:val="244919D7"/>
    <w:rsid w:val="26551A7A"/>
    <w:rsid w:val="2B1B7B09"/>
    <w:rsid w:val="2C233814"/>
    <w:rsid w:val="3E6111F8"/>
    <w:rsid w:val="58081752"/>
    <w:rsid w:val="5D1B45C4"/>
    <w:rsid w:val="5FA02FA8"/>
    <w:rsid w:val="73520CFF"/>
    <w:rsid w:val="7CF41637"/>
    <w:rsid w:val="7E2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TW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2018/10/1-2018/10/30</a:t>
            </a:r>
            <a:endParaRPr lang="en-US" altLang="zh-TW"/>
          </a:p>
        </c:rich>
      </c:tx>
      <c:layout>
        <c:manualLayout>
          <c:xMode val="edge"/>
          <c:yMode val="edge"/>
          <c:x val="0.157319306930693"/>
          <c:y val="0.044755757247358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銷售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消費(食)</c:v>
                </c:pt>
                <c:pt idx="1">
                  <c:v>消費(衣)</c:v>
                </c:pt>
                <c:pt idx="2">
                  <c:v>消費(住)</c:v>
                </c:pt>
                <c:pt idx="3">
                  <c:v>消費(行)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7569</c:v>
                </c:pt>
                <c:pt idx="1">
                  <c:v>1579</c:v>
                </c:pt>
                <c:pt idx="2">
                  <c:v>4400</c:v>
                </c:pt>
                <c:pt idx="3">
                  <c:v>2750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TW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TW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2018-10-10T13:15:00Z</dcterms:created>
  <dc:creator>User</dc:creator>
  <cp:lastModifiedBy>User</cp:lastModifiedBy>
  <dcterms:modified xsi:type="dcterms:W3CDTF">2018-10-19T11:54:59Z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