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91267" w14:textId="30777E48" w:rsidR="006F7ABD" w:rsidRDefault="006F7ABD" w:rsidP="006F7ABD">
      <w:r w:rsidRPr="006F7ABD">
        <w:rPr>
          <w:rStyle w:val="TitleChar"/>
        </w:rPr>
        <w:t>Position Sensitivity Analysis of the LNVG Kalman Filter</w:t>
      </w:r>
      <w:r w:rsidRPr="006F7ABD">
        <w:rPr>
          <w:rStyle w:val="TitleChar"/>
        </w:rPr>
        <w:br/>
      </w:r>
      <w:r w:rsidRPr="006F7ABD">
        <w:br/>
        <w:t>Author: Mario</w:t>
      </w:r>
      <w:r w:rsidRPr="006F7ABD">
        <w:br/>
        <w:t>Date: 2026-07-05</w:t>
      </w:r>
      <w:r w:rsidRPr="006F7ABD">
        <w:br/>
        <w:t>Version: Draft 1.0</w:t>
      </w:r>
    </w:p>
    <w:p w14:paraId="36B5F1F2" w14:textId="29A3A7B2" w:rsidR="006F7ABD" w:rsidRDefault="006F7ABD" w:rsidP="006F7ABD">
      <w:pPr>
        <w:pStyle w:val="Heading1"/>
      </w:pPr>
      <w:r>
        <w:t>Executive Summary</w:t>
      </w:r>
    </w:p>
    <w:p w14:paraId="5A2561AB" w14:textId="730954F4" w:rsidR="006F7ABD" w:rsidRDefault="006F7ABD" w:rsidP="006F7ABD">
      <w:pPr>
        <w:pStyle w:val="Heading1"/>
      </w:pPr>
      <w:r>
        <w:t>System Description</w:t>
      </w:r>
    </w:p>
    <w:p w14:paraId="3129BCD6" w14:textId="694FA617" w:rsidR="0002412D" w:rsidRDefault="0002412D" w:rsidP="0002412D">
      <w:pPr>
        <w:pStyle w:val="Heading2"/>
      </w:pPr>
      <w:r>
        <w:t>Objective</w:t>
      </w:r>
    </w:p>
    <w:p w14:paraId="51BF0E1F" w14:textId="77777777" w:rsidR="0002412D" w:rsidRDefault="0002412D" w:rsidP="0002412D">
      <w:r>
        <w:t>The purpose of this study is to evaluate the robustness of the LNVG Kalman filter position estimation under controlled sensor perturbations. The analysis investigates how disturbances affecting the available input signals influence the estimated train position and speed.</w:t>
      </w:r>
    </w:p>
    <w:p w14:paraId="37EB74A0" w14:textId="77777777" w:rsidR="0002412D" w:rsidRDefault="0002412D" w:rsidP="0002412D">
      <w:r>
        <w:t>The study focuses on perturbations that are representative of practical railway operation, including TrainSpeed errors, GPS position noise and temporary GPS signal loss.</w:t>
      </w:r>
    </w:p>
    <w:p w14:paraId="1423FB66" w14:textId="125A88A3" w:rsidR="0002412D" w:rsidRDefault="0002412D" w:rsidP="00777007">
      <w:pPr>
        <w:pStyle w:val="Heading2"/>
      </w:pPr>
      <w:r>
        <w:t>Test Environment</w:t>
      </w:r>
    </w:p>
    <w:p w14:paraId="41C42C42" w14:textId="77777777" w:rsidR="0002412D" w:rsidRDefault="0002412D" w:rsidP="0002412D">
      <w:r>
        <w:t>The analysis was performed using the LNVG simulator framework.</w:t>
      </w:r>
    </w:p>
    <w:p w14:paraId="1EE26E62" w14:textId="77777777" w:rsidR="0002412D" w:rsidRDefault="0002412D" w:rsidP="0002412D">
      <w:r>
        <w:t>Reference train motion is generated by the simulator while controlled perturbations are applied to selected input signals before they reach the Kalman filter. The resulting estimated position and speed are recorded and compared with the reference trajectory.</w:t>
      </w:r>
    </w:p>
    <w:p w14:paraId="0495E4B4" w14:textId="77777777" w:rsidR="0002412D" w:rsidRDefault="0002412D" w:rsidP="0002412D">
      <w:r>
        <w:t>The framework enables repeatable experiments under identical operating conditions, allowing direct comparison between different perturbation scenarios.</w:t>
      </w:r>
    </w:p>
    <w:p w14:paraId="3D56FCF9" w14:textId="73E480E3" w:rsidR="0002412D" w:rsidRDefault="0002412D" w:rsidP="00777007">
      <w:pPr>
        <w:pStyle w:val="Heading2"/>
      </w:pPr>
      <w:r>
        <w:t>Evaluation Principle</w:t>
      </w:r>
    </w:p>
    <w:p w14:paraId="538397AD" w14:textId="77777777" w:rsidR="0002412D" w:rsidRDefault="0002412D" w:rsidP="0002412D">
      <w:r>
        <w:t>Each scenario consists of one reference case and one or more perturbation cases.</w:t>
      </w:r>
    </w:p>
    <w:p w14:paraId="6C3F0552" w14:textId="1F1C8431" w:rsidR="0002412D" w:rsidRPr="0002412D" w:rsidRDefault="0002412D" w:rsidP="0002412D">
      <w:r>
        <w:t>For every run, the estimated position and speed are compared with the corresponding reference values. The analysis combines visual inspection of the trajectories with quantitative performance metrics in order to evaluate the sensitivity of the estimator.</w:t>
      </w:r>
    </w:p>
    <w:p w14:paraId="6DDB443E" w14:textId="39DF890A" w:rsidR="006F7ABD" w:rsidRDefault="006F7ABD" w:rsidP="006F7ABD">
      <w:pPr>
        <w:pStyle w:val="Heading1"/>
      </w:pPr>
      <w:r>
        <w:lastRenderedPageBreak/>
        <w:t>Methodology</w:t>
      </w:r>
    </w:p>
    <w:p w14:paraId="6A4DBA79" w14:textId="3D85A630" w:rsidR="004D4AE6" w:rsidRDefault="004D4AE6" w:rsidP="004D4AE6">
      <w:pPr>
        <w:pStyle w:val="Heading2"/>
      </w:pPr>
      <w:r>
        <w:t>Assumptions</w:t>
      </w:r>
    </w:p>
    <w:p w14:paraId="300D1C82" w14:textId="77777777" w:rsidR="004D4AE6" w:rsidRDefault="004D4AE6" w:rsidP="004D4AE6">
      <w:r>
        <w:t>The analysis assumes that the Kalman filter has access only to the following input signals:</w:t>
      </w:r>
    </w:p>
    <w:p w14:paraId="0B07C185" w14:textId="77777777" w:rsidR="004D4AE6" w:rsidRDefault="004D4AE6" w:rsidP="004D4AE6">
      <w:pPr>
        <w:pStyle w:val="ListParagraph"/>
        <w:numPr>
          <w:ilvl w:val="0"/>
          <w:numId w:val="3"/>
        </w:numPr>
      </w:pPr>
      <w:r>
        <w:t>TrainSpeed</w:t>
      </w:r>
    </w:p>
    <w:p w14:paraId="4397C2EA" w14:textId="77777777" w:rsidR="004D4AE6" w:rsidRDefault="004D4AE6" w:rsidP="004D4AE6">
      <w:pPr>
        <w:pStyle w:val="ListParagraph"/>
        <w:numPr>
          <w:ilvl w:val="0"/>
          <w:numId w:val="3"/>
        </w:numPr>
      </w:pPr>
      <w:r>
        <w:t>GpsSpeed</w:t>
      </w:r>
    </w:p>
    <w:p w14:paraId="301D734D" w14:textId="77777777" w:rsidR="004D4AE6" w:rsidRDefault="004D4AE6" w:rsidP="004D4AE6">
      <w:pPr>
        <w:pStyle w:val="ListParagraph"/>
        <w:numPr>
          <w:ilvl w:val="0"/>
          <w:numId w:val="3"/>
        </w:numPr>
      </w:pPr>
      <w:r>
        <w:t>GpsPosition</w:t>
      </w:r>
    </w:p>
    <w:p w14:paraId="608FE3F6" w14:textId="77777777" w:rsidR="004D4AE6" w:rsidRDefault="004D4AE6" w:rsidP="004D4AE6">
      <w:r>
        <w:t>No additional sensor information is assumed to be available. In particular, no accelerometer measurements, odometry position signal or external track reference corrections are included in the present study.</w:t>
      </w:r>
    </w:p>
    <w:p w14:paraId="48BE57D1" w14:textId="77777777" w:rsidR="004D4AE6" w:rsidRDefault="004D4AE6" w:rsidP="004D4AE6">
      <w:r>
        <w:t>Under these assumptions, the TrainSpeed signal represents the complete motion information available between consecutive GPS observations.</w:t>
      </w:r>
    </w:p>
    <w:p w14:paraId="1813BE8C" w14:textId="65A7CA0F" w:rsidR="004D4AE6" w:rsidRDefault="004D4AE6" w:rsidP="004D4AE6">
      <w:pPr>
        <w:pStyle w:val="Heading2"/>
      </w:pPr>
      <w:r>
        <w:t>Sensitivity Analysis</w:t>
      </w:r>
    </w:p>
    <w:p w14:paraId="33B3901F" w14:textId="77777777" w:rsidR="004D4AE6" w:rsidRDefault="004D4AE6" w:rsidP="004D4AE6">
      <w:r>
        <w:t>The analysis was performed by introducing controlled perturbations into individual input signals while keeping all other operating conditions unchanged.</w:t>
      </w:r>
    </w:p>
    <w:p w14:paraId="4CD99718" w14:textId="3E88C0F1" w:rsidR="004D4AE6" w:rsidRDefault="004D4AE6" w:rsidP="004D4AE6">
      <w:r w:rsidRPr="004D4AE6">
        <w:t>Each scenario consists of multiple test cases representing different levels of perturbation severity. The resulting estimator performance is evaluated by comparing the corresponding position and speed error metrics.</w:t>
      </w:r>
    </w:p>
    <w:p w14:paraId="617CD642" w14:textId="270D85FA" w:rsidR="004D4AE6" w:rsidRDefault="004D4AE6" w:rsidP="004D4AE6">
      <w:r>
        <w:t>All scenarios were executed using identical train motion and simulator settings to ensure repeatability.</w:t>
      </w:r>
    </w:p>
    <w:p w14:paraId="3464713C" w14:textId="081B11D8" w:rsidR="004D4AE6" w:rsidRDefault="004D4AE6" w:rsidP="004D4AE6">
      <w:pPr>
        <w:pStyle w:val="Heading2"/>
      </w:pPr>
      <w:r>
        <w:t>Performance Metrics</w:t>
      </w:r>
    </w:p>
    <w:p w14:paraId="451AC2FF" w14:textId="77777777" w:rsidR="004D4AE6" w:rsidRDefault="004D4AE6" w:rsidP="004D4AE6">
      <w:r>
        <w:t>The estimator performance was evaluated using both graphical comparison and quantitative error metrics.</w:t>
      </w:r>
    </w:p>
    <w:p w14:paraId="51FD7F5B" w14:textId="77777777" w:rsidR="004D4AE6" w:rsidRDefault="004D4AE6" w:rsidP="004D4AE6">
      <w:r>
        <w:t>The primary metrics are:</w:t>
      </w:r>
    </w:p>
    <w:p w14:paraId="28C01AB6" w14:textId="77777777" w:rsidR="004D4AE6" w:rsidRDefault="004D4AE6" w:rsidP="004D4AE6">
      <w:pPr>
        <w:pStyle w:val="ListParagraph"/>
        <w:numPr>
          <w:ilvl w:val="0"/>
          <w:numId w:val="4"/>
        </w:numPr>
      </w:pPr>
      <w:r>
        <w:t>Position Error RMS</w:t>
      </w:r>
    </w:p>
    <w:p w14:paraId="6CCD92B4" w14:textId="77777777" w:rsidR="004D4AE6" w:rsidRDefault="004D4AE6" w:rsidP="004D4AE6">
      <w:pPr>
        <w:pStyle w:val="ListParagraph"/>
        <w:numPr>
          <w:ilvl w:val="0"/>
          <w:numId w:val="4"/>
        </w:numPr>
      </w:pPr>
      <w:r>
        <w:t>Maximum Absolute Position Error</w:t>
      </w:r>
    </w:p>
    <w:p w14:paraId="2581F462" w14:textId="77777777" w:rsidR="004D4AE6" w:rsidRDefault="004D4AE6" w:rsidP="004D4AE6">
      <w:pPr>
        <w:pStyle w:val="ListParagraph"/>
        <w:numPr>
          <w:ilvl w:val="0"/>
          <w:numId w:val="4"/>
        </w:numPr>
      </w:pPr>
      <w:r>
        <w:t>Speed Error RMS</w:t>
      </w:r>
    </w:p>
    <w:p w14:paraId="05892A26" w14:textId="77777777" w:rsidR="004D4AE6" w:rsidRDefault="004D4AE6" w:rsidP="004D4AE6">
      <w:pPr>
        <w:pStyle w:val="ListParagraph"/>
        <w:numPr>
          <w:ilvl w:val="0"/>
          <w:numId w:val="4"/>
        </w:numPr>
      </w:pPr>
      <w:r>
        <w:t>Maximum Absolute Speed Error</w:t>
      </w:r>
    </w:p>
    <w:p w14:paraId="1D4A7469" w14:textId="77777777" w:rsidR="004D4AE6" w:rsidRDefault="004D4AE6" w:rsidP="004D4AE6">
      <w:r>
        <w:t>The RMS values characterize the overall estimation accuracy, while the maximum absolute error quantifies the worst-case deviation observed during each scenario.</w:t>
      </w:r>
    </w:p>
    <w:p w14:paraId="3198BA96" w14:textId="1B70BB0F" w:rsidR="004D4AE6" w:rsidRDefault="004D4AE6" w:rsidP="004D4AE6">
      <w:pPr>
        <w:pStyle w:val="Heading2"/>
      </w:pPr>
      <w:r>
        <w:t>Perturbation Scenarios</w:t>
      </w:r>
    </w:p>
    <w:p w14:paraId="2F13C4B3" w14:textId="77777777" w:rsidR="003F328C" w:rsidRDefault="003F328C" w:rsidP="003F328C"/>
    <w:p w14:paraId="240850F7" w14:textId="77777777" w:rsidR="003F328C" w:rsidRDefault="003F328C" w:rsidP="003F328C"/>
    <w:p w14:paraId="7B91862A" w14:textId="77777777" w:rsidR="003F328C" w:rsidRDefault="003F328C" w:rsidP="003F328C"/>
    <w:p w14:paraId="3AD8139E" w14:textId="77777777" w:rsidR="003F328C" w:rsidRPr="003F328C" w:rsidRDefault="003F328C" w:rsidP="003F328C"/>
    <w:p w14:paraId="2E9491B0" w14:textId="77777777" w:rsidR="004D4AE6" w:rsidRDefault="004D4AE6" w:rsidP="004D4AE6">
      <w:r>
        <w:t>Four perturbation scenarios were considered:</w:t>
      </w:r>
    </w:p>
    <w:tbl>
      <w:tblPr>
        <w:tblStyle w:val="GridTable1Light-Accent1"/>
        <w:tblW w:w="0" w:type="auto"/>
        <w:tblLook w:val="04A0" w:firstRow="1" w:lastRow="0" w:firstColumn="1" w:lastColumn="0" w:noHBand="0" w:noVBand="1"/>
      </w:tblPr>
      <w:tblGrid>
        <w:gridCol w:w="4675"/>
        <w:gridCol w:w="4675"/>
      </w:tblGrid>
      <w:tr w:rsidR="003F328C" w:rsidRPr="003F328C" w14:paraId="63099DC4" w14:textId="77777777" w:rsidTr="003F32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85C3483" w14:textId="77777777" w:rsidR="003F328C" w:rsidRPr="003F328C" w:rsidRDefault="003F328C" w:rsidP="00C40C12">
            <w:r w:rsidRPr="003F328C">
              <w:t>Scenario</w:t>
            </w:r>
          </w:p>
        </w:tc>
        <w:tc>
          <w:tcPr>
            <w:tcW w:w="4675" w:type="dxa"/>
          </w:tcPr>
          <w:p w14:paraId="44574547" w14:textId="77777777" w:rsidR="003F328C" w:rsidRPr="003F328C" w:rsidRDefault="003F328C" w:rsidP="00C40C12">
            <w:pPr>
              <w:cnfStyle w:val="100000000000" w:firstRow="1" w:lastRow="0" w:firstColumn="0" w:lastColumn="0" w:oddVBand="0" w:evenVBand="0" w:oddHBand="0" w:evenHBand="0" w:firstRowFirstColumn="0" w:firstRowLastColumn="0" w:lastRowFirstColumn="0" w:lastRowLastColumn="0"/>
            </w:pPr>
            <w:r w:rsidRPr="003F328C">
              <w:t>Description</w:t>
            </w:r>
          </w:p>
        </w:tc>
      </w:tr>
      <w:tr w:rsidR="003F328C" w:rsidRPr="003F328C" w14:paraId="7E88DDB9" w14:textId="77777777" w:rsidTr="003F328C">
        <w:tc>
          <w:tcPr>
            <w:cnfStyle w:val="001000000000" w:firstRow="0" w:lastRow="0" w:firstColumn="1" w:lastColumn="0" w:oddVBand="0" w:evenVBand="0" w:oddHBand="0" w:evenHBand="0" w:firstRowFirstColumn="0" w:firstRowLastColumn="0" w:lastRowFirstColumn="0" w:lastRowLastColumn="0"/>
            <w:tcW w:w="4675" w:type="dxa"/>
          </w:tcPr>
          <w:p w14:paraId="02F65467" w14:textId="77777777" w:rsidR="003F328C" w:rsidRPr="003F328C" w:rsidRDefault="003F328C" w:rsidP="00C40C12">
            <w:r w:rsidRPr="003F328C">
              <w:t>S1</w:t>
            </w:r>
          </w:p>
        </w:tc>
        <w:tc>
          <w:tcPr>
            <w:tcW w:w="4675" w:type="dxa"/>
          </w:tcPr>
          <w:p w14:paraId="3F10B1FC" w14:textId="77777777" w:rsidR="003F328C" w:rsidRPr="003F328C" w:rsidRDefault="003F328C" w:rsidP="00C40C12">
            <w:pPr>
              <w:cnfStyle w:val="000000000000" w:firstRow="0" w:lastRow="0" w:firstColumn="0" w:lastColumn="0" w:oddVBand="0" w:evenVBand="0" w:oddHBand="0" w:evenHBand="0" w:firstRowFirstColumn="0" w:firstRowLastColumn="0" w:lastRowFirstColumn="0" w:lastRowLastColumn="0"/>
            </w:pPr>
            <w:r w:rsidRPr="003F328C">
              <w:t>Baseline (no perturbations)</w:t>
            </w:r>
          </w:p>
        </w:tc>
      </w:tr>
      <w:tr w:rsidR="003F328C" w:rsidRPr="003F328C" w14:paraId="2AA031B4" w14:textId="77777777" w:rsidTr="003F328C">
        <w:tc>
          <w:tcPr>
            <w:cnfStyle w:val="001000000000" w:firstRow="0" w:lastRow="0" w:firstColumn="1" w:lastColumn="0" w:oddVBand="0" w:evenVBand="0" w:oddHBand="0" w:evenHBand="0" w:firstRowFirstColumn="0" w:firstRowLastColumn="0" w:lastRowFirstColumn="0" w:lastRowLastColumn="0"/>
            <w:tcW w:w="4675" w:type="dxa"/>
          </w:tcPr>
          <w:p w14:paraId="63AEF67E" w14:textId="77777777" w:rsidR="003F328C" w:rsidRPr="003F328C" w:rsidRDefault="003F328C" w:rsidP="00C40C12">
            <w:r w:rsidRPr="003F328C">
              <w:t>S2</w:t>
            </w:r>
          </w:p>
        </w:tc>
        <w:tc>
          <w:tcPr>
            <w:tcW w:w="4675" w:type="dxa"/>
          </w:tcPr>
          <w:p w14:paraId="4A333C61" w14:textId="77777777" w:rsidR="003F328C" w:rsidRPr="003F328C" w:rsidRDefault="003F328C" w:rsidP="00C40C12">
            <w:pPr>
              <w:cnfStyle w:val="000000000000" w:firstRow="0" w:lastRow="0" w:firstColumn="0" w:lastColumn="0" w:oddVBand="0" w:evenVBand="0" w:oddHBand="0" w:evenHBand="0" w:firstRowFirstColumn="0" w:firstRowLastColumn="0" w:lastRowFirstColumn="0" w:lastRowLastColumn="0"/>
            </w:pPr>
            <w:r w:rsidRPr="003F328C">
              <w:t>TrainSpeed noise sensitivity</w:t>
            </w:r>
          </w:p>
        </w:tc>
      </w:tr>
      <w:tr w:rsidR="003F328C" w:rsidRPr="003F328C" w14:paraId="0100BE17" w14:textId="77777777" w:rsidTr="003F328C">
        <w:tc>
          <w:tcPr>
            <w:cnfStyle w:val="001000000000" w:firstRow="0" w:lastRow="0" w:firstColumn="1" w:lastColumn="0" w:oddVBand="0" w:evenVBand="0" w:oddHBand="0" w:evenHBand="0" w:firstRowFirstColumn="0" w:firstRowLastColumn="0" w:lastRowFirstColumn="0" w:lastRowLastColumn="0"/>
            <w:tcW w:w="4675" w:type="dxa"/>
          </w:tcPr>
          <w:p w14:paraId="5E9F7F69" w14:textId="77777777" w:rsidR="003F328C" w:rsidRPr="003F328C" w:rsidRDefault="003F328C" w:rsidP="00C40C12">
            <w:r w:rsidRPr="003F328C">
              <w:t>S3</w:t>
            </w:r>
          </w:p>
        </w:tc>
        <w:tc>
          <w:tcPr>
            <w:tcW w:w="4675" w:type="dxa"/>
          </w:tcPr>
          <w:p w14:paraId="27E7C1C1" w14:textId="77777777" w:rsidR="003F328C" w:rsidRPr="003F328C" w:rsidRDefault="003F328C" w:rsidP="00C40C12">
            <w:pPr>
              <w:cnfStyle w:val="000000000000" w:firstRow="0" w:lastRow="0" w:firstColumn="0" w:lastColumn="0" w:oddVBand="0" w:evenVBand="0" w:oddHBand="0" w:evenHBand="0" w:firstRowFirstColumn="0" w:firstRowLastColumn="0" w:lastRowFirstColumn="0" w:lastRowLastColumn="0"/>
            </w:pPr>
            <w:r w:rsidRPr="003F328C">
              <w:t>GPS position noise sensitivity</w:t>
            </w:r>
          </w:p>
        </w:tc>
      </w:tr>
      <w:tr w:rsidR="003F328C" w:rsidRPr="003F328C" w14:paraId="34F2321B" w14:textId="77777777" w:rsidTr="003F328C">
        <w:tc>
          <w:tcPr>
            <w:cnfStyle w:val="001000000000" w:firstRow="0" w:lastRow="0" w:firstColumn="1" w:lastColumn="0" w:oddVBand="0" w:evenVBand="0" w:oddHBand="0" w:evenHBand="0" w:firstRowFirstColumn="0" w:firstRowLastColumn="0" w:lastRowFirstColumn="0" w:lastRowLastColumn="0"/>
            <w:tcW w:w="4675" w:type="dxa"/>
          </w:tcPr>
          <w:p w14:paraId="14893BF2" w14:textId="77777777" w:rsidR="003F328C" w:rsidRPr="003F328C" w:rsidRDefault="003F328C" w:rsidP="00C40C12">
            <w:r w:rsidRPr="003F328C">
              <w:t>S4</w:t>
            </w:r>
          </w:p>
        </w:tc>
        <w:tc>
          <w:tcPr>
            <w:tcW w:w="4675" w:type="dxa"/>
          </w:tcPr>
          <w:p w14:paraId="6FCD603F" w14:textId="77777777" w:rsidR="003F328C" w:rsidRPr="003F328C" w:rsidRDefault="003F328C" w:rsidP="00C40C12">
            <w:pPr>
              <w:cnfStyle w:val="000000000000" w:firstRow="0" w:lastRow="0" w:firstColumn="0" w:lastColumn="0" w:oddVBand="0" w:evenVBand="0" w:oddHBand="0" w:evenHBand="0" w:firstRowFirstColumn="0" w:firstRowLastColumn="0" w:lastRowFirstColumn="0" w:lastRowLastColumn="0"/>
            </w:pPr>
            <w:r w:rsidRPr="003F328C">
              <w:t>GPS signal loss sensitivity</w:t>
            </w:r>
          </w:p>
        </w:tc>
      </w:tr>
    </w:tbl>
    <w:p w14:paraId="5A61191C" w14:textId="39295C1D" w:rsidR="004D4AE6" w:rsidRPr="004D4AE6" w:rsidRDefault="004D4AE6" w:rsidP="004D4AE6">
      <w:r>
        <w:t>Each scenario is described in detail in the following chapters.</w:t>
      </w:r>
    </w:p>
    <w:p w14:paraId="3FDFDFBA" w14:textId="4733CD62" w:rsidR="006F7ABD" w:rsidRDefault="006F7ABD" w:rsidP="006F7ABD">
      <w:pPr>
        <w:pStyle w:val="Heading1"/>
      </w:pPr>
      <w:r>
        <w:t>Baseline</w:t>
      </w:r>
    </w:p>
    <w:p w14:paraId="5242CB46" w14:textId="23E0F612" w:rsidR="006F7ABD" w:rsidRDefault="006F7ABD" w:rsidP="006F7ABD">
      <w:pPr>
        <w:pStyle w:val="Heading1"/>
      </w:pPr>
      <w:r>
        <w:t>TrainSpeed Noise Sensitivity</w:t>
      </w:r>
    </w:p>
    <w:p w14:paraId="479DA647" w14:textId="04BAD71C" w:rsidR="006F7ABD" w:rsidRDefault="006F7ABD" w:rsidP="006F7ABD">
      <w:pPr>
        <w:pStyle w:val="Heading1"/>
      </w:pPr>
      <w:r>
        <w:t>GPS Position Noise Sensitivity</w:t>
      </w:r>
    </w:p>
    <w:p w14:paraId="0600CC9C" w14:textId="04979C41" w:rsidR="006F7ABD" w:rsidRDefault="006F7ABD" w:rsidP="006F7ABD">
      <w:pPr>
        <w:pStyle w:val="Heading1"/>
      </w:pPr>
      <w:r>
        <w:t>GPS Signal Loss Sensitivity</w:t>
      </w:r>
    </w:p>
    <w:p w14:paraId="543C69A6" w14:textId="33DC90E8" w:rsidR="006F7ABD" w:rsidRDefault="006F7ABD" w:rsidP="006F7ABD">
      <w:pPr>
        <w:pStyle w:val="Heading1"/>
      </w:pPr>
      <w:r>
        <w:t>Discussion</w:t>
      </w:r>
    </w:p>
    <w:p w14:paraId="2CADD867" w14:textId="77777777" w:rsidR="006F7ABD" w:rsidRDefault="006F7ABD" w:rsidP="006F7ABD">
      <w:pPr>
        <w:pStyle w:val="Heading2"/>
      </w:pPr>
      <w:r>
        <w:t xml:space="preserve">    Main findings</w:t>
      </w:r>
    </w:p>
    <w:p w14:paraId="2453ABC1" w14:textId="77777777" w:rsidR="006F7ABD" w:rsidRDefault="006F7ABD" w:rsidP="006F7ABD">
      <w:pPr>
        <w:pStyle w:val="Heading2"/>
      </w:pPr>
      <w:r>
        <w:t xml:space="preserve">    Limitations</w:t>
      </w:r>
    </w:p>
    <w:p w14:paraId="35C7C63A" w14:textId="38F0D7C4" w:rsidR="002E17F8" w:rsidRDefault="006F7ABD" w:rsidP="006F7ABD">
      <w:pPr>
        <w:pStyle w:val="Heading2"/>
      </w:pPr>
      <w:r>
        <w:t xml:space="preserve">    Further work</w:t>
      </w:r>
    </w:p>
    <w:sectPr w:rsidR="002E17F8" w:rsidSect="003768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62B3A"/>
    <w:multiLevelType w:val="hybridMultilevel"/>
    <w:tmpl w:val="26E0AF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163513B0"/>
    <w:multiLevelType w:val="hybridMultilevel"/>
    <w:tmpl w:val="D676149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0240EBD"/>
    <w:multiLevelType w:val="hybridMultilevel"/>
    <w:tmpl w:val="1114AEC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4E611205"/>
    <w:multiLevelType w:val="multilevel"/>
    <w:tmpl w:val="340A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14178533">
    <w:abstractNumId w:val="3"/>
  </w:num>
  <w:num w:numId="2" w16cid:durableId="1767534019">
    <w:abstractNumId w:val="2"/>
  </w:num>
  <w:num w:numId="3" w16cid:durableId="1919364202">
    <w:abstractNumId w:val="1"/>
  </w:num>
  <w:num w:numId="4" w16cid:durableId="6100174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ABD"/>
    <w:rsid w:val="0002412D"/>
    <w:rsid w:val="000326A0"/>
    <w:rsid w:val="001249C1"/>
    <w:rsid w:val="002D4F64"/>
    <w:rsid w:val="002E17F8"/>
    <w:rsid w:val="003768FA"/>
    <w:rsid w:val="003F328C"/>
    <w:rsid w:val="004D4AE6"/>
    <w:rsid w:val="00647817"/>
    <w:rsid w:val="006F7ABD"/>
    <w:rsid w:val="00777007"/>
    <w:rsid w:val="00846894"/>
    <w:rsid w:val="00974686"/>
    <w:rsid w:val="00BC0850"/>
    <w:rsid w:val="00F546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58B19"/>
  <w15:chartTrackingRefBased/>
  <w15:docId w15:val="{E08260F5-F5D0-4101-A91B-9C9DA88029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6F7ABD"/>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F7ABD"/>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F7ABD"/>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F7ABD"/>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F7ABD"/>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F7ABD"/>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7ABD"/>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7ABD"/>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7ABD"/>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7ABD"/>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6F7ABD"/>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6F7ABD"/>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6F7ABD"/>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6F7ABD"/>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6F7AB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6F7AB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6F7AB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6F7AB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6F7A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7ABD"/>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6F7A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7ABD"/>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6F7ABD"/>
    <w:pPr>
      <w:spacing w:before="160"/>
      <w:jc w:val="center"/>
    </w:pPr>
    <w:rPr>
      <w:i/>
      <w:iCs/>
      <w:color w:val="404040" w:themeColor="text1" w:themeTint="BF"/>
    </w:rPr>
  </w:style>
  <w:style w:type="character" w:customStyle="1" w:styleId="QuoteChar">
    <w:name w:val="Quote Char"/>
    <w:basedOn w:val="DefaultParagraphFont"/>
    <w:link w:val="Quote"/>
    <w:uiPriority w:val="29"/>
    <w:rsid w:val="006F7ABD"/>
    <w:rPr>
      <w:i/>
      <w:iCs/>
      <w:color w:val="404040" w:themeColor="text1" w:themeTint="BF"/>
      <w:lang w:val="en-GB"/>
    </w:rPr>
  </w:style>
  <w:style w:type="paragraph" w:styleId="ListParagraph">
    <w:name w:val="List Paragraph"/>
    <w:basedOn w:val="Normal"/>
    <w:uiPriority w:val="34"/>
    <w:qFormat/>
    <w:rsid w:val="006F7ABD"/>
    <w:pPr>
      <w:ind w:left="720"/>
      <w:contextualSpacing/>
    </w:pPr>
  </w:style>
  <w:style w:type="character" w:styleId="IntenseEmphasis">
    <w:name w:val="Intense Emphasis"/>
    <w:basedOn w:val="DefaultParagraphFont"/>
    <w:uiPriority w:val="21"/>
    <w:qFormat/>
    <w:rsid w:val="006F7ABD"/>
    <w:rPr>
      <w:i/>
      <w:iCs/>
      <w:color w:val="2F5496" w:themeColor="accent1" w:themeShade="BF"/>
    </w:rPr>
  </w:style>
  <w:style w:type="paragraph" w:styleId="IntenseQuote">
    <w:name w:val="Intense Quote"/>
    <w:basedOn w:val="Normal"/>
    <w:next w:val="Normal"/>
    <w:link w:val="IntenseQuoteChar"/>
    <w:uiPriority w:val="30"/>
    <w:qFormat/>
    <w:rsid w:val="006F7A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F7ABD"/>
    <w:rPr>
      <w:i/>
      <w:iCs/>
      <w:color w:val="2F5496" w:themeColor="accent1" w:themeShade="BF"/>
      <w:lang w:val="en-GB"/>
    </w:rPr>
  </w:style>
  <w:style w:type="character" w:styleId="IntenseReference">
    <w:name w:val="Intense Reference"/>
    <w:basedOn w:val="DefaultParagraphFont"/>
    <w:uiPriority w:val="32"/>
    <w:qFormat/>
    <w:rsid w:val="006F7ABD"/>
    <w:rPr>
      <w:b/>
      <w:bCs/>
      <w:smallCaps/>
      <w:color w:val="2F5496" w:themeColor="accent1" w:themeShade="BF"/>
      <w:spacing w:val="5"/>
    </w:rPr>
  </w:style>
  <w:style w:type="table" w:styleId="TableGrid">
    <w:name w:val="Table Grid"/>
    <w:basedOn w:val="TableNormal"/>
    <w:uiPriority w:val="39"/>
    <w:rsid w:val="003F32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3F328C"/>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3</Pages>
  <Words>505</Words>
  <Characters>2782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Lagos</dc:creator>
  <cp:keywords/>
  <dc:description/>
  <cp:lastModifiedBy>Mario Lagos</cp:lastModifiedBy>
  <cp:revision>3</cp:revision>
  <dcterms:created xsi:type="dcterms:W3CDTF">2026-07-06T07:14:00Z</dcterms:created>
  <dcterms:modified xsi:type="dcterms:W3CDTF">2026-07-06T11:02:00Z</dcterms:modified>
</cp:coreProperties>
</file>