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QA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Homework - Lesson 19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Name:</w:t>
      </w:r>
      <w:r w:rsidDel="00000000" w:rsidR="00000000" w:rsidRPr="00000000">
        <w:rPr>
          <w:sz w:val="24"/>
          <w:szCs w:val="24"/>
          <w:rtl w:val="0"/>
        </w:rPr>
        <w:t xml:space="preserve"> Mario Lima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Beet Seed  — get the basic skills down.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Using the web service description at </w:t>
      </w:r>
      <w:hyperlink r:id="rId6">
        <w:r w:rsidDel="00000000" w:rsidR="00000000" w:rsidRPr="00000000">
          <w:rPr>
            <w:b w:val="1"/>
            <w:i w:val="1"/>
            <w:color w:val="35876f"/>
            <w:sz w:val="24"/>
            <w:szCs w:val="24"/>
            <w:rtl w:val="0"/>
          </w:rPr>
          <w:t xml:space="preserve">DataFlex Web Service for Country information</w:t>
        </w:r>
      </w:hyperlink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(WSDL can be downloaded via </w:t>
      </w:r>
      <w:hyperlink r:id="rId7">
        <w:r w:rsidDel="00000000" w:rsidR="00000000" w:rsidRPr="00000000">
          <w:rPr>
            <w:b w:val="1"/>
            <w:i w:val="1"/>
            <w:color w:val="35876f"/>
            <w:sz w:val="24"/>
            <w:szCs w:val="24"/>
            <w:rtl w:val="0"/>
          </w:rPr>
          <w:t xml:space="preserve">CountryInformation.wsdl</w:t>
        </w:r>
      </w:hyperlink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), create a test suite: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Two steps with different data for positive testing of operations: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373a3c"/>
          <w:sz w:val="24"/>
          <w:szCs w:val="24"/>
          <w:rtl w:val="0"/>
        </w:rPr>
        <w:t xml:space="preserve">CapitalCity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373a3c"/>
          <w:sz w:val="24"/>
          <w:szCs w:val="24"/>
          <w:rtl w:val="0"/>
        </w:rPr>
        <w:t xml:space="preserve">CountryISOCode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373a3c"/>
          <w:sz w:val="24"/>
          <w:szCs w:val="24"/>
          <w:rtl w:val="0"/>
        </w:rPr>
        <w:t xml:space="preserve">CountryCurrency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373a3c"/>
          <w:sz w:val="24"/>
          <w:szCs w:val="24"/>
          <w:rtl w:val="0"/>
        </w:rPr>
        <w:t xml:space="preserve">CountriesUsingCurrency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Apply at least 3 assertions to each test.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 at least 2 variables for each test.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Beet Sprout — dive deeper into practice.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Complete the previous level's task.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 each operation of the previous level, add 2 steps with negative tests and the following conditions: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apply a minimum of 3 assertions to each test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apply at least 2 variables to each test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the SOAP UI XML document:</w:t>
      </w:r>
    </w:p>
    <w:p w:rsidR="00000000" w:rsidDel="00000000" w:rsidP="00000000" w:rsidRDefault="00000000" w:rsidRPr="00000000" w14:paraId="00000014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https://drive.google.com/file/d/1_S4QKpiTqb5-Tk2URTZ6ECp8umUjbiEw/view?usp=sharing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3a3c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ebservices.oorsprong.org/websamples.countryinfo/CountryInfoService.wso" TargetMode="External"/><Relationship Id="rId7" Type="http://schemas.openxmlformats.org/officeDocument/2006/relationships/hyperlink" Target="http://webservices.oorsprong.org/websamples.countryinfo/CountryInfoService.wso?WSDL" TargetMode="External"/><Relationship Id="rId8" Type="http://schemas.openxmlformats.org/officeDocument/2006/relationships/hyperlink" Target="https://drive.google.com/file/d/1_S4QKpiTqb5-Tk2URTZ6ECp8umUjbiE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