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Hey claude</w:t>
      </w:r>
      <w:r>
        <w:t xml:space="preserve"> can you explain this command to me? </w:t>
      </w:r>
      <w:r>
        <w:rPr>
          <w:rStyle w:val="1_1"/>
        </w:rPr>
        <w:t xml:space="preserve">cut -d' ' -f4 access.log | cut -d: -f2 | sort | uniq -c | sort -nr</w:t>
      </w:r>
      <w:r>
        <w:br/>
      </w:r>
      <w:r/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  <w:style w:type="character" w:styleId="1_1" w:customStyle="1">
    <w:name w:val="text-3-c"/>
    <w:pPr>
      <w:pBdr/>
      <w:spacing/>
      <w:ind/>
    </w:pPr>
    <w:rPr>
      <w:rFonts w:ascii="Arial" w:hAnsi="Arial" w:eastAsia="Arial" w:cs="Arial"/>
      <w:color w:val="00000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2026-10-04T02:42:48Z</dcterms:modified>
</cp:coreProperties>
</file>