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938AA" w14:textId="26138A14" w:rsidR="00FF6BE1" w:rsidRPr="00FF6BE1" w:rsidRDefault="00FF6BE1" w:rsidP="00FF6BE1">
      <w:pPr>
        <w:spacing w:after="100" w:afterAutospacing="1"/>
        <w:jc w:val="right"/>
        <w:rPr>
          <w:rFonts w:ascii="Google Sans Text" w:eastAsia="Times New Roman" w:hAnsi="Google Sans Text" w:cs="Times New Roman"/>
          <w:b/>
          <w:bCs/>
          <w:lang w:val="es-ES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>Ciudad de México 9 de diciembre de 2025</w:t>
      </w:r>
    </w:p>
    <w:p w14:paraId="123E2959" w14:textId="1E008FCC" w:rsid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Estimado Lic. Cruz:</w:t>
      </w:r>
    </w:p>
    <w:p w14:paraId="7EB2D99F" w14:textId="67C2F2F4" w:rsidR="005D6CA9" w:rsidRDefault="005D6CA9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ES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Director General </w:t>
      </w:r>
    </w:p>
    <w:p w14:paraId="4A6B0097" w14:textId="493A0434" w:rsidR="005D6CA9" w:rsidRDefault="005D6CA9" w:rsidP="00FF6BE1">
      <w:pPr>
        <w:spacing w:after="100" w:afterAutospacing="1"/>
        <w:rPr>
          <w:b/>
          <w:bCs/>
        </w:rPr>
      </w:pPr>
      <w:r w:rsidRPr="005D6CA9">
        <w:rPr>
          <w:b/>
          <w:bCs/>
        </w:rPr>
        <w:t>CESMA SEGURIDAD PRIVADA S.A. DE C.V.</w:t>
      </w:r>
    </w:p>
    <w:p w14:paraId="414D6ED4" w14:textId="77777777" w:rsidR="005D6CA9" w:rsidRPr="00FF6BE1" w:rsidRDefault="005D6CA9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ES" w:eastAsia="es-MX"/>
        </w:rPr>
      </w:pPr>
    </w:p>
    <w:p w14:paraId="04643592" w14:textId="728536D1" w:rsidR="00A37508" w:rsidRDefault="00FF6BE1" w:rsidP="00096593">
      <w:pPr>
        <w:spacing w:after="100" w:afterAutospacing="1"/>
        <w:jc w:val="both"/>
        <w:rPr>
          <w:rFonts w:ascii="Google Sans Text" w:eastAsia="Times New Roman" w:hAnsi="Google Sans Text" w:cs="Times New Roman"/>
          <w:lang w:val="es-ES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Es un gusto saludarle. En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SEIDCO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, </w:t>
      </w:r>
      <w:r w:rsidR="00A37508">
        <w:rPr>
          <w:rFonts w:ascii="Google Sans Text" w:eastAsia="Times New Roman" w:hAnsi="Google Sans Text" w:cs="Times New Roman"/>
          <w:lang w:val="es-ES" w:eastAsia="es-MX"/>
        </w:rPr>
        <w:t xml:space="preserve">tenemos una división enfocada en procesos operativos </w:t>
      </w:r>
      <w:r w:rsidR="00096593" w:rsidRPr="00FF6BE1">
        <w:rPr>
          <w:rFonts w:ascii="Google Sans Text" w:eastAsia="Times New Roman" w:hAnsi="Google Sans Text" w:cs="Times New Roman"/>
          <w:lang w:val="es-FK" w:eastAsia="es-MX"/>
        </w:rPr>
        <w:t>corporativos de alta eficiencia. Presentamos nuestra propuesta</w:t>
      </w:r>
      <w:r w:rsidR="00096593">
        <w:rPr>
          <w:rFonts w:ascii="Google Sans Text" w:eastAsia="Times New Roman" w:hAnsi="Google Sans Text" w:cs="Times New Roman"/>
          <w:lang w:val="es-ES" w:eastAsia="es-MX"/>
        </w:rPr>
        <w:t xml:space="preserve"> la cual ponemos a su disposición.</w:t>
      </w:r>
      <w:r w:rsidR="00A37508">
        <w:rPr>
          <w:rFonts w:ascii="Google Sans Text" w:eastAsia="Times New Roman" w:hAnsi="Google Sans Text" w:cs="Times New Roman"/>
          <w:lang w:val="es-ES" w:eastAsia="es-MX"/>
        </w:rPr>
        <w:t xml:space="preserve"> </w:t>
      </w:r>
    </w:p>
    <w:p w14:paraId="10BF02E8" w14:textId="77777777" w:rsidR="00A37508" w:rsidRDefault="00A37508" w:rsidP="00FF6BE1">
      <w:pPr>
        <w:spacing w:after="100" w:afterAutospacing="1"/>
        <w:rPr>
          <w:rFonts w:ascii="Google Sans Text" w:eastAsia="Times New Roman" w:hAnsi="Google Sans Text" w:cs="Times New Roman"/>
          <w:lang w:val="es-ES" w:eastAsia="es-MX"/>
        </w:rPr>
      </w:pPr>
    </w:p>
    <w:p w14:paraId="65F98FBD" w14:textId="77777777" w:rsidR="00A37508" w:rsidRDefault="00A37508" w:rsidP="00FF6BE1">
      <w:pPr>
        <w:spacing w:after="100" w:afterAutospacing="1"/>
      </w:pPr>
      <w:r>
        <w:t>“Optimizar los procesos operativos del cliente mediante el análisis, rediseño y estandarización de actividades clave, con el fin de mejorar eficiencia, control y continuidad operativa.”</w:t>
      </w:r>
    </w:p>
    <w:p w14:paraId="21C7AD51" w14:textId="7D05AB2E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1. Alcance del Servicio</w:t>
      </w:r>
      <w:r w:rsidR="005D6CA9"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  <w:t>:</w:t>
      </w:r>
    </w:p>
    <w:p w14:paraId="090DA457" w14:textId="77777777" w:rsidR="00096593" w:rsidRDefault="00FF6BE1" w:rsidP="00096593">
      <w:pPr>
        <w:spacing w:after="100" w:afterAutospacing="1"/>
        <w:jc w:val="both"/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Concepto: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 w:rsidR="00096593">
        <w:t>“Optimizar los procesos operativos del cliente mediante el análisis, rediseño y estandarización de actividades clave, con el fin de mejorar eficiencia, control y continuidad operativa.”</w:t>
      </w:r>
    </w:p>
    <w:p w14:paraId="70C5C490" w14:textId="7D1A5A48" w:rsidR="00096593" w:rsidRPr="00096593" w:rsidRDefault="00096593" w:rsidP="00096593">
      <w:pPr>
        <w:pStyle w:val="Ttulo3"/>
        <w:rPr>
          <w:b w:val="0"/>
          <w:bCs w:val="0"/>
        </w:rPr>
      </w:pPr>
      <w:r>
        <w:rPr>
          <w:rFonts w:ascii="Google Sans Text" w:hAnsi="Google Sans Text"/>
          <w:b w:val="0"/>
          <w:bCs w:val="0"/>
          <w:lang w:val="es-ES"/>
        </w:rPr>
        <w:t xml:space="preserve">Se </w:t>
      </w:r>
      <w:proofErr w:type="gramStart"/>
      <w:r>
        <w:rPr>
          <w:rFonts w:ascii="Google Sans Text" w:hAnsi="Google Sans Text"/>
          <w:b w:val="0"/>
          <w:bCs w:val="0"/>
          <w:lang w:val="es-ES"/>
        </w:rPr>
        <w:t xml:space="preserve">inicia </w:t>
      </w:r>
      <w:r w:rsidRPr="00FF6BE1">
        <w:rPr>
          <w:rFonts w:ascii="Google Sans Text" w:hAnsi="Google Sans Text"/>
        </w:rPr>
        <w:t xml:space="preserve"> </w:t>
      </w:r>
      <w:r>
        <w:rPr>
          <w:rFonts w:ascii="Google Sans Text" w:hAnsi="Google Sans Text"/>
          <w:b w:val="0"/>
          <w:bCs w:val="0"/>
          <w:lang w:val="es-ES"/>
        </w:rPr>
        <w:t>:</w:t>
      </w:r>
      <w:proofErr w:type="gramEnd"/>
      <w:r>
        <w:rPr>
          <w:rFonts w:ascii="Google Sans Text" w:hAnsi="Google Sans Text"/>
          <w:b w:val="0"/>
          <w:bCs w:val="0"/>
          <w:lang w:val="es-ES"/>
        </w:rPr>
        <w:t xml:space="preserve"> </w:t>
      </w:r>
      <w:r>
        <w:rPr>
          <w:lang w:val="es-ES"/>
        </w:rPr>
        <w:t xml:space="preserve"> </w:t>
      </w:r>
      <w:r>
        <w:rPr>
          <w:b w:val="0"/>
          <w:bCs w:val="0"/>
          <w:lang w:val="es-ES"/>
        </w:rPr>
        <w:t>C</w:t>
      </w:r>
      <w:r w:rsidRPr="00096593">
        <w:rPr>
          <w:b w:val="0"/>
          <w:bCs w:val="0"/>
          <w:lang w:val="es-ES"/>
        </w:rPr>
        <w:t xml:space="preserve">on un </w:t>
      </w:r>
      <w:r w:rsidRPr="00096593">
        <w:rPr>
          <w:b w:val="0"/>
          <w:bCs w:val="0"/>
        </w:rPr>
        <w:t>Diagnóstico de procesos actuales (AS-IS)</w:t>
      </w:r>
    </w:p>
    <w:p w14:paraId="6E12B1A9" w14:textId="77777777" w:rsidR="00096593" w:rsidRDefault="00096593" w:rsidP="00096593">
      <w:pPr>
        <w:pStyle w:val="NormalWeb"/>
      </w:pPr>
      <w:r>
        <w:t>Objetivo:</w:t>
      </w:r>
    </w:p>
    <w:p w14:paraId="5E368938" w14:textId="77777777" w:rsidR="00096593" w:rsidRDefault="00096593" w:rsidP="00096593">
      <w:pPr>
        <w:pStyle w:val="NormalWeb"/>
        <w:numPr>
          <w:ilvl w:val="0"/>
          <w:numId w:val="13"/>
        </w:numPr>
      </w:pPr>
      <w:r>
        <w:t>Identificar cuellos de botella</w:t>
      </w:r>
    </w:p>
    <w:p w14:paraId="6D3B07AD" w14:textId="77777777" w:rsidR="00096593" w:rsidRDefault="00096593" w:rsidP="00096593">
      <w:pPr>
        <w:pStyle w:val="NormalWeb"/>
        <w:numPr>
          <w:ilvl w:val="0"/>
          <w:numId w:val="13"/>
        </w:numPr>
      </w:pPr>
      <w:r>
        <w:t>Detectar duplicidades</w:t>
      </w:r>
    </w:p>
    <w:p w14:paraId="63AD68C7" w14:textId="6EA67D99" w:rsidR="00096593" w:rsidRPr="00096593" w:rsidRDefault="00096593" w:rsidP="00096593">
      <w:pPr>
        <w:pStyle w:val="NormalWeb"/>
        <w:numPr>
          <w:ilvl w:val="0"/>
          <w:numId w:val="13"/>
        </w:numPr>
      </w:pPr>
      <w:r>
        <w:t>Identificar riesgos operativos</w:t>
      </w:r>
    </w:p>
    <w:p w14:paraId="2AF6CEDC" w14:textId="798D0EAB" w:rsidR="00FF6BE1" w:rsidRPr="00FF6BE1" w:rsidRDefault="00FF6BE1" w:rsidP="00FF6BE1">
      <w:pPr>
        <w:numPr>
          <w:ilvl w:val="0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Hor</w:t>
      </w:r>
      <w:r w:rsidR="00096593"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as incluidas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 xml:space="preserve"> </w:t>
      </w:r>
      <w:r w:rsidR="00096593">
        <w:rPr>
          <w:rFonts w:ascii="Google Sans Text" w:eastAsia="Times New Roman" w:hAnsi="Google Sans Text" w:cs="Times New Roman"/>
          <w:b/>
          <w:bCs/>
          <w:lang w:val="es-ES" w:eastAsia="es-MX"/>
        </w:rPr>
        <w:t>:</w:t>
      </w:r>
    </w:p>
    <w:p w14:paraId="71C835C3" w14:textId="38ADD343" w:rsidR="00096593" w:rsidRPr="00096593" w:rsidRDefault="00096593" w:rsidP="00FF6BE1">
      <w:pPr>
        <w:numPr>
          <w:ilvl w:val="1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proofErr w:type="gramStart"/>
      <w:r>
        <w:rPr>
          <w:rFonts w:ascii="Google Sans Text" w:eastAsia="Times New Roman" w:hAnsi="Google Sans Text" w:cs="Times New Roman"/>
          <w:lang w:val="es-ES" w:eastAsia="es-MX"/>
        </w:rPr>
        <w:t>Total</w:t>
      </w:r>
      <w:proofErr w:type="gramEnd"/>
      <w:r>
        <w:rPr>
          <w:rFonts w:ascii="Google Sans Text" w:eastAsia="Times New Roman" w:hAnsi="Google Sans Text" w:cs="Times New Roman"/>
          <w:lang w:val="es-ES" w:eastAsia="es-MX"/>
        </w:rPr>
        <w:t xml:space="preserve"> de horas por quincena 10 horas </w:t>
      </w:r>
    </w:p>
    <w:p w14:paraId="5237D112" w14:textId="0CE27C38" w:rsidR="00096593" w:rsidRPr="00FF6BE1" w:rsidRDefault="00096593" w:rsidP="00FF6BE1">
      <w:pPr>
        <w:numPr>
          <w:ilvl w:val="1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>
        <w:rPr>
          <w:rFonts w:ascii="Google Sans Text" w:eastAsia="Times New Roman" w:hAnsi="Google Sans Text" w:cs="Times New Roman"/>
          <w:lang w:val="es-ES" w:eastAsia="es-MX"/>
        </w:rPr>
        <w:t xml:space="preserve">Las horas no utilizadas en la quincena no son acumulables, se requiere </w:t>
      </w:r>
      <w:r w:rsidR="00E264CD">
        <w:rPr>
          <w:rFonts w:ascii="Google Sans Text" w:eastAsia="Times New Roman" w:hAnsi="Google Sans Text" w:cs="Times New Roman"/>
          <w:lang w:val="es-ES" w:eastAsia="es-MX"/>
        </w:rPr>
        <w:t>apoyo puntual en el trabajo.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 </w:t>
      </w:r>
    </w:p>
    <w:p w14:paraId="7306FC82" w14:textId="6D9B61D9" w:rsidR="00FF6BE1" w:rsidRPr="005D6CA9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lastRenderedPageBreak/>
        <w:t xml:space="preserve">2. Propuesta </w:t>
      </w:r>
      <w:r w:rsidR="005D6CA9"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  <w:t>Comercial:</w:t>
      </w:r>
    </w:p>
    <w:p w14:paraId="23B72F89" w14:textId="10B0C293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sz w:val="27"/>
          <w:szCs w:val="27"/>
          <w:lang w:val="es-ES" w:eastAsia="es-MX"/>
        </w:rPr>
      </w:pPr>
      <w:r>
        <w:rPr>
          <w:rFonts w:ascii="Arial" w:eastAsia="Times New Roman" w:hAnsi="Arial" w:cs="Arial"/>
          <w:sz w:val="27"/>
          <w:szCs w:val="27"/>
          <w:lang w:val="es-ES" w:eastAsia="es-MX"/>
        </w:rPr>
        <w:t>Como lo solicitaron</w:t>
      </w:r>
      <w:r w:rsidR="00096593">
        <w:rPr>
          <w:rFonts w:ascii="Arial" w:eastAsia="Times New Roman" w:hAnsi="Arial" w:cs="Arial"/>
          <w:sz w:val="27"/>
          <w:szCs w:val="27"/>
          <w:lang w:val="es-ES" w:eastAsia="es-MX"/>
        </w:rPr>
        <w:t>,</w:t>
      </w:r>
      <w:r>
        <w:rPr>
          <w:rFonts w:ascii="Arial" w:eastAsia="Times New Roman" w:hAnsi="Arial" w:cs="Arial"/>
          <w:sz w:val="27"/>
          <w:szCs w:val="27"/>
          <w:lang w:val="es-ES" w:eastAsia="es-MX"/>
        </w:rPr>
        <w:t xml:space="preserve"> el costo está en quincenas y anual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398"/>
        <w:gridCol w:w="1535"/>
      </w:tblGrid>
      <w:tr w:rsidR="00FF6BE1" w:rsidRPr="00FF6BE1" w14:paraId="07C269A8" w14:textId="77777777" w:rsidTr="00FF6B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20375" w14:textId="77777777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B7FA3" w14:textId="52C17C7B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ES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Periodicidad</w:t>
            </w:r>
            <w:r w:rsidR="005D6CA9"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  <w:t xml:space="preserve"> Quincenal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B1E50" w14:textId="77777777" w:rsidR="00FF6BE1" w:rsidRDefault="00FF6BE1" w:rsidP="005D6CA9">
            <w:pP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 xml:space="preserve">Importe </w:t>
            </w:r>
            <w: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  <w:t>Pesos</w:t>
            </w:r>
          </w:p>
          <w:p w14:paraId="6DFC6BDA" w14:textId="233CF81F" w:rsidR="005D6CA9" w:rsidRPr="00FF6BE1" w:rsidRDefault="005D6CA9" w:rsidP="005D6CA9">
            <w:pP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</w:pPr>
          </w:p>
        </w:tc>
      </w:tr>
      <w:tr w:rsidR="00FF6BE1" w:rsidRPr="00FF6BE1" w14:paraId="019F5221" w14:textId="77777777" w:rsidTr="00FF6B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C1564" w14:textId="223FA64E" w:rsidR="00FF6BE1" w:rsidRPr="00FF6BE1" w:rsidRDefault="00096593" w:rsidP="00FF6BE1">
            <w:pPr>
              <w:rPr>
                <w:rFonts w:ascii="Google Sans Text" w:eastAsia="Times New Roman" w:hAnsi="Google Sans Text" w:cs="Times New Roman"/>
                <w:lang w:val="es-FK" w:eastAsia="es-MX"/>
              </w:rPr>
            </w:pPr>
            <w:r>
              <w:rPr>
                <w:rFonts w:ascii="Google Sans Text" w:eastAsia="Times New Roman" w:hAnsi="Google Sans Text" w:cs="Times New Roman"/>
                <w:lang w:val="es-ES" w:eastAsia="es-MX"/>
              </w:rPr>
              <w:t>P</w:t>
            </w:r>
            <w:r>
              <w:rPr>
                <w:rFonts w:ascii="Google Sans Text" w:eastAsia="Times New Roman" w:hAnsi="Google Sans Text" w:cs="Times New Roman"/>
                <w:lang w:val="es-ES" w:eastAsia="es-MX"/>
              </w:rPr>
              <w:t>rocesos operativos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D827C" w14:textId="24F9B282" w:rsidR="00FF6BE1" w:rsidRPr="00FF6BE1" w:rsidRDefault="005D6CA9" w:rsidP="00FF6BE1">
            <w:pPr>
              <w:rPr>
                <w:rFonts w:ascii="Google Sans Text" w:eastAsia="Times New Roman" w:hAnsi="Google Sans Text" w:cs="Times New Roman"/>
                <w:lang w:val="es-ES" w:eastAsia="es-MX"/>
              </w:rPr>
            </w:pPr>
            <w:r>
              <w:rPr>
                <w:rFonts w:ascii="Google Sans Text" w:eastAsia="Times New Roman" w:hAnsi="Google Sans Text" w:cs="Times New Roman"/>
                <w:lang w:val="es-ES" w:eastAsia="es-MX"/>
              </w:rPr>
              <w:t xml:space="preserve">Factura 1ro y día 15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38AC5" w14:textId="77777777" w:rsidR="00FF6BE1" w:rsidRPr="00FF6BE1" w:rsidRDefault="00FF6BE1" w:rsidP="00FF6BE1">
            <w:pPr>
              <w:jc w:val="right"/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$17,900.00</w:t>
            </w:r>
          </w:p>
        </w:tc>
      </w:tr>
      <w:tr w:rsidR="00FF6BE1" w:rsidRPr="00FF6BE1" w14:paraId="55D67916" w14:textId="77777777" w:rsidTr="00FF6B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58198" w14:textId="78433DF7" w:rsidR="00FF6BE1" w:rsidRPr="00FF6BE1" w:rsidRDefault="00FF6BE1" w:rsidP="00FF6BE1">
            <w:pPr>
              <w:jc w:val="right"/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I</w:t>
            </w:r>
            <w:r>
              <w:rPr>
                <w:rFonts w:ascii="Google Sans Text" w:eastAsia="Times New Roman" w:hAnsi="Google Sans Text" w:cs="Times New Roman"/>
                <w:lang w:val="es-ES" w:eastAsia="es-MX"/>
              </w:rPr>
              <w:t>.</w:t>
            </w: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V</w:t>
            </w:r>
            <w:r>
              <w:rPr>
                <w:rFonts w:ascii="Google Sans Text" w:eastAsia="Times New Roman" w:hAnsi="Google Sans Text" w:cs="Times New Roman"/>
                <w:lang w:val="es-ES" w:eastAsia="es-MX"/>
              </w:rPr>
              <w:t>.</w:t>
            </w: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A</w:t>
            </w:r>
            <w:r>
              <w:rPr>
                <w:rFonts w:ascii="Google Sans Text" w:eastAsia="Times New Roman" w:hAnsi="Google Sans Text" w:cs="Times New Roman"/>
                <w:lang w:val="es-ES" w:eastAsia="es-MX"/>
              </w:rPr>
              <w:t>.</w:t>
            </w: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78F7" w14:textId="77777777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FK"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25FEB" w14:textId="77777777" w:rsidR="00FF6BE1" w:rsidRPr="00FF6BE1" w:rsidRDefault="00FF6BE1" w:rsidP="00FF6BE1">
            <w:pPr>
              <w:jc w:val="right"/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$2,864.00</w:t>
            </w:r>
          </w:p>
        </w:tc>
      </w:tr>
      <w:tr w:rsidR="00FF6BE1" w:rsidRPr="00FF6BE1" w14:paraId="5C747D35" w14:textId="77777777" w:rsidTr="00FF6B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01C1B" w14:textId="7330482F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ES" w:eastAsia="es-MX"/>
              </w:rPr>
            </w:pPr>
            <w: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  <w:t xml:space="preserve">Factura </w:t>
            </w: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Quincenal</w:t>
            </w:r>
            <w: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  <w:t xml:space="preserve"> por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30CDA" w14:textId="77777777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FK"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0E741" w14:textId="77777777" w:rsidR="00FF6BE1" w:rsidRPr="00FF6BE1" w:rsidRDefault="00FF6BE1" w:rsidP="00FF6BE1">
            <w:pPr>
              <w:jc w:val="right"/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$20,764.00</w:t>
            </w:r>
          </w:p>
        </w:tc>
      </w:tr>
    </w:tbl>
    <w:p w14:paraId="78FF9E9E" w14:textId="77777777" w:rsidR="004D621D" w:rsidRDefault="004D621D" w:rsidP="00FF6BE1">
      <w:pPr>
        <w:spacing w:afterAutospacing="1"/>
        <w:rPr>
          <w:rFonts w:ascii="Google Sans Text" w:eastAsia="Times New Roman" w:hAnsi="Google Sans Text" w:cs="Times New Roman"/>
          <w:b/>
          <w:bCs/>
          <w:lang w:val="es-ES" w:eastAsia="es-MX"/>
        </w:rPr>
      </w:pPr>
    </w:p>
    <w:p w14:paraId="76ABA265" w14:textId="2FDE2A0A" w:rsidR="00FF6BE1" w:rsidRDefault="00FF6BE1" w:rsidP="00FF6BE1">
      <w:pPr>
        <w:spacing w:afterAutospacing="1"/>
        <w:rPr>
          <w:rFonts w:ascii="Google Sans Text" w:eastAsia="Times New Roman" w:hAnsi="Google Sans Text" w:cs="Times New Roman"/>
          <w:lang w:val="es-FK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Costo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Anual Total: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$4</w:t>
      </w:r>
      <w:r>
        <w:rPr>
          <w:rFonts w:ascii="Google Sans Text" w:eastAsia="Times New Roman" w:hAnsi="Google Sans Text" w:cs="Times New Roman"/>
          <w:lang w:val="es-ES" w:eastAsia="es-MX"/>
        </w:rPr>
        <w:t>98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,</w:t>
      </w:r>
      <w:r>
        <w:rPr>
          <w:rFonts w:ascii="Google Sans Text" w:eastAsia="Times New Roman" w:hAnsi="Google Sans Text" w:cs="Times New Roman"/>
          <w:lang w:val="es-ES" w:eastAsia="es-MX"/>
        </w:rPr>
        <w:t>336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.00 </w:t>
      </w:r>
      <w:r>
        <w:rPr>
          <w:rFonts w:ascii="Google Sans Text" w:eastAsia="Times New Roman" w:hAnsi="Google Sans Text" w:cs="Times New Roman"/>
          <w:lang w:val="es-ES" w:eastAsia="es-MX"/>
        </w:rPr>
        <w:t>Pesos IVA INCLUIDO</w:t>
      </w:r>
    </w:p>
    <w:p w14:paraId="2CDDFD30" w14:textId="4EA86047" w:rsidR="00FF6BE1" w:rsidRPr="00FF6BE1" w:rsidRDefault="00FF6BE1" w:rsidP="00FF6BE1">
      <w:pPr>
        <w:spacing w:afterAutospacing="1"/>
        <w:rPr>
          <w:rFonts w:ascii="Google Sans Text" w:eastAsia="Times New Roman" w:hAnsi="Google Sans Text" w:cs="Times New Roman"/>
          <w:lang w:val="es-ES" w:eastAsia="es-MX"/>
        </w:rPr>
      </w:pPr>
      <w:r>
        <w:rPr>
          <w:rFonts w:ascii="Google Sans Text" w:eastAsia="Times New Roman" w:hAnsi="Google Sans Text" w:cs="Times New Roman"/>
          <w:lang w:val="es-ES" w:eastAsia="es-MX"/>
        </w:rPr>
        <w:t>(CUATROCIENTOS NOVENTA Y OCHO MIL TRES CIENTOS TREINTA Y SEIS PESOS  00/100 M.N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.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) I.V.A. INCLUIDO DE COSTO ANUAL </w:t>
      </w:r>
    </w:p>
    <w:p w14:paraId="62E9A99B" w14:textId="14416C21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3. Condiciones Comerciales</w:t>
      </w:r>
    </w:p>
    <w:p w14:paraId="08DACD0F" w14:textId="6B45C182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Esquema de Facturación: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Emisión de CFDI cada 15 días.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Por un monto quincenal de $17,900.00 </w:t>
      </w:r>
      <w:r w:rsidR="005D6CA9">
        <w:rPr>
          <w:rFonts w:ascii="Google Sans Text" w:eastAsia="Times New Roman" w:hAnsi="Google Sans Text" w:cs="Times New Roman"/>
          <w:lang w:val="es-ES" w:eastAsia="es-MX"/>
        </w:rPr>
        <w:t>más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I.V.A.</w:t>
      </w:r>
    </w:p>
    <w:p w14:paraId="391C79BF" w14:textId="5390C75F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Forma de Pago: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Pago 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electrónic</w:t>
      </w:r>
      <w:r>
        <w:rPr>
          <w:rFonts w:ascii="Google Sans Text" w:eastAsia="Times New Roman" w:hAnsi="Google Sans Text" w:cs="Times New Roman"/>
          <w:lang w:val="es-ES" w:eastAsia="es-MX"/>
        </w:rPr>
        <w:t>o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a la CLABE proporcionada por SEIDCO </w:t>
      </w:r>
    </w:p>
    <w:p w14:paraId="14777772" w14:textId="77777777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Crédito: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30 días naturales a partir de la fecha de facturación.</w:t>
      </w:r>
    </w:p>
    <w:p w14:paraId="6F15CAF6" w14:textId="77777777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Vigencia: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Esta cotización es válida hasta el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Viernes 9 de enero de 2026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.</w:t>
      </w:r>
    </w:p>
    <w:p w14:paraId="32183BAD" w14:textId="77777777" w:rsidR="00FF6BE1" w:rsidRPr="00FF6BE1" w:rsidRDefault="005C2970" w:rsidP="00FF6BE1">
      <w:pPr>
        <w:rPr>
          <w:rFonts w:ascii="Times New Roman" w:eastAsia="Times New Roman" w:hAnsi="Times New Roman" w:cs="Times New Roman"/>
          <w:lang w:val="es-FK" w:eastAsia="es-MX"/>
        </w:rPr>
      </w:pPr>
      <w:r w:rsidRPr="005C2970">
        <w:rPr>
          <w:rFonts w:ascii="Times New Roman" w:eastAsia="Times New Roman" w:hAnsi="Times New Roman" w:cs="Times New Roman"/>
          <w:noProof/>
          <w:lang w:val="es-FK" w:eastAsia="es-MX"/>
        </w:rPr>
        <w:pict w14:anchorId="19831001">
          <v:rect id="_x0000_i1026" alt="" style="width:441.8pt;height:.05pt;mso-width-percent:0;mso-height-percent:0;mso-width-percent:0;mso-height-percent:0" o:hrpct="944" o:hralign="center" o:hrstd="t" o:hr="t" fillcolor="#a0a0a0" stroked="f"/>
        </w:pict>
      </w:r>
    </w:p>
    <w:p w14:paraId="6B0C3C0B" w14:textId="77777777" w:rsidR="00E264CD" w:rsidRDefault="00E264CD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</w:pPr>
    </w:p>
    <w:p w14:paraId="66B61C82" w14:textId="67C426AA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4. Aceptación</w:t>
      </w:r>
    </w:p>
    <w:p w14:paraId="73709E0F" w14:textId="77777777" w:rsid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Nombre y Puesto: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_________________________________________________</w:t>
      </w:r>
    </w:p>
    <w:p w14:paraId="769641DC" w14:textId="77777777" w:rsidR="00E264CD" w:rsidRPr="00FF6BE1" w:rsidRDefault="00E264CD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</w:p>
    <w:p w14:paraId="426CA8CC" w14:textId="77777777" w:rsid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Fecha: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 / ____ / ________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Firma: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__________________________</w:t>
      </w:r>
    </w:p>
    <w:p w14:paraId="7467E67B" w14:textId="77777777" w:rsidR="00E264CD" w:rsidRDefault="00E264CD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</w:p>
    <w:p w14:paraId="506FAEE7" w14:textId="77777777" w:rsidR="00E264CD" w:rsidRPr="00FF6BE1" w:rsidRDefault="00E264CD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</w:p>
    <w:p w14:paraId="5D9483FB" w14:textId="77777777" w:rsidR="00FF6BE1" w:rsidRPr="00FF6BE1" w:rsidRDefault="005C2970" w:rsidP="00FF6BE1">
      <w:pPr>
        <w:rPr>
          <w:rFonts w:ascii="Times New Roman" w:eastAsia="Times New Roman" w:hAnsi="Times New Roman" w:cs="Times New Roman"/>
          <w:lang w:val="es-FK" w:eastAsia="es-MX"/>
        </w:rPr>
      </w:pPr>
      <w:r w:rsidRPr="005C2970">
        <w:rPr>
          <w:rFonts w:ascii="Times New Roman" w:eastAsia="Times New Roman" w:hAnsi="Times New Roman" w:cs="Times New Roman"/>
          <w:noProof/>
          <w:lang w:val="es-FK" w:eastAsia="es-MX"/>
        </w:rPr>
        <w:pict w14:anchorId="5409ACFC">
          <v:rect id="_x0000_i1025" alt="" style="width:441.8pt;height:.05pt;mso-width-percent:0;mso-height-percent:0;mso-width-percent:0;mso-height-percent:0" o:hrpct="944" o:hralign="center" o:hrstd="t" o:hr="t" fillcolor="#a0a0a0" stroked="f"/>
        </w:pict>
      </w:r>
    </w:p>
    <w:p w14:paraId="52A54B2C" w14:textId="77777777" w:rsidR="00E264CD" w:rsidRDefault="00E264CD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FK" w:eastAsia="es-MX"/>
        </w:rPr>
      </w:pPr>
    </w:p>
    <w:p w14:paraId="25982746" w14:textId="7D697B1F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A t e n t a m e n t e</w:t>
      </w:r>
    </w:p>
    <w:p w14:paraId="387ED740" w14:textId="77777777" w:rsid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i/>
          <w:iCs/>
          <w:lang w:val="es-FK" w:eastAsia="es-MX"/>
        </w:rPr>
      </w:pPr>
    </w:p>
    <w:p w14:paraId="5BBD62BD" w14:textId="1C74BBCE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Sergio Magaña Castañeda</w:t>
      </w:r>
    </w:p>
    <w:p w14:paraId="0B81C60E" w14:textId="77777777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Director General</w:t>
      </w:r>
    </w:p>
    <w:p w14:paraId="0C97AEF4" w14:textId="4B06120D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ES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SEIDCO Servicio de Ingeniería y Administración Integral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S.A de C.V.</w:t>
      </w:r>
    </w:p>
    <w:p w14:paraId="6023A6FC" w14:textId="77777777" w:rsidR="00647197" w:rsidRPr="00FF6BE1" w:rsidRDefault="00647197" w:rsidP="00607AA0">
      <w:pPr>
        <w:rPr>
          <w:lang w:val="es-FK"/>
        </w:rPr>
      </w:pPr>
    </w:p>
    <w:p w14:paraId="52CA0576" w14:textId="77777777" w:rsidR="00C135E3" w:rsidRDefault="00C135E3" w:rsidP="00C135E3">
      <w:pPr>
        <w:pStyle w:val="Sinespaciado"/>
        <w:jc w:val="right"/>
      </w:pPr>
    </w:p>
    <w:p w14:paraId="2B4059A2" w14:textId="77777777" w:rsidR="004B370F" w:rsidRDefault="004B370F" w:rsidP="00607AA0">
      <w:pPr>
        <w:rPr>
          <w:lang w:val="es-MX"/>
        </w:rPr>
      </w:pPr>
    </w:p>
    <w:p w14:paraId="5EBB668E" w14:textId="77777777" w:rsidR="004B370F" w:rsidRDefault="004B370F" w:rsidP="00607AA0">
      <w:pPr>
        <w:rPr>
          <w:lang w:val="es-MX"/>
        </w:rPr>
      </w:pPr>
    </w:p>
    <w:p w14:paraId="565A3318" w14:textId="77777777" w:rsidR="004B370F" w:rsidRDefault="004B370F" w:rsidP="00607AA0">
      <w:pPr>
        <w:rPr>
          <w:lang w:val="es-MX"/>
        </w:rPr>
      </w:pPr>
    </w:p>
    <w:p w14:paraId="5D6713EE" w14:textId="77777777" w:rsidR="006661A1" w:rsidRDefault="006661A1" w:rsidP="006661A1">
      <w:pPr>
        <w:jc w:val="right"/>
        <w:rPr>
          <w:rFonts w:ascii="Tahoma" w:hAnsi="Tahoma" w:cs="Tahoma"/>
          <w:sz w:val="20"/>
          <w:szCs w:val="20"/>
        </w:rPr>
      </w:pPr>
    </w:p>
    <w:p w14:paraId="56748719" w14:textId="7DB47E6C" w:rsidR="004B370F" w:rsidRDefault="004B370F" w:rsidP="00607AA0"/>
    <w:p w14:paraId="6D242E16" w14:textId="77777777" w:rsidR="00035D1E" w:rsidRPr="00035D1E" w:rsidRDefault="00035D1E" w:rsidP="00035D1E"/>
    <w:sectPr w:rsidR="00035D1E" w:rsidRPr="00035D1E" w:rsidSect="009E157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F77CA" w14:textId="77777777" w:rsidR="005C2970" w:rsidRDefault="005C2970" w:rsidP="0093737A">
      <w:r>
        <w:separator/>
      </w:r>
    </w:p>
  </w:endnote>
  <w:endnote w:type="continuationSeparator" w:id="0">
    <w:p w14:paraId="38BB4C83" w14:textId="77777777" w:rsidR="005C2970" w:rsidRDefault="005C2970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altName w:val="Avenir Black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1819" w14:textId="02D91EE4" w:rsidR="00D87CC8" w:rsidRPr="0093737A" w:rsidRDefault="00D87CC8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SEIDCO SERVICIOS DE INGENIERIA Y ADMINISTRACÓN </w:t>
    </w:r>
    <w:r w:rsidR="008C3A00"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INTEGRAL</w:t>
    </w:r>
    <w:r w:rsidR="008C3A00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,</w:t>
    </w:r>
    <w:r w:rsidR="008C3A00"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S.A.</w:t>
    </w: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DE C.V. </w:t>
    </w:r>
    <w:r w:rsidR="006F1DA5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</w:t>
    </w: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RFC SSI 101213VD1</w:t>
    </w:r>
  </w:p>
  <w:p w14:paraId="6C9B1F2B" w14:textId="77FB71DB" w:rsidR="006F1DA5" w:rsidRDefault="008C3A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r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AMADO PANIAGUA 43 COL. MOCTEZUMA 1ERA SECCIÓN, VENUSTIANO CARRANZA CP.15500</w:t>
    </w:r>
  </w:p>
  <w:p w14:paraId="16079549" w14:textId="31CAC37B" w:rsidR="00D87CC8" w:rsidRDefault="000000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hyperlink r:id="rId1" w:history="1">
      <w:r w:rsidR="008C3A00" w:rsidRPr="006C4B1B">
        <w:rPr>
          <w:rStyle w:val="Hipervnculo"/>
          <w:rFonts w:ascii="Agency FB" w:hAnsi="Agency FB"/>
          <w:b/>
          <w:sz w:val="20"/>
          <w:szCs w:val="20"/>
          <w:lang w:val="es-MX"/>
        </w:rPr>
        <w:t>sergiomagana@gmail.com</w:t>
      </w:r>
    </w:hyperlink>
  </w:p>
  <w:p w14:paraId="480EF8D5" w14:textId="77777777" w:rsidR="008C3A00" w:rsidRPr="006F1DA5" w:rsidRDefault="008C3A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</w:rPr>
    </w:pPr>
  </w:p>
  <w:p w14:paraId="3BF6C1D9" w14:textId="77777777" w:rsidR="00D87CC8" w:rsidRPr="00B544E1" w:rsidRDefault="00D87CC8" w:rsidP="0093737A">
    <w:pPr>
      <w:jc w:val="center"/>
      <w:rPr>
        <w:rFonts w:ascii="Agency FB" w:hAnsi="Agency FB"/>
        <w:color w:val="403152" w:themeColor="accent4" w:themeShade="80"/>
        <w:sz w:val="2"/>
        <w:szCs w:val="2"/>
      </w:rPr>
    </w:pPr>
  </w:p>
  <w:p w14:paraId="047781BF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5E3DA" w14:textId="77777777" w:rsidR="005C2970" w:rsidRDefault="005C2970" w:rsidP="0093737A">
      <w:r>
        <w:separator/>
      </w:r>
    </w:p>
  </w:footnote>
  <w:footnote w:type="continuationSeparator" w:id="0">
    <w:p w14:paraId="44D7A693" w14:textId="77777777" w:rsidR="005C2970" w:rsidRDefault="005C2970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115DB" w14:textId="77777777" w:rsidR="00D87CC8" w:rsidRDefault="00425F8D" w:rsidP="006F1DA5">
    <w:pPr>
      <w:pStyle w:val="Encabezado"/>
      <w:tabs>
        <w:tab w:val="clear" w:pos="4419"/>
        <w:tab w:val="clear" w:pos="8838"/>
        <w:tab w:val="left" w:pos="4976"/>
      </w:tabs>
      <w:jc w:val="both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0A6688" wp14:editId="5D0C5EC0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FFEA58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A6688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79FFEA58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  <w:r>
      <w:rPr>
        <w:rFonts w:ascii="Agency FB" w:hAnsi="Agency FB"/>
        <w:b/>
        <w:noProof/>
        <w:color w:val="403152" w:themeColor="accent4" w:themeShade="80"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9BC271" wp14:editId="787F48F5">
              <wp:simplePos x="0" y="0"/>
              <wp:positionH relativeFrom="page">
                <wp:posOffset>394335</wp:posOffset>
              </wp:positionH>
              <wp:positionV relativeFrom="page">
                <wp:posOffset>99695</wp:posOffset>
              </wp:positionV>
              <wp:extent cx="7124700" cy="9427845"/>
              <wp:effectExtent l="0" t="0" r="12065" b="12700"/>
              <wp:wrapNone/>
              <wp:docPr id="16" name="AutoShap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4700" cy="942784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39B25874" id="AutoShape 28" o:spid="_x0000_s1026" style="position:absolute;margin-left:31.05pt;margin-top:7.85pt;width:561pt;height:742.35pt;z-index:251659264;visibility:visible;mso-wrap-style:square;mso-width-percent:920;mso-height-percent:940;mso-wrap-distance-left:9pt;mso-wrap-distance-top:0;mso-wrap-distance-right:9pt;mso-wrap-distance-bottom:0;mso-position-horizontal:absolute;mso-position-horizontal-relative:page;mso-position-vertical:absolute;mso-position-vertical-relative:page;mso-width-percent:920;mso-height-percent:940;mso-width-relative:page;mso-height-relative:page;v-text-anchor:top" arcsize="26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" o:allowincell="f" filled="f" strokecolor="black [3213]" strokeweight="1pt">
              <w10:wrap anchorx="page" anchory="page"/>
            </v:roundrect>
          </w:pict>
        </mc:Fallback>
      </mc:AlternateContent>
    </w:r>
    <w:r w:rsidR="006F1DA5" w:rsidRPr="006F1DA5">
      <w:rPr>
        <w:noProof/>
        <w:lang w:val="es-MX" w:eastAsia="es-MX"/>
      </w:rPr>
      <w:drawing>
        <wp:inline distT="0" distB="0" distL="0" distR="0" wp14:anchorId="461ECC06" wp14:editId="2685E71C">
          <wp:extent cx="3542239" cy="1200150"/>
          <wp:effectExtent l="0" t="0" r="127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3706" cy="120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7CC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93A7C"/>
    <w:multiLevelType w:val="multilevel"/>
    <w:tmpl w:val="DDE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D1CA0"/>
    <w:multiLevelType w:val="multilevel"/>
    <w:tmpl w:val="BC7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EB3DFD"/>
    <w:multiLevelType w:val="multilevel"/>
    <w:tmpl w:val="C03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84447">
    <w:abstractNumId w:val="2"/>
  </w:num>
  <w:num w:numId="2" w16cid:durableId="252473238">
    <w:abstractNumId w:val="8"/>
  </w:num>
  <w:num w:numId="3" w16cid:durableId="1712536828">
    <w:abstractNumId w:val="6"/>
  </w:num>
  <w:num w:numId="4" w16cid:durableId="2070301045">
    <w:abstractNumId w:val="4"/>
  </w:num>
  <w:num w:numId="5" w16cid:durableId="1808084697">
    <w:abstractNumId w:val="0"/>
  </w:num>
  <w:num w:numId="6" w16cid:durableId="1691835820">
    <w:abstractNumId w:val="11"/>
  </w:num>
  <w:num w:numId="7" w16cid:durableId="560361042">
    <w:abstractNumId w:val="9"/>
  </w:num>
  <w:num w:numId="8" w16cid:durableId="1588075604">
    <w:abstractNumId w:val="3"/>
  </w:num>
  <w:num w:numId="9" w16cid:durableId="928729721">
    <w:abstractNumId w:val="1"/>
  </w:num>
  <w:num w:numId="10" w16cid:durableId="945112075">
    <w:abstractNumId w:val="7"/>
  </w:num>
  <w:num w:numId="11" w16cid:durableId="614754617">
    <w:abstractNumId w:val="10"/>
  </w:num>
  <w:num w:numId="12" w16cid:durableId="1689867643">
    <w:abstractNumId w:val="12"/>
  </w:num>
  <w:num w:numId="13" w16cid:durableId="1062404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7A"/>
    <w:rsid w:val="00010AA8"/>
    <w:rsid w:val="000226E5"/>
    <w:rsid w:val="00031F6F"/>
    <w:rsid w:val="00035D1E"/>
    <w:rsid w:val="00045CF0"/>
    <w:rsid w:val="00062AC8"/>
    <w:rsid w:val="00064173"/>
    <w:rsid w:val="000902B4"/>
    <w:rsid w:val="00096593"/>
    <w:rsid w:val="000A420B"/>
    <w:rsid w:val="000F5CCD"/>
    <w:rsid w:val="00121951"/>
    <w:rsid w:val="00184147"/>
    <w:rsid w:val="00191E6C"/>
    <w:rsid w:val="001A303B"/>
    <w:rsid w:val="001B161C"/>
    <w:rsid w:val="001C20DC"/>
    <w:rsid w:val="001E4073"/>
    <w:rsid w:val="00210A09"/>
    <w:rsid w:val="002173DC"/>
    <w:rsid w:val="00223572"/>
    <w:rsid w:val="0022364C"/>
    <w:rsid w:val="0023011C"/>
    <w:rsid w:val="00242510"/>
    <w:rsid w:val="002739C7"/>
    <w:rsid w:val="002770FC"/>
    <w:rsid w:val="002971F0"/>
    <w:rsid w:val="002A08F4"/>
    <w:rsid w:val="002C6A15"/>
    <w:rsid w:val="002D5355"/>
    <w:rsid w:val="002D6CDB"/>
    <w:rsid w:val="00300055"/>
    <w:rsid w:val="00413D2A"/>
    <w:rsid w:val="00425F8D"/>
    <w:rsid w:val="00471FAD"/>
    <w:rsid w:val="004746EA"/>
    <w:rsid w:val="004B370F"/>
    <w:rsid w:val="004B5CF6"/>
    <w:rsid w:val="004B7460"/>
    <w:rsid w:val="004C0A0E"/>
    <w:rsid w:val="004C5FAD"/>
    <w:rsid w:val="004D621D"/>
    <w:rsid w:val="004E2DAD"/>
    <w:rsid w:val="004E61A3"/>
    <w:rsid w:val="005249E8"/>
    <w:rsid w:val="0056280C"/>
    <w:rsid w:val="005C2970"/>
    <w:rsid w:val="005C2EC3"/>
    <w:rsid w:val="005D0290"/>
    <w:rsid w:val="005D6CA9"/>
    <w:rsid w:val="00601A66"/>
    <w:rsid w:val="00607AA0"/>
    <w:rsid w:val="00640BC7"/>
    <w:rsid w:val="00647197"/>
    <w:rsid w:val="00655E5E"/>
    <w:rsid w:val="006661A1"/>
    <w:rsid w:val="00681492"/>
    <w:rsid w:val="00686231"/>
    <w:rsid w:val="006B3167"/>
    <w:rsid w:val="006C0A37"/>
    <w:rsid w:val="006F1DA5"/>
    <w:rsid w:val="006F7EDA"/>
    <w:rsid w:val="00710573"/>
    <w:rsid w:val="007122E7"/>
    <w:rsid w:val="007225CE"/>
    <w:rsid w:val="00762806"/>
    <w:rsid w:val="007A2FAB"/>
    <w:rsid w:val="007B02E8"/>
    <w:rsid w:val="007D0E1A"/>
    <w:rsid w:val="00831B71"/>
    <w:rsid w:val="00854651"/>
    <w:rsid w:val="00864236"/>
    <w:rsid w:val="008822BB"/>
    <w:rsid w:val="008834BB"/>
    <w:rsid w:val="008A0D21"/>
    <w:rsid w:val="008B63A6"/>
    <w:rsid w:val="008C0A4C"/>
    <w:rsid w:val="008C3A00"/>
    <w:rsid w:val="008F239D"/>
    <w:rsid w:val="0093737A"/>
    <w:rsid w:val="00942D47"/>
    <w:rsid w:val="0097173F"/>
    <w:rsid w:val="009A4523"/>
    <w:rsid w:val="009D0A56"/>
    <w:rsid w:val="009E157A"/>
    <w:rsid w:val="00A07A61"/>
    <w:rsid w:val="00A154A0"/>
    <w:rsid w:val="00A1716C"/>
    <w:rsid w:val="00A37508"/>
    <w:rsid w:val="00A37605"/>
    <w:rsid w:val="00A432B5"/>
    <w:rsid w:val="00A534ED"/>
    <w:rsid w:val="00AA4748"/>
    <w:rsid w:val="00B01155"/>
    <w:rsid w:val="00B10AF6"/>
    <w:rsid w:val="00B14131"/>
    <w:rsid w:val="00B15503"/>
    <w:rsid w:val="00B26DB8"/>
    <w:rsid w:val="00B5202D"/>
    <w:rsid w:val="00B61F2A"/>
    <w:rsid w:val="00B6550E"/>
    <w:rsid w:val="00B75F41"/>
    <w:rsid w:val="00B844B3"/>
    <w:rsid w:val="00B957FB"/>
    <w:rsid w:val="00B97FAA"/>
    <w:rsid w:val="00BE697C"/>
    <w:rsid w:val="00BE7A2C"/>
    <w:rsid w:val="00C01AD2"/>
    <w:rsid w:val="00C0666E"/>
    <w:rsid w:val="00C135E3"/>
    <w:rsid w:val="00C25207"/>
    <w:rsid w:val="00CA44A7"/>
    <w:rsid w:val="00CB5742"/>
    <w:rsid w:val="00CB67F4"/>
    <w:rsid w:val="00CC797C"/>
    <w:rsid w:val="00CF40E8"/>
    <w:rsid w:val="00D564F3"/>
    <w:rsid w:val="00D87CC8"/>
    <w:rsid w:val="00E05584"/>
    <w:rsid w:val="00E204C6"/>
    <w:rsid w:val="00E20F37"/>
    <w:rsid w:val="00E264CD"/>
    <w:rsid w:val="00E356EB"/>
    <w:rsid w:val="00EB0EF4"/>
    <w:rsid w:val="00F02FD0"/>
    <w:rsid w:val="00F06700"/>
    <w:rsid w:val="00F07697"/>
    <w:rsid w:val="00F4503F"/>
    <w:rsid w:val="00F86725"/>
    <w:rsid w:val="00FB2C4B"/>
    <w:rsid w:val="00FB5C91"/>
    <w:rsid w:val="00FC4D85"/>
    <w:rsid w:val="00FF6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EA769AD"/>
  <w15:docId w15:val="{9854857A-0303-48A3-9E39-DB2D04E3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11C"/>
  </w:style>
  <w:style w:type="paragraph" w:styleId="Ttulo3">
    <w:name w:val="heading 3"/>
    <w:basedOn w:val="Normal"/>
    <w:link w:val="Ttulo3Car"/>
    <w:uiPriority w:val="9"/>
    <w:qFormat/>
    <w:rsid w:val="00FF6B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FK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C135E3"/>
    <w:rPr>
      <w:rFonts w:eastAsiaTheme="minorHAnsi"/>
      <w:sz w:val="22"/>
      <w:szCs w:val="22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8C3A00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FF6BE1"/>
    <w:rPr>
      <w:rFonts w:ascii="Times New Roman" w:eastAsia="Times New Roman" w:hAnsi="Times New Roman" w:cs="Times New Roman"/>
      <w:b/>
      <w:bCs/>
      <w:sz w:val="27"/>
      <w:szCs w:val="27"/>
      <w:lang w:val="es-FK" w:eastAsia="es-MX"/>
    </w:rPr>
  </w:style>
  <w:style w:type="paragraph" w:styleId="NormalWeb">
    <w:name w:val="Normal (Web)"/>
    <w:basedOn w:val="Normal"/>
    <w:uiPriority w:val="99"/>
    <w:unhideWhenUsed/>
    <w:rsid w:val="00FF6BE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styleId="Textoennegrita">
    <w:name w:val="Strong"/>
    <w:basedOn w:val="Fuentedeprrafopredeter"/>
    <w:uiPriority w:val="22"/>
    <w:qFormat/>
    <w:rsid w:val="00FF6B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1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="" xmlns:ma14="http://schemas.microsoft.com/office/mac/drawingml/2011/main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SEIDCO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5</cp:revision>
  <cp:lastPrinted>2015-08-03T15:38:00Z</cp:lastPrinted>
  <dcterms:created xsi:type="dcterms:W3CDTF">2026-01-18T22:59:00Z</dcterms:created>
  <dcterms:modified xsi:type="dcterms:W3CDTF">2026-01-18T23:12:00Z</dcterms:modified>
</cp:coreProperties>
</file>