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B16" w:rsidRDefault="003A5B0D" w:rsidP="00CC2DBB">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“Interfaces Naturales de U</w:t>
      </w:r>
      <w:r w:rsidRPr="003A5B0D">
        <w:rPr>
          <w:rFonts w:ascii="Times New Roman" w:hAnsi="Times New Roman" w:cs="Times New Roman"/>
          <w:sz w:val="48"/>
          <w:szCs w:val="48"/>
        </w:rPr>
        <w:t>suario para la enseñanza de</w:t>
      </w:r>
      <w:r w:rsidR="004E662B">
        <w:rPr>
          <w:rFonts w:ascii="Times New Roman" w:hAnsi="Times New Roman" w:cs="Times New Roman"/>
          <w:sz w:val="48"/>
          <w:szCs w:val="48"/>
        </w:rPr>
        <w:t xml:space="preserve"> Ubicación E</w:t>
      </w:r>
      <w:r>
        <w:rPr>
          <w:rFonts w:ascii="Times New Roman" w:hAnsi="Times New Roman" w:cs="Times New Roman"/>
          <w:sz w:val="48"/>
          <w:szCs w:val="48"/>
        </w:rPr>
        <w:t>spacial a niños de E</w:t>
      </w:r>
      <w:r w:rsidR="004E662B">
        <w:rPr>
          <w:rFonts w:ascii="Times New Roman" w:hAnsi="Times New Roman" w:cs="Times New Roman"/>
          <w:sz w:val="48"/>
          <w:szCs w:val="48"/>
        </w:rPr>
        <w:t>ducación Preescolar: D</w:t>
      </w:r>
      <w:r w:rsidRPr="003A5B0D">
        <w:rPr>
          <w:rFonts w:ascii="Times New Roman" w:hAnsi="Times New Roman" w:cs="Times New Roman"/>
          <w:sz w:val="48"/>
          <w:szCs w:val="48"/>
        </w:rPr>
        <w:t xml:space="preserve">eterminación de </w:t>
      </w:r>
      <w:r w:rsidR="004E662B">
        <w:rPr>
          <w:rFonts w:ascii="Times New Roman" w:hAnsi="Times New Roman" w:cs="Times New Roman"/>
          <w:sz w:val="48"/>
          <w:szCs w:val="48"/>
        </w:rPr>
        <w:t>Directrices y Diseño de A</w:t>
      </w:r>
      <w:r w:rsidRPr="003A5B0D">
        <w:rPr>
          <w:rFonts w:ascii="Times New Roman" w:hAnsi="Times New Roman" w:cs="Times New Roman"/>
          <w:sz w:val="48"/>
          <w:szCs w:val="48"/>
        </w:rPr>
        <w:t>plicación”</w:t>
      </w:r>
    </w:p>
    <w:p w:rsidR="00CC2DBB" w:rsidRPr="00CC2DBB" w:rsidRDefault="00CC2DBB" w:rsidP="00CC2DBB">
      <w:pPr>
        <w:pStyle w:val="TITULOSSININDICE"/>
        <w:spacing w:after="0" w:line="240" w:lineRule="auto"/>
        <w:rPr>
          <w:i/>
          <w:sz w:val="22"/>
        </w:rPr>
      </w:pPr>
    </w:p>
    <w:p w:rsidR="00293B16" w:rsidRDefault="00293B16" w:rsidP="00CC2DBB">
      <w:pPr>
        <w:pStyle w:val="TITULOSSININDICE"/>
        <w:spacing w:after="0" w:line="240" w:lineRule="auto"/>
        <w:rPr>
          <w:i/>
          <w:sz w:val="22"/>
        </w:rPr>
      </w:pPr>
      <w:r w:rsidRPr="003A5B0D">
        <w:rPr>
          <w:i/>
          <w:sz w:val="22"/>
        </w:rPr>
        <w:t xml:space="preserve">Mario Roberto Merlo Rosas, Fernando </w:t>
      </w:r>
      <w:r w:rsidR="00AB6C1A" w:rsidRPr="003A5B0D">
        <w:rPr>
          <w:i/>
          <w:sz w:val="22"/>
        </w:rPr>
        <w:t>Daniel Recalde</w:t>
      </w:r>
      <w:r w:rsidRPr="003A5B0D">
        <w:rPr>
          <w:i/>
          <w:sz w:val="22"/>
        </w:rPr>
        <w:t xml:space="preserve"> Salazar, Carlos Xavier Rosero C.</w:t>
      </w:r>
    </w:p>
    <w:p w:rsidR="00F279B5" w:rsidRDefault="00F279B5" w:rsidP="00385DD5">
      <w:pPr>
        <w:pStyle w:val="TITULOSSININDICE"/>
        <w:spacing w:after="0" w:line="240" w:lineRule="auto"/>
        <w:rPr>
          <w:i/>
          <w:sz w:val="22"/>
        </w:rPr>
      </w:pPr>
    </w:p>
    <w:p w:rsidR="00385DD5" w:rsidRPr="0030177A" w:rsidRDefault="00385DD5" w:rsidP="00385DD5">
      <w:pPr>
        <w:pStyle w:val="TITULOSSININDICE"/>
        <w:spacing w:after="0" w:line="240" w:lineRule="auto"/>
        <w:rPr>
          <w:i/>
          <w:sz w:val="20"/>
          <w:szCs w:val="20"/>
        </w:rPr>
      </w:pPr>
      <w:r w:rsidRPr="0030177A">
        <w:rPr>
          <w:i/>
          <w:sz w:val="20"/>
          <w:szCs w:val="20"/>
        </w:rPr>
        <w:t>Instituto de Postgrado, Universidad Técnica del Norte</w:t>
      </w:r>
    </w:p>
    <w:p w:rsidR="00385DD5" w:rsidRDefault="00385DD5" w:rsidP="00385DD5">
      <w:pPr>
        <w:pStyle w:val="TITULOSSININDICE"/>
        <w:spacing w:after="0" w:line="240" w:lineRule="auto"/>
        <w:rPr>
          <w:i/>
          <w:sz w:val="20"/>
          <w:szCs w:val="20"/>
        </w:rPr>
      </w:pPr>
      <w:r w:rsidRPr="0030177A">
        <w:rPr>
          <w:i/>
          <w:sz w:val="20"/>
          <w:szCs w:val="20"/>
        </w:rPr>
        <w:t>Ibarra, Ecuador</w:t>
      </w:r>
    </w:p>
    <w:p w:rsidR="00F279B5" w:rsidRDefault="00F279B5" w:rsidP="00385DD5">
      <w:pPr>
        <w:pStyle w:val="TITULOSSININDICE"/>
        <w:spacing w:after="0" w:line="240" w:lineRule="auto"/>
        <w:rPr>
          <w:i/>
          <w:sz w:val="20"/>
          <w:szCs w:val="20"/>
        </w:rPr>
      </w:pPr>
    </w:p>
    <w:p w:rsidR="00255C7A" w:rsidRPr="001979C2" w:rsidRDefault="00255C7A" w:rsidP="001979C2">
      <w:pPr>
        <w:spacing w:after="0" w:line="240" w:lineRule="auto"/>
        <w:jc w:val="center"/>
        <w:rPr>
          <w:rFonts w:ascii="Courier New" w:hAnsi="Courier New" w:cs="Courier New"/>
          <w:sz w:val="18"/>
          <w:szCs w:val="18"/>
        </w:rPr>
      </w:pPr>
      <w:r w:rsidRPr="001979C2">
        <w:rPr>
          <w:rFonts w:ascii="Courier New" w:hAnsi="Courier New" w:cs="Courier New"/>
          <w:sz w:val="18"/>
          <w:szCs w:val="18"/>
        </w:rPr>
        <w:t>mrmerlor@utn.edu.ec,</w:t>
      </w:r>
    </w:p>
    <w:p w:rsidR="00A35C9C" w:rsidRDefault="0030177A" w:rsidP="001979C2">
      <w:pPr>
        <w:spacing w:after="0" w:line="240" w:lineRule="auto"/>
        <w:jc w:val="center"/>
        <w:rPr>
          <w:rFonts w:ascii="Courier New" w:hAnsi="Courier New" w:cs="Courier New"/>
          <w:sz w:val="18"/>
          <w:szCs w:val="18"/>
        </w:rPr>
      </w:pPr>
      <w:r w:rsidRPr="001979C2">
        <w:rPr>
          <w:rFonts w:ascii="Courier New" w:hAnsi="Courier New" w:cs="Courier New"/>
          <w:sz w:val="18"/>
          <w:szCs w:val="18"/>
        </w:rPr>
        <w:t>fdrecaldes@utn.edu.ec</w:t>
      </w:r>
      <w:r w:rsidR="00255C7A" w:rsidRPr="001979C2">
        <w:rPr>
          <w:rFonts w:ascii="Courier New" w:hAnsi="Courier New" w:cs="Courier New"/>
          <w:sz w:val="18"/>
          <w:szCs w:val="18"/>
        </w:rPr>
        <w:t xml:space="preserve">, </w:t>
      </w:r>
      <w:r w:rsidR="00255C7A" w:rsidRPr="001979C2">
        <w:rPr>
          <w:rFonts w:ascii="Courier New" w:hAnsi="Courier New" w:cs="Courier New"/>
          <w:sz w:val="18"/>
          <w:szCs w:val="18"/>
        </w:rPr>
        <w:br/>
        <w:t>cxrosero@utn.edu.ec</w:t>
      </w:r>
    </w:p>
    <w:p w:rsidR="00A35C9C" w:rsidRDefault="00A35C9C" w:rsidP="001979C2">
      <w:pPr>
        <w:spacing w:after="0" w:line="240" w:lineRule="auto"/>
        <w:jc w:val="center"/>
        <w:rPr>
          <w:rFonts w:ascii="Courier New" w:hAnsi="Courier New" w:cs="Courier New"/>
          <w:sz w:val="18"/>
          <w:szCs w:val="18"/>
        </w:rPr>
      </w:pPr>
    </w:p>
    <w:p w:rsidR="00A35C9C" w:rsidRDefault="00A35C9C" w:rsidP="001979C2">
      <w:pPr>
        <w:spacing w:after="0" w:line="240" w:lineRule="auto"/>
        <w:jc w:val="center"/>
        <w:rPr>
          <w:rFonts w:ascii="Courier New" w:hAnsi="Courier New" w:cs="Courier New"/>
          <w:sz w:val="18"/>
          <w:szCs w:val="18"/>
        </w:rPr>
        <w:sectPr w:rsidR="00A35C9C" w:rsidSect="00380C96">
          <w:pgSz w:w="12242" w:h="15842" w:code="1"/>
          <w:pgMar w:top="1077" w:right="981" w:bottom="1440" w:left="981" w:header="709" w:footer="709" w:gutter="0"/>
          <w:cols w:space="238"/>
          <w:docGrid w:linePitch="360"/>
        </w:sectPr>
      </w:pPr>
    </w:p>
    <w:p w:rsidR="003D3600" w:rsidRPr="006F689F" w:rsidRDefault="005D7C20" w:rsidP="003D3600">
      <w:pPr>
        <w:pStyle w:val="Default"/>
        <w:jc w:val="both"/>
        <w:rPr>
          <w:b/>
          <w:sz w:val="18"/>
          <w:szCs w:val="18"/>
        </w:rPr>
      </w:pPr>
      <w:r w:rsidRPr="006F689F">
        <w:rPr>
          <w:b/>
          <w:i/>
          <w:sz w:val="18"/>
          <w:szCs w:val="18"/>
        </w:rPr>
        <w:lastRenderedPageBreak/>
        <w:t xml:space="preserve">Resumen - </w:t>
      </w:r>
      <w:r w:rsidR="00EE350A" w:rsidRPr="006F689F">
        <w:rPr>
          <w:b/>
          <w:sz w:val="18"/>
          <w:szCs w:val="18"/>
        </w:rPr>
        <w:t xml:space="preserve">El proyecto consiste en la determinación de </w:t>
      </w:r>
      <w:r w:rsidR="00067812" w:rsidRPr="006F689F">
        <w:rPr>
          <w:b/>
          <w:sz w:val="18"/>
          <w:szCs w:val="18"/>
        </w:rPr>
        <w:t xml:space="preserve">un conjunto de </w:t>
      </w:r>
      <w:r w:rsidR="00EE350A" w:rsidRPr="006F689F">
        <w:rPr>
          <w:b/>
          <w:sz w:val="18"/>
          <w:szCs w:val="18"/>
        </w:rPr>
        <w:t>directrices</w:t>
      </w:r>
      <w:r w:rsidR="00067812" w:rsidRPr="006F689F">
        <w:rPr>
          <w:b/>
          <w:sz w:val="18"/>
          <w:szCs w:val="18"/>
        </w:rPr>
        <w:t xml:space="preserve"> a seguir </w:t>
      </w:r>
      <w:r w:rsidR="001972E9" w:rsidRPr="006F689F">
        <w:rPr>
          <w:b/>
          <w:sz w:val="18"/>
          <w:szCs w:val="18"/>
        </w:rPr>
        <w:t>en el</w:t>
      </w:r>
      <w:r w:rsidR="00067812" w:rsidRPr="006F689F">
        <w:rPr>
          <w:b/>
          <w:sz w:val="18"/>
          <w:szCs w:val="18"/>
        </w:rPr>
        <w:t xml:space="preserve"> </w:t>
      </w:r>
      <w:r w:rsidR="00EE350A" w:rsidRPr="006F689F">
        <w:rPr>
          <w:b/>
          <w:sz w:val="18"/>
          <w:szCs w:val="18"/>
        </w:rPr>
        <w:t>diseño</w:t>
      </w:r>
      <w:r w:rsidR="00067812" w:rsidRPr="006F689F">
        <w:rPr>
          <w:b/>
          <w:sz w:val="18"/>
          <w:szCs w:val="18"/>
        </w:rPr>
        <w:t xml:space="preserve"> y </w:t>
      </w:r>
      <w:r w:rsidR="00417732" w:rsidRPr="006F689F">
        <w:rPr>
          <w:b/>
          <w:sz w:val="18"/>
          <w:szCs w:val="18"/>
        </w:rPr>
        <w:t xml:space="preserve">la </w:t>
      </w:r>
      <w:r w:rsidR="00067812" w:rsidRPr="006F689F">
        <w:rPr>
          <w:b/>
          <w:sz w:val="18"/>
          <w:szCs w:val="18"/>
        </w:rPr>
        <w:t xml:space="preserve">realización de bosquejos para las interfaces graficas de la </w:t>
      </w:r>
      <w:r w:rsidR="00EE350A" w:rsidRPr="006F689F">
        <w:rPr>
          <w:b/>
          <w:sz w:val="18"/>
          <w:szCs w:val="18"/>
        </w:rPr>
        <w:t xml:space="preserve">aplicación </w:t>
      </w:r>
      <w:r w:rsidR="00067812" w:rsidRPr="006F689F">
        <w:rPr>
          <w:b/>
          <w:sz w:val="18"/>
          <w:szCs w:val="18"/>
        </w:rPr>
        <w:t xml:space="preserve">en </w:t>
      </w:r>
      <w:r w:rsidR="00EE350A" w:rsidRPr="006F689F">
        <w:rPr>
          <w:b/>
          <w:sz w:val="18"/>
          <w:szCs w:val="18"/>
        </w:rPr>
        <w:t>la enseñanza de</w:t>
      </w:r>
      <w:r w:rsidR="00F42831" w:rsidRPr="006F689F">
        <w:rPr>
          <w:b/>
          <w:sz w:val="18"/>
          <w:szCs w:val="18"/>
        </w:rPr>
        <w:t xml:space="preserve"> ubicación espacial a niñas de E</w:t>
      </w:r>
      <w:r w:rsidR="00EE350A" w:rsidRPr="006F689F">
        <w:rPr>
          <w:b/>
          <w:sz w:val="18"/>
          <w:szCs w:val="18"/>
        </w:rPr>
        <w:t xml:space="preserve">ducación preescolar </w:t>
      </w:r>
      <w:r w:rsidR="00F42831" w:rsidRPr="006F689F">
        <w:rPr>
          <w:b/>
          <w:sz w:val="18"/>
          <w:szCs w:val="18"/>
        </w:rPr>
        <w:t xml:space="preserve">de la Unidad Educativa </w:t>
      </w:r>
      <w:proofErr w:type="spellStart"/>
      <w:r w:rsidR="00F42831" w:rsidRPr="006F689F">
        <w:rPr>
          <w:b/>
          <w:sz w:val="18"/>
          <w:szCs w:val="18"/>
        </w:rPr>
        <w:t>Fiscomisional</w:t>
      </w:r>
      <w:proofErr w:type="spellEnd"/>
      <w:r w:rsidR="00F42831" w:rsidRPr="006F689F">
        <w:rPr>
          <w:b/>
          <w:sz w:val="18"/>
          <w:szCs w:val="18"/>
        </w:rPr>
        <w:t xml:space="preserve"> Inmaculada Concepción,</w:t>
      </w:r>
      <w:r w:rsidR="00417732" w:rsidRPr="006F689F">
        <w:rPr>
          <w:b/>
          <w:sz w:val="18"/>
          <w:szCs w:val="18"/>
        </w:rPr>
        <w:t xml:space="preserve"> </w:t>
      </w:r>
      <w:r w:rsidR="00A52BB3" w:rsidRPr="006F689F">
        <w:rPr>
          <w:b/>
          <w:sz w:val="18"/>
          <w:szCs w:val="18"/>
        </w:rPr>
        <w:t xml:space="preserve">tiene como </w:t>
      </w:r>
      <w:r w:rsidR="00F42831" w:rsidRPr="006F689F">
        <w:rPr>
          <w:b/>
          <w:sz w:val="18"/>
          <w:szCs w:val="18"/>
        </w:rPr>
        <w:t xml:space="preserve">objetivo el </w:t>
      </w:r>
      <w:r w:rsidR="003D16AC" w:rsidRPr="006F689F">
        <w:rPr>
          <w:b/>
          <w:sz w:val="18"/>
          <w:szCs w:val="18"/>
        </w:rPr>
        <w:t>reforzamiento</w:t>
      </w:r>
      <w:r w:rsidR="00F42831" w:rsidRPr="006F689F">
        <w:rPr>
          <w:b/>
          <w:sz w:val="18"/>
          <w:szCs w:val="18"/>
        </w:rPr>
        <w:t xml:space="preserve"> de actividades lúdicas en la enseñanza</w:t>
      </w:r>
      <w:r w:rsidR="003D16AC" w:rsidRPr="006F689F">
        <w:rPr>
          <w:b/>
          <w:sz w:val="18"/>
          <w:szCs w:val="18"/>
        </w:rPr>
        <w:t>-</w:t>
      </w:r>
      <w:r w:rsidR="00F42831" w:rsidRPr="006F689F">
        <w:rPr>
          <w:b/>
          <w:sz w:val="18"/>
          <w:szCs w:val="18"/>
        </w:rPr>
        <w:t xml:space="preserve">aprendizaje </w:t>
      </w:r>
      <w:r w:rsidR="003D16AC" w:rsidRPr="006F689F">
        <w:rPr>
          <w:b/>
          <w:sz w:val="18"/>
          <w:szCs w:val="18"/>
        </w:rPr>
        <w:t>de las estudiantes</w:t>
      </w:r>
      <w:r w:rsidR="00921754" w:rsidRPr="006F689F">
        <w:rPr>
          <w:b/>
          <w:sz w:val="18"/>
          <w:szCs w:val="18"/>
        </w:rPr>
        <w:t xml:space="preserve"> al momento de adquirir el conocimiento en su ubicación espacial. </w:t>
      </w:r>
      <w:r w:rsidR="00AF4E15" w:rsidRPr="006F689F">
        <w:rPr>
          <w:b/>
          <w:sz w:val="18"/>
          <w:szCs w:val="18"/>
        </w:rPr>
        <w:t>Se d</w:t>
      </w:r>
      <w:r w:rsidR="003D3600" w:rsidRPr="006F689F">
        <w:rPr>
          <w:b/>
          <w:sz w:val="18"/>
          <w:szCs w:val="18"/>
        </w:rPr>
        <w:t xml:space="preserve">iseña e implementa </w:t>
      </w:r>
      <w:r w:rsidR="00410E66" w:rsidRPr="006F689F">
        <w:rPr>
          <w:b/>
          <w:sz w:val="18"/>
          <w:szCs w:val="18"/>
        </w:rPr>
        <w:t xml:space="preserve">un </w:t>
      </w:r>
      <w:r w:rsidR="003D3600" w:rsidRPr="006F689F">
        <w:rPr>
          <w:b/>
          <w:sz w:val="18"/>
          <w:szCs w:val="18"/>
        </w:rPr>
        <w:t>algoritmo</w:t>
      </w:r>
      <w:r w:rsidR="00410E66" w:rsidRPr="006F689F">
        <w:rPr>
          <w:b/>
          <w:sz w:val="18"/>
          <w:szCs w:val="18"/>
        </w:rPr>
        <w:t xml:space="preserve"> </w:t>
      </w:r>
      <w:r w:rsidR="003D3600" w:rsidRPr="006F689F">
        <w:rPr>
          <w:b/>
          <w:sz w:val="18"/>
          <w:szCs w:val="18"/>
        </w:rPr>
        <w:t>para mejorar el desarrollo de la ubicación espacial en niñ</w:t>
      </w:r>
      <w:r w:rsidR="00AF4E15" w:rsidRPr="006F689F">
        <w:rPr>
          <w:b/>
          <w:sz w:val="18"/>
          <w:szCs w:val="18"/>
        </w:rPr>
        <w:t>a</w:t>
      </w:r>
      <w:r w:rsidR="003D3600" w:rsidRPr="006F689F">
        <w:rPr>
          <w:b/>
          <w:sz w:val="18"/>
          <w:szCs w:val="18"/>
        </w:rPr>
        <w:t xml:space="preserve">s de preescolar </w:t>
      </w:r>
      <w:r w:rsidR="00410E66" w:rsidRPr="006F689F">
        <w:rPr>
          <w:b/>
          <w:sz w:val="18"/>
          <w:szCs w:val="18"/>
        </w:rPr>
        <w:t xml:space="preserve">utilizando una </w:t>
      </w:r>
      <w:r w:rsidR="003D3600" w:rsidRPr="006F689F">
        <w:rPr>
          <w:b/>
          <w:sz w:val="18"/>
          <w:szCs w:val="18"/>
        </w:rPr>
        <w:t>cámara</w:t>
      </w:r>
      <w:r w:rsidR="00410E66" w:rsidRPr="006F689F">
        <w:rPr>
          <w:b/>
          <w:sz w:val="18"/>
          <w:szCs w:val="18"/>
        </w:rPr>
        <w:t xml:space="preserve"> </w:t>
      </w:r>
      <w:r w:rsidR="003D3600" w:rsidRPr="006F689F">
        <w:rPr>
          <w:b/>
          <w:sz w:val="18"/>
          <w:szCs w:val="18"/>
        </w:rPr>
        <w:t>de profundi</w:t>
      </w:r>
      <w:r w:rsidR="00AF4E15" w:rsidRPr="006F689F">
        <w:rPr>
          <w:b/>
          <w:sz w:val="18"/>
          <w:szCs w:val="18"/>
        </w:rPr>
        <w:t>dad</w:t>
      </w:r>
      <w:r w:rsidR="00410E66" w:rsidRPr="006F689F">
        <w:rPr>
          <w:b/>
          <w:sz w:val="18"/>
          <w:szCs w:val="18"/>
        </w:rPr>
        <w:t xml:space="preserve"> como Kinect</w:t>
      </w:r>
      <w:r w:rsidR="00AF4E15" w:rsidRPr="006F689F">
        <w:rPr>
          <w:b/>
          <w:sz w:val="18"/>
          <w:szCs w:val="18"/>
        </w:rPr>
        <w:t xml:space="preserve">, evaluando su </w:t>
      </w:r>
      <w:r w:rsidR="003D3600" w:rsidRPr="006F689F">
        <w:rPr>
          <w:b/>
          <w:sz w:val="18"/>
          <w:szCs w:val="18"/>
        </w:rPr>
        <w:t xml:space="preserve">usabilidad </w:t>
      </w:r>
      <w:r w:rsidR="002B0CAC" w:rsidRPr="006F689F">
        <w:rPr>
          <w:b/>
          <w:sz w:val="18"/>
          <w:szCs w:val="18"/>
        </w:rPr>
        <w:t xml:space="preserve">de las interfaces desarrolladas, </w:t>
      </w:r>
      <w:r w:rsidR="003D3600" w:rsidRPr="006F689F">
        <w:rPr>
          <w:b/>
          <w:sz w:val="18"/>
          <w:szCs w:val="18"/>
        </w:rPr>
        <w:t>considerando</w:t>
      </w:r>
      <w:r w:rsidR="002B0CAC" w:rsidRPr="006F689F">
        <w:rPr>
          <w:b/>
          <w:sz w:val="18"/>
          <w:szCs w:val="18"/>
        </w:rPr>
        <w:t>:</w:t>
      </w:r>
      <w:r w:rsidR="003D3600" w:rsidRPr="006F689F">
        <w:rPr>
          <w:b/>
          <w:sz w:val="18"/>
          <w:szCs w:val="18"/>
        </w:rPr>
        <w:t xml:space="preserve"> eficacia, efici</w:t>
      </w:r>
      <w:r w:rsidR="00AF4E15" w:rsidRPr="006F689F">
        <w:rPr>
          <w:b/>
          <w:sz w:val="18"/>
          <w:szCs w:val="18"/>
        </w:rPr>
        <w:t xml:space="preserve">encia y satisfacción de </w:t>
      </w:r>
      <w:r w:rsidR="007E3A26" w:rsidRPr="006F689F">
        <w:rPr>
          <w:b/>
          <w:sz w:val="18"/>
          <w:szCs w:val="18"/>
        </w:rPr>
        <w:t>las</w:t>
      </w:r>
      <w:r w:rsidR="00AF4E15" w:rsidRPr="006F689F">
        <w:rPr>
          <w:b/>
          <w:sz w:val="18"/>
          <w:szCs w:val="18"/>
        </w:rPr>
        <w:t xml:space="preserve"> niña</w:t>
      </w:r>
      <w:r w:rsidR="003D3600" w:rsidRPr="006F689F">
        <w:rPr>
          <w:b/>
          <w:sz w:val="18"/>
          <w:szCs w:val="18"/>
        </w:rPr>
        <w:t>s.</w:t>
      </w:r>
    </w:p>
    <w:p w:rsidR="00AF4E15" w:rsidRPr="006F689F" w:rsidRDefault="0062118F" w:rsidP="003D3600">
      <w:pPr>
        <w:pStyle w:val="Default"/>
        <w:jc w:val="both"/>
        <w:rPr>
          <w:b/>
          <w:sz w:val="18"/>
          <w:szCs w:val="18"/>
        </w:rPr>
      </w:pPr>
      <w:r w:rsidRPr="006F689F">
        <w:rPr>
          <w:b/>
          <w:i/>
          <w:sz w:val="18"/>
          <w:szCs w:val="18"/>
        </w:rPr>
        <w:t>Palabras clave:</w:t>
      </w:r>
      <w:r w:rsidRPr="006F689F">
        <w:rPr>
          <w:b/>
          <w:sz w:val="18"/>
          <w:szCs w:val="18"/>
        </w:rPr>
        <w:t xml:space="preserve"> Interfaces Naturales de Usuario</w:t>
      </w:r>
      <w:r w:rsidR="0036769C" w:rsidRPr="006F689F">
        <w:rPr>
          <w:b/>
          <w:sz w:val="18"/>
          <w:szCs w:val="18"/>
        </w:rPr>
        <w:t xml:space="preserve"> (NUI)</w:t>
      </w:r>
      <w:r w:rsidRPr="006F689F">
        <w:rPr>
          <w:b/>
          <w:sz w:val="18"/>
          <w:szCs w:val="18"/>
        </w:rPr>
        <w:t>, Ubicación Espacial, Kinect, Metodología XP, Usabilidad, Eficiencia, Efectividad, Satisfacción de Usuario</w:t>
      </w:r>
      <w:r w:rsidR="00235064" w:rsidRPr="006F689F">
        <w:rPr>
          <w:b/>
          <w:sz w:val="18"/>
          <w:szCs w:val="18"/>
        </w:rPr>
        <w:t>, UEFLIC</w:t>
      </w:r>
      <w:r w:rsidR="00427475">
        <w:rPr>
          <w:b/>
          <w:sz w:val="18"/>
          <w:szCs w:val="18"/>
        </w:rPr>
        <w:t xml:space="preserve"> </w:t>
      </w:r>
      <w:r w:rsidR="00235064" w:rsidRPr="006F689F">
        <w:rPr>
          <w:b/>
          <w:sz w:val="18"/>
          <w:szCs w:val="18"/>
        </w:rPr>
        <w:t xml:space="preserve">(Unidad Educativa </w:t>
      </w:r>
      <w:proofErr w:type="spellStart"/>
      <w:r w:rsidR="00235064" w:rsidRPr="006F689F">
        <w:rPr>
          <w:b/>
          <w:sz w:val="18"/>
          <w:szCs w:val="18"/>
        </w:rPr>
        <w:t>Fiscomisional</w:t>
      </w:r>
      <w:proofErr w:type="spellEnd"/>
      <w:r w:rsidR="00235064" w:rsidRPr="006F689F">
        <w:rPr>
          <w:b/>
          <w:sz w:val="18"/>
          <w:szCs w:val="18"/>
        </w:rPr>
        <w:t xml:space="preserve"> La Inmaculada Concepción)</w:t>
      </w:r>
      <w:r w:rsidRPr="006F689F">
        <w:rPr>
          <w:b/>
          <w:sz w:val="18"/>
          <w:szCs w:val="18"/>
        </w:rPr>
        <w:t>.</w:t>
      </w:r>
    </w:p>
    <w:p w:rsidR="0062118F" w:rsidRPr="006F689F" w:rsidRDefault="0062118F" w:rsidP="003D3600">
      <w:pPr>
        <w:pStyle w:val="Default"/>
        <w:jc w:val="both"/>
        <w:rPr>
          <w:sz w:val="18"/>
          <w:szCs w:val="18"/>
        </w:rPr>
      </w:pPr>
    </w:p>
    <w:p w:rsidR="0062118F" w:rsidRPr="00F131D1" w:rsidRDefault="00B14A4A" w:rsidP="00B25FBC">
      <w:pPr>
        <w:pStyle w:val="Default"/>
        <w:numPr>
          <w:ilvl w:val="0"/>
          <w:numId w:val="2"/>
        </w:numPr>
        <w:jc w:val="center"/>
        <w:rPr>
          <w:sz w:val="20"/>
          <w:szCs w:val="20"/>
        </w:rPr>
      </w:pPr>
      <w:r w:rsidRPr="00F131D1">
        <w:t xml:space="preserve"> </w:t>
      </w:r>
      <w:r w:rsidR="0062118F" w:rsidRPr="00F131D1">
        <w:t>I</w:t>
      </w:r>
      <w:r w:rsidR="0062118F" w:rsidRPr="00F131D1">
        <w:rPr>
          <w:sz w:val="20"/>
          <w:szCs w:val="20"/>
        </w:rPr>
        <w:t>NTRODUCCIÓN</w:t>
      </w:r>
    </w:p>
    <w:p w:rsidR="00837416" w:rsidRDefault="00837416" w:rsidP="00837416">
      <w:pPr>
        <w:pStyle w:val="Default"/>
        <w:jc w:val="center"/>
        <w:rPr>
          <w:sz w:val="23"/>
          <w:szCs w:val="23"/>
        </w:rPr>
      </w:pPr>
    </w:p>
    <w:p w:rsidR="00837416" w:rsidRPr="00122472" w:rsidRDefault="00837416" w:rsidP="00122472">
      <w:pPr>
        <w:pStyle w:val="Default"/>
        <w:ind w:firstLine="284"/>
        <w:jc w:val="both"/>
        <w:rPr>
          <w:sz w:val="18"/>
          <w:szCs w:val="18"/>
        </w:rPr>
      </w:pPr>
      <w:r w:rsidRPr="00122472">
        <w:rPr>
          <w:sz w:val="18"/>
          <w:szCs w:val="18"/>
        </w:rPr>
        <w:t>Desde el nacimiento, todas las acciones humanas tienen una realización espacial, para los adultos muchos factores espaciales son irrefutables debido a que ellos han comprendido los elementos del medio en base a la experiencia. Sin embargo, para los niños de educación infantil existen diferentes procesos y factores que intervienen en el desar</w:t>
      </w:r>
      <w:r w:rsidR="001C4931">
        <w:rPr>
          <w:sz w:val="18"/>
          <w:szCs w:val="18"/>
        </w:rPr>
        <w:t xml:space="preserve">rollo del conocimiento espacial </w:t>
      </w:r>
      <w:r w:rsidR="001C4931" w:rsidRPr="0083318C">
        <w:rPr>
          <w:sz w:val="18"/>
          <w:szCs w:val="18"/>
          <w:lang w:val="en-US"/>
        </w:rPr>
        <w:t>[1]</w:t>
      </w:r>
      <w:r w:rsidRPr="00122472">
        <w:rPr>
          <w:sz w:val="18"/>
          <w:szCs w:val="18"/>
        </w:rPr>
        <w:t>. Es necesario considerar estos parámetros al trabajar con niños para tener claras las expectativas y exigencias en su formación.</w:t>
      </w:r>
    </w:p>
    <w:p w:rsidR="00837416" w:rsidRPr="00304BAE" w:rsidRDefault="00A3585D" w:rsidP="00304BAE">
      <w:pPr>
        <w:pStyle w:val="Default"/>
        <w:ind w:firstLine="284"/>
        <w:jc w:val="both"/>
        <w:rPr>
          <w:sz w:val="18"/>
          <w:szCs w:val="18"/>
        </w:rPr>
      </w:pPr>
      <w:r w:rsidRPr="00304BAE">
        <w:rPr>
          <w:sz w:val="18"/>
          <w:szCs w:val="18"/>
        </w:rPr>
        <w:t>U</w:t>
      </w:r>
      <w:r w:rsidR="00837416" w:rsidRPr="00304BAE">
        <w:rPr>
          <w:sz w:val="18"/>
          <w:szCs w:val="18"/>
        </w:rPr>
        <w:t>na de las habilidades básicas más relevantes en relación al desarrollo del aprendizaje de los niños</w:t>
      </w:r>
      <w:r w:rsidRPr="00304BAE">
        <w:rPr>
          <w:sz w:val="18"/>
          <w:szCs w:val="18"/>
        </w:rPr>
        <w:t xml:space="preserve"> es la orientación espacial</w:t>
      </w:r>
      <w:r w:rsidR="00837416" w:rsidRPr="00304BAE">
        <w:rPr>
          <w:sz w:val="18"/>
          <w:szCs w:val="18"/>
        </w:rPr>
        <w:t>. Además, es la más compleja en su tratamiento debido a que no es única, sino que comprende un conjunto de capacidades, dentro de éstas se encuentran la memoria visual, la coordinación óculo-manual, la comparación de forma, tamaño y distancia, el razonamiento serial, el giro mental de figuras, la noción de dirección, de posicionamiento y la estructuración del esquema corporal; y depende también, en gran medida, del proceso de lateralización y del desarrollo psicomotor</w:t>
      </w:r>
      <w:r w:rsidR="0087658C">
        <w:rPr>
          <w:sz w:val="18"/>
          <w:szCs w:val="18"/>
        </w:rPr>
        <w:t>.</w:t>
      </w:r>
      <w:r w:rsidR="00837416" w:rsidRPr="00304BAE">
        <w:rPr>
          <w:sz w:val="18"/>
          <w:szCs w:val="18"/>
        </w:rPr>
        <w:t xml:space="preserve"> </w:t>
      </w:r>
    </w:p>
    <w:p w:rsidR="00837416" w:rsidRPr="00304BAE" w:rsidRDefault="00837416" w:rsidP="00304BAE">
      <w:pPr>
        <w:pStyle w:val="Default"/>
        <w:ind w:firstLine="284"/>
        <w:jc w:val="both"/>
        <w:rPr>
          <w:sz w:val="18"/>
          <w:szCs w:val="18"/>
        </w:rPr>
      </w:pPr>
      <w:r w:rsidRPr="00304BAE">
        <w:rPr>
          <w:sz w:val="18"/>
          <w:szCs w:val="18"/>
        </w:rPr>
        <w:t xml:space="preserve">Por otro lado, la educación inicial se ha constituido de mayor importancia en el desarrollo integral del niño </w:t>
      </w:r>
      <w:r w:rsidR="00322911" w:rsidRPr="0083318C">
        <w:rPr>
          <w:sz w:val="18"/>
          <w:szCs w:val="18"/>
          <w:lang w:val="en-US"/>
        </w:rPr>
        <w:t>[</w:t>
      </w:r>
      <w:r w:rsidR="00322911">
        <w:rPr>
          <w:sz w:val="18"/>
          <w:szCs w:val="18"/>
          <w:lang w:val="en-US"/>
        </w:rPr>
        <w:t>2</w:t>
      </w:r>
      <w:r w:rsidR="00322911" w:rsidRPr="0083318C">
        <w:rPr>
          <w:sz w:val="18"/>
          <w:szCs w:val="18"/>
          <w:lang w:val="en-US"/>
        </w:rPr>
        <w:t>]</w:t>
      </w:r>
      <w:r w:rsidRPr="00304BAE">
        <w:rPr>
          <w:sz w:val="18"/>
          <w:szCs w:val="18"/>
        </w:rPr>
        <w:t>, en las aulas se trabaja constantemente en la creación de materiales novedosos para que el niño se interese por cada una de las actividades, construyendo su propio conocimiento a través del uso de tecnología. Es necesario</w:t>
      </w:r>
      <w:r w:rsidR="00A35C9C">
        <w:rPr>
          <w:sz w:val="18"/>
          <w:szCs w:val="18"/>
        </w:rPr>
        <w:t xml:space="preserve"> </w:t>
      </w:r>
      <w:r w:rsidRPr="00304BAE">
        <w:rPr>
          <w:sz w:val="18"/>
          <w:szCs w:val="18"/>
        </w:rPr>
        <w:lastRenderedPageBreak/>
        <w:t>considerar que siempre se deben respetar los tres ejes de la educación inicial: juego, arte y afectividad</w:t>
      </w:r>
      <w:r w:rsidR="005D5E52">
        <w:rPr>
          <w:sz w:val="18"/>
          <w:szCs w:val="18"/>
        </w:rPr>
        <w:t xml:space="preserve"> </w:t>
      </w:r>
      <w:r w:rsidR="005D5E52" w:rsidRPr="0083318C">
        <w:rPr>
          <w:sz w:val="18"/>
          <w:szCs w:val="18"/>
          <w:lang w:val="en-US"/>
        </w:rPr>
        <w:t>[</w:t>
      </w:r>
      <w:r w:rsidR="005D5E52">
        <w:rPr>
          <w:sz w:val="18"/>
          <w:szCs w:val="18"/>
          <w:lang w:val="en-US"/>
        </w:rPr>
        <w:t>3</w:t>
      </w:r>
      <w:r w:rsidR="005D5E52" w:rsidRPr="0083318C">
        <w:rPr>
          <w:sz w:val="18"/>
          <w:szCs w:val="18"/>
          <w:lang w:val="en-US"/>
        </w:rPr>
        <w:t>]</w:t>
      </w:r>
      <w:r w:rsidRPr="00304BAE">
        <w:rPr>
          <w:sz w:val="18"/>
          <w:szCs w:val="18"/>
        </w:rPr>
        <w:t>.</w:t>
      </w:r>
    </w:p>
    <w:p w:rsidR="00837416" w:rsidRDefault="00837416" w:rsidP="00585CA8">
      <w:pPr>
        <w:pStyle w:val="Default"/>
        <w:ind w:firstLine="284"/>
        <w:jc w:val="both"/>
        <w:rPr>
          <w:sz w:val="18"/>
          <w:szCs w:val="18"/>
        </w:rPr>
      </w:pPr>
      <w:r w:rsidRPr="0044584E">
        <w:rPr>
          <w:sz w:val="18"/>
          <w:szCs w:val="18"/>
        </w:rPr>
        <w:t xml:space="preserve">El material educativo se convierte en una herramienta valiosa de motivación y apoyo, porque promueve el aprendizaje autónomo al aproximar el material de estudio al alumno, a través de diversos recursos didácticos </w:t>
      </w:r>
      <w:r w:rsidR="00C85D4F" w:rsidRPr="0083318C">
        <w:rPr>
          <w:sz w:val="18"/>
          <w:szCs w:val="18"/>
          <w:lang w:val="en-US"/>
        </w:rPr>
        <w:t>[</w:t>
      </w:r>
      <w:r w:rsidR="00C85D4F">
        <w:rPr>
          <w:sz w:val="18"/>
          <w:szCs w:val="18"/>
          <w:lang w:val="en-US"/>
        </w:rPr>
        <w:t>4</w:t>
      </w:r>
      <w:r w:rsidR="00C85D4F" w:rsidRPr="0083318C">
        <w:rPr>
          <w:sz w:val="18"/>
          <w:szCs w:val="18"/>
          <w:lang w:val="en-US"/>
        </w:rPr>
        <w:t>]</w:t>
      </w:r>
      <w:r w:rsidR="00C85D4F" w:rsidRPr="00304BAE">
        <w:rPr>
          <w:sz w:val="18"/>
          <w:szCs w:val="18"/>
        </w:rPr>
        <w:t>.</w:t>
      </w:r>
      <w:r w:rsidR="00C85D4F">
        <w:rPr>
          <w:sz w:val="18"/>
          <w:szCs w:val="18"/>
        </w:rPr>
        <w:t xml:space="preserve"> </w:t>
      </w:r>
      <w:r w:rsidRPr="0044584E">
        <w:rPr>
          <w:sz w:val="18"/>
          <w:szCs w:val="18"/>
        </w:rPr>
        <w:t>El material para los niños debe de ser novedoso y creativo, cada material o juguete le ayuda en su expresión creadora, estimulando sus capacidades y potencialidades</w:t>
      </w:r>
      <w:r w:rsidR="00EB2136">
        <w:rPr>
          <w:sz w:val="18"/>
          <w:szCs w:val="18"/>
        </w:rPr>
        <w:t xml:space="preserve"> </w:t>
      </w:r>
      <w:r w:rsidR="00EB2136" w:rsidRPr="0083318C">
        <w:rPr>
          <w:sz w:val="18"/>
          <w:szCs w:val="18"/>
          <w:lang w:val="en-US"/>
        </w:rPr>
        <w:t>[</w:t>
      </w:r>
      <w:r w:rsidR="00EB2136">
        <w:rPr>
          <w:sz w:val="18"/>
          <w:szCs w:val="18"/>
          <w:lang w:val="en-US"/>
        </w:rPr>
        <w:t>5</w:t>
      </w:r>
      <w:r w:rsidR="00EB2136" w:rsidRPr="0083318C">
        <w:rPr>
          <w:sz w:val="18"/>
          <w:szCs w:val="18"/>
          <w:lang w:val="en-US"/>
        </w:rPr>
        <w:t>]</w:t>
      </w:r>
      <w:r w:rsidR="00EB2136" w:rsidRPr="00304BAE">
        <w:rPr>
          <w:sz w:val="18"/>
          <w:szCs w:val="18"/>
        </w:rPr>
        <w:t>.</w:t>
      </w:r>
      <w:r w:rsidR="00EB2136">
        <w:rPr>
          <w:sz w:val="18"/>
          <w:szCs w:val="18"/>
        </w:rPr>
        <w:t xml:space="preserve"> </w:t>
      </w:r>
      <w:r w:rsidRPr="0044584E">
        <w:rPr>
          <w:sz w:val="18"/>
          <w:szCs w:val="18"/>
        </w:rPr>
        <w:t xml:space="preserve"> </w:t>
      </w:r>
    </w:p>
    <w:p w:rsidR="00837416" w:rsidRPr="0044584E" w:rsidRDefault="00837416" w:rsidP="00585CA8">
      <w:pPr>
        <w:pStyle w:val="Default"/>
        <w:ind w:firstLine="284"/>
        <w:jc w:val="both"/>
        <w:rPr>
          <w:sz w:val="18"/>
          <w:szCs w:val="18"/>
        </w:rPr>
      </w:pPr>
      <w:r w:rsidRPr="0044584E">
        <w:rPr>
          <w:sz w:val="18"/>
          <w:szCs w:val="18"/>
        </w:rPr>
        <w:t xml:space="preserve">La necesidad incide en la motivación y cuanto más motivado esté un niño más aprovechará los recursos de que dispone para aprender, más estrategias utilizará para conseguir su objetivo y cuantas más utilice, más rápido y mejor aprenderá </w:t>
      </w:r>
      <w:r w:rsidR="005432CD" w:rsidRPr="0083318C">
        <w:rPr>
          <w:sz w:val="18"/>
          <w:szCs w:val="18"/>
          <w:lang w:val="en-US"/>
        </w:rPr>
        <w:t>[</w:t>
      </w:r>
      <w:r w:rsidR="005432CD">
        <w:rPr>
          <w:sz w:val="18"/>
          <w:szCs w:val="18"/>
          <w:lang w:val="en-US"/>
        </w:rPr>
        <w:t>6</w:t>
      </w:r>
      <w:r w:rsidR="005432CD" w:rsidRPr="0083318C">
        <w:rPr>
          <w:sz w:val="18"/>
          <w:szCs w:val="18"/>
          <w:lang w:val="en-US"/>
        </w:rPr>
        <w:t>]</w:t>
      </w:r>
      <w:r w:rsidRPr="0044584E">
        <w:rPr>
          <w:sz w:val="18"/>
          <w:szCs w:val="18"/>
        </w:rPr>
        <w:t xml:space="preserve">. Por lo tanto, la actividad lúdica es atractiva y motivadora, capta la atención de los niños hacia la materia </w:t>
      </w:r>
      <w:r w:rsidR="00163E18" w:rsidRPr="007140A5">
        <w:rPr>
          <w:sz w:val="18"/>
          <w:szCs w:val="18"/>
        </w:rPr>
        <w:t>[</w:t>
      </w:r>
      <w:r w:rsidR="00163E18">
        <w:rPr>
          <w:sz w:val="18"/>
          <w:szCs w:val="18"/>
        </w:rPr>
        <w:t>7</w:t>
      </w:r>
      <w:r w:rsidR="00163E18" w:rsidRPr="007140A5">
        <w:rPr>
          <w:sz w:val="18"/>
          <w:szCs w:val="18"/>
        </w:rPr>
        <w:t>]</w:t>
      </w:r>
      <w:r w:rsidRPr="0044584E">
        <w:rPr>
          <w:sz w:val="18"/>
          <w:szCs w:val="18"/>
        </w:rPr>
        <w:t xml:space="preserve">.  </w:t>
      </w:r>
    </w:p>
    <w:p w:rsidR="00686F8B" w:rsidRDefault="00837416" w:rsidP="0044584E">
      <w:pPr>
        <w:pStyle w:val="Default"/>
        <w:ind w:firstLine="284"/>
        <w:jc w:val="both"/>
        <w:rPr>
          <w:sz w:val="18"/>
          <w:szCs w:val="18"/>
        </w:rPr>
      </w:pPr>
      <w:r w:rsidRPr="0044584E">
        <w:rPr>
          <w:sz w:val="18"/>
          <w:szCs w:val="18"/>
        </w:rPr>
        <w:t xml:space="preserve">Cuando se utilizan interfaces naturales de usuario (NUI), el niño puede utilizar las competencias adquiridas para comunicarse con otros objetos y personas de su entorno, y así interactuar de mejor manera con el computador, para hacer sentir a la computación mucho más intuitiva y expandir las formas de interactuar y experimentar la tecnología </w:t>
      </w:r>
      <w:r w:rsidR="00412939" w:rsidRPr="007140A5">
        <w:rPr>
          <w:sz w:val="18"/>
          <w:szCs w:val="18"/>
        </w:rPr>
        <w:t>[</w:t>
      </w:r>
      <w:r w:rsidR="00412939">
        <w:rPr>
          <w:sz w:val="18"/>
          <w:szCs w:val="18"/>
        </w:rPr>
        <w:t>8</w:t>
      </w:r>
      <w:r w:rsidR="00412939" w:rsidRPr="007140A5">
        <w:rPr>
          <w:sz w:val="18"/>
          <w:szCs w:val="18"/>
        </w:rPr>
        <w:t>]</w:t>
      </w:r>
      <w:r w:rsidR="00412939" w:rsidRPr="0044584E">
        <w:rPr>
          <w:sz w:val="18"/>
          <w:szCs w:val="18"/>
        </w:rPr>
        <w:t xml:space="preserve">.  </w:t>
      </w:r>
    </w:p>
    <w:p w:rsidR="00CA6C7F" w:rsidRDefault="00837416" w:rsidP="0044584E">
      <w:pPr>
        <w:pStyle w:val="Default"/>
        <w:ind w:firstLine="284"/>
        <w:jc w:val="both"/>
        <w:rPr>
          <w:sz w:val="18"/>
          <w:szCs w:val="18"/>
        </w:rPr>
      </w:pPr>
      <w:r w:rsidRPr="0044584E">
        <w:rPr>
          <w:sz w:val="18"/>
          <w:szCs w:val="18"/>
        </w:rPr>
        <w:t xml:space="preserve">Kinect permite interactuar a los usuarios con el computador sin la necesidad de tener un contacto físico mediante una interfaz natural de usuario que reconoce gestos, comandos de voz, y objetos e imágenes, puede propiciar prácticas pedagógicas que generen la adquisición de una fuerte inteligencia cinética-corporal por parte del estudiantado. Kinect se presenta como una herramienta con gran potencial para mejorar la interacción en el aula, de manera que el docente pueda manipular sus materiales didácticos digitales mediante la utilización de nuevas e interesantes formas de interactuar con el computador, este proceso motiva a los estudiantes y captura su atención </w:t>
      </w:r>
      <w:r w:rsidR="00CA6C7F" w:rsidRPr="0083318C">
        <w:rPr>
          <w:sz w:val="18"/>
          <w:szCs w:val="18"/>
          <w:lang w:val="en-US"/>
        </w:rPr>
        <w:t>[</w:t>
      </w:r>
      <w:r w:rsidR="00CA6C7F">
        <w:rPr>
          <w:sz w:val="18"/>
          <w:szCs w:val="18"/>
          <w:lang w:val="en-US"/>
        </w:rPr>
        <w:t>9</w:t>
      </w:r>
      <w:r w:rsidR="00CA6C7F" w:rsidRPr="0083318C">
        <w:rPr>
          <w:sz w:val="18"/>
          <w:szCs w:val="18"/>
          <w:lang w:val="en-US"/>
        </w:rPr>
        <w:t>]</w:t>
      </w:r>
      <w:r w:rsidR="00CA6C7F" w:rsidRPr="00122472">
        <w:rPr>
          <w:sz w:val="18"/>
          <w:szCs w:val="18"/>
        </w:rPr>
        <w:t xml:space="preserve">. </w:t>
      </w:r>
    </w:p>
    <w:p w:rsidR="00A35C9C" w:rsidRDefault="00837416" w:rsidP="0044584E">
      <w:pPr>
        <w:pStyle w:val="Default"/>
        <w:ind w:firstLine="284"/>
        <w:jc w:val="both"/>
        <w:rPr>
          <w:sz w:val="18"/>
          <w:szCs w:val="18"/>
          <w:lang w:val="en-US"/>
        </w:rPr>
      </w:pPr>
      <w:r w:rsidRPr="0044584E">
        <w:rPr>
          <w:sz w:val="18"/>
          <w:szCs w:val="18"/>
        </w:rPr>
        <w:t>El desarrollo de estas interfaces en los últimos años ha tomado fuerza en la educación, por lo tanto, se sigue explorando los diversos campos de aplicación. En diversas áreas se han logrado grandes avances como lo son los robots inteligentes los cuales pueden interactuar con los seres humanos respondiendo a sus comandos y gestos corporales. En la educación ha ayudado al desarrollo integral psicomotriz y la lingüística. Las NUI han ayudado en el desarrollo de niños y jóvenes autistas a desarrollar sus habilidades sociales y movimientos corporales</w:t>
      </w:r>
      <w:r w:rsidR="00F027D6">
        <w:rPr>
          <w:sz w:val="18"/>
          <w:szCs w:val="18"/>
        </w:rPr>
        <w:t xml:space="preserve"> </w:t>
      </w:r>
      <w:r w:rsidR="00F027D6" w:rsidRPr="0083318C">
        <w:rPr>
          <w:sz w:val="18"/>
          <w:szCs w:val="18"/>
          <w:lang w:val="en-US"/>
        </w:rPr>
        <w:t>[1</w:t>
      </w:r>
      <w:r w:rsidR="00F027D6">
        <w:rPr>
          <w:sz w:val="18"/>
          <w:szCs w:val="18"/>
          <w:lang w:val="en-US"/>
        </w:rPr>
        <w:t>0</w:t>
      </w:r>
      <w:r w:rsidR="00F027D6" w:rsidRPr="0083318C">
        <w:rPr>
          <w:sz w:val="18"/>
          <w:szCs w:val="18"/>
          <w:lang w:val="en-US"/>
        </w:rPr>
        <w:t>]</w:t>
      </w:r>
      <w:r w:rsidR="00F027D6">
        <w:rPr>
          <w:sz w:val="18"/>
          <w:szCs w:val="18"/>
          <w:lang w:val="en-US"/>
        </w:rPr>
        <w:t>.</w:t>
      </w:r>
    </w:p>
    <w:p w:rsidR="001425DF" w:rsidRPr="0044584E" w:rsidRDefault="001425DF" w:rsidP="0044584E">
      <w:pPr>
        <w:pStyle w:val="Default"/>
        <w:ind w:firstLine="284"/>
        <w:jc w:val="both"/>
        <w:rPr>
          <w:sz w:val="18"/>
          <w:szCs w:val="18"/>
        </w:rPr>
      </w:pPr>
      <w:r w:rsidRPr="0044584E">
        <w:rPr>
          <w:sz w:val="18"/>
          <w:szCs w:val="18"/>
        </w:rPr>
        <w:t>Los niños que cursan los primeros años de educación básica no han desarrollado completamente su ubicación espacial. Además, las</w:t>
      </w:r>
      <w:r w:rsidR="003A333F">
        <w:rPr>
          <w:sz w:val="18"/>
          <w:szCs w:val="18"/>
        </w:rPr>
        <w:t xml:space="preserve"> </w:t>
      </w:r>
      <w:r w:rsidRPr="0044584E">
        <w:rPr>
          <w:sz w:val="18"/>
          <w:szCs w:val="18"/>
        </w:rPr>
        <w:lastRenderedPageBreak/>
        <w:t>herramientas utilizadas por los profesores para este propósito, no despiertan el interés de los niños.</w:t>
      </w:r>
    </w:p>
    <w:p w:rsidR="001425DF" w:rsidRDefault="001425DF" w:rsidP="0044584E">
      <w:pPr>
        <w:pStyle w:val="Default"/>
        <w:ind w:firstLine="284"/>
        <w:jc w:val="both"/>
        <w:rPr>
          <w:sz w:val="18"/>
          <w:szCs w:val="18"/>
        </w:rPr>
      </w:pPr>
      <w:r w:rsidRPr="0044584E">
        <w:rPr>
          <w:sz w:val="18"/>
          <w:szCs w:val="18"/>
        </w:rPr>
        <w:t>Así, es necesario desarrollar este conjunto de habilidades por medio de la enseñanza lúdica.</w:t>
      </w:r>
    </w:p>
    <w:p w:rsidR="002063BF" w:rsidRDefault="002063BF" w:rsidP="0044584E">
      <w:pPr>
        <w:pStyle w:val="Default"/>
        <w:ind w:firstLine="284"/>
        <w:jc w:val="both"/>
        <w:rPr>
          <w:sz w:val="18"/>
          <w:szCs w:val="18"/>
        </w:rPr>
      </w:pPr>
    </w:p>
    <w:p w:rsidR="002063BF" w:rsidRPr="002063BF" w:rsidRDefault="002063BF" w:rsidP="00B25FBC">
      <w:pPr>
        <w:pStyle w:val="Default"/>
        <w:numPr>
          <w:ilvl w:val="0"/>
          <w:numId w:val="4"/>
        </w:numPr>
        <w:jc w:val="both"/>
        <w:rPr>
          <w:i/>
          <w:sz w:val="20"/>
          <w:szCs w:val="20"/>
        </w:rPr>
      </w:pPr>
      <w:r w:rsidRPr="002063BF">
        <w:rPr>
          <w:i/>
          <w:sz w:val="20"/>
          <w:szCs w:val="20"/>
        </w:rPr>
        <w:t xml:space="preserve">Interfaces Naturales de Usuario </w:t>
      </w:r>
    </w:p>
    <w:p w:rsidR="002063BF" w:rsidRPr="0044584E" w:rsidRDefault="002063BF" w:rsidP="002063BF">
      <w:pPr>
        <w:pStyle w:val="Default"/>
        <w:ind w:left="644"/>
        <w:jc w:val="both"/>
        <w:rPr>
          <w:sz w:val="18"/>
          <w:szCs w:val="18"/>
        </w:rPr>
      </w:pPr>
    </w:p>
    <w:p w:rsidR="001425DF" w:rsidRPr="0044584E" w:rsidRDefault="001425DF" w:rsidP="0044584E">
      <w:pPr>
        <w:pStyle w:val="Default"/>
        <w:ind w:firstLine="284"/>
        <w:jc w:val="both"/>
        <w:rPr>
          <w:sz w:val="18"/>
          <w:szCs w:val="18"/>
        </w:rPr>
      </w:pPr>
      <w:r w:rsidRPr="0044584E">
        <w:rPr>
          <w:sz w:val="18"/>
          <w:szCs w:val="18"/>
        </w:rPr>
        <w:t xml:space="preserve">Actualmente, científicos crean </w:t>
      </w:r>
      <w:r w:rsidR="0036769C" w:rsidRPr="0044584E">
        <w:rPr>
          <w:sz w:val="18"/>
          <w:szCs w:val="18"/>
        </w:rPr>
        <w:t>N</w:t>
      </w:r>
      <w:r w:rsidRPr="0044584E">
        <w:rPr>
          <w:sz w:val="18"/>
          <w:szCs w:val="18"/>
        </w:rPr>
        <w:t>UI,</w:t>
      </w:r>
      <w:r w:rsidR="0036769C" w:rsidRPr="0044584E">
        <w:rPr>
          <w:sz w:val="18"/>
          <w:szCs w:val="18"/>
        </w:rPr>
        <w:t xml:space="preserve"> </w:t>
      </w:r>
      <w:r w:rsidRPr="0044584E">
        <w:rPr>
          <w:sz w:val="18"/>
          <w:szCs w:val="18"/>
        </w:rPr>
        <w:t>orientadas a la educación básica de niños entre 4 y 6 años de edad, sin embargo, no están claras las directrices que se puedan seguir en el momento de desarrollarlas. Además, no existe un estudio formal de usabilidad (considerando que el uso que da el usuario es diferente al uso para el cual la interfaz fue diseñada).</w:t>
      </w:r>
    </w:p>
    <w:p w:rsidR="005A72E4" w:rsidRPr="0044584E" w:rsidRDefault="005A72E4" w:rsidP="0044584E">
      <w:pPr>
        <w:pStyle w:val="Default"/>
        <w:ind w:firstLine="284"/>
        <w:jc w:val="both"/>
        <w:rPr>
          <w:sz w:val="18"/>
          <w:szCs w:val="18"/>
        </w:rPr>
      </w:pPr>
      <w:r w:rsidRPr="0044584E">
        <w:rPr>
          <w:sz w:val="18"/>
          <w:szCs w:val="18"/>
        </w:rPr>
        <w:t>Las</w:t>
      </w:r>
      <w:r w:rsidR="0036769C" w:rsidRPr="0044584E">
        <w:rPr>
          <w:sz w:val="18"/>
          <w:szCs w:val="18"/>
        </w:rPr>
        <w:t xml:space="preserve"> </w:t>
      </w:r>
      <w:r w:rsidRPr="0044584E">
        <w:rPr>
          <w:sz w:val="18"/>
          <w:szCs w:val="18"/>
        </w:rPr>
        <w:t xml:space="preserve">NUI se constituyen como nuevos métodos para la Interacción Humano Computador (HCI) y el diseño de aplicaciones informáticas basadas en interfaces, con las cuales las interacciones se realizan a partir de las acciones naturales de los seres humanos, tal y como éstos realizan sus actividades en el mundo físico, sin la necesidad de periféricos para ingresar los datos, aprovechando de esta forma los conocimientos que sobre este entorno tienen los seres humanos de manera innata. </w:t>
      </w:r>
    </w:p>
    <w:p w:rsidR="005A72E4" w:rsidRPr="006C6531" w:rsidRDefault="005A72E4" w:rsidP="0044584E">
      <w:pPr>
        <w:pStyle w:val="Default"/>
        <w:ind w:firstLine="284"/>
        <w:jc w:val="both"/>
        <w:rPr>
          <w:sz w:val="18"/>
          <w:szCs w:val="18"/>
        </w:rPr>
      </w:pPr>
      <w:r w:rsidRPr="006C6531">
        <w:rPr>
          <w:sz w:val="18"/>
          <w:szCs w:val="18"/>
        </w:rPr>
        <w:t>Para interactuar con sistemas basados en NUI se han venido utilizando diversas modalidades de entrada, tales como el tacto, reconocimiento de gestos, seguimiento de movimientos, comandos de voz, entre otros</w:t>
      </w:r>
      <w:r w:rsidR="00333780">
        <w:rPr>
          <w:sz w:val="18"/>
          <w:szCs w:val="18"/>
        </w:rPr>
        <w:t xml:space="preserve"> </w:t>
      </w:r>
      <w:r w:rsidR="00333780" w:rsidRPr="0083318C">
        <w:rPr>
          <w:sz w:val="18"/>
          <w:szCs w:val="18"/>
          <w:lang w:val="en-US"/>
        </w:rPr>
        <w:t>[1</w:t>
      </w:r>
      <w:r w:rsidR="00333780">
        <w:rPr>
          <w:sz w:val="18"/>
          <w:szCs w:val="18"/>
          <w:lang w:val="en-US"/>
        </w:rPr>
        <w:t>1</w:t>
      </w:r>
      <w:r w:rsidR="00333780" w:rsidRPr="0083318C">
        <w:rPr>
          <w:sz w:val="18"/>
          <w:szCs w:val="18"/>
          <w:lang w:val="en-US"/>
        </w:rPr>
        <w:t>]</w:t>
      </w:r>
      <w:r w:rsidR="00333780">
        <w:rPr>
          <w:sz w:val="18"/>
          <w:szCs w:val="18"/>
          <w:lang w:val="en-US"/>
        </w:rPr>
        <w:t>.</w:t>
      </w:r>
    </w:p>
    <w:p w:rsidR="005A72E4" w:rsidRDefault="005A72E4" w:rsidP="00EB1BF4">
      <w:pPr>
        <w:pStyle w:val="Default"/>
        <w:jc w:val="both"/>
        <w:rPr>
          <w:sz w:val="18"/>
          <w:szCs w:val="18"/>
        </w:rPr>
      </w:pPr>
    </w:p>
    <w:p w:rsidR="00EB1BF4" w:rsidRPr="002063BF" w:rsidRDefault="00EB1BF4" w:rsidP="00B25FBC">
      <w:pPr>
        <w:pStyle w:val="Default"/>
        <w:numPr>
          <w:ilvl w:val="0"/>
          <w:numId w:val="4"/>
        </w:numPr>
        <w:jc w:val="both"/>
        <w:rPr>
          <w:i/>
          <w:sz w:val="20"/>
          <w:szCs w:val="20"/>
        </w:rPr>
      </w:pPr>
      <w:r>
        <w:rPr>
          <w:i/>
          <w:sz w:val="20"/>
          <w:szCs w:val="20"/>
        </w:rPr>
        <w:t>Usabilidad</w:t>
      </w:r>
    </w:p>
    <w:p w:rsidR="00EB1BF4" w:rsidRPr="006C6531" w:rsidRDefault="00EB1BF4" w:rsidP="00EB1BF4">
      <w:pPr>
        <w:pStyle w:val="Default"/>
        <w:jc w:val="both"/>
        <w:rPr>
          <w:sz w:val="18"/>
          <w:szCs w:val="18"/>
        </w:rPr>
      </w:pPr>
    </w:p>
    <w:p w:rsidR="0079761E" w:rsidRPr="006C6531" w:rsidRDefault="0064651E" w:rsidP="00585CA8">
      <w:pPr>
        <w:pStyle w:val="Default"/>
        <w:ind w:firstLine="284"/>
        <w:jc w:val="both"/>
        <w:rPr>
          <w:sz w:val="18"/>
          <w:szCs w:val="18"/>
        </w:rPr>
      </w:pPr>
      <w:r w:rsidRPr="006C6531">
        <w:rPr>
          <w:sz w:val="18"/>
          <w:szCs w:val="18"/>
        </w:rPr>
        <w:t>U</w:t>
      </w:r>
      <w:r w:rsidR="0079761E" w:rsidRPr="006C6531">
        <w:rPr>
          <w:sz w:val="18"/>
          <w:szCs w:val="18"/>
        </w:rPr>
        <w:t>n atributo más importante del software</w:t>
      </w:r>
      <w:r w:rsidRPr="006C6531">
        <w:rPr>
          <w:sz w:val="18"/>
          <w:szCs w:val="18"/>
        </w:rPr>
        <w:t xml:space="preserve"> es la usabilidad</w:t>
      </w:r>
      <w:r w:rsidR="0079761E" w:rsidRPr="006C6531">
        <w:rPr>
          <w:sz w:val="18"/>
          <w:szCs w:val="18"/>
        </w:rPr>
        <w:t xml:space="preserve">, se puede decir que un sistema es usable cuando es fácil de aprender y fácil de utilizar, en resumen, se diría que la usabilidad se define como el usuario emplea el software. </w:t>
      </w:r>
    </w:p>
    <w:p w:rsidR="00C727C3" w:rsidRDefault="0079761E" w:rsidP="00585CA8">
      <w:pPr>
        <w:pStyle w:val="Default"/>
        <w:ind w:firstLine="284"/>
        <w:jc w:val="both"/>
        <w:rPr>
          <w:sz w:val="18"/>
          <w:szCs w:val="18"/>
        </w:rPr>
      </w:pPr>
      <w:r w:rsidRPr="006C6531">
        <w:rPr>
          <w:sz w:val="18"/>
          <w:szCs w:val="18"/>
        </w:rPr>
        <w:t xml:space="preserve">Algunos autores, como </w:t>
      </w:r>
      <w:proofErr w:type="spellStart"/>
      <w:r w:rsidRPr="006C6531">
        <w:rPr>
          <w:sz w:val="18"/>
          <w:szCs w:val="18"/>
        </w:rPr>
        <w:t>Beltré</w:t>
      </w:r>
      <w:proofErr w:type="spellEnd"/>
      <w:r w:rsidRPr="006C6531">
        <w:rPr>
          <w:sz w:val="18"/>
          <w:szCs w:val="18"/>
        </w:rPr>
        <w:t xml:space="preserve"> Ferreras, en sus trabajos resaltan que la defin</w:t>
      </w:r>
      <w:r w:rsidR="00F05FF3">
        <w:rPr>
          <w:sz w:val="18"/>
          <w:szCs w:val="18"/>
        </w:rPr>
        <w:t xml:space="preserve">ición del estándar ISO 9241-11 </w:t>
      </w:r>
      <w:r w:rsidRPr="006C6531">
        <w:rPr>
          <w:sz w:val="18"/>
          <w:szCs w:val="18"/>
        </w:rPr>
        <w:t>Fig</w:t>
      </w:r>
      <w:r w:rsidR="00686F8B">
        <w:rPr>
          <w:sz w:val="18"/>
          <w:szCs w:val="18"/>
        </w:rPr>
        <w:t>.</w:t>
      </w:r>
      <w:r w:rsidR="00F05FF3">
        <w:rPr>
          <w:sz w:val="18"/>
          <w:szCs w:val="18"/>
        </w:rPr>
        <w:t xml:space="preserve"> 1</w:t>
      </w:r>
      <w:r w:rsidRPr="006C6531">
        <w:rPr>
          <w:sz w:val="18"/>
          <w:szCs w:val="18"/>
        </w:rPr>
        <w:t xml:space="preserve"> contiene en su norma una visión sobre la aceptabilidad de un producto, la cual se fundamenta en que para evaluar la usabilidad de un software se debe garantizar de que el software sea interactivo, fácil de aprender, efectivo de usar y agradable desde la perspectiva del usuario. Por lo tanto, los atributos de usabilidad a evaluar </w:t>
      </w:r>
      <w:r w:rsidR="00B55B58">
        <w:rPr>
          <w:sz w:val="18"/>
          <w:szCs w:val="18"/>
        </w:rPr>
        <w:t>son</w:t>
      </w:r>
      <w:r w:rsidRPr="006C6531">
        <w:rPr>
          <w:sz w:val="18"/>
          <w:szCs w:val="18"/>
        </w:rPr>
        <w:t>:</w:t>
      </w:r>
    </w:p>
    <w:p w:rsidR="00585CA8" w:rsidRPr="006C6531" w:rsidRDefault="00585CA8" w:rsidP="0079761E">
      <w:pPr>
        <w:pStyle w:val="Default"/>
        <w:jc w:val="both"/>
        <w:rPr>
          <w:sz w:val="18"/>
          <w:szCs w:val="18"/>
        </w:rPr>
      </w:pPr>
    </w:p>
    <w:p w:rsidR="0079761E" w:rsidRPr="006C6531" w:rsidRDefault="0079761E" w:rsidP="00B25FBC">
      <w:pPr>
        <w:pStyle w:val="Default"/>
        <w:numPr>
          <w:ilvl w:val="0"/>
          <w:numId w:val="3"/>
        </w:numPr>
        <w:jc w:val="both"/>
        <w:rPr>
          <w:sz w:val="18"/>
          <w:szCs w:val="18"/>
        </w:rPr>
      </w:pPr>
      <w:r w:rsidRPr="00EB1BF4">
        <w:rPr>
          <w:i/>
          <w:sz w:val="18"/>
          <w:szCs w:val="18"/>
        </w:rPr>
        <w:t>Eficacia:</w:t>
      </w:r>
      <w:r w:rsidRPr="006C6531">
        <w:rPr>
          <w:sz w:val="18"/>
          <w:szCs w:val="18"/>
        </w:rPr>
        <w:t xml:space="preserve"> Representa la exactitud con la cual los usuarios</w:t>
      </w:r>
      <w:r w:rsidR="00282AD1" w:rsidRPr="006C6531">
        <w:rPr>
          <w:sz w:val="18"/>
          <w:szCs w:val="18"/>
        </w:rPr>
        <w:t xml:space="preserve"> </w:t>
      </w:r>
      <w:r w:rsidRPr="006C6531">
        <w:rPr>
          <w:sz w:val="18"/>
          <w:szCs w:val="18"/>
        </w:rPr>
        <w:t>realiza</w:t>
      </w:r>
      <w:r w:rsidR="00282AD1" w:rsidRPr="006C6531">
        <w:rPr>
          <w:sz w:val="18"/>
          <w:szCs w:val="18"/>
        </w:rPr>
        <w:t>n</w:t>
      </w:r>
      <w:r w:rsidRPr="006C6531">
        <w:rPr>
          <w:sz w:val="18"/>
          <w:szCs w:val="18"/>
        </w:rPr>
        <w:t xml:space="preserve"> sus tareas logrando completar sus objetivos.</w:t>
      </w:r>
    </w:p>
    <w:p w:rsidR="0079761E" w:rsidRPr="006C6531" w:rsidRDefault="0079761E" w:rsidP="00B25FBC">
      <w:pPr>
        <w:pStyle w:val="Default"/>
        <w:numPr>
          <w:ilvl w:val="0"/>
          <w:numId w:val="3"/>
        </w:numPr>
        <w:jc w:val="both"/>
        <w:rPr>
          <w:sz w:val="18"/>
          <w:szCs w:val="18"/>
        </w:rPr>
      </w:pPr>
      <w:r w:rsidRPr="00EB1BF4">
        <w:rPr>
          <w:i/>
          <w:sz w:val="18"/>
          <w:szCs w:val="18"/>
        </w:rPr>
        <w:t>Eficiencia:</w:t>
      </w:r>
      <w:r w:rsidRPr="006C6531">
        <w:rPr>
          <w:sz w:val="18"/>
          <w:szCs w:val="18"/>
        </w:rPr>
        <w:t xml:space="preserve"> Se considera la cantidad de esfuerzo requerido para alcanzar el nivel de efectividad cuando el usuario logra los objetivos. Es la relación entre el nivel de efectividad y el consumo de recursos.</w:t>
      </w:r>
    </w:p>
    <w:p w:rsidR="00293B16" w:rsidRDefault="0079761E" w:rsidP="00B25FBC">
      <w:pPr>
        <w:pStyle w:val="Default"/>
        <w:numPr>
          <w:ilvl w:val="0"/>
          <w:numId w:val="3"/>
        </w:numPr>
        <w:jc w:val="both"/>
        <w:rPr>
          <w:sz w:val="18"/>
          <w:szCs w:val="18"/>
        </w:rPr>
      </w:pPr>
      <w:r w:rsidRPr="00EB1BF4">
        <w:rPr>
          <w:i/>
          <w:sz w:val="18"/>
          <w:szCs w:val="18"/>
        </w:rPr>
        <w:t>Satisfacción:</w:t>
      </w:r>
      <w:r w:rsidRPr="006C6531">
        <w:rPr>
          <w:sz w:val="18"/>
          <w:szCs w:val="18"/>
        </w:rPr>
        <w:t xml:space="preserve"> Se establece qué tan cómodo se siente el usuario al usar la interfaz de software.</w:t>
      </w:r>
    </w:p>
    <w:p w:rsidR="00913864" w:rsidRDefault="00913864" w:rsidP="00913864">
      <w:pPr>
        <w:pStyle w:val="Default"/>
        <w:jc w:val="both"/>
        <w:rPr>
          <w:sz w:val="18"/>
          <w:szCs w:val="18"/>
        </w:rPr>
      </w:pPr>
      <w:r>
        <w:rPr>
          <w:sz w:val="18"/>
          <w:szCs w:val="18"/>
        </w:rPr>
        <w:t>Como muestra la F</w:t>
      </w:r>
      <w:r w:rsidRPr="00913864">
        <w:rPr>
          <w:sz w:val="18"/>
          <w:szCs w:val="18"/>
        </w:rPr>
        <w:t>ig.</w:t>
      </w:r>
      <w:r w:rsidR="00685D06">
        <w:rPr>
          <w:sz w:val="18"/>
          <w:szCs w:val="18"/>
        </w:rPr>
        <w:t xml:space="preserve"> </w:t>
      </w:r>
      <w:r w:rsidRPr="00913864">
        <w:rPr>
          <w:sz w:val="18"/>
          <w:szCs w:val="18"/>
        </w:rPr>
        <w:t>1</w:t>
      </w:r>
      <w:r>
        <w:rPr>
          <w:sz w:val="18"/>
          <w:szCs w:val="18"/>
        </w:rPr>
        <w:t xml:space="preserve">. </w:t>
      </w:r>
    </w:p>
    <w:p w:rsidR="00A07399" w:rsidRDefault="00B7731B" w:rsidP="00913864">
      <w:pPr>
        <w:pStyle w:val="Default"/>
        <w:jc w:val="both"/>
        <w:rPr>
          <w:sz w:val="18"/>
          <w:szCs w:val="18"/>
        </w:rPr>
      </w:pPr>
      <w:r>
        <w:rPr>
          <w:noProof/>
          <w:lang w:eastAsia="es-EC"/>
        </w:rPr>
        <w:drawing>
          <wp:inline distT="0" distB="0" distL="0" distR="0" wp14:anchorId="67D5EDE8" wp14:editId="1514B8B2">
            <wp:extent cx="3133725" cy="192405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85D06" w:rsidRPr="00685D06" w:rsidRDefault="00685D06" w:rsidP="00685D06">
      <w:pPr>
        <w:pStyle w:val="Default"/>
        <w:jc w:val="center"/>
        <w:rPr>
          <w:sz w:val="16"/>
          <w:szCs w:val="16"/>
        </w:rPr>
      </w:pPr>
      <w:r w:rsidRPr="00685D06">
        <w:rPr>
          <w:sz w:val="16"/>
          <w:szCs w:val="16"/>
        </w:rPr>
        <w:t>Fig. 1. ISO 9241: 2018</w:t>
      </w:r>
    </w:p>
    <w:p w:rsidR="00745CD5" w:rsidRPr="00F131D1" w:rsidRDefault="00290605" w:rsidP="009A40BC">
      <w:pPr>
        <w:pStyle w:val="Default"/>
        <w:jc w:val="center"/>
      </w:pPr>
      <w:bookmarkStart w:id="0" w:name="_Toc5642781"/>
      <w:r w:rsidRPr="00F131D1">
        <w:lastRenderedPageBreak/>
        <w:t>II. A</w:t>
      </w:r>
      <w:r w:rsidRPr="00F131D1">
        <w:rPr>
          <w:sz w:val="20"/>
          <w:szCs w:val="20"/>
        </w:rPr>
        <w:t xml:space="preserve">LGORITMO </w:t>
      </w:r>
      <w:r w:rsidRPr="00F131D1">
        <w:t>P</w:t>
      </w:r>
      <w:r w:rsidRPr="00F131D1">
        <w:rPr>
          <w:sz w:val="20"/>
          <w:szCs w:val="20"/>
        </w:rPr>
        <w:t>ROPUESTO</w:t>
      </w:r>
      <w:bookmarkEnd w:id="0"/>
    </w:p>
    <w:p w:rsidR="00290605" w:rsidRPr="00745CD5" w:rsidRDefault="00290605" w:rsidP="00290605">
      <w:pPr>
        <w:pStyle w:val="Default"/>
        <w:jc w:val="center"/>
        <w:rPr>
          <w:sz w:val="23"/>
          <w:szCs w:val="23"/>
        </w:rPr>
      </w:pPr>
    </w:p>
    <w:p w:rsidR="00745CD5" w:rsidRPr="00500A97" w:rsidRDefault="00F3483C" w:rsidP="00500A97">
      <w:pPr>
        <w:pStyle w:val="Default"/>
        <w:ind w:firstLine="284"/>
        <w:jc w:val="both"/>
        <w:rPr>
          <w:sz w:val="18"/>
          <w:szCs w:val="18"/>
        </w:rPr>
      </w:pPr>
      <w:r w:rsidRPr="00500A97">
        <w:rPr>
          <w:sz w:val="18"/>
          <w:szCs w:val="18"/>
        </w:rPr>
        <w:t>S</w:t>
      </w:r>
      <w:r w:rsidR="00745CD5" w:rsidRPr="00500A97">
        <w:rPr>
          <w:sz w:val="18"/>
          <w:szCs w:val="18"/>
        </w:rPr>
        <w:t xml:space="preserve">e </w:t>
      </w:r>
      <w:r w:rsidR="00EA3052" w:rsidRPr="00500A97">
        <w:rPr>
          <w:sz w:val="18"/>
          <w:szCs w:val="18"/>
        </w:rPr>
        <w:t>aplicó</w:t>
      </w:r>
      <w:r w:rsidR="00745CD5" w:rsidRPr="00500A97">
        <w:rPr>
          <w:sz w:val="18"/>
          <w:szCs w:val="18"/>
        </w:rPr>
        <w:t xml:space="preserve"> un algoritmo que establece las directrices a seguir en el desarrollo del videojuego de aprendizaje de ubicación espacial “UBIC”, aplicado en la enseñanza-aprendizaje de niñas de preescolar de la UEFLIC. </w:t>
      </w:r>
    </w:p>
    <w:p w:rsidR="00DF5E85" w:rsidRDefault="00745CD5" w:rsidP="00500A97">
      <w:pPr>
        <w:pStyle w:val="Default"/>
        <w:ind w:firstLine="284"/>
        <w:jc w:val="both"/>
        <w:rPr>
          <w:sz w:val="18"/>
          <w:szCs w:val="18"/>
        </w:rPr>
      </w:pPr>
      <w:r w:rsidRPr="00500A97">
        <w:rPr>
          <w:sz w:val="18"/>
          <w:szCs w:val="18"/>
        </w:rPr>
        <w:t xml:space="preserve">Este se basa en las metodologías: </w:t>
      </w:r>
      <w:proofErr w:type="spellStart"/>
      <w:r w:rsidRPr="00500A97">
        <w:rPr>
          <w:sz w:val="18"/>
          <w:szCs w:val="18"/>
        </w:rPr>
        <w:t>Design</w:t>
      </w:r>
      <w:proofErr w:type="spellEnd"/>
      <w:r w:rsidRPr="00500A97">
        <w:rPr>
          <w:sz w:val="18"/>
          <w:szCs w:val="18"/>
        </w:rPr>
        <w:t xml:space="preserve"> </w:t>
      </w:r>
      <w:proofErr w:type="spellStart"/>
      <w:r w:rsidRPr="00500A97">
        <w:rPr>
          <w:sz w:val="18"/>
          <w:szCs w:val="18"/>
        </w:rPr>
        <w:t>Thinking</w:t>
      </w:r>
      <w:proofErr w:type="spellEnd"/>
      <w:r w:rsidRPr="00500A97">
        <w:rPr>
          <w:sz w:val="18"/>
          <w:szCs w:val="18"/>
        </w:rPr>
        <w:t xml:space="preserve">, Lean UX, Agile y </w:t>
      </w:r>
      <w:proofErr w:type="spellStart"/>
      <w:r w:rsidRPr="00500A97">
        <w:rPr>
          <w:sz w:val="18"/>
          <w:szCs w:val="18"/>
        </w:rPr>
        <w:t>Growth</w:t>
      </w:r>
      <w:proofErr w:type="spellEnd"/>
      <w:r w:rsidRPr="00500A97">
        <w:rPr>
          <w:sz w:val="18"/>
          <w:szCs w:val="18"/>
        </w:rPr>
        <w:t xml:space="preserve"> Hacking que en conjunto form</w:t>
      </w:r>
      <w:r w:rsidR="00F858D6" w:rsidRPr="00500A97">
        <w:rPr>
          <w:sz w:val="18"/>
          <w:szCs w:val="18"/>
        </w:rPr>
        <w:t xml:space="preserve">an la Metodología Lean </w:t>
      </w:r>
      <w:proofErr w:type="spellStart"/>
      <w:r w:rsidR="00F858D6" w:rsidRPr="00500A97">
        <w:rPr>
          <w:sz w:val="18"/>
          <w:szCs w:val="18"/>
        </w:rPr>
        <w:t>Startup</w:t>
      </w:r>
      <w:proofErr w:type="spellEnd"/>
      <w:r w:rsidR="00F858D6" w:rsidRPr="00500A97">
        <w:rPr>
          <w:sz w:val="18"/>
          <w:szCs w:val="18"/>
        </w:rPr>
        <w:t xml:space="preserve">, </w:t>
      </w:r>
      <w:r w:rsidRPr="00500A97">
        <w:rPr>
          <w:sz w:val="18"/>
          <w:szCs w:val="18"/>
        </w:rPr>
        <w:t xml:space="preserve">usada en el proceso de emprender un nuevo negocio o </w:t>
      </w:r>
      <w:proofErr w:type="spellStart"/>
      <w:r w:rsidRPr="00500A97">
        <w:rPr>
          <w:sz w:val="18"/>
          <w:szCs w:val="18"/>
        </w:rPr>
        <w:t>Startup</w:t>
      </w:r>
      <w:proofErr w:type="spellEnd"/>
      <w:r w:rsidR="00500A97">
        <w:rPr>
          <w:sz w:val="18"/>
          <w:szCs w:val="18"/>
        </w:rPr>
        <w:t>, como muestra la Fig</w:t>
      </w:r>
      <w:r w:rsidR="0071328D">
        <w:rPr>
          <w:sz w:val="18"/>
          <w:szCs w:val="18"/>
        </w:rPr>
        <w:t>.</w:t>
      </w:r>
      <w:r w:rsidR="00500A97">
        <w:rPr>
          <w:sz w:val="18"/>
          <w:szCs w:val="18"/>
        </w:rPr>
        <w:t xml:space="preserve"> 2</w:t>
      </w:r>
      <w:r w:rsidRPr="00500A97">
        <w:rPr>
          <w:sz w:val="18"/>
          <w:szCs w:val="18"/>
        </w:rPr>
        <w:t>.</w:t>
      </w:r>
    </w:p>
    <w:p w:rsidR="00047783" w:rsidRPr="00500A97" w:rsidRDefault="00047783" w:rsidP="00500A97">
      <w:pPr>
        <w:pStyle w:val="Default"/>
        <w:ind w:firstLine="284"/>
        <w:jc w:val="both"/>
        <w:rPr>
          <w:sz w:val="18"/>
          <w:szCs w:val="18"/>
        </w:rPr>
      </w:pPr>
    </w:p>
    <w:p w:rsidR="003F1818" w:rsidRDefault="00827327" w:rsidP="00A07399">
      <w:pPr>
        <w:pStyle w:val="Default"/>
        <w:jc w:val="center"/>
        <w:rPr>
          <w:sz w:val="23"/>
          <w:szCs w:val="23"/>
        </w:rPr>
      </w:pPr>
      <w:r>
        <w:rPr>
          <w:noProof/>
          <w:lang w:eastAsia="es-EC"/>
        </w:rPr>
        <w:drawing>
          <wp:inline distT="0" distB="0" distL="0" distR="0" wp14:anchorId="56FE4F37" wp14:editId="7531E6EA">
            <wp:extent cx="2733675" cy="2201450"/>
            <wp:effectExtent l="0" t="0" r="0" b="0"/>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AlgoritmoPropuesto.png"/>
                    <pic:cNvPicPr/>
                  </pic:nvPicPr>
                  <pic:blipFill>
                    <a:blip r:embed="rId11">
                      <a:extLst>
                        <a:ext uri="{28A0092B-C50C-407E-A947-70E740481C1C}">
                          <a14:useLocalDpi xmlns:a14="http://schemas.microsoft.com/office/drawing/2010/main" val="0"/>
                        </a:ext>
                      </a:extLst>
                    </a:blip>
                    <a:stretch>
                      <a:fillRect/>
                    </a:stretch>
                  </pic:blipFill>
                  <pic:spPr>
                    <a:xfrm>
                      <a:off x="0" y="0"/>
                      <a:ext cx="2775893" cy="2235448"/>
                    </a:xfrm>
                    <a:prstGeom prst="rect">
                      <a:avLst/>
                    </a:prstGeom>
                  </pic:spPr>
                </pic:pic>
              </a:graphicData>
            </a:graphic>
          </wp:inline>
        </w:drawing>
      </w:r>
    </w:p>
    <w:p w:rsidR="00B45DF5" w:rsidRPr="00685D06" w:rsidRDefault="00B45DF5" w:rsidP="00B45DF5">
      <w:pPr>
        <w:pStyle w:val="Default"/>
        <w:jc w:val="center"/>
        <w:rPr>
          <w:sz w:val="16"/>
          <w:szCs w:val="16"/>
        </w:rPr>
      </w:pPr>
      <w:r w:rsidRPr="00685D06">
        <w:rPr>
          <w:sz w:val="16"/>
          <w:szCs w:val="16"/>
        </w:rPr>
        <w:t xml:space="preserve">Fig. </w:t>
      </w:r>
      <w:r>
        <w:rPr>
          <w:sz w:val="16"/>
          <w:szCs w:val="16"/>
        </w:rPr>
        <w:t>2</w:t>
      </w:r>
      <w:r w:rsidRPr="00685D06">
        <w:rPr>
          <w:sz w:val="16"/>
          <w:szCs w:val="16"/>
        </w:rPr>
        <w:t xml:space="preserve"> </w:t>
      </w:r>
      <w:r>
        <w:rPr>
          <w:sz w:val="16"/>
          <w:szCs w:val="16"/>
        </w:rPr>
        <w:t>Algoritmo Propuesto</w:t>
      </w:r>
    </w:p>
    <w:p w:rsidR="00B45DF5" w:rsidRPr="00687551" w:rsidRDefault="00B45DF5" w:rsidP="00745CD5">
      <w:pPr>
        <w:pStyle w:val="Default"/>
        <w:jc w:val="both"/>
        <w:rPr>
          <w:sz w:val="18"/>
          <w:szCs w:val="18"/>
        </w:rPr>
      </w:pPr>
    </w:p>
    <w:p w:rsidR="00745CD5" w:rsidRPr="003D7FCE" w:rsidRDefault="00687551" w:rsidP="003D7FCE">
      <w:pPr>
        <w:rPr>
          <w:rFonts w:ascii="Times New Roman" w:hAnsi="Times New Roman" w:cs="Times New Roman"/>
          <w:sz w:val="18"/>
          <w:szCs w:val="18"/>
        </w:rPr>
      </w:pPr>
      <w:bookmarkStart w:id="1" w:name="_Toc5642782"/>
      <w:r w:rsidRPr="003D7FCE">
        <w:rPr>
          <w:rFonts w:ascii="Times New Roman" w:hAnsi="Times New Roman" w:cs="Times New Roman"/>
          <w:sz w:val="18"/>
          <w:szCs w:val="18"/>
        </w:rPr>
        <w:t xml:space="preserve">El </w:t>
      </w:r>
      <w:r w:rsidR="00745CD5" w:rsidRPr="003D7FCE">
        <w:rPr>
          <w:rFonts w:ascii="Times New Roman" w:hAnsi="Times New Roman" w:cs="Times New Roman"/>
          <w:sz w:val="18"/>
          <w:szCs w:val="18"/>
        </w:rPr>
        <w:t>Algoritmo Propuesto</w:t>
      </w:r>
      <w:bookmarkEnd w:id="1"/>
      <w:r w:rsidRPr="003D7FCE">
        <w:rPr>
          <w:rFonts w:ascii="Times New Roman" w:hAnsi="Times New Roman" w:cs="Times New Roman"/>
          <w:sz w:val="18"/>
          <w:szCs w:val="18"/>
        </w:rPr>
        <w:t xml:space="preserve"> s</w:t>
      </w:r>
      <w:r w:rsidR="00745CD5" w:rsidRPr="003D7FCE">
        <w:rPr>
          <w:rFonts w:ascii="Times New Roman" w:hAnsi="Times New Roman" w:cs="Times New Roman"/>
          <w:sz w:val="18"/>
          <w:szCs w:val="18"/>
        </w:rPr>
        <w:t>e basa en dos partes</w:t>
      </w:r>
      <w:r w:rsidR="004B4F73" w:rsidRPr="003D7FCE">
        <w:rPr>
          <w:rFonts w:ascii="Times New Roman" w:hAnsi="Times New Roman" w:cs="Times New Roman"/>
          <w:sz w:val="18"/>
          <w:szCs w:val="18"/>
        </w:rPr>
        <w:t>:</w:t>
      </w:r>
    </w:p>
    <w:p w:rsidR="00745CD5" w:rsidRPr="00414405" w:rsidRDefault="00414405" w:rsidP="00B25FBC">
      <w:pPr>
        <w:pStyle w:val="Default"/>
        <w:numPr>
          <w:ilvl w:val="0"/>
          <w:numId w:val="6"/>
        </w:numPr>
        <w:jc w:val="both"/>
        <w:rPr>
          <w:i/>
          <w:sz w:val="20"/>
          <w:szCs w:val="20"/>
        </w:rPr>
      </w:pPr>
      <w:r>
        <w:rPr>
          <w:i/>
          <w:sz w:val="20"/>
          <w:szCs w:val="20"/>
        </w:rPr>
        <w:t xml:space="preserve"> </w:t>
      </w:r>
      <w:r w:rsidR="00955BC3" w:rsidRPr="00414405">
        <w:rPr>
          <w:i/>
          <w:sz w:val="20"/>
          <w:szCs w:val="20"/>
        </w:rPr>
        <w:t xml:space="preserve">Parte 1: </w:t>
      </w:r>
      <w:r w:rsidR="00745CD5" w:rsidRPr="00414405">
        <w:rPr>
          <w:i/>
          <w:sz w:val="20"/>
          <w:szCs w:val="20"/>
        </w:rPr>
        <w:t>Identificación de necesidad</w:t>
      </w:r>
    </w:p>
    <w:p w:rsidR="00CC07D4" w:rsidRPr="00687551" w:rsidRDefault="00CC07D4" w:rsidP="00CC07D4">
      <w:pPr>
        <w:pStyle w:val="Default"/>
        <w:jc w:val="both"/>
        <w:rPr>
          <w:sz w:val="18"/>
          <w:szCs w:val="18"/>
        </w:rPr>
      </w:pPr>
    </w:p>
    <w:p w:rsidR="00745CD5" w:rsidRPr="00687551" w:rsidRDefault="00950FD6" w:rsidP="00B25FBC">
      <w:pPr>
        <w:pStyle w:val="Default"/>
        <w:numPr>
          <w:ilvl w:val="0"/>
          <w:numId w:val="5"/>
        </w:numPr>
        <w:jc w:val="both"/>
        <w:rPr>
          <w:sz w:val="18"/>
          <w:szCs w:val="18"/>
        </w:rPr>
      </w:pPr>
      <w:r w:rsidRPr="00687551">
        <w:rPr>
          <w:i/>
          <w:sz w:val="18"/>
          <w:szCs w:val="18"/>
        </w:rPr>
        <w:t xml:space="preserve">Identificar una necesidad: </w:t>
      </w:r>
      <w:r w:rsidR="00745CD5" w:rsidRPr="00687551">
        <w:rPr>
          <w:sz w:val="18"/>
          <w:szCs w:val="18"/>
        </w:rPr>
        <w:t>En este paso se establece el problema que se quiere resolver, los objetivos generales y e</w:t>
      </w:r>
      <w:bookmarkStart w:id="2" w:name="_GoBack"/>
      <w:bookmarkEnd w:id="2"/>
      <w:r w:rsidR="00745CD5" w:rsidRPr="00687551">
        <w:rPr>
          <w:sz w:val="18"/>
          <w:szCs w:val="18"/>
        </w:rPr>
        <w:t>specíficos.</w:t>
      </w:r>
    </w:p>
    <w:p w:rsidR="00745CD5" w:rsidRPr="00687551" w:rsidRDefault="00745CD5" w:rsidP="00B25FBC">
      <w:pPr>
        <w:pStyle w:val="Default"/>
        <w:numPr>
          <w:ilvl w:val="0"/>
          <w:numId w:val="5"/>
        </w:numPr>
        <w:jc w:val="both"/>
        <w:rPr>
          <w:sz w:val="18"/>
          <w:szCs w:val="18"/>
        </w:rPr>
      </w:pPr>
      <w:r w:rsidRPr="00687551">
        <w:rPr>
          <w:i/>
          <w:sz w:val="18"/>
          <w:szCs w:val="18"/>
        </w:rPr>
        <w:t>Observar, investigar</w:t>
      </w:r>
      <w:r w:rsidR="00950FD6" w:rsidRPr="00687551">
        <w:rPr>
          <w:i/>
          <w:sz w:val="18"/>
          <w:szCs w:val="18"/>
        </w:rPr>
        <w:t xml:space="preserve">: </w:t>
      </w:r>
      <w:r w:rsidRPr="00CC07D4">
        <w:rPr>
          <w:i/>
          <w:sz w:val="18"/>
          <w:szCs w:val="18"/>
        </w:rPr>
        <w:t>Con el problema bien definido, se realiza el</w:t>
      </w:r>
      <w:r w:rsidRPr="00687551">
        <w:rPr>
          <w:sz w:val="18"/>
          <w:szCs w:val="18"/>
        </w:rPr>
        <w:t xml:space="preserve"> proceso de investigar por medio de las técnicas de recolección de información de fuentes bibliográficas, entrevistas y la observación a los participantes del proyecto.</w:t>
      </w:r>
    </w:p>
    <w:p w:rsidR="00745CD5" w:rsidRPr="00687551" w:rsidRDefault="00950FD6" w:rsidP="00B25FBC">
      <w:pPr>
        <w:pStyle w:val="Default"/>
        <w:numPr>
          <w:ilvl w:val="0"/>
          <w:numId w:val="5"/>
        </w:numPr>
        <w:jc w:val="both"/>
        <w:rPr>
          <w:sz w:val="18"/>
          <w:szCs w:val="18"/>
        </w:rPr>
      </w:pPr>
      <w:proofErr w:type="spellStart"/>
      <w:r w:rsidRPr="00687551">
        <w:rPr>
          <w:i/>
          <w:sz w:val="18"/>
          <w:szCs w:val="18"/>
        </w:rPr>
        <w:t>Brainstorming</w:t>
      </w:r>
      <w:proofErr w:type="spellEnd"/>
      <w:r w:rsidRPr="00687551">
        <w:rPr>
          <w:i/>
          <w:sz w:val="18"/>
          <w:szCs w:val="18"/>
        </w:rPr>
        <w:t xml:space="preserve">, idear: </w:t>
      </w:r>
      <w:r w:rsidR="00745CD5" w:rsidRPr="00687551">
        <w:rPr>
          <w:sz w:val="18"/>
          <w:szCs w:val="18"/>
        </w:rPr>
        <w:t>Cuando ya se tienen los datos más relevantes del problema analizados, se puede empezar a realizar una lluvia de ideas de las diferentes propuestas para solucionar el problema planteado.</w:t>
      </w:r>
    </w:p>
    <w:p w:rsidR="00745CD5" w:rsidRPr="00687551" w:rsidRDefault="00745CD5" w:rsidP="00B25FBC">
      <w:pPr>
        <w:pStyle w:val="Default"/>
        <w:numPr>
          <w:ilvl w:val="0"/>
          <w:numId w:val="5"/>
        </w:numPr>
        <w:jc w:val="both"/>
        <w:rPr>
          <w:sz w:val="18"/>
          <w:szCs w:val="18"/>
        </w:rPr>
      </w:pPr>
      <w:r w:rsidRPr="00687551">
        <w:rPr>
          <w:i/>
          <w:sz w:val="18"/>
          <w:szCs w:val="18"/>
        </w:rPr>
        <w:t>Validar</w:t>
      </w:r>
      <w:r w:rsidR="008003FD" w:rsidRPr="00687551">
        <w:rPr>
          <w:i/>
          <w:sz w:val="18"/>
          <w:szCs w:val="18"/>
        </w:rPr>
        <w:t xml:space="preserve">: </w:t>
      </w:r>
      <w:r w:rsidRPr="00687551">
        <w:rPr>
          <w:sz w:val="18"/>
          <w:szCs w:val="18"/>
        </w:rPr>
        <w:t>Aquí se realiza pruebas en papel con prototipos rápidos (</w:t>
      </w:r>
      <w:proofErr w:type="spellStart"/>
      <w:r w:rsidRPr="00687551">
        <w:rPr>
          <w:sz w:val="18"/>
          <w:szCs w:val="18"/>
        </w:rPr>
        <w:t>mockups</w:t>
      </w:r>
      <w:proofErr w:type="spellEnd"/>
      <w:r w:rsidRPr="00687551">
        <w:rPr>
          <w:sz w:val="18"/>
          <w:szCs w:val="18"/>
        </w:rPr>
        <w:t>) que se los evalúa con pruebas de usabilidad o pruebas de concepto en papel.</w:t>
      </w:r>
    </w:p>
    <w:p w:rsidR="00745CD5" w:rsidRPr="00687551" w:rsidRDefault="00745CD5" w:rsidP="00B25FBC">
      <w:pPr>
        <w:pStyle w:val="Default"/>
        <w:numPr>
          <w:ilvl w:val="0"/>
          <w:numId w:val="5"/>
        </w:numPr>
        <w:jc w:val="both"/>
        <w:rPr>
          <w:sz w:val="18"/>
          <w:szCs w:val="18"/>
        </w:rPr>
      </w:pPr>
      <w:r w:rsidRPr="00687551">
        <w:rPr>
          <w:i/>
          <w:sz w:val="18"/>
          <w:szCs w:val="18"/>
        </w:rPr>
        <w:t>Visualizar</w:t>
      </w:r>
      <w:r w:rsidR="008003FD" w:rsidRPr="00687551">
        <w:rPr>
          <w:i/>
          <w:sz w:val="18"/>
          <w:szCs w:val="18"/>
        </w:rPr>
        <w:t xml:space="preserve">: </w:t>
      </w:r>
      <w:r w:rsidRPr="00687551">
        <w:rPr>
          <w:sz w:val="18"/>
          <w:szCs w:val="18"/>
        </w:rPr>
        <w:t>Se crea un prototipo más funcional utilizando herramientas de diseño de interfaces, en las cuales se puede especificar colores, formas, iconografía, tipos de fuentes, personajes; para simular de una mejor forma el producto final.</w:t>
      </w:r>
    </w:p>
    <w:p w:rsidR="00745CD5" w:rsidRPr="00687551" w:rsidRDefault="00745CD5" w:rsidP="00B25FBC">
      <w:pPr>
        <w:pStyle w:val="Default"/>
        <w:numPr>
          <w:ilvl w:val="0"/>
          <w:numId w:val="5"/>
        </w:numPr>
        <w:jc w:val="both"/>
        <w:rPr>
          <w:sz w:val="18"/>
          <w:szCs w:val="18"/>
        </w:rPr>
      </w:pPr>
      <w:r w:rsidRPr="00687551">
        <w:rPr>
          <w:i/>
          <w:sz w:val="18"/>
          <w:szCs w:val="18"/>
        </w:rPr>
        <w:t>Pruebas</w:t>
      </w:r>
      <w:r w:rsidR="008003FD" w:rsidRPr="00687551">
        <w:rPr>
          <w:i/>
          <w:sz w:val="18"/>
          <w:szCs w:val="18"/>
        </w:rPr>
        <w:t xml:space="preserve">: </w:t>
      </w:r>
      <w:r w:rsidRPr="00687551">
        <w:rPr>
          <w:sz w:val="18"/>
          <w:szCs w:val="18"/>
        </w:rPr>
        <w:t>Se realizan más pruebas de usabilidad con las personas involucradas en el proyecto para determinar si la solución es la más factible.</w:t>
      </w:r>
    </w:p>
    <w:p w:rsidR="00745CD5" w:rsidRDefault="00745CD5" w:rsidP="00CC07D4">
      <w:pPr>
        <w:pStyle w:val="Default"/>
        <w:ind w:firstLine="284"/>
        <w:jc w:val="both"/>
        <w:rPr>
          <w:sz w:val="18"/>
          <w:szCs w:val="18"/>
          <w:lang w:val="en-US"/>
        </w:rPr>
      </w:pPr>
      <w:r w:rsidRPr="00CC07D4">
        <w:rPr>
          <w:sz w:val="18"/>
          <w:szCs w:val="18"/>
        </w:rPr>
        <w:t>De esta forma se daría por terminado el primer ciclo de investigación del algoritmo. Para entrar en el segundo ciclo de desarrollo del software se debe especificar que el videojuego se lo realizó empleando la metodología ágil de desarrollo de software XP permitiendo potenciar las relaciones interpersonales entre el cliente y los desarrolladores promoviendo trabajo en equipo, propiciando un buen ambiente de trabajo, basada en una retroalimentación continua entre los involucrados por la simplicidad de las soluciones implementadas</w:t>
      </w:r>
      <w:r w:rsidR="004344B6">
        <w:rPr>
          <w:sz w:val="18"/>
          <w:szCs w:val="18"/>
        </w:rPr>
        <w:t xml:space="preserve"> </w:t>
      </w:r>
      <w:r w:rsidR="00D9339B" w:rsidRPr="0083318C">
        <w:rPr>
          <w:sz w:val="18"/>
          <w:szCs w:val="18"/>
          <w:lang w:val="en-US"/>
        </w:rPr>
        <w:t>[1</w:t>
      </w:r>
      <w:r w:rsidR="00D9339B">
        <w:rPr>
          <w:sz w:val="18"/>
          <w:szCs w:val="18"/>
          <w:lang w:val="en-US"/>
        </w:rPr>
        <w:t>2</w:t>
      </w:r>
      <w:r w:rsidR="00D9339B" w:rsidRPr="0083318C">
        <w:rPr>
          <w:sz w:val="18"/>
          <w:szCs w:val="18"/>
          <w:lang w:val="en-US"/>
        </w:rPr>
        <w:t>]</w:t>
      </w:r>
      <w:r w:rsidR="00D9339B">
        <w:rPr>
          <w:sz w:val="18"/>
          <w:szCs w:val="18"/>
          <w:lang w:val="en-US"/>
        </w:rPr>
        <w:t>.</w:t>
      </w:r>
    </w:p>
    <w:p w:rsidR="00A70DE7" w:rsidRDefault="00A70DE7" w:rsidP="00CC07D4">
      <w:pPr>
        <w:pStyle w:val="Default"/>
        <w:ind w:firstLine="284"/>
        <w:jc w:val="both"/>
        <w:rPr>
          <w:sz w:val="18"/>
          <w:szCs w:val="18"/>
        </w:rPr>
      </w:pPr>
    </w:p>
    <w:p w:rsidR="00745CD5" w:rsidRDefault="00414405" w:rsidP="00B25FBC">
      <w:pPr>
        <w:pStyle w:val="Default"/>
        <w:numPr>
          <w:ilvl w:val="0"/>
          <w:numId w:val="6"/>
        </w:numPr>
        <w:jc w:val="both"/>
        <w:rPr>
          <w:i/>
          <w:sz w:val="20"/>
          <w:szCs w:val="20"/>
        </w:rPr>
      </w:pPr>
      <w:r>
        <w:rPr>
          <w:i/>
          <w:sz w:val="20"/>
          <w:szCs w:val="20"/>
        </w:rPr>
        <w:lastRenderedPageBreak/>
        <w:t xml:space="preserve"> </w:t>
      </w:r>
      <w:r w:rsidR="00745CD5" w:rsidRPr="00414405">
        <w:rPr>
          <w:i/>
          <w:sz w:val="20"/>
          <w:szCs w:val="20"/>
        </w:rPr>
        <w:t>Parte</w:t>
      </w:r>
      <w:r>
        <w:rPr>
          <w:i/>
          <w:sz w:val="20"/>
          <w:szCs w:val="20"/>
        </w:rPr>
        <w:t xml:space="preserve"> </w:t>
      </w:r>
      <w:r w:rsidR="00745CD5" w:rsidRPr="00414405">
        <w:rPr>
          <w:i/>
          <w:sz w:val="20"/>
          <w:szCs w:val="20"/>
        </w:rPr>
        <w:t>2: Evolución</w:t>
      </w:r>
    </w:p>
    <w:p w:rsidR="007478A5" w:rsidRDefault="007478A5" w:rsidP="007478A5">
      <w:pPr>
        <w:pStyle w:val="Default"/>
        <w:jc w:val="both"/>
        <w:rPr>
          <w:i/>
          <w:sz w:val="20"/>
          <w:szCs w:val="20"/>
        </w:rPr>
      </w:pPr>
    </w:p>
    <w:p w:rsidR="00745CD5" w:rsidRPr="005C45FC" w:rsidRDefault="008003FD" w:rsidP="00B25FBC">
      <w:pPr>
        <w:pStyle w:val="Default"/>
        <w:numPr>
          <w:ilvl w:val="1"/>
          <w:numId w:val="6"/>
        </w:numPr>
        <w:jc w:val="both"/>
        <w:rPr>
          <w:sz w:val="18"/>
          <w:szCs w:val="18"/>
        </w:rPr>
      </w:pPr>
      <w:r w:rsidRPr="005C45FC">
        <w:rPr>
          <w:i/>
          <w:sz w:val="18"/>
          <w:szCs w:val="18"/>
        </w:rPr>
        <w:t xml:space="preserve">Requerimientos: </w:t>
      </w:r>
      <w:r w:rsidR="00745CD5" w:rsidRPr="005C45FC">
        <w:rPr>
          <w:sz w:val="18"/>
          <w:szCs w:val="18"/>
        </w:rPr>
        <w:t>El prototipo que se desarrolló se convierte en los requerimientos de la aplicación.</w:t>
      </w:r>
    </w:p>
    <w:p w:rsidR="00745CD5" w:rsidRPr="005C45FC" w:rsidRDefault="00745CD5" w:rsidP="00B25FBC">
      <w:pPr>
        <w:pStyle w:val="Default"/>
        <w:numPr>
          <w:ilvl w:val="1"/>
          <w:numId w:val="6"/>
        </w:numPr>
        <w:jc w:val="both"/>
        <w:rPr>
          <w:sz w:val="18"/>
          <w:szCs w:val="18"/>
        </w:rPr>
      </w:pPr>
      <w:r w:rsidRPr="005C45FC">
        <w:rPr>
          <w:i/>
          <w:sz w:val="18"/>
          <w:szCs w:val="18"/>
        </w:rPr>
        <w:t>Codificación / Desarrollo</w:t>
      </w:r>
      <w:r w:rsidR="008003FD" w:rsidRPr="005C45FC">
        <w:rPr>
          <w:i/>
          <w:sz w:val="18"/>
          <w:szCs w:val="18"/>
        </w:rPr>
        <w:t xml:space="preserve">: </w:t>
      </w:r>
      <w:r w:rsidRPr="005C45FC">
        <w:rPr>
          <w:sz w:val="18"/>
          <w:szCs w:val="18"/>
        </w:rPr>
        <w:t>Se escribe el código fuente de la aplicación en un lenguaje entendible para el computador.</w:t>
      </w:r>
    </w:p>
    <w:p w:rsidR="00745CD5" w:rsidRPr="005C45FC" w:rsidRDefault="00745CD5" w:rsidP="00B25FBC">
      <w:pPr>
        <w:pStyle w:val="Default"/>
        <w:numPr>
          <w:ilvl w:val="1"/>
          <w:numId w:val="6"/>
        </w:numPr>
        <w:jc w:val="both"/>
        <w:rPr>
          <w:sz w:val="18"/>
          <w:szCs w:val="18"/>
        </w:rPr>
      </w:pPr>
      <w:r w:rsidRPr="005C45FC">
        <w:rPr>
          <w:i/>
          <w:sz w:val="18"/>
          <w:szCs w:val="18"/>
        </w:rPr>
        <w:t>Pruebas</w:t>
      </w:r>
      <w:r w:rsidR="008003FD" w:rsidRPr="005C45FC">
        <w:rPr>
          <w:i/>
          <w:sz w:val="18"/>
          <w:szCs w:val="18"/>
        </w:rPr>
        <w:t xml:space="preserve">: </w:t>
      </w:r>
      <w:r w:rsidRPr="005C45FC">
        <w:rPr>
          <w:sz w:val="18"/>
          <w:szCs w:val="18"/>
        </w:rPr>
        <w:t xml:space="preserve">Se ejecutan las pruebas </w:t>
      </w:r>
      <w:proofErr w:type="spellStart"/>
      <w:r w:rsidRPr="005C45FC">
        <w:rPr>
          <w:sz w:val="18"/>
          <w:szCs w:val="18"/>
        </w:rPr>
        <w:t>alpha</w:t>
      </w:r>
      <w:proofErr w:type="spellEnd"/>
      <w:r w:rsidRPr="005C45FC">
        <w:rPr>
          <w:sz w:val="18"/>
          <w:szCs w:val="18"/>
        </w:rPr>
        <w:t xml:space="preserve"> y beta para corregir cualquier error o defectos encontrados en el proceso de desarrollo de la aplicación.</w:t>
      </w:r>
    </w:p>
    <w:p w:rsidR="00745CD5" w:rsidRPr="005C45FC" w:rsidRDefault="00745CD5" w:rsidP="00B25FBC">
      <w:pPr>
        <w:pStyle w:val="Default"/>
        <w:numPr>
          <w:ilvl w:val="1"/>
          <w:numId w:val="6"/>
        </w:numPr>
        <w:jc w:val="both"/>
        <w:rPr>
          <w:sz w:val="18"/>
          <w:szCs w:val="18"/>
        </w:rPr>
      </w:pPr>
      <w:r w:rsidRPr="005C45FC">
        <w:rPr>
          <w:i/>
          <w:sz w:val="18"/>
          <w:szCs w:val="18"/>
        </w:rPr>
        <w:t>Despliegue</w:t>
      </w:r>
      <w:r w:rsidR="008003FD" w:rsidRPr="005C45FC">
        <w:rPr>
          <w:i/>
          <w:sz w:val="18"/>
          <w:szCs w:val="18"/>
        </w:rPr>
        <w:t xml:space="preserve">: </w:t>
      </w:r>
      <w:r w:rsidRPr="005C45FC">
        <w:rPr>
          <w:sz w:val="18"/>
          <w:szCs w:val="18"/>
        </w:rPr>
        <w:t>Se realiza la implementación de la aplicación.</w:t>
      </w:r>
    </w:p>
    <w:p w:rsidR="00745CD5" w:rsidRPr="005C45FC" w:rsidRDefault="008003FD" w:rsidP="00B25FBC">
      <w:pPr>
        <w:pStyle w:val="Default"/>
        <w:numPr>
          <w:ilvl w:val="1"/>
          <w:numId w:val="6"/>
        </w:numPr>
        <w:jc w:val="both"/>
        <w:rPr>
          <w:sz w:val="18"/>
          <w:szCs w:val="18"/>
        </w:rPr>
      </w:pPr>
      <w:r w:rsidRPr="005C45FC">
        <w:rPr>
          <w:i/>
          <w:sz w:val="18"/>
          <w:szCs w:val="18"/>
        </w:rPr>
        <w:t xml:space="preserve">Medición: </w:t>
      </w:r>
      <w:r w:rsidR="00745CD5" w:rsidRPr="005C45FC">
        <w:rPr>
          <w:sz w:val="18"/>
          <w:szCs w:val="18"/>
        </w:rPr>
        <w:t>Se aplica escala de medición de la usabilidad del software, determinando la eficiencia, eficacia y satisfacción del usuario.</w:t>
      </w:r>
    </w:p>
    <w:p w:rsidR="00745CD5" w:rsidRPr="005C45FC" w:rsidRDefault="00745CD5" w:rsidP="007478A5">
      <w:pPr>
        <w:pStyle w:val="Default"/>
        <w:ind w:firstLine="187"/>
        <w:jc w:val="both"/>
        <w:rPr>
          <w:sz w:val="18"/>
          <w:szCs w:val="18"/>
        </w:rPr>
      </w:pPr>
      <w:r w:rsidRPr="005C45FC">
        <w:rPr>
          <w:sz w:val="18"/>
          <w:szCs w:val="18"/>
        </w:rPr>
        <w:t>Como es un ciclo iterativo se puede regresar al ciclo de investigación para obtener nuevamente información relevante para el desarrollo de la aplicación, tomando en cuenta que cada uno de los sprint puede ser un prototipo de entrada en el siguiente sprint como requerimientos nuevos, desarrollo, pruebas, despliegue y medición; generando un ciclo iterativo dentro del algoritmo propuesto.</w:t>
      </w:r>
    </w:p>
    <w:p w:rsidR="00286CD1" w:rsidRDefault="00286CD1" w:rsidP="00745CD5">
      <w:pPr>
        <w:pStyle w:val="Default"/>
        <w:jc w:val="both"/>
        <w:rPr>
          <w:sz w:val="23"/>
          <w:szCs w:val="23"/>
        </w:rPr>
      </w:pPr>
    </w:p>
    <w:p w:rsidR="00BE6501" w:rsidRPr="00F131D1" w:rsidRDefault="00C27400" w:rsidP="00C27400">
      <w:pPr>
        <w:pStyle w:val="Default"/>
        <w:jc w:val="center"/>
        <w:rPr>
          <w:sz w:val="20"/>
          <w:szCs w:val="20"/>
        </w:rPr>
      </w:pPr>
      <w:r w:rsidRPr="00F131D1">
        <w:t>III. E</w:t>
      </w:r>
      <w:r w:rsidRPr="00F131D1">
        <w:rPr>
          <w:sz w:val="20"/>
          <w:szCs w:val="20"/>
        </w:rPr>
        <w:t xml:space="preserve">VALUACIÓN DE </w:t>
      </w:r>
      <w:r w:rsidRPr="00F131D1">
        <w:t>U</w:t>
      </w:r>
      <w:r w:rsidRPr="00F131D1">
        <w:rPr>
          <w:sz w:val="20"/>
          <w:szCs w:val="20"/>
        </w:rPr>
        <w:t>SABILIDAD</w:t>
      </w:r>
    </w:p>
    <w:p w:rsidR="00C27400" w:rsidRDefault="00C27400" w:rsidP="00745CD5">
      <w:pPr>
        <w:pStyle w:val="Default"/>
        <w:jc w:val="both"/>
        <w:rPr>
          <w:sz w:val="23"/>
          <w:szCs w:val="23"/>
        </w:rPr>
      </w:pPr>
    </w:p>
    <w:p w:rsidR="00F131D1" w:rsidRDefault="003F5A47" w:rsidP="00B25FBC">
      <w:pPr>
        <w:pStyle w:val="Default"/>
        <w:numPr>
          <w:ilvl w:val="0"/>
          <w:numId w:val="7"/>
        </w:numPr>
        <w:spacing w:line="360" w:lineRule="auto"/>
        <w:jc w:val="both"/>
        <w:rPr>
          <w:i/>
          <w:sz w:val="20"/>
          <w:szCs w:val="20"/>
        </w:rPr>
      </w:pPr>
      <w:bookmarkStart w:id="3" w:name="_Toc5642827"/>
      <w:r>
        <w:rPr>
          <w:i/>
          <w:sz w:val="20"/>
          <w:szCs w:val="20"/>
        </w:rPr>
        <w:t xml:space="preserve"> </w:t>
      </w:r>
      <w:r w:rsidR="009D5291" w:rsidRPr="00F131D1">
        <w:rPr>
          <w:i/>
          <w:sz w:val="20"/>
          <w:szCs w:val="20"/>
        </w:rPr>
        <w:t>Selección de la Muestra</w:t>
      </w:r>
      <w:bookmarkEnd w:id="3"/>
    </w:p>
    <w:p w:rsidR="009D5291" w:rsidRPr="00F131D1" w:rsidRDefault="003543A7" w:rsidP="00BE537C">
      <w:pPr>
        <w:pStyle w:val="Default"/>
        <w:ind w:firstLine="284"/>
        <w:jc w:val="both"/>
        <w:rPr>
          <w:sz w:val="18"/>
          <w:szCs w:val="18"/>
        </w:rPr>
      </w:pPr>
      <w:r w:rsidRPr="00F131D1">
        <w:rPr>
          <w:sz w:val="18"/>
          <w:szCs w:val="18"/>
        </w:rPr>
        <w:t>L</w:t>
      </w:r>
      <w:r w:rsidR="009D5291" w:rsidRPr="00F131D1">
        <w:rPr>
          <w:sz w:val="18"/>
          <w:szCs w:val="18"/>
        </w:rPr>
        <w:t>a investigación se identifica una población descrita en la tabla</w:t>
      </w:r>
      <w:r w:rsidR="00B55B58">
        <w:rPr>
          <w:sz w:val="18"/>
          <w:szCs w:val="18"/>
        </w:rPr>
        <w:t xml:space="preserve"> I</w:t>
      </w:r>
      <w:r w:rsidR="00BE537C">
        <w:rPr>
          <w:sz w:val="18"/>
          <w:szCs w:val="18"/>
        </w:rPr>
        <w:t xml:space="preserve">, </w:t>
      </w:r>
      <w:r w:rsidR="009D5291" w:rsidRPr="00F131D1">
        <w:rPr>
          <w:sz w:val="18"/>
          <w:szCs w:val="18"/>
        </w:rPr>
        <w:t>que está integrada por las niñas de preescolar de los primeros años de Educación Básica (periodo académico de septiembre del 2017 a Julio del 2018) de la UEFLIC de la ciudad de Ibarra.</w:t>
      </w:r>
    </w:p>
    <w:p w:rsidR="00D81088" w:rsidRDefault="00D81088" w:rsidP="009D5291">
      <w:pPr>
        <w:pStyle w:val="Default"/>
        <w:jc w:val="both"/>
        <w:rPr>
          <w:sz w:val="23"/>
          <w:szCs w:val="23"/>
        </w:rPr>
      </w:pPr>
      <w:bookmarkStart w:id="4" w:name="_Toc5639326"/>
    </w:p>
    <w:p w:rsidR="00D81088" w:rsidRPr="00923279" w:rsidRDefault="00923279" w:rsidP="00D81088">
      <w:pPr>
        <w:pStyle w:val="Default"/>
        <w:jc w:val="center"/>
        <w:rPr>
          <w:sz w:val="16"/>
          <w:szCs w:val="16"/>
        </w:rPr>
      </w:pPr>
      <w:r w:rsidRPr="00923279">
        <w:rPr>
          <w:sz w:val="16"/>
          <w:szCs w:val="16"/>
        </w:rPr>
        <w:t>TABLA I</w:t>
      </w:r>
    </w:p>
    <w:p w:rsidR="009D5291" w:rsidRPr="00923279" w:rsidRDefault="00923279" w:rsidP="00D81088">
      <w:pPr>
        <w:pStyle w:val="Default"/>
        <w:jc w:val="center"/>
        <w:rPr>
          <w:sz w:val="16"/>
          <w:szCs w:val="16"/>
        </w:rPr>
      </w:pPr>
      <w:r w:rsidRPr="00923279">
        <w:rPr>
          <w:sz w:val="20"/>
          <w:szCs w:val="20"/>
        </w:rPr>
        <w:t>P</w:t>
      </w:r>
      <w:r w:rsidRPr="00923279">
        <w:rPr>
          <w:sz w:val="16"/>
          <w:szCs w:val="16"/>
        </w:rPr>
        <w:t xml:space="preserve">OBLACIÓN DE LA </w:t>
      </w:r>
      <w:r w:rsidRPr="00923279">
        <w:rPr>
          <w:sz w:val="20"/>
          <w:szCs w:val="20"/>
        </w:rPr>
        <w:t>I</w:t>
      </w:r>
      <w:r w:rsidRPr="00923279">
        <w:rPr>
          <w:sz w:val="16"/>
          <w:szCs w:val="16"/>
        </w:rPr>
        <w:t>NVESTIGACIÓN</w:t>
      </w:r>
      <w:bookmarkEnd w:id="4"/>
    </w:p>
    <w:tbl>
      <w:tblPr>
        <w:tblStyle w:val="Tablaconcuadrcula"/>
        <w:tblW w:w="0" w:type="auto"/>
        <w:jc w:val="center"/>
        <w:shd w:val="clear" w:color="auto" w:fill="FFFFFF" w:themeFill="background1"/>
        <w:tblLook w:val="04A0" w:firstRow="1" w:lastRow="0" w:firstColumn="1" w:lastColumn="0" w:noHBand="0" w:noVBand="1"/>
      </w:tblPr>
      <w:tblGrid>
        <w:gridCol w:w="1660"/>
        <w:gridCol w:w="1186"/>
      </w:tblGrid>
      <w:tr w:rsidR="009D5291" w:rsidRPr="00A026A0" w:rsidTr="008642F4">
        <w:trPr>
          <w:trHeight w:val="20"/>
          <w:jc w:val="center"/>
        </w:trPr>
        <w:tc>
          <w:tcPr>
            <w:tcW w:w="0" w:type="auto"/>
            <w:shd w:val="clear" w:color="auto" w:fill="FFFFFF" w:themeFill="background1"/>
          </w:tcPr>
          <w:p w:rsidR="009D5291" w:rsidRPr="00A026A0" w:rsidRDefault="009D5291" w:rsidP="00A026A0">
            <w:pPr>
              <w:pStyle w:val="Default"/>
              <w:jc w:val="center"/>
              <w:rPr>
                <w:b/>
                <w:sz w:val="16"/>
                <w:szCs w:val="16"/>
              </w:rPr>
            </w:pPr>
            <w:r w:rsidRPr="00A026A0">
              <w:rPr>
                <w:b/>
                <w:sz w:val="16"/>
                <w:szCs w:val="16"/>
              </w:rPr>
              <w:t>Grados</w:t>
            </w:r>
          </w:p>
        </w:tc>
        <w:tc>
          <w:tcPr>
            <w:tcW w:w="0" w:type="auto"/>
            <w:shd w:val="clear" w:color="auto" w:fill="FFFFFF" w:themeFill="background1"/>
          </w:tcPr>
          <w:p w:rsidR="009D5291" w:rsidRPr="00A026A0" w:rsidRDefault="009D5291" w:rsidP="00A026A0">
            <w:pPr>
              <w:pStyle w:val="Default"/>
              <w:jc w:val="center"/>
              <w:rPr>
                <w:b/>
                <w:sz w:val="16"/>
                <w:szCs w:val="16"/>
              </w:rPr>
            </w:pPr>
            <w:r w:rsidRPr="00A026A0">
              <w:rPr>
                <w:b/>
                <w:sz w:val="16"/>
                <w:szCs w:val="16"/>
              </w:rPr>
              <w:t>Total de niñas</w:t>
            </w:r>
          </w:p>
        </w:tc>
      </w:tr>
      <w:tr w:rsidR="009D5291" w:rsidRPr="00A026A0" w:rsidTr="008642F4">
        <w:trPr>
          <w:trHeight w:val="20"/>
          <w:jc w:val="center"/>
        </w:trPr>
        <w:tc>
          <w:tcPr>
            <w:tcW w:w="0" w:type="auto"/>
            <w:shd w:val="clear" w:color="auto" w:fill="FFFFFF" w:themeFill="background1"/>
          </w:tcPr>
          <w:p w:rsidR="009D5291" w:rsidRPr="00A026A0" w:rsidRDefault="009D5291" w:rsidP="009D5291">
            <w:pPr>
              <w:pStyle w:val="Default"/>
              <w:jc w:val="both"/>
              <w:rPr>
                <w:sz w:val="16"/>
                <w:szCs w:val="16"/>
              </w:rPr>
            </w:pPr>
            <w:r w:rsidRPr="00A026A0">
              <w:rPr>
                <w:sz w:val="16"/>
                <w:szCs w:val="16"/>
              </w:rPr>
              <w:t>Primero de básica “A”</w:t>
            </w:r>
          </w:p>
        </w:tc>
        <w:tc>
          <w:tcPr>
            <w:tcW w:w="0" w:type="auto"/>
            <w:shd w:val="clear" w:color="auto" w:fill="FFFFFF" w:themeFill="background1"/>
          </w:tcPr>
          <w:p w:rsidR="009D5291" w:rsidRPr="00A026A0" w:rsidRDefault="009D5291" w:rsidP="00AA6B1A">
            <w:pPr>
              <w:pStyle w:val="Default"/>
              <w:jc w:val="center"/>
              <w:rPr>
                <w:sz w:val="16"/>
                <w:szCs w:val="16"/>
              </w:rPr>
            </w:pPr>
            <w:r w:rsidRPr="00A026A0">
              <w:rPr>
                <w:sz w:val="16"/>
                <w:szCs w:val="16"/>
              </w:rPr>
              <w:t>23</w:t>
            </w:r>
          </w:p>
        </w:tc>
      </w:tr>
      <w:tr w:rsidR="009D5291" w:rsidRPr="00A026A0" w:rsidTr="008642F4">
        <w:trPr>
          <w:trHeight w:val="20"/>
          <w:jc w:val="center"/>
        </w:trPr>
        <w:tc>
          <w:tcPr>
            <w:tcW w:w="0" w:type="auto"/>
            <w:shd w:val="clear" w:color="auto" w:fill="FFFFFF" w:themeFill="background1"/>
          </w:tcPr>
          <w:p w:rsidR="009D5291" w:rsidRPr="00A026A0" w:rsidRDefault="009D5291" w:rsidP="009D5291">
            <w:pPr>
              <w:pStyle w:val="Default"/>
              <w:jc w:val="both"/>
              <w:rPr>
                <w:sz w:val="16"/>
                <w:szCs w:val="16"/>
              </w:rPr>
            </w:pPr>
            <w:r w:rsidRPr="00A026A0">
              <w:rPr>
                <w:sz w:val="16"/>
                <w:szCs w:val="16"/>
              </w:rPr>
              <w:t>Primero de básica “B”</w:t>
            </w:r>
          </w:p>
        </w:tc>
        <w:tc>
          <w:tcPr>
            <w:tcW w:w="0" w:type="auto"/>
            <w:shd w:val="clear" w:color="auto" w:fill="FFFFFF" w:themeFill="background1"/>
          </w:tcPr>
          <w:p w:rsidR="009D5291" w:rsidRPr="00A026A0" w:rsidRDefault="009D5291" w:rsidP="00AA6B1A">
            <w:pPr>
              <w:pStyle w:val="Default"/>
              <w:jc w:val="center"/>
              <w:rPr>
                <w:sz w:val="16"/>
                <w:szCs w:val="16"/>
              </w:rPr>
            </w:pPr>
            <w:r w:rsidRPr="00A026A0">
              <w:rPr>
                <w:sz w:val="16"/>
                <w:szCs w:val="16"/>
              </w:rPr>
              <w:t>23</w:t>
            </w:r>
          </w:p>
        </w:tc>
      </w:tr>
      <w:tr w:rsidR="009D5291" w:rsidRPr="00A026A0" w:rsidTr="008642F4">
        <w:trPr>
          <w:trHeight w:val="20"/>
          <w:jc w:val="center"/>
        </w:trPr>
        <w:tc>
          <w:tcPr>
            <w:tcW w:w="0" w:type="auto"/>
            <w:shd w:val="clear" w:color="auto" w:fill="FFFFFF" w:themeFill="background1"/>
          </w:tcPr>
          <w:p w:rsidR="009D5291" w:rsidRPr="00A026A0" w:rsidRDefault="009D5291" w:rsidP="009D5291">
            <w:pPr>
              <w:pStyle w:val="Default"/>
              <w:jc w:val="both"/>
              <w:rPr>
                <w:sz w:val="16"/>
                <w:szCs w:val="16"/>
              </w:rPr>
            </w:pPr>
            <w:r w:rsidRPr="00A026A0">
              <w:rPr>
                <w:sz w:val="16"/>
                <w:szCs w:val="16"/>
              </w:rPr>
              <w:t>Primero de básica “C”</w:t>
            </w:r>
          </w:p>
        </w:tc>
        <w:tc>
          <w:tcPr>
            <w:tcW w:w="0" w:type="auto"/>
            <w:shd w:val="clear" w:color="auto" w:fill="FFFFFF" w:themeFill="background1"/>
          </w:tcPr>
          <w:p w:rsidR="009D5291" w:rsidRPr="00A026A0" w:rsidRDefault="009D5291" w:rsidP="00AA6B1A">
            <w:pPr>
              <w:pStyle w:val="Default"/>
              <w:jc w:val="center"/>
              <w:rPr>
                <w:sz w:val="16"/>
                <w:szCs w:val="16"/>
              </w:rPr>
            </w:pPr>
            <w:r w:rsidRPr="00A026A0">
              <w:rPr>
                <w:sz w:val="16"/>
                <w:szCs w:val="16"/>
              </w:rPr>
              <w:t>24</w:t>
            </w:r>
          </w:p>
        </w:tc>
      </w:tr>
      <w:tr w:rsidR="009D5291" w:rsidRPr="00A026A0" w:rsidTr="008642F4">
        <w:trPr>
          <w:trHeight w:val="20"/>
          <w:jc w:val="center"/>
        </w:trPr>
        <w:tc>
          <w:tcPr>
            <w:tcW w:w="0" w:type="auto"/>
            <w:shd w:val="clear" w:color="auto" w:fill="FFFFFF" w:themeFill="background1"/>
          </w:tcPr>
          <w:p w:rsidR="009D5291" w:rsidRPr="00A026A0" w:rsidRDefault="009D5291" w:rsidP="009D5291">
            <w:pPr>
              <w:pStyle w:val="Default"/>
              <w:jc w:val="both"/>
              <w:rPr>
                <w:sz w:val="16"/>
                <w:szCs w:val="16"/>
              </w:rPr>
            </w:pPr>
            <w:r w:rsidRPr="00A026A0">
              <w:rPr>
                <w:sz w:val="16"/>
                <w:szCs w:val="16"/>
              </w:rPr>
              <w:t>Total</w:t>
            </w:r>
          </w:p>
        </w:tc>
        <w:tc>
          <w:tcPr>
            <w:tcW w:w="0" w:type="auto"/>
            <w:shd w:val="clear" w:color="auto" w:fill="FFFFFF" w:themeFill="background1"/>
          </w:tcPr>
          <w:p w:rsidR="009D5291" w:rsidRPr="00A026A0" w:rsidRDefault="009D5291" w:rsidP="00AA6B1A">
            <w:pPr>
              <w:pStyle w:val="Default"/>
              <w:jc w:val="center"/>
              <w:rPr>
                <w:sz w:val="16"/>
                <w:szCs w:val="16"/>
              </w:rPr>
            </w:pPr>
            <w:r w:rsidRPr="00A026A0">
              <w:rPr>
                <w:sz w:val="16"/>
                <w:szCs w:val="16"/>
              </w:rPr>
              <w:t>70</w:t>
            </w:r>
          </w:p>
        </w:tc>
      </w:tr>
    </w:tbl>
    <w:p w:rsidR="00BE537C" w:rsidRDefault="00BE537C" w:rsidP="009D5291">
      <w:pPr>
        <w:pStyle w:val="Default"/>
        <w:jc w:val="both"/>
        <w:rPr>
          <w:sz w:val="23"/>
          <w:szCs w:val="23"/>
        </w:rPr>
      </w:pPr>
    </w:p>
    <w:p w:rsidR="009D5291" w:rsidRPr="004B7299" w:rsidRDefault="009D5291" w:rsidP="00707D8D">
      <w:pPr>
        <w:pStyle w:val="Default"/>
        <w:ind w:firstLine="284"/>
        <w:jc w:val="both"/>
        <w:rPr>
          <w:sz w:val="18"/>
          <w:szCs w:val="18"/>
        </w:rPr>
      </w:pPr>
      <w:r w:rsidRPr="004B7299">
        <w:rPr>
          <w:sz w:val="18"/>
          <w:szCs w:val="18"/>
        </w:rPr>
        <w:t>El grupo objetivo de la presente investigación son las niñas de preescolar de los primeros años de básica de entre 5 a 6 años de edad quienes no tienen nociones de ubicación espacial. Del total de niñas identificadas en la población se selecciona una muestra probabilística de 10 niñas seleccionadas de manera aleatoria para garantizar su representatividad</w:t>
      </w:r>
      <w:r w:rsidR="00814C3F">
        <w:rPr>
          <w:sz w:val="18"/>
          <w:szCs w:val="18"/>
        </w:rPr>
        <w:t xml:space="preserve"> </w:t>
      </w:r>
      <w:r w:rsidR="00814C3F" w:rsidRPr="0083318C">
        <w:rPr>
          <w:sz w:val="18"/>
          <w:szCs w:val="18"/>
          <w:lang w:val="en-US"/>
        </w:rPr>
        <w:t>[1</w:t>
      </w:r>
      <w:r w:rsidR="00814C3F">
        <w:rPr>
          <w:sz w:val="18"/>
          <w:szCs w:val="18"/>
          <w:lang w:val="en-US"/>
        </w:rPr>
        <w:t>3</w:t>
      </w:r>
      <w:r w:rsidR="00814C3F" w:rsidRPr="0083318C">
        <w:rPr>
          <w:sz w:val="18"/>
          <w:szCs w:val="18"/>
          <w:lang w:val="en-US"/>
        </w:rPr>
        <w:t>]</w:t>
      </w:r>
      <w:r w:rsidR="00814C3F">
        <w:rPr>
          <w:sz w:val="18"/>
          <w:szCs w:val="18"/>
          <w:lang w:val="en-US"/>
        </w:rPr>
        <w:t>.</w:t>
      </w:r>
    </w:p>
    <w:p w:rsidR="009D5291" w:rsidRPr="004B7299" w:rsidRDefault="009D5291" w:rsidP="00707D8D">
      <w:pPr>
        <w:pStyle w:val="Default"/>
        <w:ind w:firstLine="284"/>
        <w:jc w:val="both"/>
        <w:rPr>
          <w:sz w:val="18"/>
          <w:szCs w:val="18"/>
        </w:rPr>
      </w:pPr>
      <w:r w:rsidRPr="004B7299">
        <w:rPr>
          <w:sz w:val="18"/>
          <w:szCs w:val="18"/>
        </w:rPr>
        <w:t>Lo que nos representa un factor de muestreo del 14% que es el porcentaje de la población que representa la muestra.</w:t>
      </w:r>
    </w:p>
    <w:p w:rsidR="009D5291" w:rsidRPr="004B7299" w:rsidRDefault="00C75E71" w:rsidP="009D5291">
      <w:pPr>
        <w:pStyle w:val="Default"/>
        <w:jc w:val="both"/>
        <w:rPr>
          <w:sz w:val="18"/>
          <w:szCs w:val="18"/>
        </w:rPr>
      </w:pPr>
      <m:oMathPara>
        <m:oMath>
          <m:f>
            <m:fPr>
              <m:ctrlPr>
                <w:rPr>
                  <w:rFonts w:ascii="Cambria Math" w:hAnsi="Cambria Math"/>
                  <w:sz w:val="18"/>
                  <w:szCs w:val="18"/>
                </w:rPr>
              </m:ctrlPr>
            </m:fPr>
            <m:num>
              <m:r>
                <w:rPr>
                  <w:rFonts w:ascii="Cambria Math" w:hAnsi="Cambria Math"/>
                  <w:sz w:val="18"/>
                  <w:szCs w:val="18"/>
                </w:rPr>
                <m:t>n</m:t>
              </m:r>
            </m:num>
            <m:den>
              <m:r>
                <w:rPr>
                  <w:rFonts w:ascii="Cambria Math" w:hAnsi="Cambria Math"/>
                  <w:sz w:val="18"/>
                  <w:szCs w:val="18"/>
                </w:rPr>
                <m:t>N</m:t>
              </m:r>
              <m:r>
                <m:rPr>
                  <m:sty m:val="p"/>
                </m:rPr>
                <w:rPr>
                  <w:rFonts w:ascii="Cambria Math" w:hAnsi="Cambria Math"/>
                  <w:sz w:val="18"/>
                  <w:szCs w:val="18"/>
                </w:rPr>
                <m:t xml:space="preserve"> </m:t>
              </m:r>
            </m:den>
          </m:f>
          <m:r>
            <m:rPr>
              <m:sty m:val="p"/>
            </m:rPr>
            <w:rPr>
              <w:rFonts w:ascii="Cambria Math" w:hAnsi="Cambria Math"/>
              <w:sz w:val="18"/>
              <w:szCs w:val="18"/>
            </w:rPr>
            <m:t xml:space="preserve">*100%= </m:t>
          </m:r>
          <m:f>
            <m:fPr>
              <m:ctrlPr>
                <w:rPr>
                  <w:rFonts w:ascii="Cambria Math" w:hAnsi="Cambria Math"/>
                  <w:sz w:val="18"/>
                  <w:szCs w:val="18"/>
                </w:rPr>
              </m:ctrlPr>
            </m:fPr>
            <m:num>
              <m:r>
                <m:rPr>
                  <m:sty m:val="p"/>
                </m:rPr>
                <w:rPr>
                  <w:rFonts w:ascii="Cambria Math" w:hAnsi="Cambria Math"/>
                  <w:sz w:val="18"/>
                  <w:szCs w:val="18"/>
                </w:rPr>
                <m:t>10</m:t>
              </m:r>
            </m:num>
            <m:den>
              <m:r>
                <m:rPr>
                  <m:sty m:val="p"/>
                </m:rPr>
                <w:rPr>
                  <w:rFonts w:ascii="Cambria Math" w:hAnsi="Cambria Math"/>
                  <w:sz w:val="18"/>
                  <w:szCs w:val="18"/>
                </w:rPr>
                <m:t>70</m:t>
              </m:r>
            </m:den>
          </m:f>
          <m:r>
            <m:rPr>
              <m:sty m:val="p"/>
            </m:rPr>
            <w:rPr>
              <w:rFonts w:ascii="Cambria Math" w:hAnsi="Cambria Math"/>
              <w:sz w:val="18"/>
              <w:szCs w:val="18"/>
            </w:rPr>
            <m:t>*100%= 14%</m:t>
          </m:r>
        </m:oMath>
      </m:oMathPara>
    </w:p>
    <w:p w:rsidR="009D5291" w:rsidRPr="004B7299" w:rsidRDefault="009D5291" w:rsidP="009D5291">
      <w:pPr>
        <w:pStyle w:val="Default"/>
        <w:jc w:val="both"/>
        <w:rPr>
          <w:sz w:val="18"/>
          <w:szCs w:val="18"/>
        </w:rPr>
      </w:pPr>
      <w:r w:rsidRPr="004B7299">
        <w:rPr>
          <w:sz w:val="18"/>
          <w:szCs w:val="18"/>
        </w:rPr>
        <w:t>Y un factor de elevación de 7 que representa el número de elementos que hay en la población por cada elemento de la muestra.</w:t>
      </w:r>
    </w:p>
    <w:p w:rsidR="009D5291" w:rsidRPr="008642F4" w:rsidRDefault="00C75E71" w:rsidP="009D5291">
      <w:pPr>
        <w:pStyle w:val="Default"/>
        <w:jc w:val="both"/>
        <w:rPr>
          <w:rFonts w:eastAsiaTheme="minorEastAsia"/>
          <w:sz w:val="18"/>
          <w:szCs w:val="18"/>
        </w:rPr>
      </w:pPr>
      <m:oMathPara>
        <m:oMath>
          <m:f>
            <m:fPr>
              <m:ctrlPr>
                <w:rPr>
                  <w:rFonts w:ascii="Cambria Math" w:hAnsi="Cambria Math"/>
                  <w:sz w:val="18"/>
                  <w:szCs w:val="18"/>
                </w:rPr>
              </m:ctrlPr>
            </m:fPr>
            <m:num>
              <m:r>
                <w:rPr>
                  <w:rFonts w:ascii="Cambria Math" w:hAnsi="Cambria Math"/>
                  <w:sz w:val="18"/>
                  <w:szCs w:val="18"/>
                </w:rPr>
                <m:t>N</m:t>
              </m:r>
            </m:num>
            <m:den>
              <m:r>
                <w:rPr>
                  <w:rFonts w:ascii="Cambria Math" w:hAnsi="Cambria Math"/>
                  <w:sz w:val="18"/>
                  <w:szCs w:val="18"/>
                </w:rPr>
                <m:t>n</m:t>
              </m:r>
              <m:r>
                <m:rPr>
                  <m:sty m:val="p"/>
                </m:rPr>
                <w:rPr>
                  <w:rFonts w:ascii="Cambria Math" w:hAnsi="Cambria Math"/>
                  <w:sz w:val="18"/>
                  <w:szCs w:val="18"/>
                </w:rPr>
                <m:t xml:space="preserve"> </m:t>
              </m:r>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70</m:t>
              </m:r>
            </m:num>
            <m:den>
              <m:r>
                <m:rPr>
                  <m:sty m:val="p"/>
                </m:rPr>
                <w:rPr>
                  <w:rFonts w:ascii="Cambria Math" w:hAnsi="Cambria Math"/>
                  <w:sz w:val="18"/>
                  <w:szCs w:val="18"/>
                </w:rPr>
                <m:t>10</m:t>
              </m:r>
            </m:den>
          </m:f>
          <m:r>
            <m:rPr>
              <m:sty m:val="p"/>
            </m:rPr>
            <w:rPr>
              <w:rFonts w:ascii="Cambria Math" w:hAnsi="Cambria Math"/>
              <w:sz w:val="18"/>
              <w:szCs w:val="18"/>
            </w:rPr>
            <m:t>=7</m:t>
          </m:r>
        </m:oMath>
      </m:oMathPara>
    </w:p>
    <w:p w:rsidR="008642F4" w:rsidRPr="004B7299" w:rsidRDefault="008642F4" w:rsidP="009D5291">
      <w:pPr>
        <w:pStyle w:val="Default"/>
        <w:jc w:val="both"/>
        <w:rPr>
          <w:sz w:val="18"/>
          <w:szCs w:val="18"/>
        </w:rPr>
      </w:pPr>
    </w:p>
    <w:p w:rsidR="009D5291" w:rsidRPr="004B7299" w:rsidRDefault="003F5A47" w:rsidP="00B25FBC">
      <w:pPr>
        <w:pStyle w:val="Default"/>
        <w:numPr>
          <w:ilvl w:val="0"/>
          <w:numId w:val="7"/>
        </w:numPr>
        <w:spacing w:line="360" w:lineRule="auto"/>
        <w:jc w:val="both"/>
        <w:rPr>
          <w:i/>
          <w:sz w:val="20"/>
          <w:szCs w:val="20"/>
        </w:rPr>
      </w:pPr>
      <w:bookmarkStart w:id="5" w:name="_Toc5642828"/>
      <w:r>
        <w:rPr>
          <w:i/>
          <w:sz w:val="20"/>
          <w:szCs w:val="20"/>
        </w:rPr>
        <w:t xml:space="preserve"> </w:t>
      </w:r>
      <w:r w:rsidR="009D5291" w:rsidRPr="004B7299">
        <w:rPr>
          <w:i/>
          <w:sz w:val="20"/>
          <w:szCs w:val="20"/>
        </w:rPr>
        <w:t>Evaluación de la Usabilidad</w:t>
      </w:r>
      <w:bookmarkEnd w:id="5"/>
    </w:p>
    <w:p w:rsidR="009D5291" w:rsidRDefault="009D5291" w:rsidP="004B7299">
      <w:pPr>
        <w:pStyle w:val="Default"/>
        <w:ind w:firstLine="284"/>
        <w:jc w:val="both"/>
        <w:rPr>
          <w:sz w:val="18"/>
          <w:szCs w:val="18"/>
        </w:rPr>
      </w:pPr>
      <w:r w:rsidRPr="004B7299">
        <w:rPr>
          <w:sz w:val="18"/>
          <w:szCs w:val="18"/>
        </w:rPr>
        <w:t>Los atributos de usabilidad evaluados son</w:t>
      </w:r>
      <w:r w:rsidR="00420D1C">
        <w:rPr>
          <w:sz w:val="18"/>
          <w:szCs w:val="18"/>
        </w:rPr>
        <w:t>;</w:t>
      </w:r>
      <w:r w:rsidRPr="004B7299">
        <w:rPr>
          <w:sz w:val="18"/>
          <w:szCs w:val="18"/>
        </w:rPr>
        <w:t xml:space="preserve"> eficacia, eficiencia </w:t>
      </w:r>
      <w:proofErr w:type="gramStart"/>
      <w:r w:rsidRPr="004B7299">
        <w:rPr>
          <w:sz w:val="18"/>
          <w:szCs w:val="18"/>
        </w:rPr>
        <w:t>y  satisfacción</w:t>
      </w:r>
      <w:proofErr w:type="gramEnd"/>
      <w:r w:rsidRPr="004B7299">
        <w:rPr>
          <w:sz w:val="18"/>
          <w:szCs w:val="18"/>
        </w:rPr>
        <w:t xml:space="preserve"> de usuario. Se propone un método de investigación cuantitativo-experimental para la recopilación de información sobre los tipos de evaluaciones que corresponden a cada uno de estos atributos. La eficacia y eficiencia se evalúan a través de observación directa; y para determinar la satisfacción del usuario se utiliza como instrumento la encuesta.</w:t>
      </w:r>
    </w:p>
    <w:p w:rsidR="00D939F5" w:rsidRPr="004B7299" w:rsidRDefault="00D939F5" w:rsidP="004B7299">
      <w:pPr>
        <w:pStyle w:val="Default"/>
        <w:ind w:firstLine="284"/>
        <w:jc w:val="both"/>
        <w:rPr>
          <w:sz w:val="18"/>
          <w:szCs w:val="18"/>
        </w:rPr>
      </w:pPr>
    </w:p>
    <w:p w:rsidR="009D5291" w:rsidRPr="00D939F5" w:rsidRDefault="003F5A47" w:rsidP="00B25FBC">
      <w:pPr>
        <w:pStyle w:val="Default"/>
        <w:numPr>
          <w:ilvl w:val="0"/>
          <w:numId w:val="7"/>
        </w:numPr>
        <w:spacing w:line="360" w:lineRule="auto"/>
        <w:jc w:val="both"/>
        <w:rPr>
          <w:i/>
          <w:sz w:val="20"/>
          <w:szCs w:val="20"/>
        </w:rPr>
      </w:pPr>
      <w:bookmarkStart w:id="6" w:name="_Toc5642829"/>
      <w:r>
        <w:rPr>
          <w:i/>
          <w:sz w:val="20"/>
          <w:szCs w:val="20"/>
        </w:rPr>
        <w:t xml:space="preserve"> </w:t>
      </w:r>
      <w:r w:rsidR="009D5291" w:rsidRPr="00D939F5">
        <w:rPr>
          <w:i/>
          <w:sz w:val="20"/>
          <w:szCs w:val="20"/>
        </w:rPr>
        <w:t>Metodología propuesta para evaluar la Usabilidad</w:t>
      </w:r>
      <w:bookmarkEnd w:id="6"/>
    </w:p>
    <w:p w:rsidR="009D5291" w:rsidRPr="004B7299" w:rsidRDefault="009D5291" w:rsidP="004B7299">
      <w:pPr>
        <w:pStyle w:val="Default"/>
        <w:ind w:firstLine="284"/>
        <w:jc w:val="both"/>
        <w:rPr>
          <w:sz w:val="18"/>
          <w:szCs w:val="18"/>
        </w:rPr>
      </w:pPr>
      <w:r w:rsidRPr="004B7299">
        <w:rPr>
          <w:sz w:val="18"/>
          <w:szCs w:val="18"/>
        </w:rPr>
        <w:lastRenderedPageBreak/>
        <w:t>Para el desarrollo del experimento se establecen dos grupos cada uno conformado por 10 niñas seleccionadas aleatoriamente del total de la población.</w:t>
      </w:r>
    </w:p>
    <w:p w:rsidR="009D5291" w:rsidRPr="009D5291" w:rsidRDefault="009D5291" w:rsidP="004B7299">
      <w:pPr>
        <w:pStyle w:val="Default"/>
        <w:ind w:firstLine="284"/>
        <w:jc w:val="both"/>
        <w:rPr>
          <w:sz w:val="23"/>
          <w:szCs w:val="23"/>
        </w:rPr>
      </w:pPr>
      <w:r w:rsidRPr="004B7299">
        <w:rPr>
          <w:sz w:val="18"/>
          <w:szCs w:val="18"/>
        </w:rPr>
        <w:t>El primer grupo de niñas aprenden las nociones de ubicación espacial por medio del uso de los videojuegos,</w:t>
      </w:r>
      <w:r w:rsidR="003855C2">
        <w:rPr>
          <w:sz w:val="18"/>
          <w:szCs w:val="18"/>
        </w:rPr>
        <w:t xml:space="preserve"> que con</w:t>
      </w:r>
      <w:r w:rsidRPr="004B7299">
        <w:rPr>
          <w:sz w:val="18"/>
          <w:szCs w:val="18"/>
        </w:rPr>
        <w:t xml:space="preserve">lleva </w:t>
      </w:r>
      <w:r w:rsidR="003855C2">
        <w:rPr>
          <w:sz w:val="18"/>
          <w:szCs w:val="18"/>
        </w:rPr>
        <w:t xml:space="preserve">en </w:t>
      </w:r>
      <w:r w:rsidRPr="004B7299">
        <w:rPr>
          <w:sz w:val="18"/>
          <w:szCs w:val="18"/>
        </w:rPr>
        <w:t xml:space="preserve">la realización de la parte experimental del </w:t>
      </w:r>
      <w:proofErr w:type="gramStart"/>
      <w:r w:rsidRPr="004B7299">
        <w:rPr>
          <w:sz w:val="18"/>
          <w:szCs w:val="18"/>
        </w:rPr>
        <w:t>método</w:t>
      </w:r>
      <w:r w:rsidR="003855C2">
        <w:rPr>
          <w:sz w:val="18"/>
          <w:szCs w:val="18"/>
        </w:rPr>
        <w:t xml:space="preserve">, </w:t>
      </w:r>
      <w:r w:rsidRPr="004B7299">
        <w:rPr>
          <w:sz w:val="18"/>
          <w:szCs w:val="18"/>
        </w:rPr>
        <w:t xml:space="preserve"> que</w:t>
      </w:r>
      <w:proofErr w:type="gramEnd"/>
      <w:r w:rsidRPr="004B7299">
        <w:rPr>
          <w:sz w:val="18"/>
          <w:szCs w:val="18"/>
        </w:rPr>
        <w:t xml:space="preserve"> consiste en varias tareas con un grado de dificultad ascendente que son realizadas por las niñas en la aplicación de software en un periodo de tiempo limitado. Posteriormente, el evaluador registra, analiza e interpreta estos datos considerando los atributos de usabilidad.</w:t>
      </w:r>
    </w:p>
    <w:p w:rsidR="00E16AE8" w:rsidRDefault="009D5291" w:rsidP="004B7299">
      <w:pPr>
        <w:pStyle w:val="Default"/>
        <w:ind w:firstLine="284"/>
        <w:jc w:val="both"/>
        <w:rPr>
          <w:sz w:val="18"/>
          <w:szCs w:val="18"/>
        </w:rPr>
      </w:pPr>
      <w:r w:rsidRPr="004B7299">
        <w:rPr>
          <w:sz w:val="18"/>
          <w:szCs w:val="18"/>
        </w:rPr>
        <w:t>El segundo grupo de niñas aprenden las nociones de ubicación espacial utilizando el método tradicional de enseñanza que conlleva el uso de canciones respecto al tema de ubicación espacial, y la ayuda de las partes del cuerpo como referencia.</w:t>
      </w:r>
    </w:p>
    <w:p w:rsidR="009D5291" w:rsidRDefault="00E16AE8" w:rsidP="004B7299">
      <w:pPr>
        <w:pStyle w:val="Default"/>
        <w:ind w:firstLine="284"/>
        <w:jc w:val="both"/>
        <w:rPr>
          <w:sz w:val="18"/>
          <w:szCs w:val="18"/>
        </w:rPr>
      </w:pPr>
      <w:r>
        <w:rPr>
          <w:sz w:val="18"/>
          <w:szCs w:val="18"/>
        </w:rPr>
        <w:t>S</w:t>
      </w:r>
      <w:r w:rsidR="009D5291" w:rsidRPr="004B7299">
        <w:rPr>
          <w:sz w:val="18"/>
          <w:szCs w:val="18"/>
        </w:rPr>
        <w:t>e realiza una comparación entre los dos métodos. El primer método propuesto de enseñanza de ubicación espacial utilizando una herramienta tecnológica como es el uso de los videojuegos, en contraposición con el segundo método tradicional de</w:t>
      </w:r>
      <w:r w:rsidR="009D5291" w:rsidRPr="009D5291">
        <w:rPr>
          <w:sz w:val="23"/>
          <w:szCs w:val="23"/>
        </w:rPr>
        <w:t xml:space="preserve"> </w:t>
      </w:r>
      <w:r w:rsidR="009D5291" w:rsidRPr="004B7299">
        <w:rPr>
          <w:sz w:val="18"/>
          <w:szCs w:val="18"/>
        </w:rPr>
        <w:t>enseñanza de ubicación espacial</w:t>
      </w:r>
      <w:r w:rsidR="00A3687D">
        <w:rPr>
          <w:sz w:val="18"/>
          <w:szCs w:val="18"/>
        </w:rPr>
        <w:t>. Esta comparación se realizó</w:t>
      </w:r>
      <w:r w:rsidR="009D5291" w:rsidRPr="004B7299">
        <w:rPr>
          <w:sz w:val="18"/>
          <w:szCs w:val="18"/>
        </w:rPr>
        <w:t xml:space="preserve"> por medio de un test de tareas que realizan los dos grupos de niñas en un tiempo determinado.  </w:t>
      </w:r>
    </w:p>
    <w:p w:rsidR="004B7299" w:rsidRPr="009D5291" w:rsidRDefault="004B7299" w:rsidP="004B7299">
      <w:pPr>
        <w:pStyle w:val="Default"/>
        <w:ind w:firstLine="284"/>
        <w:jc w:val="both"/>
        <w:rPr>
          <w:sz w:val="23"/>
          <w:szCs w:val="23"/>
        </w:rPr>
      </w:pPr>
    </w:p>
    <w:p w:rsidR="009D5291" w:rsidRPr="004B7299" w:rsidRDefault="003F5A47" w:rsidP="00B25FBC">
      <w:pPr>
        <w:pStyle w:val="Default"/>
        <w:numPr>
          <w:ilvl w:val="0"/>
          <w:numId w:val="7"/>
        </w:numPr>
        <w:spacing w:line="360" w:lineRule="auto"/>
        <w:jc w:val="both"/>
        <w:rPr>
          <w:i/>
          <w:sz w:val="20"/>
          <w:szCs w:val="20"/>
        </w:rPr>
      </w:pPr>
      <w:bookmarkStart w:id="7" w:name="_Toc5642830"/>
      <w:r>
        <w:rPr>
          <w:i/>
          <w:sz w:val="20"/>
          <w:szCs w:val="20"/>
        </w:rPr>
        <w:t xml:space="preserve"> </w:t>
      </w:r>
      <w:r w:rsidR="009D5291" w:rsidRPr="004B7299">
        <w:rPr>
          <w:i/>
          <w:sz w:val="20"/>
          <w:szCs w:val="20"/>
        </w:rPr>
        <w:t>Tareas Propuestas</w:t>
      </w:r>
      <w:bookmarkEnd w:id="7"/>
      <w:r w:rsidR="009D5291" w:rsidRPr="004B7299">
        <w:rPr>
          <w:i/>
          <w:sz w:val="20"/>
          <w:szCs w:val="20"/>
        </w:rPr>
        <w:t xml:space="preserve"> </w:t>
      </w:r>
    </w:p>
    <w:p w:rsidR="009D5291" w:rsidRPr="004B7299" w:rsidRDefault="009D5291" w:rsidP="004B7299">
      <w:pPr>
        <w:pStyle w:val="Default"/>
        <w:ind w:firstLine="284"/>
        <w:jc w:val="both"/>
        <w:rPr>
          <w:sz w:val="18"/>
          <w:szCs w:val="18"/>
        </w:rPr>
      </w:pPr>
      <w:r w:rsidRPr="004B7299">
        <w:rPr>
          <w:sz w:val="18"/>
          <w:szCs w:val="18"/>
        </w:rPr>
        <w:t xml:space="preserve">Las tareas a ser realizadas en el experimento están descritas en función de cada uno de los cuatro videojuegos propuestos en la aplicación teniendo un nivel de dificultad ascendente. También se propone un videojuego adicional de entrenamiento que es ejecutado antes de los otros videojuegos sirviendo como ayuda en el uso de la interfaz natural de usuario NUI, el mismo que no será evaluado. </w:t>
      </w:r>
    </w:p>
    <w:p w:rsidR="009D5291" w:rsidRDefault="009D5291" w:rsidP="00B25FBC">
      <w:pPr>
        <w:pStyle w:val="Default"/>
        <w:numPr>
          <w:ilvl w:val="1"/>
          <w:numId w:val="7"/>
        </w:numPr>
        <w:jc w:val="both"/>
        <w:rPr>
          <w:sz w:val="18"/>
          <w:szCs w:val="18"/>
        </w:rPr>
      </w:pPr>
      <w:r w:rsidRPr="0076283B">
        <w:rPr>
          <w:i/>
          <w:sz w:val="20"/>
          <w:szCs w:val="20"/>
        </w:rPr>
        <w:t>Tarea 1 (t1),</w:t>
      </w:r>
      <w:r w:rsidR="0076283B">
        <w:rPr>
          <w:i/>
          <w:sz w:val="20"/>
          <w:szCs w:val="20"/>
        </w:rPr>
        <w:t xml:space="preserve"> Videojuego Izquierda – Derecha: </w:t>
      </w:r>
      <w:r w:rsidRPr="004B7299">
        <w:rPr>
          <w:sz w:val="18"/>
          <w:szCs w:val="18"/>
        </w:rPr>
        <w:t>El jugador debe mover el personaje de la niña con una canasta (personaje jugador) de izquierda a derecha recolectando los huevos que son arrojados por una gallina (personaje enemigo) cada 2 segundos, la cual se mueve de izquierda a derecha en la parte superior de la pantalla, si los huevos no son recogidos y sobrepasan el alto de la pantalla el videojuego termina. Para poder completar la tarea debe recoger un total de diez huevos en un tiempo menor a 150 segundos</w:t>
      </w:r>
      <w:r w:rsidR="00261222">
        <w:rPr>
          <w:sz w:val="18"/>
          <w:szCs w:val="18"/>
        </w:rPr>
        <w:t xml:space="preserve"> como muestra la </w:t>
      </w:r>
      <w:r w:rsidRPr="004B7299">
        <w:rPr>
          <w:sz w:val="18"/>
          <w:szCs w:val="18"/>
        </w:rPr>
        <w:t>Fig</w:t>
      </w:r>
      <w:r w:rsidR="00234ABA">
        <w:rPr>
          <w:sz w:val="18"/>
          <w:szCs w:val="18"/>
        </w:rPr>
        <w:t>. 3</w:t>
      </w:r>
      <w:r w:rsidRPr="004B7299">
        <w:rPr>
          <w:sz w:val="18"/>
          <w:szCs w:val="18"/>
        </w:rPr>
        <w:t xml:space="preserve"> para una mejor comprensión.</w:t>
      </w:r>
    </w:p>
    <w:p w:rsidR="006E1453" w:rsidRPr="004B7299" w:rsidRDefault="006E1453" w:rsidP="006E1453">
      <w:pPr>
        <w:pStyle w:val="Default"/>
        <w:jc w:val="both"/>
        <w:rPr>
          <w:sz w:val="18"/>
          <w:szCs w:val="18"/>
        </w:rPr>
      </w:pPr>
    </w:p>
    <w:p w:rsidR="009D5291" w:rsidRPr="009D5291" w:rsidRDefault="009D5291" w:rsidP="00234ABA">
      <w:pPr>
        <w:pStyle w:val="Default"/>
        <w:jc w:val="center"/>
        <w:rPr>
          <w:sz w:val="23"/>
          <w:szCs w:val="23"/>
        </w:rPr>
      </w:pPr>
      <w:r w:rsidRPr="009D5291">
        <w:rPr>
          <w:noProof/>
          <w:sz w:val="23"/>
          <w:szCs w:val="23"/>
          <w:lang w:eastAsia="es-EC"/>
        </w:rPr>
        <w:drawing>
          <wp:inline distT="0" distB="0" distL="0" distR="0" wp14:anchorId="16749B77" wp14:editId="127CF2D5">
            <wp:extent cx="1389600" cy="3060000"/>
            <wp:effectExtent l="0" t="0" r="1270" b="7620"/>
            <wp:docPr id="450" name="Imagen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DiagramaFlujoIzquierdaDerech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9600" cy="3060000"/>
                    </a:xfrm>
                    <a:prstGeom prst="rect">
                      <a:avLst/>
                    </a:prstGeom>
                  </pic:spPr>
                </pic:pic>
              </a:graphicData>
            </a:graphic>
          </wp:inline>
        </w:drawing>
      </w:r>
    </w:p>
    <w:p w:rsidR="009D5291" w:rsidRPr="00713549" w:rsidRDefault="00234ABA" w:rsidP="00234ABA">
      <w:pPr>
        <w:pStyle w:val="Default"/>
        <w:jc w:val="center"/>
        <w:rPr>
          <w:sz w:val="16"/>
          <w:szCs w:val="16"/>
        </w:rPr>
      </w:pPr>
      <w:bookmarkStart w:id="8" w:name="_Toc5639394"/>
      <w:r w:rsidRPr="00713549">
        <w:rPr>
          <w:sz w:val="16"/>
          <w:szCs w:val="16"/>
        </w:rPr>
        <w:t>Fig.</w:t>
      </w:r>
      <w:r w:rsidR="009D5291" w:rsidRPr="00713549">
        <w:rPr>
          <w:sz w:val="16"/>
          <w:szCs w:val="16"/>
        </w:rPr>
        <w:t xml:space="preserve"> </w:t>
      </w:r>
      <w:r w:rsidR="0071328D">
        <w:rPr>
          <w:sz w:val="16"/>
          <w:szCs w:val="16"/>
        </w:rPr>
        <w:t>3</w:t>
      </w:r>
      <w:r w:rsidRPr="00713549">
        <w:rPr>
          <w:sz w:val="16"/>
          <w:szCs w:val="16"/>
        </w:rPr>
        <w:t xml:space="preserve"> </w:t>
      </w:r>
      <w:r w:rsidR="009D5291" w:rsidRPr="00713549">
        <w:rPr>
          <w:sz w:val="16"/>
          <w:szCs w:val="16"/>
        </w:rPr>
        <w:t>Tarea 1 (t</w:t>
      </w:r>
      <w:r w:rsidRPr="00713549">
        <w:rPr>
          <w:sz w:val="16"/>
          <w:szCs w:val="16"/>
        </w:rPr>
        <w:t>1</w:t>
      </w:r>
      <w:r w:rsidR="009D5291" w:rsidRPr="00713549">
        <w:rPr>
          <w:sz w:val="16"/>
          <w:szCs w:val="16"/>
        </w:rPr>
        <w:t xml:space="preserve">). Videojuego Izquierda </w:t>
      </w:r>
      <w:r w:rsidRPr="00713549">
        <w:rPr>
          <w:sz w:val="16"/>
          <w:szCs w:val="16"/>
        </w:rPr>
        <w:t>–</w:t>
      </w:r>
      <w:r w:rsidR="009D5291" w:rsidRPr="00713549">
        <w:rPr>
          <w:sz w:val="16"/>
          <w:szCs w:val="16"/>
        </w:rPr>
        <w:t xml:space="preserve"> Derecha</w:t>
      </w:r>
      <w:bookmarkEnd w:id="8"/>
    </w:p>
    <w:p w:rsidR="00234ABA" w:rsidRDefault="00234ABA" w:rsidP="009D5291">
      <w:pPr>
        <w:pStyle w:val="Default"/>
        <w:jc w:val="both"/>
        <w:rPr>
          <w:sz w:val="23"/>
          <w:szCs w:val="23"/>
        </w:rPr>
      </w:pPr>
    </w:p>
    <w:p w:rsidR="009D5291" w:rsidRDefault="009D5291" w:rsidP="00B25FBC">
      <w:pPr>
        <w:pStyle w:val="Default"/>
        <w:numPr>
          <w:ilvl w:val="1"/>
          <w:numId w:val="7"/>
        </w:numPr>
        <w:jc w:val="both"/>
        <w:rPr>
          <w:sz w:val="18"/>
          <w:szCs w:val="18"/>
        </w:rPr>
      </w:pPr>
      <w:r w:rsidRPr="0076283B">
        <w:rPr>
          <w:i/>
          <w:sz w:val="20"/>
          <w:szCs w:val="20"/>
        </w:rPr>
        <w:t>Tarea 2</w:t>
      </w:r>
      <w:r w:rsidR="0076283B">
        <w:rPr>
          <w:i/>
          <w:sz w:val="20"/>
          <w:szCs w:val="20"/>
        </w:rPr>
        <w:t xml:space="preserve"> (t2), Videojuego Arriba – Abajo</w:t>
      </w:r>
      <w:r w:rsidR="0076283B" w:rsidRPr="0076283B">
        <w:rPr>
          <w:i/>
          <w:sz w:val="18"/>
          <w:szCs w:val="18"/>
        </w:rPr>
        <w:t xml:space="preserve">: </w:t>
      </w:r>
      <w:r w:rsidRPr="0076283B">
        <w:rPr>
          <w:sz w:val="18"/>
          <w:szCs w:val="18"/>
        </w:rPr>
        <w:t>El jugador debe mover el personaje del pez (personaje jugador) de arriba abajo recolectando las estrellas que están ubicadas en medio de los obstáculos (personaje enemigo) que se mueven de izquierda a derecha los cuales el jugador tiene que esquivar para que el videojuego no termine. Para completar la tarea debe recoger un total de veinte estrellas en un tiempo menor a 160 segundos</w:t>
      </w:r>
      <w:r w:rsidR="00261222">
        <w:rPr>
          <w:sz w:val="18"/>
          <w:szCs w:val="18"/>
        </w:rPr>
        <w:t xml:space="preserve"> como muestra la</w:t>
      </w:r>
      <w:r w:rsidR="00173B2F">
        <w:rPr>
          <w:sz w:val="18"/>
          <w:szCs w:val="18"/>
        </w:rPr>
        <w:t xml:space="preserve"> </w:t>
      </w:r>
      <w:r w:rsidRPr="0076283B">
        <w:rPr>
          <w:sz w:val="18"/>
          <w:szCs w:val="18"/>
        </w:rPr>
        <w:t>Fig</w:t>
      </w:r>
      <w:r w:rsidR="0076283B">
        <w:rPr>
          <w:sz w:val="18"/>
          <w:szCs w:val="18"/>
        </w:rPr>
        <w:t>. 4</w:t>
      </w:r>
      <w:r w:rsidRPr="0076283B">
        <w:rPr>
          <w:sz w:val="18"/>
          <w:szCs w:val="18"/>
        </w:rPr>
        <w:t xml:space="preserve"> para una mejor comprensión. </w:t>
      </w:r>
    </w:p>
    <w:p w:rsidR="006E1453" w:rsidRPr="0076283B" w:rsidRDefault="006E1453" w:rsidP="006E1453">
      <w:pPr>
        <w:pStyle w:val="Default"/>
        <w:ind w:left="187"/>
        <w:jc w:val="both"/>
        <w:rPr>
          <w:sz w:val="18"/>
          <w:szCs w:val="18"/>
        </w:rPr>
      </w:pPr>
    </w:p>
    <w:p w:rsidR="009D5291" w:rsidRPr="009D5291" w:rsidRDefault="009D5291" w:rsidP="0076283B">
      <w:pPr>
        <w:pStyle w:val="Default"/>
        <w:jc w:val="center"/>
        <w:rPr>
          <w:sz w:val="23"/>
          <w:szCs w:val="23"/>
        </w:rPr>
      </w:pPr>
      <w:r w:rsidRPr="009D5291">
        <w:rPr>
          <w:noProof/>
          <w:sz w:val="23"/>
          <w:szCs w:val="23"/>
          <w:lang w:eastAsia="es-EC"/>
        </w:rPr>
        <w:drawing>
          <wp:inline distT="0" distB="0" distL="0" distR="0" wp14:anchorId="5E7C9D9C" wp14:editId="6DB74768">
            <wp:extent cx="2543175" cy="4381500"/>
            <wp:effectExtent l="0" t="0" r="9525" b="0"/>
            <wp:docPr id="460" name="Imagen 4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0" name="DiagramaFlujoArribaAbaj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3681" cy="4382372"/>
                    </a:xfrm>
                    <a:prstGeom prst="rect">
                      <a:avLst/>
                    </a:prstGeom>
                  </pic:spPr>
                </pic:pic>
              </a:graphicData>
            </a:graphic>
          </wp:inline>
        </w:drawing>
      </w:r>
    </w:p>
    <w:p w:rsidR="009D5291" w:rsidRDefault="009542B8" w:rsidP="009542B8">
      <w:pPr>
        <w:pStyle w:val="Default"/>
        <w:jc w:val="center"/>
        <w:rPr>
          <w:sz w:val="16"/>
          <w:szCs w:val="16"/>
        </w:rPr>
      </w:pPr>
      <w:bookmarkStart w:id="9" w:name="_Toc5639395"/>
      <w:proofErr w:type="spellStart"/>
      <w:r w:rsidRPr="00713549">
        <w:rPr>
          <w:sz w:val="16"/>
          <w:szCs w:val="16"/>
        </w:rPr>
        <w:t>Fig</w:t>
      </w:r>
      <w:proofErr w:type="spellEnd"/>
      <w:r w:rsidR="009D5291" w:rsidRPr="00713549">
        <w:rPr>
          <w:sz w:val="16"/>
          <w:szCs w:val="16"/>
        </w:rPr>
        <w:t xml:space="preserve"> </w:t>
      </w:r>
      <w:r w:rsidRPr="00713549">
        <w:rPr>
          <w:sz w:val="16"/>
          <w:szCs w:val="16"/>
        </w:rPr>
        <w:t>4</w:t>
      </w:r>
      <w:r w:rsidR="009D5291" w:rsidRPr="00713549">
        <w:rPr>
          <w:sz w:val="16"/>
          <w:szCs w:val="16"/>
        </w:rPr>
        <w:t xml:space="preserve">. Tarea 2 (t2). Videojuego Arriba </w:t>
      </w:r>
      <w:r w:rsidR="00F32AF2">
        <w:rPr>
          <w:sz w:val="16"/>
          <w:szCs w:val="16"/>
        </w:rPr>
        <w:t>–</w:t>
      </w:r>
      <w:r w:rsidR="009D5291" w:rsidRPr="00713549">
        <w:rPr>
          <w:sz w:val="16"/>
          <w:szCs w:val="16"/>
        </w:rPr>
        <w:t xml:space="preserve"> Abajo</w:t>
      </w:r>
      <w:bookmarkEnd w:id="9"/>
    </w:p>
    <w:p w:rsidR="00F32AF2" w:rsidRPr="00713549" w:rsidRDefault="00F32AF2" w:rsidP="009542B8">
      <w:pPr>
        <w:pStyle w:val="Default"/>
        <w:jc w:val="center"/>
        <w:rPr>
          <w:sz w:val="16"/>
          <w:szCs w:val="16"/>
        </w:rPr>
      </w:pPr>
    </w:p>
    <w:p w:rsidR="009D5291" w:rsidRDefault="009D5291" w:rsidP="00B25FBC">
      <w:pPr>
        <w:pStyle w:val="Default"/>
        <w:numPr>
          <w:ilvl w:val="1"/>
          <w:numId w:val="7"/>
        </w:numPr>
        <w:jc w:val="both"/>
        <w:rPr>
          <w:sz w:val="18"/>
          <w:szCs w:val="18"/>
        </w:rPr>
      </w:pPr>
      <w:r w:rsidRPr="009542B8">
        <w:rPr>
          <w:i/>
          <w:sz w:val="20"/>
          <w:szCs w:val="20"/>
        </w:rPr>
        <w:t>Tarea 3 (t3), Videojuego Adentro – Afuera</w:t>
      </w:r>
      <w:r w:rsidR="009542B8">
        <w:rPr>
          <w:i/>
          <w:sz w:val="20"/>
          <w:szCs w:val="20"/>
        </w:rPr>
        <w:t>:</w:t>
      </w:r>
      <w:r w:rsidRPr="009542B8">
        <w:rPr>
          <w:sz w:val="18"/>
          <w:szCs w:val="18"/>
        </w:rPr>
        <w:t xml:space="preserve"> El jugador debe realizar las cuatro actividades propuestas, las mismas que son descritas en la parte inferior de la pantalla. En cada una de estas actividades el jugador debe mover el personaje del oso (personaje jugador) hacia el objetivo propuesto (personaje enemigo), cada actividad debe ser realizada en un tiempo de 30 segundos. Si el jugador no completa una de las actividades el videojuego continúa con la siguiente actividad. Para completar la tarea el jugador debe culminar las cuatro actividades en un tiempo menor de 30 segundos por cada actividad dando un total de 120 segundos</w:t>
      </w:r>
      <w:r w:rsidR="009542B8">
        <w:rPr>
          <w:sz w:val="18"/>
          <w:szCs w:val="18"/>
        </w:rPr>
        <w:t xml:space="preserve"> como muestra </w:t>
      </w:r>
      <w:proofErr w:type="gramStart"/>
      <w:r w:rsidR="009542B8">
        <w:rPr>
          <w:sz w:val="18"/>
          <w:szCs w:val="18"/>
        </w:rPr>
        <w:t xml:space="preserve">la </w:t>
      </w:r>
      <w:r w:rsidRPr="009542B8">
        <w:rPr>
          <w:sz w:val="18"/>
          <w:szCs w:val="18"/>
        </w:rPr>
        <w:t xml:space="preserve"> Fig</w:t>
      </w:r>
      <w:r w:rsidR="009542B8">
        <w:rPr>
          <w:sz w:val="18"/>
          <w:szCs w:val="18"/>
        </w:rPr>
        <w:t>.</w:t>
      </w:r>
      <w:proofErr w:type="gramEnd"/>
      <w:r w:rsidR="009542B8">
        <w:rPr>
          <w:sz w:val="18"/>
          <w:szCs w:val="18"/>
        </w:rPr>
        <w:t xml:space="preserve"> 5</w:t>
      </w:r>
      <w:r w:rsidRPr="009542B8">
        <w:rPr>
          <w:sz w:val="18"/>
          <w:szCs w:val="18"/>
        </w:rPr>
        <w:t xml:space="preserve"> para una mejor comprensión.  </w:t>
      </w:r>
    </w:p>
    <w:p w:rsidR="006E1453" w:rsidRPr="009542B8" w:rsidRDefault="006E1453" w:rsidP="006E1453">
      <w:pPr>
        <w:pStyle w:val="Default"/>
        <w:ind w:left="187"/>
        <w:jc w:val="both"/>
        <w:rPr>
          <w:sz w:val="18"/>
          <w:szCs w:val="18"/>
        </w:rPr>
      </w:pPr>
    </w:p>
    <w:p w:rsidR="009D5291" w:rsidRPr="009542B8" w:rsidRDefault="009D5291" w:rsidP="009542B8">
      <w:pPr>
        <w:pStyle w:val="Default"/>
        <w:jc w:val="center"/>
        <w:rPr>
          <w:sz w:val="18"/>
          <w:szCs w:val="18"/>
        </w:rPr>
      </w:pPr>
      <w:r w:rsidRPr="009542B8">
        <w:rPr>
          <w:noProof/>
          <w:sz w:val="18"/>
          <w:szCs w:val="18"/>
          <w:lang w:eastAsia="es-EC"/>
        </w:rPr>
        <w:lastRenderedPageBreak/>
        <w:drawing>
          <wp:inline distT="0" distB="0" distL="0" distR="0" wp14:anchorId="2B3B438A" wp14:editId="1B9AC832">
            <wp:extent cx="2476800" cy="3780000"/>
            <wp:effectExtent l="0" t="0" r="0" b="0"/>
            <wp:docPr id="9"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DiagramaFlujoAdentroAfuer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6800" cy="3780000"/>
                    </a:xfrm>
                    <a:prstGeom prst="rect">
                      <a:avLst/>
                    </a:prstGeom>
                  </pic:spPr>
                </pic:pic>
              </a:graphicData>
            </a:graphic>
          </wp:inline>
        </w:drawing>
      </w:r>
    </w:p>
    <w:p w:rsidR="009D5291" w:rsidRPr="00713549" w:rsidRDefault="009D5291" w:rsidP="00287548">
      <w:pPr>
        <w:pStyle w:val="Default"/>
        <w:jc w:val="center"/>
        <w:rPr>
          <w:sz w:val="16"/>
          <w:szCs w:val="16"/>
        </w:rPr>
      </w:pPr>
      <w:bookmarkStart w:id="10" w:name="_Toc5639396"/>
      <w:r w:rsidRPr="00713549">
        <w:rPr>
          <w:sz w:val="16"/>
          <w:szCs w:val="16"/>
        </w:rPr>
        <w:t>Fig</w:t>
      </w:r>
      <w:r w:rsidR="00287548" w:rsidRPr="00713549">
        <w:rPr>
          <w:sz w:val="16"/>
          <w:szCs w:val="16"/>
        </w:rPr>
        <w:t xml:space="preserve">. </w:t>
      </w:r>
      <w:r w:rsidR="00173B2F" w:rsidRPr="00713549">
        <w:rPr>
          <w:sz w:val="16"/>
          <w:szCs w:val="16"/>
        </w:rPr>
        <w:t>5</w:t>
      </w:r>
      <w:r w:rsidR="00854EBD">
        <w:rPr>
          <w:sz w:val="16"/>
          <w:szCs w:val="16"/>
        </w:rPr>
        <w:t xml:space="preserve"> </w:t>
      </w:r>
      <w:r w:rsidRPr="00713549">
        <w:rPr>
          <w:sz w:val="16"/>
          <w:szCs w:val="16"/>
        </w:rPr>
        <w:t xml:space="preserve">Tarea 3 (t3). Videojuego Adentro </w:t>
      </w:r>
      <w:r w:rsidR="00287548" w:rsidRPr="00713549">
        <w:rPr>
          <w:sz w:val="16"/>
          <w:szCs w:val="16"/>
        </w:rPr>
        <w:t>–</w:t>
      </w:r>
      <w:r w:rsidRPr="00713549">
        <w:rPr>
          <w:sz w:val="16"/>
          <w:szCs w:val="16"/>
        </w:rPr>
        <w:t xml:space="preserve"> Afuera</w:t>
      </w:r>
      <w:bookmarkEnd w:id="10"/>
    </w:p>
    <w:p w:rsidR="00287548" w:rsidRPr="009542B8" w:rsidRDefault="00287548" w:rsidP="009D5291">
      <w:pPr>
        <w:pStyle w:val="Default"/>
        <w:jc w:val="both"/>
        <w:rPr>
          <w:sz w:val="18"/>
          <w:szCs w:val="18"/>
        </w:rPr>
      </w:pPr>
    </w:p>
    <w:p w:rsidR="009D5291" w:rsidRDefault="009D5291" w:rsidP="00B25FBC">
      <w:pPr>
        <w:pStyle w:val="Default"/>
        <w:numPr>
          <w:ilvl w:val="1"/>
          <w:numId w:val="7"/>
        </w:numPr>
        <w:jc w:val="both"/>
        <w:rPr>
          <w:sz w:val="18"/>
          <w:szCs w:val="18"/>
        </w:rPr>
      </w:pPr>
      <w:r w:rsidRPr="009542B8">
        <w:rPr>
          <w:sz w:val="18"/>
          <w:szCs w:val="18"/>
        </w:rPr>
        <w:t>Tarea 4 (t4), Videojuego Laberinto. El jugador debe mover el personaje de la ardilla (personaje jugador) de izquierda a derecha de arriba a abajo, dentro del laberinto recolectando las nueces hasta llegar a chocar con el árbol (personaje enemigo) que representa el final del laberinto. Para completar la tarea el jugador debe determinar el camino más corto hacia el árbol del laberinto en un tiempo menor a 300 segundos</w:t>
      </w:r>
      <w:r w:rsidR="00173B2F">
        <w:rPr>
          <w:sz w:val="18"/>
          <w:szCs w:val="18"/>
        </w:rPr>
        <w:t xml:space="preserve"> como muestra la </w:t>
      </w:r>
      <w:r w:rsidRPr="009542B8">
        <w:rPr>
          <w:sz w:val="18"/>
          <w:szCs w:val="18"/>
        </w:rPr>
        <w:t>Fig</w:t>
      </w:r>
      <w:r w:rsidR="00854EBD">
        <w:rPr>
          <w:sz w:val="18"/>
          <w:szCs w:val="18"/>
        </w:rPr>
        <w:t>.</w:t>
      </w:r>
      <w:r w:rsidR="00173B2F">
        <w:rPr>
          <w:sz w:val="18"/>
          <w:szCs w:val="18"/>
        </w:rPr>
        <w:t xml:space="preserve"> 6</w:t>
      </w:r>
      <w:r w:rsidRPr="009542B8">
        <w:rPr>
          <w:sz w:val="18"/>
          <w:szCs w:val="18"/>
        </w:rPr>
        <w:t xml:space="preserve"> para una mejor comprensión. </w:t>
      </w:r>
    </w:p>
    <w:p w:rsidR="006E1453" w:rsidRPr="009542B8" w:rsidRDefault="006E1453" w:rsidP="006E1453">
      <w:pPr>
        <w:pStyle w:val="Default"/>
        <w:ind w:left="187"/>
        <w:jc w:val="both"/>
        <w:rPr>
          <w:sz w:val="18"/>
          <w:szCs w:val="18"/>
        </w:rPr>
      </w:pPr>
    </w:p>
    <w:p w:rsidR="009D5291" w:rsidRPr="009D5291" w:rsidRDefault="009D5291" w:rsidP="00173B2F">
      <w:pPr>
        <w:pStyle w:val="Default"/>
        <w:jc w:val="center"/>
        <w:rPr>
          <w:sz w:val="23"/>
          <w:szCs w:val="23"/>
        </w:rPr>
      </w:pPr>
      <w:r w:rsidRPr="009D5291">
        <w:rPr>
          <w:noProof/>
          <w:sz w:val="23"/>
          <w:szCs w:val="23"/>
          <w:lang w:eastAsia="es-EC"/>
        </w:rPr>
        <w:drawing>
          <wp:inline distT="0" distB="0" distL="0" distR="0" wp14:anchorId="1BFEEF72" wp14:editId="1E34B49E">
            <wp:extent cx="1472341" cy="3240000"/>
            <wp:effectExtent l="0" t="0" r="0" b="0"/>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DiagramaFlujoLaberinto.jpg"/>
                    <pic:cNvPicPr/>
                  </pic:nvPicPr>
                  <pic:blipFill>
                    <a:blip r:embed="rId15">
                      <a:extLst>
                        <a:ext uri="{28A0092B-C50C-407E-A947-70E740481C1C}">
                          <a14:useLocalDpi xmlns:a14="http://schemas.microsoft.com/office/drawing/2010/main" val="0"/>
                        </a:ext>
                      </a:extLst>
                    </a:blip>
                    <a:stretch>
                      <a:fillRect/>
                    </a:stretch>
                  </pic:blipFill>
                  <pic:spPr>
                    <a:xfrm>
                      <a:off x="0" y="0"/>
                      <a:ext cx="1472341" cy="3240000"/>
                    </a:xfrm>
                    <a:prstGeom prst="rect">
                      <a:avLst/>
                    </a:prstGeom>
                  </pic:spPr>
                </pic:pic>
              </a:graphicData>
            </a:graphic>
          </wp:inline>
        </w:drawing>
      </w:r>
    </w:p>
    <w:p w:rsidR="009D5291" w:rsidRPr="00713549" w:rsidRDefault="009D5291" w:rsidP="007F5F20">
      <w:pPr>
        <w:pStyle w:val="Default"/>
        <w:jc w:val="center"/>
        <w:rPr>
          <w:sz w:val="16"/>
          <w:szCs w:val="16"/>
        </w:rPr>
      </w:pPr>
      <w:bookmarkStart w:id="11" w:name="_Toc5639397"/>
      <w:r w:rsidRPr="00713549">
        <w:rPr>
          <w:sz w:val="16"/>
          <w:szCs w:val="16"/>
        </w:rPr>
        <w:t>Fi</w:t>
      </w:r>
      <w:r w:rsidR="007F5F20" w:rsidRPr="00713549">
        <w:rPr>
          <w:sz w:val="16"/>
          <w:szCs w:val="16"/>
        </w:rPr>
        <w:t>g. 6</w:t>
      </w:r>
      <w:r w:rsidRPr="00713549">
        <w:rPr>
          <w:sz w:val="16"/>
          <w:szCs w:val="16"/>
        </w:rPr>
        <w:t xml:space="preserve"> Tarea 4 (t4). Videojuego Laberinto</w:t>
      </w:r>
      <w:bookmarkEnd w:id="11"/>
    </w:p>
    <w:p w:rsidR="009D5291" w:rsidRPr="007F5F20" w:rsidRDefault="003F5A47" w:rsidP="00B25FBC">
      <w:pPr>
        <w:pStyle w:val="Default"/>
        <w:numPr>
          <w:ilvl w:val="0"/>
          <w:numId w:val="7"/>
        </w:numPr>
        <w:spacing w:line="360" w:lineRule="auto"/>
        <w:jc w:val="both"/>
        <w:rPr>
          <w:i/>
          <w:sz w:val="20"/>
          <w:szCs w:val="20"/>
        </w:rPr>
      </w:pPr>
      <w:bookmarkStart w:id="12" w:name="_Toc5642831"/>
      <w:r>
        <w:rPr>
          <w:i/>
          <w:sz w:val="20"/>
          <w:szCs w:val="20"/>
        </w:rPr>
        <w:lastRenderedPageBreak/>
        <w:t xml:space="preserve"> </w:t>
      </w:r>
      <w:r w:rsidR="009D5291" w:rsidRPr="007F5F20">
        <w:rPr>
          <w:i/>
          <w:sz w:val="20"/>
          <w:szCs w:val="20"/>
        </w:rPr>
        <w:t>Consideraciones Generales para la Evaluación</w:t>
      </w:r>
      <w:bookmarkEnd w:id="12"/>
    </w:p>
    <w:p w:rsidR="009D5291" w:rsidRPr="007F5F20" w:rsidRDefault="003A7DE7" w:rsidP="007F5F20">
      <w:pPr>
        <w:pStyle w:val="Default"/>
        <w:ind w:firstLine="284"/>
        <w:jc w:val="both"/>
        <w:rPr>
          <w:sz w:val="18"/>
          <w:szCs w:val="18"/>
        </w:rPr>
      </w:pPr>
      <w:r>
        <w:rPr>
          <w:sz w:val="18"/>
          <w:szCs w:val="18"/>
        </w:rPr>
        <w:t>S</w:t>
      </w:r>
      <w:r w:rsidR="009D5291" w:rsidRPr="007F5F20">
        <w:rPr>
          <w:sz w:val="18"/>
          <w:szCs w:val="18"/>
        </w:rPr>
        <w:t xml:space="preserve">e realizó una pequeña capacitación a cada una de las Docentes de los Primeros Años de Educación Básica de la UEFLIC, sobre el uso de la aplicación de software propuesta. Demostrando su forma de uso y la manera en la que interactúa con el usuario. </w:t>
      </w:r>
      <w:r w:rsidR="00A3687D">
        <w:rPr>
          <w:sz w:val="18"/>
          <w:szCs w:val="18"/>
        </w:rPr>
        <w:t xml:space="preserve">Entregando </w:t>
      </w:r>
      <w:r w:rsidR="009D5291" w:rsidRPr="007F5F20">
        <w:rPr>
          <w:sz w:val="18"/>
          <w:szCs w:val="18"/>
        </w:rPr>
        <w:t xml:space="preserve">a las Docentes las tareas con sus respectivos diagramas de flujo que explican de forma gráfica el desarrollo de las mismas, para que puedan de esta manera dar indicaciones a las niñas que participaron de la simulación. </w:t>
      </w:r>
    </w:p>
    <w:p w:rsidR="009D5291" w:rsidRPr="007F5F20" w:rsidRDefault="009D5291" w:rsidP="007F5F20">
      <w:pPr>
        <w:pStyle w:val="Default"/>
        <w:ind w:firstLine="284"/>
        <w:jc w:val="both"/>
        <w:rPr>
          <w:sz w:val="18"/>
          <w:szCs w:val="18"/>
        </w:rPr>
      </w:pPr>
      <w:r w:rsidRPr="007F5F20">
        <w:rPr>
          <w:sz w:val="18"/>
          <w:szCs w:val="18"/>
        </w:rPr>
        <w:t xml:space="preserve">Para que las niñas se familiaricen con el uso de la aplicación de software se les hizo utilizar el videojuego de entrenamiento, el cual no va a ser evaluado. Solo se lo usa como una ayuda en el proceso de enseñanza-aprendizaje. </w:t>
      </w:r>
    </w:p>
    <w:p w:rsidR="009D5291" w:rsidRDefault="009D5291" w:rsidP="007F5F20">
      <w:pPr>
        <w:pStyle w:val="Default"/>
        <w:ind w:firstLine="284"/>
        <w:jc w:val="both"/>
        <w:rPr>
          <w:sz w:val="18"/>
          <w:szCs w:val="18"/>
        </w:rPr>
      </w:pPr>
      <w:r w:rsidRPr="007F5F20">
        <w:rPr>
          <w:sz w:val="18"/>
          <w:szCs w:val="18"/>
        </w:rPr>
        <w:t xml:space="preserve">Hay que considerar que para que una niña haya completado satisfactoriamente la tarea, debe cumplir rigurosamente con el objetivo planteado en cada una, antes o en un tiempo igual al tiempo límite establecido. Si la tarea no cumple con los objetivos propuestos, la tarea </w:t>
      </w:r>
      <w:r w:rsidRPr="003A7DE7">
        <w:rPr>
          <w:sz w:val="18"/>
          <w:szCs w:val="18"/>
        </w:rPr>
        <w:t xml:space="preserve">se declara insatisfactoria y se le asigna un tiempo de desarrollo igual al tiempo límite.   </w:t>
      </w:r>
    </w:p>
    <w:p w:rsidR="005D7E7B" w:rsidRPr="003A7DE7" w:rsidRDefault="005D7E7B" w:rsidP="007F5F20">
      <w:pPr>
        <w:pStyle w:val="Default"/>
        <w:ind w:firstLine="284"/>
        <w:jc w:val="both"/>
        <w:rPr>
          <w:sz w:val="18"/>
          <w:szCs w:val="18"/>
        </w:rPr>
      </w:pPr>
    </w:p>
    <w:p w:rsidR="009D5291" w:rsidRPr="005D7E7B" w:rsidRDefault="003F5A47" w:rsidP="00B25FBC">
      <w:pPr>
        <w:pStyle w:val="Default"/>
        <w:numPr>
          <w:ilvl w:val="0"/>
          <w:numId w:val="7"/>
        </w:numPr>
        <w:spacing w:line="360" w:lineRule="auto"/>
        <w:jc w:val="both"/>
        <w:rPr>
          <w:i/>
          <w:sz w:val="20"/>
          <w:szCs w:val="20"/>
        </w:rPr>
      </w:pPr>
      <w:bookmarkStart w:id="13" w:name="_Toc5642832"/>
      <w:r>
        <w:rPr>
          <w:i/>
          <w:sz w:val="20"/>
          <w:szCs w:val="20"/>
        </w:rPr>
        <w:t xml:space="preserve"> </w:t>
      </w:r>
      <w:r w:rsidR="009D5291" w:rsidRPr="005D7E7B">
        <w:rPr>
          <w:i/>
          <w:sz w:val="20"/>
          <w:szCs w:val="20"/>
        </w:rPr>
        <w:t>Prueba de Efectividad</w:t>
      </w:r>
      <w:bookmarkEnd w:id="13"/>
    </w:p>
    <w:p w:rsidR="006F44C1" w:rsidRPr="003A7DE7" w:rsidRDefault="009D5291" w:rsidP="006F44C1">
      <w:pPr>
        <w:pStyle w:val="Default"/>
        <w:ind w:firstLine="284"/>
        <w:jc w:val="both"/>
        <w:rPr>
          <w:sz w:val="18"/>
          <w:szCs w:val="18"/>
        </w:rPr>
      </w:pPr>
      <w:r w:rsidRPr="003A7DE7">
        <w:rPr>
          <w:sz w:val="18"/>
          <w:szCs w:val="18"/>
        </w:rPr>
        <w:t xml:space="preserve">Considera el cumplimiento (si o no) de las </w:t>
      </w:r>
      <m:oMath>
        <m:r>
          <w:rPr>
            <w:rFonts w:ascii="Cambria Math" w:hAnsi="Cambria Math"/>
            <w:sz w:val="18"/>
            <w:szCs w:val="18"/>
          </w:rPr>
          <m:t>m</m:t>
        </m:r>
        <m:r>
          <m:rPr>
            <m:sty m:val="p"/>
          </m:rPr>
          <w:rPr>
            <w:rFonts w:ascii="Cambria Math" w:hAnsi="Cambria Math"/>
            <w:sz w:val="18"/>
            <w:szCs w:val="18"/>
          </w:rPr>
          <m:t xml:space="preserve"> </m:t>
        </m:r>
      </m:oMath>
      <w:r w:rsidRPr="003A7DE7">
        <w:rPr>
          <w:sz w:val="18"/>
          <w:szCs w:val="18"/>
        </w:rPr>
        <w:t xml:space="preserve">tareas </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x</m:t>
            </m:r>
          </m:sub>
        </m:sSub>
      </m:oMath>
      <w:r w:rsidRPr="003A7DE7">
        <w:rPr>
          <w:sz w:val="18"/>
          <w:szCs w:val="18"/>
        </w:rPr>
        <w:t xml:space="preserve"> donde </w:t>
      </w:r>
      <m:oMath>
        <m:r>
          <w:rPr>
            <w:rFonts w:ascii="Cambria Math" w:hAnsi="Cambria Math"/>
            <w:sz w:val="18"/>
            <w:szCs w:val="18"/>
          </w:rPr>
          <m:t>x</m:t>
        </m:r>
        <m:r>
          <m:rPr>
            <m:sty m:val="p"/>
          </m:rPr>
          <w:rPr>
            <w:rFonts w:ascii="Cambria Math" w:hAnsi="Cambria Math"/>
            <w:sz w:val="18"/>
            <w:szCs w:val="18"/>
          </w:rPr>
          <m:t xml:space="preserve">∈{1, 2, 3, …, </m:t>
        </m:r>
        <m:r>
          <w:rPr>
            <w:rFonts w:ascii="Cambria Math" w:hAnsi="Cambria Math"/>
            <w:sz w:val="18"/>
            <w:szCs w:val="18"/>
          </w:rPr>
          <m:t>m</m:t>
        </m:r>
        <m:r>
          <m:rPr>
            <m:sty m:val="p"/>
          </m:rPr>
          <w:rPr>
            <w:rFonts w:ascii="Cambria Math" w:hAnsi="Cambria Math"/>
            <w:sz w:val="18"/>
            <w:szCs w:val="18"/>
          </w:rPr>
          <m:t>}</m:t>
        </m:r>
      </m:oMath>
      <w:r w:rsidRPr="003A7DE7">
        <w:rPr>
          <w:sz w:val="18"/>
          <w:szCs w:val="18"/>
        </w:rPr>
        <w:t xml:space="preserve">. La efectividad </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m:t>
            </m:r>
          </m:sub>
        </m:sSub>
      </m:oMath>
      <w:r w:rsidRPr="003A7DE7">
        <w:rPr>
          <w:sz w:val="18"/>
          <w:szCs w:val="18"/>
        </w:rPr>
        <w:t xml:space="preserve"> en cada tarea es acotado dentro del rango [0, 1] de la siguiente manera: baja, </w:t>
      </w:r>
      <m:oMath>
        <m:r>
          <m:rPr>
            <m:sty m:val="p"/>
          </m:rPr>
          <w:rPr>
            <w:rFonts w:ascii="Cambria Math" w:hAnsi="Cambria Math"/>
            <w:sz w:val="18"/>
            <w:szCs w:val="18"/>
          </w:rPr>
          <m:t>0≤</m:t>
        </m:r>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m:t>
            </m:r>
            <m:r>
              <m:rPr>
                <m:sty m:val="p"/>
              </m:rPr>
              <w:rPr>
                <w:rFonts w:ascii="Cambria Math" w:hAnsi="Cambria Math"/>
                <w:sz w:val="18"/>
                <w:szCs w:val="18"/>
              </w:rPr>
              <m:t xml:space="preserve"> </m:t>
            </m:r>
          </m:sub>
        </m:sSub>
        <m:r>
          <m:rPr>
            <m:sty m:val="p"/>
          </m:rPr>
          <w:rPr>
            <w:rFonts w:ascii="Cambria Math" w:hAnsi="Cambria Math"/>
            <w:sz w:val="18"/>
            <w:szCs w:val="18"/>
          </w:rPr>
          <m:t>≤0.33</m:t>
        </m:r>
      </m:oMath>
      <w:r w:rsidRPr="003A7DE7">
        <w:rPr>
          <w:sz w:val="18"/>
          <w:szCs w:val="18"/>
        </w:rPr>
        <w:t xml:space="preserve">, media, </w:t>
      </w:r>
      <m:oMath>
        <m:r>
          <m:rPr>
            <m:sty m:val="p"/>
          </m:rPr>
          <w:rPr>
            <w:rFonts w:ascii="Cambria Math" w:hAnsi="Cambria Math"/>
            <w:sz w:val="18"/>
            <w:szCs w:val="18"/>
          </w:rPr>
          <m:t>0.33&lt;</m:t>
        </m:r>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m:t>
            </m:r>
          </m:sub>
        </m:sSub>
        <m:r>
          <m:rPr>
            <m:sty m:val="p"/>
          </m:rPr>
          <w:rPr>
            <w:rFonts w:ascii="Cambria Math" w:hAnsi="Cambria Math"/>
            <w:sz w:val="18"/>
            <w:szCs w:val="18"/>
          </w:rPr>
          <m:t>≤0.67</m:t>
        </m:r>
      </m:oMath>
      <w:r w:rsidRPr="003A7DE7">
        <w:rPr>
          <w:sz w:val="18"/>
          <w:szCs w:val="18"/>
        </w:rPr>
        <w:t xml:space="preserve">, y alta, </w:t>
      </w:r>
      <m:oMath>
        <m:r>
          <m:rPr>
            <m:sty m:val="p"/>
          </m:rPr>
          <w:rPr>
            <w:rFonts w:ascii="Cambria Math" w:hAnsi="Cambria Math"/>
            <w:sz w:val="18"/>
            <w:szCs w:val="18"/>
          </w:rPr>
          <m:t>0.67&lt;</m:t>
        </m:r>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m:t>
            </m:r>
          </m:sub>
        </m:sSub>
        <m:r>
          <m:rPr>
            <m:sty m:val="p"/>
          </m:rPr>
          <w:rPr>
            <w:rFonts w:ascii="Cambria Math" w:hAnsi="Cambria Math"/>
            <w:sz w:val="18"/>
            <w:szCs w:val="18"/>
          </w:rPr>
          <m:t>≤1</m:t>
        </m:r>
      </m:oMath>
      <w:r w:rsidRPr="003A7DE7">
        <w:rPr>
          <w:sz w:val="18"/>
          <w:szCs w:val="18"/>
        </w:rPr>
        <w:t>. Se calcula utilizando la relación.</w:t>
      </w:r>
    </w:p>
    <w:p w:rsidR="009D5291" w:rsidRPr="003A7DE7" w:rsidRDefault="00C75E71" w:rsidP="007F5F20">
      <w:pPr>
        <w:pStyle w:val="Default"/>
        <w:ind w:firstLine="284"/>
        <w:jc w:val="both"/>
        <w:rPr>
          <w:sz w:val="18"/>
          <w:szCs w:val="18"/>
        </w:rPr>
      </w:pPr>
      <m:oMathPara>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m:t>
              </m:r>
            </m:sub>
          </m:sSub>
          <m:r>
            <m:rPr>
              <m:sty m:val="p"/>
            </m:rP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x</m:t>
                  </m:r>
                </m:sub>
              </m:sSub>
            </m:num>
            <m:den>
              <m:r>
                <w:rPr>
                  <w:rFonts w:ascii="Cambria Math" w:hAnsi="Cambria Math"/>
                  <w:sz w:val="18"/>
                  <w:szCs w:val="18"/>
                </w:rPr>
                <m:t>n</m:t>
              </m:r>
            </m:den>
          </m:f>
        </m:oMath>
      </m:oMathPara>
    </w:p>
    <w:p w:rsidR="005D7E7B" w:rsidRDefault="005D7E7B" w:rsidP="007F5F20">
      <w:pPr>
        <w:pStyle w:val="Default"/>
        <w:ind w:firstLine="284"/>
        <w:jc w:val="both"/>
        <w:rPr>
          <w:sz w:val="18"/>
          <w:szCs w:val="18"/>
        </w:rPr>
      </w:pPr>
    </w:p>
    <w:p w:rsidR="009D5291" w:rsidRDefault="009D5291" w:rsidP="007F5F20">
      <w:pPr>
        <w:pStyle w:val="Default"/>
        <w:ind w:firstLine="284"/>
        <w:jc w:val="both"/>
        <w:rPr>
          <w:sz w:val="18"/>
          <w:szCs w:val="18"/>
        </w:rPr>
      </w:pPr>
      <w:r w:rsidRPr="003A7DE7">
        <w:rPr>
          <w:sz w:val="18"/>
          <w:szCs w:val="18"/>
        </w:rPr>
        <w:t xml:space="preserve">Donde </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x</m:t>
            </m:r>
          </m:sub>
        </m:sSub>
      </m:oMath>
      <w:r w:rsidRPr="003A7DE7">
        <w:rPr>
          <w:sz w:val="18"/>
          <w:szCs w:val="18"/>
        </w:rPr>
        <w:t xml:space="preserve"> es la cantidad de niñas que completaron la tarea </w:t>
      </w:r>
      <m:oMath>
        <m:r>
          <w:rPr>
            <w:rFonts w:ascii="Cambria Math" w:hAnsi="Cambria Math"/>
            <w:sz w:val="18"/>
            <w:szCs w:val="18"/>
          </w:rPr>
          <m:t>x</m:t>
        </m:r>
      </m:oMath>
      <w:r w:rsidRPr="003A7DE7">
        <w:rPr>
          <w:sz w:val="18"/>
          <w:szCs w:val="18"/>
        </w:rPr>
        <w:t xml:space="preserve">, satisfactoriamente, y </w:t>
      </w:r>
      <m:oMath>
        <m:r>
          <w:rPr>
            <w:rFonts w:ascii="Cambria Math" w:hAnsi="Cambria Math"/>
            <w:sz w:val="18"/>
            <w:szCs w:val="18"/>
          </w:rPr>
          <m:t>n</m:t>
        </m:r>
      </m:oMath>
      <w:r w:rsidRPr="003A7DE7">
        <w:rPr>
          <w:sz w:val="18"/>
          <w:szCs w:val="18"/>
        </w:rPr>
        <w:t xml:space="preserve"> es el total de la muestra evaluada.</w:t>
      </w:r>
    </w:p>
    <w:p w:rsidR="0088796F" w:rsidRPr="003A7DE7" w:rsidRDefault="0088796F" w:rsidP="007F5F20">
      <w:pPr>
        <w:pStyle w:val="Default"/>
        <w:ind w:firstLine="284"/>
        <w:jc w:val="both"/>
        <w:rPr>
          <w:sz w:val="18"/>
          <w:szCs w:val="18"/>
        </w:rPr>
      </w:pPr>
    </w:p>
    <w:p w:rsidR="009D5291" w:rsidRPr="0088796F" w:rsidRDefault="003F5A47" w:rsidP="00B25FBC">
      <w:pPr>
        <w:pStyle w:val="Default"/>
        <w:numPr>
          <w:ilvl w:val="0"/>
          <w:numId w:val="7"/>
        </w:numPr>
        <w:spacing w:line="360" w:lineRule="auto"/>
        <w:jc w:val="both"/>
        <w:rPr>
          <w:i/>
          <w:sz w:val="20"/>
          <w:szCs w:val="20"/>
        </w:rPr>
      </w:pPr>
      <w:bookmarkStart w:id="14" w:name="_Toc5642833"/>
      <w:r>
        <w:rPr>
          <w:i/>
          <w:sz w:val="20"/>
          <w:szCs w:val="20"/>
        </w:rPr>
        <w:t xml:space="preserve"> </w:t>
      </w:r>
      <w:r w:rsidR="009D5291" w:rsidRPr="0088796F">
        <w:rPr>
          <w:i/>
          <w:sz w:val="20"/>
          <w:szCs w:val="20"/>
        </w:rPr>
        <w:t>Prueba de Eficiencia</w:t>
      </w:r>
      <w:bookmarkEnd w:id="14"/>
      <w:r w:rsidR="009D5291" w:rsidRPr="0088796F">
        <w:rPr>
          <w:i/>
          <w:sz w:val="20"/>
          <w:szCs w:val="20"/>
        </w:rPr>
        <w:t xml:space="preserve"> </w:t>
      </w:r>
    </w:p>
    <w:p w:rsidR="0088796F" w:rsidRPr="0088796F" w:rsidRDefault="002E46C2" w:rsidP="007F5F20">
      <w:pPr>
        <w:pStyle w:val="Default"/>
        <w:ind w:firstLine="284"/>
        <w:jc w:val="both"/>
        <w:rPr>
          <w:rFonts w:eastAsiaTheme="minorEastAsia"/>
          <w:sz w:val="18"/>
          <w:szCs w:val="18"/>
        </w:rPr>
      </w:pPr>
      <w:r w:rsidRPr="003A7DE7">
        <w:rPr>
          <w:noProof/>
          <w:sz w:val="18"/>
          <w:szCs w:val="18"/>
          <w:lang w:eastAsia="es-EC"/>
        </w:rPr>
        <mc:AlternateContent>
          <mc:Choice Requires="wps">
            <w:drawing>
              <wp:anchor distT="45720" distB="45720" distL="114300" distR="114300" simplePos="0" relativeHeight="251660288" behindDoc="1" locked="0" layoutInCell="1" allowOverlap="1" wp14:anchorId="3EA000C0" wp14:editId="1B49A237">
                <wp:simplePos x="0" y="0"/>
                <wp:positionH relativeFrom="margin">
                  <wp:posOffset>2934335</wp:posOffset>
                </wp:positionH>
                <wp:positionV relativeFrom="paragraph">
                  <wp:posOffset>600710</wp:posOffset>
                </wp:positionV>
                <wp:extent cx="372110" cy="314325"/>
                <wp:effectExtent l="0" t="0" r="0" b="0"/>
                <wp:wrapNone/>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314325"/>
                        </a:xfrm>
                        <a:prstGeom prst="rect">
                          <a:avLst/>
                        </a:prstGeom>
                        <a:noFill/>
                        <a:ln w="9525">
                          <a:noFill/>
                          <a:miter lim="800000"/>
                          <a:headEnd/>
                          <a:tailEnd/>
                        </a:ln>
                      </wps:spPr>
                      <wps:txbx>
                        <w:txbxContent>
                          <w:p w:rsidR="009A125B" w:rsidRPr="0088796F" w:rsidRDefault="009A125B" w:rsidP="009D5291">
                            <w:pPr>
                              <w:rPr>
                                <w:rFonts w:ascii="Times New Roman" w:hAnsi="Times New Roman" w:cs="Times New Roman"/>
                                <w:sz w:val="18"/>
                                <w:szCs w:val="18"/>
                              </w:rPr>
                            </w:pPr>
                            <w:r>
                              <w:rPr>
                                <w:rFonts w:ascii="Times New Roman" w:hAnsi="Times New Roman" w:cs="Times New Roman"/>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A000C0" id="_x0000_t202" coordsize="21600,21600" o:spt="202" path="m,l,21600r21600,l21600,xe">
                <v:stroke joinstyle="miter"/>
                <v:path gradientshapeok="t" o:connecttype="rect"/>
              </v:shapetype>
              <v:shape id="Cuadro de texto 2" o:spid="_x0000_s1026" type="#_x0000_t202" style="position:absolute;left:0;text-align:left;margin-left:231.05pt;margin-top:47.3pt;width:29.3pt;height:24.7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" filled="f" stroked="f">
                <v:textbox>
                  <w:txbxContent>
                    <w:p w:rsidR="009A125B" w:rsidRPr="0088796F" w:rsidRDefault="009A125B" w:rsidP="009D5291">
                      <w:pPr>
                        <w:rPr>
                          <w:rFonts w:ascii="Times New Roman" w:hAnsi="Times New Roman" w:cs="Times New Roman"/>
                          <w:sz w:val="18"/>
                          <w:szCs w:val="18"/>
                        </w:rPr>
                      </w:pPr>
                      <w:r>
                        <w:rPr>
                          <w:rFonts w:ascii="Times New Roman" w:hAnsi="Times New Roman" w:cs="Times New Roman"/>
                          <w:sz w:val="18"/>
                          <w:szCs w:val="18"/>
                        </w:rPr>
                        <w:t>(2)</w:t>
                      </w:r>
                    </w:p>
                  </w:txbxContent>
                </v:textbox>
                <w10:wrap anchorx="margin"/>
              </v:shape>
            </w:pict>
          </mc:Fallback>
        </mc:AlternateContent>
      </w:r>
      <w:r w:rsidR="009D5291" w:rsidRPr="003A7DE7">
        <w:rPr>
          <w:sz w:val="18"/>
          <w:szCs w:val="18"/>
        </w:rPr>
        <w:t xml:space="preserve">Esta prueba consiste en comparar los tiempos de desarrollo </w:t>
      </w: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x</m:t>
            </m:r>
          </m:sub>
        </m:sSub>
      </m:oMath>
      <w:r w:rsidR="009D5291" w:rsidRPr="003A7DE7">
        <w:rPr>
          <w:sz w:val="18"/>
          <w:szCs w:val="18"/>
        </w:rPr>
        <w:t xml:space="preserve"> de las </w:t>
      </w:r>
      <m:oMath>
        <m:r>
          <w:rPr>
            <w:rFonts w:ascii="Cambria Math" w:hAnsi="Cambria Math"/>
            <w:sz w:val="18"/>
            <w:szCs w:val="18"/>
          </w:rPr>
          <m:t>m</m:t>
        </m:r>
      </m:oMath>
      <w:r w:rsidR="009D5291" w:rsidRPr="003A7DE7">
        <w:rPr>
          <w:sz w:val="18"/>
          <w:szCs w:val="18"/>
        </w:rPr>
        <w:t xml:space="preserve"> tareas </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x</m:t>
            </m:r>
          </m:sub>
        </m:sSub>
      </m:oMath>
      <w:r w:rsidR="009D5291" w:rsidRPr="003A7DE7">
        <w:rPr>
          <w:sz w:val="18"/>
          <w:szCs w:val="18"/>
        </w:rPr>
        <w:t xml:space="preserve"> obtenidas tanto con la metodología propuesta de enseñanza de ubicación espacial como con la metodología tradicional. La media del tiempo para cada tarea </w:t>
      </w:r>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x</m:t>
                </m:r>
              </m:sub>
            </m:sSub>
          </m:e>
        </m:acc>
      </m:oMath>
      <w:r w:rsidR="009D5291" w:rsidRPr="003A7DE7">
        <w:rPr>
          <w:sz w:val="18"/>
          <w:szCs w:val="18"/>
        </w:rPr>
        <w:t xml:space="preserve"> se calcula usando la ecuación.</w:t>
      </w:r>
      <m:oMath>
        <m:r>
          <m:rPr>
            <m:sty m:val="p"/>
          </m:rPr>
          <w:rPr>
            <w:rFonts w:ascii="Cambria Math" w:hAnsi="Cambria Math"/>
            <w:sz w:val="18"/>
            <w:szCs w:val="18"/>
          </w:rPr>
          <m:t xml:space="preserve"> </m:t>
        </m:r>
      </m:oMath>
    </w:p>
    <w:p w:rsidR="009D5291" w:rsidRPr="003A7DE7" w:rsidRDefault="00C75E71" w:rsidP="007F5F20">
      <w:pPr>
        <w:pStyle w:val="Default"/>
        <w:ind w:firstLine="284"/>
        <w:jc w:val="both"/>
        <w:rPr>
          <w:sz w:val="18"/>
          <w:szCs w:val="18"/>
        </w:rPr>
      </w:pPr>
      <m:oMathPara>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x</m:t>
                  </m:r>
                </m:sub>
              </m:sSub>
            </m:e>
          </m:acc>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s</m:t>
                  </m:r>
                </m:e>
                <m:sub>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sub>
              </m:sSub>
            </m:e>
          </m:nary>
        </m:oMath>
      </m:oMathPara>
    </w:p>
    <w:p w:rsidR="009D5291" w:rsidRDefault="009D5291" w:rsidP="007F5F20">
      <w:pPr>
        <w:pStyle w:val="Default"/>
        <w:ind w:firstLine="284"/>
        <w:jc w:val="both"/>
        <w:rPr>
          <w:sz w:val="18"/>
          <w:szCs w:val="18"/>
        </w:rPr>
      </w:pPr>
      <w:r w:rsidRPr="003A7DE7">
        <w:rPr>
          <w:sz w:val="18"/>
          <w:szCs w:val="18"/>
        </w:rPr>
        <w:t xml:space="preserve">Donde </w:t>
      </w:r>
      <m:oMath>
        <m:sSub>
          <m:sSubPr>
            <m:ctrlPr>
              <w:rPr>
                <w:rFonts w:ascii="Cambria Math" w:hAnsi="Cambria Math"/>
                <w:sz w:val="18"/>
                <w:szCs w:val="18"/>
              </w:rPr>
            </m:ctrlPr>
          </m:sSubPr>
          <m:e>
            <m:r>
              <w:rPr>
                <w:rFonts w:ascii="Cambria Math" w:hAnsi="Cambria Math"/>
                <w:sz w:val="18"/>
                <w:szCs w:val="18"/>
              </w:rPr>
              <m:t>s</m:t>
            </m:r>
          </m:e>
          <m:sub>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sub>
        </m:sSub>
        <m:r>
          <m:rPr>
            <m:scr m:val="double-struck"/>
            <m:sty m:val="p"/>
          </m:rPr>
          <w:rPr>
            <w:rFonts w:ascii="Cambria Math" w:hAnsi="Cambria Math"/>
            <w:sz w:val="18"/>
            <w:szCs w:val="18"/>
          </w:rPr>
          <m:t>∈R</m:t>
        </m:r>
      </m:oMath>
      <w:r w:rsidRPr="003A7DE7">
        <w:rPr>
          <w:sz w:val="18"/>
          <w:szCs w:val="18"/>
        </w:rPr>
        <w:t xml:space="preserve"> es el tiempo que la niña uso para completar la tarea </w:t>
      </w:r>
      <m:oMath>
        <m:r>
          <w:rPr>
            <w:rFonts w:ascii="Cambria Math" w:hAnsi="Cambria Math"/>
            <w:sz w:val="18"/>
            <w:szCs w:val="18"/>
          </w:rPr>
          <m:t>x</m:t>
        </m:r>
      </m:oMath>
      <w:r w:rsidRPr="003A7DE7">
        <w:rPr>
          <w:sz w:val="18"/>
          <w:szCs w:val="18"/>
        </w:rPr>
        <w:t xml:space="preserve"> ; </w:t>
      </w:r>
      <m:oMath>
        <m:r>
          <w:rPr>
            <w:rFonts w:ascii="Cambria Math" w:hAnsi="Cambria Math"/>
            <w:sz w:val="18"/>
            <w:szCs w:val="18"/>
          </w:rPr>
          <m:t>n</m:t>
        </m:r>
      </m:oMath>
      <w:r w:rsidRPr="003A7DE7">
        <w:rPr>
          <w:sz w:val="18"/>
          <w:szCs w:val="18"/>
        </w:rPr>
        <w:t xml:space="preserve"> es el total de la muestra. El radio </w:t>
      </w:r>
      <m:oMath>
        <m:sSub>
          <m:sSubPr>
            <m:ctrlPr>
              <w:rPr>
                <w:rFonts w:ascii="Cambria Math" w:hAnsi="Cambria Math"/>
                <w:sz w:val="18"/>
                <w:szCs w:val="18"/>
              </w:rPr>
            </m:ctrlPr>
          </m:sSub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x</m:t>
                </m:r>
              </m:sub>
            </m:sSub>
          </m:sub>
        </m:sSub>
      </m:oMath>
      <w:r w:rsidRPr="003A7DE7">
        <w:rPr>
          <w:sz w:val="18"/>
          <w:szCs w:val="18"/>
        </w:rPr>
        <w:t xml:space="preserve"> es calculado como la relación entre </w:t>
      </w:r>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x</m:t>
                </m:r>
              </m:sub>
            </m:sSub>
            <m:r>
              <m:rPr>
                <m:sty m:val="p"/>
              </m:rPr>
              <w:rPr>
                <w:rFonts w:ascii="Cambria Math" w:hAnsi="Cambria Math"/>
                <w:sz w:val="18"/>
                <w:szCs w:val="18"/>
              </w:rPr>
              <m:t xml:space="preserve"> </m:t>
            </m:r>
          </m:e>
        </m:acc>
      </m:oMath>
      <w:r w:rsidRPr="003A7DE7">
        <w:rPr>
          <w:sz w:val="18"/>
          <w:szCs w:val="18"/>
        </w:rPr>
        <w:t xml:space="preserve"> de las dos metodologías comparadas.</w:t>
      </w:r>
    </w:p>
    <w:p w:rsidR="0088796F" w:rsidRPr="003A7DE7" w:rsidRDefault="0088796F" w:rsidP="007F5F20">
      <w:pPr>
        <w:pStyle w:val="Default"/>
        <w:ind w:firstLine="284"/>
        <w:jc w:val="both"/>
        <w:rPr>
          <w:sz w:val="18"/>
          <w:szCs w:val="18"/>
        </w:rPr>
      </w:pPr>
    </w:p>
    <w:p w:rsidR="009D5291" w:rsidRPr="0088796F" w:rsidRDefault="003F5A47" w:rsidP="00B25FBC">
      <w:pPr>
        <w:pStyle w:val="Default"/>
        <w:numPr>
          <w:ilvl w:val="0"/>
          <w:numId w:val="7"/>
        </w:numPr>
        <w:spacing w:line="360" w:lineRule="auto"/>
        <w:jc w:val="both"/>
        <w:rPr>
          <w:i/>
          <w:sz w:val="20"/>
          <w:szCs w:val="20"/>
        </w:rPr>
      </w:pPr>
      <w:bookmarkStart w:id="15" w:name="_Toc5642834"/>
      <w:r>
        <w:rPr>
          <w:i/>
          <w:sz w:val="20"/>
          <w:szCs w:val="20"/>
        </w:rPr>
        <w:t xml:space="preserve"> </w:t>
      </w:r>
      <w:r w:rsidR="009D5291" w:rsidRPr="0088796F">
        <w:rPr>
          <w:i/>
          <w:sz w:val="20"/>
          <w:szCs w:val="20"/>
        </w:rPr>
        <w:t>Prueba de Satisfacción</w:t>
      </w:r>
      <w:bookmarkEnd w:id="15"/>
    </w:p>
    <w:p w:rsidR="0088796F" w:rsidRPr="003A7DE7" w:rsidRDefault="009D5291" w:rsidP="007F5F20">
      <w:pPr>
        <w:pStyle w:val="Default"/>
        <w:ind w:firstLine="284"/>
        <w:jc w:val="both"/>
        <w:rPr>
          <w:sz w:val="18"/>
          <w:szCs w:val="18"/>
        </w:rPr>
      </w:pPr>
      <w:r w:rsidRPr="003A7DE7">
        <w:rPr>
          <w:sz w:val="18"/>
          <w:szCs w:val="18"/>
        </w:rPr>
        <w:t xml:space="preserve">Esta prueba se basa en dos evaluaciones: satisfacción y comodidad / facilidad de uso. Ambas tienen una escala de calificación de cinco discretos niveles dentro del rango [1,5]. En ambas, se considera para la estadística el valor medio y la desviación estándar. Para calcular el valor medio </w:t>
      </w:r>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q</m:t>
                </m:r>
              </m:sub>
            </m:sSub>
          </m:e>
        </m:acc>
      </m:oMath>
      <w:r w:rsidRPr="003A7DE7">
        <w:rPr>
          <w:sz w:val="18"/>
          <w:szCs w:val="18"/>
        </w:rPr>
        <w:t xml:space="preserve"> se usa la siguiente ecuación. </w:t>
      </w:r>
    </w:p>
    <w:p w:rsidR="009D5291" w:rsidRPr="003A7DE7" w:rsidRDefault="00C75E71" w:rsidP="007F5F20">
      <w:pPr>
        <w:pStyle w:val="Default"/>
        <w:ind w:firstLine="284"/>
        <w:jc w:val="both"/>
        <w:rPr>
          <w:sz w:val="18"/>
          <w:szCs w:val="18"/>
        </w:rPr>
      </w:pPr>
      <m:oMathPara>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q</m:t>
                  </m:r>
                </m:sub>
              </m:sSub>
            </m:e>
          </m:acc>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q</m:t>
                      </m:r>
                    </m:e>
                    <m:sub>
                      <m:r>
                        <w:rPr>
                          <w:rFonts w:ascii="Cambria Math" w:hAnsi="Cambria Math"/>
                          <w:sz w:val="18"/>
                          <w:szCs w:val="18"/>
                        </w:rPr>
                        <m:t>i</m:t>
                      </m:r>
                    </m:sub>
                  </m:sSub>
                </m:sub>
              </m:sSub>
            </m:e>
          </m:nary>
        </m:oMath>
      </m:oMathPara>
    </w:p>
    <w:p w:rsidR="009D5291" w:rsidRPr="003A7DE7" w:rsidRDefault="009D5291" w:rsidP="007F5F20">
      <w:pPr>
        <w:pStyle w:val="Default"/>
        <w:ind w:firstLine="284"/>
        <w:jc w:val="both"/>
        <w:rPr>
          <w:sz w:val="18"/>
          <w:szCs w:val="18"/>
        </w:rPr>
      </w:pPr>
      <w:r w:rsidRPr="003A7DE7">
        <w:rPr>
          <w:sz w:val="18"/>
          <w:szCs w:val="18"/>
        </w:rPr>
        <w:t xml:space="preserve">Donde </w:t>
      </w:r>
      <m:oMath>
        <m:r>
          <w:rPr>
            <w:rFonts w:ascii="Cambria Math" w:hAnsi="Cambria Math"/>
            <w:sz w:val="18"/>
            <w:szCs w:val="18"/>
          </w:rPr>
          <m:t>q</m:t>
        </m:r>
      </m:oMath>
      <w:r w:rsidRPr="003A7DE7">
        <w:rPr>
          <w:sz w:val="18"/>
          <w:szCs w:val="18"/>
        </w:rPr>
        <w:t xml:space="preserve"> representa cada pregunta definida como </w:t>
      </w:r>
      <m:oMath>
        <m:r>
          <m:rPr>
            <m:sty m:val="p"/>
          </m:rPr>
          <w:rPr>
            <w:rFonts w:ascii="Cambria Math" w:hAnsi="Cambria Math"/>
            <w:sz w:val="18"/>
            <w:szCs w:val="18"/>
          </w:rPr>
          <m:t xml:space="preserve">{ </m:t>
        </m:r>
        <m:r>
          <w:rPr>
            <w:rFonts w:ascii="Cambria Math" w:hAnsi="Cambria Math"/>
            <w:sz w:val="18"/>
            <w:szCs w:val="18"/>
          </w:rPr>
          <m:t>q</m:t>
        </m:r>
        <m:r>
          <m:rPr>
            <m:scr m:val="double-struck"/>
            <m:sty m:val="p"/>
          </m:rPr>
          <w:rPr>
            <w:rFonts w:ascii="Cambria Math" w:hAnsi="Cambria Math"/>
            <w:sz w:val="18"/>
            <w:szCs w:val="18"/>
          </w:rPr>
          <m:t>∈N|</m:t>
        </m:r>
        <m:r>
          <m:rPr>
            <m:sty m:val="p"/>
          </m:rPr>
          <w:rPr>
            <w:rFonts w:ascii="Cambria Math" w:hAnsi="Cambria Math"/>
            <w:sz w:val="18"/>
            <w:szCs w:val="18"/>
          </w:rPr>
          <m:t>1≤</m:t>
        </m:r>
        <m:r>
          <w:rPr>
            <w:rFonts w:ascii="Cambria Math" w:hAnsi="Cambria Math"/>
            <w:sz w:val="18"/>
            <w:szCs w:val="18"/>
          </w:rPr>
          <m:t>q</m:t>
        </m:r>
        <m:r>
          <m:rPr>
            <m:sty m:val="p"/>
          </m:rPr>
          <w:rPr>
            <w:rFonts w:ascii="Cambria Math" w:hAnsi="Cambria Math"/>
            <w:sz w:val="18"/>
            <w:szCs w:val="18"/>
          </w:rPr>
          <m:t>≤10}</m:t>
        </m:r>
      </m:oMath>
      <w:r w:rsidRPr="003A7DE7">
        <w:rPr>
          <w:sz w:val="18"/>
          <w:szCs w:val="18"/>
        </w:rPr>
        <w:t xml:space="preserve"> para la evaluación de satisfacción, y </w:t>
      </w:r>
      <m:oMath>
        <m:r>
          <m:rPr>
            <m:sty m:val="p"/>
          </m:rPr>
          <w:rPr>
            <w:rFonts w:ascii="Cambria Math" w:hAnsi="Cambria Math"/>
            <w:sz w:val="18"/>
            <w:szCs w:val="18"/>
          </w:rPr>
          <m:t>{</m:t>
        </m:r>
        <m:r>
          <w:rPr>
            <w:rFonts w:ascii="Cambria Math" w:hAnsi="Cambria Math"/>
            <w:sz w:val="18"/>
            <w:szCs w:val="18"/>
          </w:rPr>
          <m:t>q</m:t>
        </m:r>
        <m:r>
          <m:rPr>
            <m:scr m:val="double-struck"/>
            <m:sty m:val="p"/>
          </m:rPr>
          <w:rPr>
            <w:rFonts w:ascii="Cambria Math" w:hAnsi="Cambria Math"/>
            <w:sz w:val="18"/>
            <w:szCs w:val="18"/>
          </w:rPr>
          <m:t>∈N|</m:t>
        </m:r>
        <m:r>
          <m:rPr>
            <m:sty m:val="p"/>
          </m:rPr>
          <w:rPr>
            <w:rFonts w:ascii="Cambria Math" w:hAnsi="Cambria Math"/>
            <w:sz w:val="18"/>
            <w:szCs w:val="18"/>
          </w:rPr>
          <m:t>1≤</m:t>
        </m:r>
        <m:r>
          <w:rPr>
            <w:rFonts w:ascii="Cambria Math" w:hAnsi="Cambria Math"/>
            <w:sz w:val="18"/>
            <w:szCs w:val="18"/>
          </w:rPr>
          <m:t>q</m:t>
        </m:r>
        <m:r>
          <m:rPr>
            <m:sty m:val="p"/>
          </m:rPr>
          <w:rPr>
            <w:rFonts w:ascii="Cambria Math" w:hAnsi="Cambria Math"/>
            <w:sz w:val="18"/>
            <w:szCs w:val="18"/>
          </w:rPr>
          <m:t>≤4}</m:t>
        </m:r>
      </m:oMath>
      <w:r w:rsidRPr="003A7DE7">
        <w:rPr>
          <w:sz w:val="18"/>
          <w:szCs w:val="18"/>
        </w:rPr>
        <w:t xml:space="preserve"> para la evaluación comodidad / facilidad de uso; </w:t>
      </w:r>
      <m:oMath>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q</m:t>
                </m:r>
              </m:e>
              <m:sub>
                <m:r>
                  <w:rPr>
                    <w:rFonts w:ascii="Cambria Math" w:hAnsi="Cambria Math"/>
                    <w:sz w:val="18"/>
                    <w:szCs w:val="18"/>
                  </w:rPr>
                  <m:t>i</m:t>
                </m:r>
              </m:sub>
            </m:sSub>
          </m:sub>
        </m:sSub>
      </m:oMath>
      <w:r w:rsidRPr="003A7DE7">
        <w:rPr>
          <w:sz w:val="18"/>
          <w:szCs w:val="18"/>
        </w:rPr>
        <w:t xml:space="preserve"> es la calificación que el usuario coloca en cada pregunta </w:t>
      </w:r>
      <m:oMath>
        <m:r>
          <w:rPr>
            <w:rFonts w:ascii="Cambria Math" w:hAnsi="Cambria Math"/>
            <w:sz w:val="18"/>
            <w:szCs w:val="18"/>
          </w:rPr>
          <m:t>q</m:t>
        </m:r>
      </m:oMath>
      <w:r w:rsidRPr="003A7DE7">
        <w:rPr>
          <w:sz w:val="18"/>
          <w:szCs w:val="18"/>
        </w:rPr>
        <w:t xml:space="preserve">, </w:t>
      </w:r>
      <m:oMath>
        <m:r>
          <w:rPr>
            <w:rFonts w:ascii="Cambria Math" w:hAnsi="Cambria Math"/>
            <w:sz w:val="18"/>
            <w:szCs w:val="18"/>
          </w:rPr>
          <m:t>n</m:t>
        </m:r>
      </m:oMath>
      <w:r w:rsidRPr="003A7DE7">
        <w:rPr>
          <w:sz w:val="18"/>
          <w:szCs w:val="18"/>
        </w:rPr>
        <w:t xml:space="preserve"> es el tamaño de la muestra.</w:t>
      </w:r>
    </w:p>
    <w:p w:rsidR="00CD30F1" w:rsidRPr="003A7DE7" w:rsidRDefault="002E46C2" w:rsidP="002E46C2">
      <w:pPr>
        <w:pStyle w:val="Default"/>
        <w:rPr>
          <w:sz w:val="18"/>
          <w:szCs w:val="18"/>
        </w:rPr>
      </w:pPr>
      <w:r w:rsidRPr="003A7DE7">
        <w:rPr>
          <w:noProof/>
          <w:sz w:val="18"/>
          <w:szCs w:val="18"/>
          <w:lang w:eastAsia="es-EC"/>
        </w:rPr>
        <mc:AlternateContent>
          <mc:Choice Requires="wps">
            <w:drawing>
              <wp:anchor distT="45720" distB="45720" distL="114300" distR="114300" simplePos="0" relativeHeight="251662336" behindDoc="1" locked="0" layoutInCell="1" allowOverlap="1" wp14:anchorId="47FF438E" wp14:editId="26CF73EE">
                <wp:simplePos x="0" y="0"/>
                <wp:positionH relativeFrom="margin">
                  <wp:posOffset>2969895</wp:posOffset>
                </wp:positionH>
                <wp:positionV relativeFrom="paragraph">
                  <wp:posOffset>259715</wp:posOffset>
                </wp:positionV>
                <wp:extent cx="372110" cy="314325"/>
                <wp:effectExtent l="0" t="0" r="0" b="0"/>
                <wp:wrapNone/>
                <wp:docPr id="4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314325"/>
                        </a:xfrm>
                        <a:prstGeom prst="rect">
                          <a:avLst/>
                        </a:prstGeom>
                        <a:noFill/>
                        <a:ln w="9525">
                          <a:noFill/>
                          <a:miter lim="800000"/>
                          <a:headEnd/>
                          <a:tailEnd/>
                        </a:ln>
                      </wps:spPr>
                      <wps:txbx>
                        <w:txbxContent>
                          <w:p w:rsidR="009A125B" w:rsidRPr="00CD30F1" w:rsidRDefault="009A125B" w:rsidP="009D5291">
                            <w:pPr>
                              <w:rPr>
                                <w:rFonts w:ascii="Times New Roman" w:hAnsi="Times New Roman" w:cs="Times New Roman"/>
                                <w:sz w:val="18"/>
                                <w:szCs w:val="18"/>
                              </w:rPr>
                            </w:pPr>
                            <w:r>
                              <w:rPr>
                                <w:rFonts w:ascii="Times New Roman" w:hAnsi="Times New Roman" w:cs="Times New Roman"/>
                                <w:sz w:val="18"/>
                                <w:szCs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F438E" id="_x0000_s1027" type="#_x0000_t202" style="position:absolute;margin-left:233.85pt;margin-top:20.45pt;width:29.3pt;height:24.7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" filled="f" stroked="f">
                <v:textbox>
                  <w:txbxContent>
                    <w:p w:rsidR="009A125B" w:rsidRPr="00CD30F1" w:rsidRDefault="009A125B" w:rsidP="009D5291">
                      <w:pPr>
                        <w:rPr>
                          <w:rFonts w:ascii="Times New Roman" w:hAnsi="Times New Roman" w:cs="Times New Roman"/>
                          <w:sz w:val="18"/>
                          <w:szCs w:val="18"/>
                        </w:rPr>
                      </w:pPr>
                      <w:r>
                        <w:rPr>
                          <w:rFonts w:ascii="Times New Roman" w:hAnsi="Times New Roman" w:cs="Times New Roman"/>
                          <w:sz w:val="18"/>
                          <w:szCs w:val="18"/>
                        </w:rPr>
                        <w:t>(4)</w:t>
                      </w:r>
                    </w:p>
                  </w:txbxContent>
                </v:textbox>
                <w10:wrap anchorx="margin"/>
              </v:shape>
            </w:pict>
          </mc:Fallback>
        </mc:AlternateContent>
      </w:r>
      <w:r w:rsidR="009D5291" w:rsidRPr="003A7DE7">
        <w:rPr>
          <w:sz w:val="18"/>
          <w:szCs w:val="18"/>
        </w:rPr>
        <w:t xml:space="preserve">La desviación estándar </w:t>
      </w:r>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q</m:t>
                </m:r>
              </m:sub>
            </m:sSub>
          </m:e>
        </m:acc>
      </m:oMath>
      <w:r w:rsidR="009D5291" w:rsidRPr="003A7DE7">
        <w:rPr>
          <w:sz w:val="18"/>
          <w:szCs w:val="18"/>
        </w:rPr>
        <w:t xml:space="preserve"> se calcula con la ecuación.</w:t>
      </w:r>
      <m:oMath>
        <m:r>
          <m:rPr>
            <m:sty m:val="p"/>
          </m:rPr>
          <w:rPr>
            <w:rFonts w:ascii="Cambria Math" w:hAnsi="Cambria Math"/>
            <w:sz w:val="18"/>
            <w:szCs w:val="18"/>
          </w:rPr>
          <m:t xml:space="preserve"> </m:t>
        </m:r>
      </m:oMath>
    </w:p>
    <w:p w:rsidR="009D5291" w:rsidRPr="003A7DE7" w:rsidRDefault="00C75E71" w:rsidP="007F5F20">
      <w:pPr>
        <w:pStyle w:val="Default"/>
        <w:ind w:firstLine="284"/>
        <w:jc w:val="both"/>
        <w:rPr>
          <w:sz w:val="18"/>
          <w:szCs w:val="18"/>
        </w:rPr>
      </w:pPr>
      <m:oMathPara>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q</m:t>
                  </m:r>
                </m:sub>
              </m:sSub>
            </m:e>
          </m:acc>
          <m:r>
            <m:rPr>
              <m:sty m:val="p"/>
            </m:rPr>
            <w:rPr>
              <w:rFonts w:ascii="Cambria Math" w:hAnsi="Cambria Math"/>
              <w:sz w:val="18"/>
              <w:szCs w:val="18"/>
            </w:rPr>
            <m:t>=</m:t>
          </m:r>
          <m:rad>
            <m:radPr>
              <m:degHide m:val="1"/>
              <m:ctrlPr>
                <w:rPr>
                  <w:rFonts w:ascii="Cambria Math" w:hAnsi="Cambria Math"/>
                  <w:sz w:val="18"/>
                  <w:szCs w:val="18"/>
                </w:rPr>
              </m:ctrlPr>
            </m:radPr>
            <m:deg/>
            <m:e>
              <m:f>
                <m:fPr>
                  <m:ctrlPr>
                    <w:rPr>
                      <w:rFonts w:ascii="Cambria Math" w:hAnsi="Cambria Math"/>
                      <w:sz w:val="18"/>
                      <w:szCs w:val="18"/>
                    </w:rPr>
                  </m:ctrlPr>
                </m:fPr>
                <m:num>
                  <m:nary>
                    <m:naryPr>
                      <m:chr m:val="∑"/>
                      <m:limLoc m:val="undOvr"/>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sup>
                    <m:e>
                      <m:sSup>
                        <m:sSupPr>
                          <m:ctrlPr>
                            <w:rPr>
                              <w:rFonts w:ascii="Cambria Math" w:hAnsi="Cambria Math"/>
                              <w:sz w:val="18"/>
                              <w:szCs w:val="18"/>
                            </w:rPr>
                          </m:ctrlPr>
                        </m:sSupPr>
                        <m:e>
                          <m:r>
                            <m:rPr>
                              <m:sty m:val="p"/>
                            </m:rPr>
                            <w:rPr>
                              <w:rFonts w:ascii="Cambria Math" w:hAnsi="Cambria Math"/>
                              <w:sz w:val="18"/>
                              <w:szCs w:val="18"/>
                            </w:rPr>
                            <m:t>(</m:t>
                          </m:r>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q</m:t>
                                  </m:r>
                                </m:sub>
                              </m:sSub>
                            </m:e>
                          </m:acc>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q</m:t>
                                  </m:r>
                                </m:e>
                                <m:sub>
                                  <m:r>
                                    <w:rPr>
                                      <w:rFonts w:ascii="Cambria Math" w:hAnsi="Cambria Math"/>
                                      <w:sz w:val="18"/>
                                      <w:szCs w:val="18"/>
                                    </w:rPr>
                                    <m:t>i</m:t>
                                  </m:r>
                                </m:sub>
                              </m:sSub>
                            </m:sub>
                          </m:sSub>
                          <m:r>
                            <m:rPr>
                              <m:sty m:val="p"/>
                            </m:rPr>
                            <w:rPr>
                              <w:rFonts w:ascii="Cambria Math" w:hAnsi="Cambria Math"/>
                              <w:sz w:val="18"/>
                              <w:szCs w:val="18"/>
                            </w:rPr>
                            <m:t>)</m:t>
                          </m:r>
                        </m:e>
                        <m:sup>
                          <m:r>
                            <m:rPr>
                              <m:sty m:val="p"/>
                            </m:rPr>
                            <w:rPr>
                              <w:rFonts w:ascii="Cambria Math" w:hAnsi="Cambria Math"/>
                              <w:sz w:val="18"/>
                              <w:szCs w:val="18"/>
                            </w:rPr>
                            <m:t>2</m:t>
                          </m:r>
                        </m:sup>
                      </m:sSup>
                    </m:e>
                  </m:nary>
                </m:num>
                <m:den>
                  <m:r>
                    <w:rPr>
                      <w:rFonts w:ascii="Cambria Math" w:hAnsi="Cambria Math"/>
                      <w:sz w:val="18"/>
                      <w:szCs w:val="18"/>
                    </w:rPr>
                    <m:t>n</m:t>
                  </m:r>
                </m:den>
              </m:f>
            </m:e>
          </m:rad>
        </m:oMath>
      </m:oMathPara>
    </w:p>
    <w:p w:rsidR="009D5291" w:rsidRDefault="009D5291" w:rsidP="00425488">
      <w:pPr>
        <w:pStyle w:val="Default"/>
        <w:ind w:firstLine="284"/>
        <w:jc w:val="both"/>
        <w:rPr>
          <w:sz w:val="18"/>
          <w:szCs w:val="18"/>
        </w:rPr>
      </w:pPr>
      <w:r w:rsidRPr="003A7DE7">
        <w:rPr>
          <w:sz w:val="18"/>
          <w:szCs w:val="18"/>
        </w:rPr>
        <w:lastRenderedPageBreak/>
        <w:t>Donde todos los parámetros ya fueron definidos previamente.</w:t>
      </w:r>
    </w:p>
    <w:p w:rsidR="00710D2D" w:rsidRDefault="00710D2D" w:rsidP="00425488">
      <w:pPr>
        <w:pStyle w:val="Default"/>
        <w:ind w:firstLine="284"/>
        <w:jc w:val="both"/>
        <w:rPr>
          <w:sz w:val="18"/>
          <w:szCs w:val="18"/>
        </w:rPr>
      </w:pPr>
    </w:p>
    <w:p w:rsidR="009D5291" w:rsidRPr="003A7DE7" w:rsidRDefault="009D5291" w:rsidP="007F5F20">
      <w:pPr>
        <w:pStyle w:val="Default"/>
        <w:ind w:firstLine="284"/>
        <w:jc w:val="both"/>
        <w:rPr>
          <w:sz w:val="18"/>
          <w:szCs w:val="18"/>
        </w:rPr>
      </w:pPr>
      <w:r w:rsidRPr="003A7DE7">
        <w:rPr>
          <w:sz w:val="18"/>
          <w:szCs w:val="18"/>
        </w:rPr>
        <w:t xml:space="preserve">Para evaluar la satisfacción de las niñas cuando usan la aplicación de software propuesta se empleó el cuestionario de usabilidad del sistema SUS </w:t>
      </w:r>
      <w:r w:rsidR="004344B6" w:rsidRPr="0083318C">
        <w:rPr>
          <w:sz w:val="18"/>
          <w:szCs w:val="18"/>
          <w:lang w:val="en-US"/>
        </w:rPr>
        <w:t>[1</w:t>
      </w:r>
      <w:r w:rsidR="00021755">
        <w:rPr>
          <w:sz w:val="18"/>
          <w:szCs w:val="18"/>
          <w:lang w:val="en-US"/>
        </w:rPr>
        <w:t>4</w:t>
      </w:r>
      <w:r w:rsidR="004344B6" w:rsidRPr="0083318C">
        <w:rPr>
          <w:sz w:val="18"/>
          <w:szCs w:val="18"/>
          <w:lang w:val="en-US"/>
        </w:rPr>
        <w:t>]</w:t>
      </w:r>
      <w:r w:rsidR="004344B6">
        <w:rPr>
          <w:sz w:val="18"/>
          <w:szCs w:val="18"/>
          <w:lang w:val="en-US"/>
        </w:rPr>
        <w:t xml:space="preserve">. </w:t>
      </w:r>
      <w:r w:rsidRPr="003A7DE7">
        <w:rPr>
          <w:sz w:val="18"/>
          <w:szCs w:val="18"/>
        </w:rPr>
        <w:t xml:space="preserve">La Escala de usabilidad del sistema (SUS) proporcionó una herramienta confiable y rápida para medir la usabilidad. Consiste en un cuestionario de 10 ítems con cinco opciones de respuesta. El número 1 indica total desacuerdo y 5 total acuerdo con las preguntas contestadas, como se muestra en la tabla </w:t>
      </w:r>
      <w:r w:rsidR="009D1332">
        <w:rPr>
          <w:sz w:val="18"/>
          <w:szCs w:val="18"/>
        </w:rPr>
        <w:t>II</w:t>
      </w:r>
      <w:r w:rsidRPr="003A7DE7">
        <w:rPr>
          <w:sz w:val="18"/>
          <w:szCs w:val="18"/>
        </w:rPr>
        <w:t xml:space="preserve">. Para esto, el procedimiento indicado por </w:t>
      </w:r>
      <w:proofErr w:type="spellStart"/>
      <w:r w:rsidRPr="003A7DE7">
        <w:rPr>
          <w:sz w:val="18"/>
          <w:szCs w:val="18"/>
        </w:rPr>
        <w:t>Brooke</w:t>
      </w:r>
      <w:proofErr w:type="spellEnd"/>
      <w:r w:rsidRPr="003A7DE7">
        <w:rPr>
          <w:sz w:val="18"/>
          <w:szCs w:val="18"/>
        </w:rPr>
        <w:t xml:space="preserve"> es usado para obtener una medida de satisfacción dentro del rango [0, 100%]. Le permite evaluar una amplia variedad de productos y servicios, incluidos hardware, software, dispositivos móviles, sitios web y aplicaciones. El algoritmo descrito por </w:t>
      </w:r>
      <w:proofErr w:type="spellStart"/>
      <w:r w:rsidRPr="003A7DE7">
        <w:rPr>
          <w:sz w:val="18"/>
          <w:szCs w:val="18"/>
        </w:rPr>
        <w:t>Brooke</w:t>
      </w:r>
      <w:proofErr w:type="spellEnd"/>
      <w:r w:rsidRPr="003A7DE7">
        <w:rPr>
          <w:sz w:val="18"/>
          <w:szCs w:val="18"/>
        </w:rPr>
        <w:t xml:space="preserve"> es el siguiente:</w:t>
      </w:r>
    </w:p>
    <w:p w:rsidR="00FD674B" w:rsidRDefault="00FD674B" w:rsidP="00FD674B">
      <w:pPr>
        <w:pStyle w:val="Default"/>
        <w:jc w:val="both"/>
        <w:rPr>
          <w:sz w:val="18"/>
          <w:szCs w:val="18"/>
        </w:rPr>
      </w:pPr>
    </w:p>
    <w:p w:rsidR="009D5291" w:rsidRPr="003A7DE7" w:rsidRDefault="009D5291" w:rsidP="00B25FBC">
      <w:pPr>
        <w:pStyle w:val="Default"/>
        <w:numPr>
          <w:ilvl w:val="0"/>
          <w:numId w:val="8"/>
        </w:numPr>
        <w:ind w:left="426" w:hanging="284"/>
        <w:jc w:val="both"/>
        <w:rPr>
          <w:sz w:val="18"/>
          <w:szCs w:val="18"/>
        </w:rPr>
      </w:pPr>
      <w:r w:rsidRPr="003A7DE7">
        <w:rPr>
          <w:sz w:val="18"/>
          <w:szCs w:val="18"/>
        </w:rPr>
        <w:t>Para los elementos impares (preguntas 1, 3, 5, 7 y 9): Reste 1 de las respuestas obtenidas por los usuarios.</w:t>
      </w:r>
    </w:p>
    <w:p w:rsidR="009D5291" w:rsidRPr="003A7DE7" w:rsidRDefault="009D5291" w:rsidP="00B25FBC">
      <w:pPr>
        <w:pStyle w:val="Default"/>
        <w:numPr>
          <w:ilvl w:val="0"/>
          <w:numId w:val="8"/>
        </w:numPr>
        <w:ind w:left="426" w:hanging="284"/>
        <w:jc w:val="both"/>
        <w:rPr>
          <w:sz w:val="18"/>
          <w:szCs w:val="18"/>
        </w:rPr>
      </w:pPr>
      <w:r w:rsidRPr="003A7DE7">
        <w:rPr>
          <w:sz w:val="18"/>
          <w:szCs w:val="18"/>
        </w:rPr>
        <w:t xml:space="preserve">Para los ítems pares (preguntas 2, 4, 6, 8, 10): Reste 5 menos las respuestas de los </w:t>
      </w:r>
      <w:proofErr w:type="gramStart"/>
      <w:r w:rsidRPr="003A7DE7">
        <w:rPr>
          <w:sz w:val="18"/>
          <w:szCs w:val="18"/>
        </w:rPr>
        <w:t>usuarios.</w:t>
      </w:r>
      <w:r w:rsidR="007D471C">
        <w:rPr>
          <w:sz w:val="18"/>
          <w:szCs w:val="18"/>
        </w:rPr>
        <w:t>*</w:t>
      </w:r>
      <w:proofErr w:type="gramEnd"/>
    </w:p>
    <w:p w:rsidR="009D5291" w:rsidRPr="003A7DE7" w:rsidRDefault="009D5291" w:rsidP="00B25FBC">
      <w:pPr>
        <w:pStyle w:val="Default"/>
        <w:numPr>
          <w:ilvl w:val="0"/>
          <w:numId w:val="8"/>
        </w:numPr>
        <w:ind w:left="426" w:hanging="284"/>
        <w:jc w:val="both"/>
        <w:rPr>
          <w:sz w:val="18"/>
          <w:szCs w:val="18"/>
        </w:rPr>
      </w:pPr>
      <w:r w:rsidRPr="003A7DE7">
        <w:rPr>
          <w:sz w:val="18"/>
          <w:szCs w:val="18"/>
        </w:rPr>
        <w:t>Esto escala todos los valores de 0 a 4.</w:t>
      </w:r>
    </w:p>
    <w:p w:rsidR="009D5291" w:rsidRDefault="002E46C2" w:rsidP="00B25FBC">
      <w:pPr>
        <w:pStyle w:val="Default"/>
        <w:numPr>
          <w:ilvl w:val="0"/>
          <w:numId w:val="8"/>
        </w:numPr>
        <w:ind w:left="426" w:hanging="284"/>
        <w:jc w:val="both"/>
        <w:rPr>
          <w:sz w:val="18"/>
          <w:szCs w:val="18"/>
        </w:rPr>
      </w:pPr>
      <w:r w:rsidRPr="000B12B8">
        <w:rPr>
          <w:noProof/>
          <w:sz w:val="16"/>
          <w:szCs w:val="16"/>
          <w:lang w:eastAsia="es-EC"/>
        </w:rPr>
        <mc:AlternateContent>
          <mc:Choice Requires="wps">
            <w:drawing>
              <wp:anchor distT="45720" distB="45720" distL="114300" distR="114300" simplePos="0" relativeHeight="251659264" behindDoc="1" locked="0" layoutInCell="1" allowOverlap="1" wp14:anchorId="3E90D5D8" wp14:editId="5568A479">
                <wp:simplePos x="0" y="0"/>
                <wp:positionH relativeFrom="margin">
                  <wp:posOffset>2967355</wp:posOffset>
                </wp:positionH>
                <wp:positionV relativeFrom="page">
                  <wp:posOffset>4312920</wp:posOffset>
                </wp:positionV>
                <wp:extent cx="348615" cy="26289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262890"/>
                        </a:xfrm>
                        <a:prstGeom prst="rect">
                          <a:avLst/>
                        </a:prstGeom>
                        <a:noFill/>
                        <a:ln w="9525">
                          <a:noFill/>
                          <a:miter lim="800000"/>
                          <a:headEnd/>
                          <a:tailEnd/>
                        </a:ln>
                      </wps:spPr>
                      <wps:txbx>
                        <w:txbxContent>
                          <w:p w:rsidR="009A125B" w:rsidRPr="0088796F" w:rsidRDefault="009A125B" w:rsidP="009D5291">
                            <w:pPr>
                              <w:rPr>
                                <w:rFonts w:ascii="Times New Roman" w:hAnsi="Times New Roman" w:cs="Times New Roman"/>
                                <w:sz w:val="18"/>
                                <w:szCs w:val="18"/>
                              </w:rPr>
                            </w:pPr>
                            <w:r w:rsidRPr="0088796F">
                              <w:rPr>
                                <w:rFonts w:ascii="Times New Roman" w:hAnsi="Times New Roman" w:cs="Times New Roman"/>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0D5D8" id="_x0000_s1028" type="#_x0000_t202" style="position:absolute;left:0;text-align:left;margin-left:233.65pt;margin-top:339.6pt;width:27.45pt;height:20.7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" filled="f" stroked="f">
                <v:textbox>
                  <w:txbxContent>
                    <w:p w:rsidR="009A125B" w:rsidRPr="0088796F" w:rsidRDefault="009A125B" w:rsidP="009D5291">
                      <w:pPr>
                        <w:rPr>
                          <w:rFonts w:ascii="Times New Roman" w:hAnsi="Times New Roman" w:cs="Times New Roman"/>
                          <w:sz w:val="18"/>
                          <w:szCs w:val="18"/>
                        </w:rPr>
                      </w:pPr>
                      <w:r w:rsidRPr="0088796F">
                        <w:rPr>
                          <w:rFonts w:ascii="Times New Roman" w:hAnsi="Times New Roman" w:cs="Times New Roman"/>
                          <w:sz w:val="18"/>
                          <w:szCs w:val="18"/>
                        </w:rPr>
                        <w:t>(1)</w:t>
                      </w:r>
                    </w:p>
                  </w:txbxContent>
                </v:textbox>
                <w10:wrap anchorx="margin" anchory="page"/>
              </v:shape>
            </w:pict>
          </mc:Fallback>
        </mc:AlternateContent>
      </w:r>
      <w:r w:rsidR="009D5291" w:rsidRPr="003A7DE7">
        <w:rPr>
          <w:sz w:val="18"/>
          <w:szCs w:val="18"/>
        </w:rPr>
        <w:t xml:space="preserve">Sume las respuestas convertidas de cada usuario y multiplique ese total por 2.5. Esto convierte el rango de valores posibles de 0 a 100 en lugar de 0 a 40. La medida de satisfacción es </w:t>
      </w:r>
      <w:r w:rsidR="00AB312D">
        <w:rPr>
          <w:sz w:val="18"/>
          <w:szCs w:val="18"/>
        </w:rPr>
        <w:t xml:space="preserve">obtenida en un máximo del 100% </w:t>
      </w:r>
      <w:r w:rsidR="00AB312D" w:rsidRPr="007140A5">
        <w:rPr>
          <w:sz w:val="18"/>
          <w:szCs w:val="18"/>
        </w:rPr>
        <w:t>[</w:t>
      </w:r>
      <w:r w:rsidR="00AB312D">
        <w:rPr>
          <w:sz w:val="18"/>
          <w:szCs w:val="18"/>
        </w:rPr>
        <w:t>1</w:t>
      </w:r>
      <w:r w:rsidR="00021755">
        <w:rPr>
          <w:sz w:val="18"/>
          <w:szCs w:val="18"/>
        </w:rPr>
        <w:t>5</w:t>
      </w:r>
      <w:r w:rsidR="00AB312D" w:rsidRPr="007140A5">
        <w:rPr>
          <w:sz w:val="18"/>
          <w:szCs w:val="18"/>
        </w:rPr>
        <w:t>]</w:t>
      </w:r>
      <w:r w:rsidR="00AB312D">
        <w:rPr>
          <w:sz w:val="18"/>
          <w:szCs w:val="18"/>
        </w:rPr>
        <w:t>.</w:t>
      </w:r>
    </w:p>
    <w:p w:rsidR="00A04780" w:rsidRPr="003A7DE7" w:rsidRDefault="00A04780" w:rsidP="00A04780">
      <w:pPr>
        <w:pStyle w:val="Default"/>
        <w:ind w:left="142"/>
        <w:jc w:val="both"/>
        <w:rPr>
          <w:sz w:val="18"/>
          <w:szCs w:val="18"/>
        </w:rPr>
      </w:pPr>
    </w:p>
    <w:p w:rsidR="006F44C1" w:rsidRDefault="006F44C1" w:rsidP="007F5961">
      <w:pPr>
        <w:pStyle w:val="Default"/>
        <w:jc w:val="center"/>
        <w:rPr>
          <w:sz w:val="16"/>
          <w:szCs w:val="16"/>
        </w:rPr>
      </w:pPr>
      <w:bookmarkStart w:id="16" w:name="_Toc5639327"/>
    </w:p>
    <w:p w:rsidR="007F5961" w:rsidRDefault="007F5961" w:rsidP="007F5961">
      <w:pPr>
        <w:pStyle w:val="Default"/>
        <w:jc w:val="center"/>
        <w:rPr>
          <w:sz w:val="16"/>
          <w:szCs w:val="16"/>
        </w:rPr>
      </w:pPr>
      <w:r w:rsidRPr="007F5961">
        <w:rPr>
          <w:sz w:val="16"/>
          <w:szCs w:val="16"/>
        </w:rPr>
        <w:t xml:space="preserve">TABLA </w:t>
      </w:r>
      <w:r>
        <w:rPr>
          <w:sz w:val="16"/>
          <w:szCs w:val="16"/>
        </w:rPr>
        <w:t>II</w:t>
      </w:r>
    </w:p>
    <w:p w:rsidR="009D5291" w:rsidRDefault="007F5961" w:rsidP="007F5961">
      <w:pPr>
        <w:pStyle w:val="Default"/>
        <w:jc w:val="center"/>
        <w:rPr>
          <w:sz w:val="16"/>
          <w:szCs w:val="16"/>
        </w:rPr>
      </w:pPr>
      <w:r w:rsidRPr="007F5961">
        <w:rPr>
          <w:sz w:val="20"/>
          <w:szCs w:val="20"/>
        </w:rPr>
        <w:t>C</w:t>
      </w:r>
      <w:r w:rsidRPr="007F5961">
        <w:rPr>
          <w:sz w:val="16"/>
          <w:szCs w:val="16"/>
        </w:rPr>
        <w:t xml:space="preserve">UESTIONARIO DE </w:t>
      </w:r>
      <w:r w:rsidRPr="007F5961">
        <w:rPr>
          <w:sz w:val="20"/>
          <w:szCs w:val="20"/>
        </w:rPr>
        <w:t>E</w:t>
      </w:r>
      <w:r w:rsidRPr="007F5961">
        <w:rPr>
          <w:sz w:val="16"/>
          <w:szCs w:val="16"/>
        </w:rPr>
        <w:t xml:space="preserve">SCALA DE </w:t>
      </w:r>
      <w:r w:rsidRPr="007F5961">
        <w:rPr>
          <w:sz w:val="20"/>
          <w:szCs w:val="20"/>
        </w:rPr>
        <w:t>U</w:t>
      </w:r>
      <w:r w:rsidRPr="007F5961">
        <w:rPr>
          <w:sz w:val="16"/>
          <w:szCs w:val="16"/>
        </w:rPr>
        <w:t xml:space="preserve">SABILIDAD DEL </w:t>
      </w:r>
      <w:r w:rsidRPr="007F5961">
        <w:rPr>
          <w:sz w:val="20"/>
          <w:szCs w:val="20"/>
        </w:rPr>
        <w:t>S</w:t>
      </w:r>
      <w:r w:rsidRPr="007F5961">
        <w:rPr>
          <w:sz w:val="16"/>
          <w:szCs w:val="16"/>
        </w:rPr>
        <w:t>ISTEMA</w:t>
      </w:r>
      <w:bookmarkEnd w:id="16"/>
    </w:p>
    <w:p w:rsidR="007F5961" w:rsidRPr="007F5961" w:rsidRDefault="007F5961" w:rsidP="007F5961">
      <w:pPr>
        <w:pStyle w:val="Default"/>
        <w:jc w:val="center"/>
        <w:rPr>
          <w:sz w:val="16"/>
          <w:szCs w:val="16"/>
        </w:rPr>
      </w:pPr>
    </w:p>
    <w:tbl>
      <w:tblPr>
        <w:tblStyle w:val="Tablaconcuadrcula"/>
        <w:tblW w:w="4995" w:type="dxa"/>
        <w:jc w:val="center"/>
        <w:shd w:val="clear" w:color="auto" w:fill="FFFFFF" w:themeFill="background1"/>
        <w:tblLook w:val="04A0" w:firstRow="1" w:lastRow="0" w:firstColumn="1" w:lastColumn="0" w:noHBand="0" w:noVBand="1"/>
      </w:tblPr>
      <w:tblGrid>
        <w:gridCol w:w="848"/>
        <w:gridCol w:w="4147"/>
      </w:tblGrid>
      <w:tr w:rsidR="009D5291" w:rsidRPr="006E1453" w:rsidTr="00822685">
        <w:trPr>
          <w:trHeight w:val="50"/>
          <w:jc w:val="center"/>
        </w:trPr>
        <w:tc>
          <w:tcPr>
            <w:tcW w:w="848" w:type="dxa"/>
            <w:shd w:val="clear" w:color="auto" w:fill="FFFFFF" w:themeFill="background1"/>
            <w:noWrap/>
            <w:hideMark/>
          </w:tcPr>
          <w:p w:rsidR="009D5291" w:rsidRPr="006E1453" w:rsidRDefault="009D5291" w:rsidP="003A7DE7">
            <w:pPr>
              <w:pStyle w:val="Default"/>
              <w:jc w:val="center"/>
              <w:rPr>
                <w:b/>
                <w:sz w:val="16"/>
                <w:szCs w:val="16"/>
              </w:rPr>
            </w:pPr>
            <w:r w:rsidRPr="006E1453">
              <w:rPr>
                <w:b/>
                <w:sz w:val="16"/>
                <w:szCs w:val="16"/>
              </w:rPr>
              <w:t>Pregunta</w:t>
            </w:r>
          </w:p>
          <w:p w:rsidR="009D5291" w:rsidRPr="006E1453" w:rsidRDefault="009D5291" w:rsidP="003A7DE7">
            <w:pPr>
              <w:pStyle w:val="Default"/>
              <w:jc w:val="center"/>
              <w:rPr>
                <w:b/>
                <w:sz w:val="16"/>
                <w:szCs w:val="16"/>
              </w:rPr>
            </w:pPr>
            <w:r w:rsidRPr="006E1453">
              <w:rPr>
                <w:b/>
                <w:sz w:val="16"/>
                <w:szCs w:val="16"/>
              </w:rPr>
              <w:t>(q)</w:t>
            </w:r>
          </w:p>
        </w:tc>
        <w:tc>
          <w:tcPr>
            <w:tcW w:w="4147" w:type="dxa"/>
            <w:shd w:val="clear" w:color="auto" w:fill="FFFFFF" w:themeFill="background1"/>
            <w:noWrap/>
            <w:hideMark/>
          </w:tcPr>
          <w:p w:rsidR="009D5291" w:rsidRPr="006E1453" w:rsidRDefault="009D5291" w:rsidP="003A7DE7">
            <w:pPr>
              <w:pStyle w:val="Default"/>
              <w:jc w:val="center"/>
              <w:rPr>
                <w:b/>
                <w:sz w:val="16"/>
                <w:szCs w:val="16"/>
              </w:rPr>
            </w:pPr>
            <w:r w:rsidRPr="006E1453">
              <w:rPr>
                <w:b/>
                <w:sz w:val="16"/>
                <w:szCs w:val="16"/>
              </w:rPr>
              <w:t>Estado</w:t>
            </w:r>
          </w:p>
          <w:p w:rsidR="009D5291" w:rsidRPr="006E1453" w:rsidRDefault="009D5291" w:rsidP="003A7DE7">
            <w:pPr>
              <w:pStyle w:val="Default"/>
              <w:jc w:val="center"/>
              <w:rPr>
                <w:b/>
                <w:sz w:val="16"/>
                <w:szCs w:val="16"/>
              </w:rPr>
            </w:pPr>
            <w:r w:rsidRPr="006E1453">
              <w:rPr>
                <w:b/>
                <w:sz w:val="16"/>
                <w:szCs w:val="16"/>
              </w:rPr>
              <w:t>[Valorado entre 1 y 5]</w:t>
            </w:r>
          </w:p>
        </w:tc>
      </w:tr>
      <w:tr w:rsidR="009D5291" w:rsidRPr="006E1453" w:rsidTr="00822685">
        <w:trPr>
          <w:trHeight w:val="50"/>
          <w:jc w:val="center"/>
        </w:trPr>
        <w:tc>
          <w:tcPr>
            <w:tcW w:w="848" w:type="dxa"/>
            <w:shd w:val="clear" w:color="auto" w:fill="FFFFFF" w:themeFill="background1"/>
            <w:noWrap/>
            <w:hideMark/>
          </w:tcPr>
          <w:p w:rsidR="009D5291" w:rsidRPr="006E1453" w:rsidRDefault="009D5291" w:rsidP="003A7DE7">
            <w:pPr>
              <w:pStyle w:val="Default"/>
              <w:jc w:val="center"/>
              <w:rPr>
                <w:sz w:val="16"/>
                <w:szCs w:val="16"/>
              </w:rPr>
            </w:pPr>
            <w:r w:rsidRPr="006E1453">
              <w:rPr>
                <w:sz w:val="16"/>
                <w:szCs w:val="16"/>
              </w:rPr>
              <w:t>1</w:t>
            </w:r>
          </w:p>
        </w:tc>
        <w:tc>
          <w:tcPr>
            <w:tcW w:w="4147" w:type="dxa"/>
            <w:shd w:val="clear" w:color="auto" w:fill="FFFFFF" w:themeFill="background1"/>
            <w:noWrap/>
            <w:hideMark/>
          </w:tcPr>
          <w:p w:rsidR="009D5291" w:rsidRPr="006E1453" w:rsidRDefault="009D5291" w:rsidP="009D5291">
            <w:pPr>
              <w:pStyle w:val="Default"/>
              <w:jc w:val="both"/>
              <w:rPr>
                <w:sz w:val="16"/>
                <w:szCs w:val="16"/>
              </w:rPr>
            </w:pPr>
            <w:r w:rsidRPr="006E1453">
              <w:rPr>
                <w:sz w:val="16"/>
                <w:szCs w:val="16"/>
              </w:rPr>
              <w:t>Me gustaría usar esta Aplicación de Software con frecuencia.</w:t>
            </w:r>
          </w:p>
        </w:tc>
      </w:tr>
      <w:tr w:rsidR="009D5291" w:rsidRPr="006E1453" w:rsidTr="00822685">
        <w:trPr>
          <w:trHeight w:val="50"/>
          <w:jc w:val="center"/>
        </w:trPr>
        <w:tc>
          <w:tcPr>
            <w:tcW w:w="848" w:type="dxa"/>
            <w:shd w:val="clear" w:color="auto" w:fill="FFFFFF" w:themeFill="background1"/>
            <w:noWrap/>
            <w:hideMark/>
          </w:tcPr>
          <w:p w:rsidR="009D5291" w:rsidRPr="006E1453" w:rsidRDefault="009D5291" w:rsidP="003A7DE7">
            <w:pPr>
              <w:pStyle w:val="Default"/>
              <w:jc w:val="center"/>
              <w:rPr>
                <w:sz w:val="16"/>
                <w:szCs w:val="16"/>
              </w:rPr>
            </w:pPr>
            <w:r w:rsidRPr="006E1453">
              <w:rPr>
                <w:sz w:val="16"/>
                <w:szCs w:val="16"/>
              </w:rPr>
              <w:t>2</w:t>
            </w:r>
          </w:p>
        </w:tc>
        <w:tc>
          <w:tcPr>
            <w:tcW w:w="4147" w:type="dxa"/>
            <w:shd w:val="clear" w:color="auto" w:fill="FFFFFF" w:themeFill="background1"/>
            <w:noWrap/>
            <w:hideMark/>
          </w:tcPr>
          <w:p w:rsidR="009D5291" w:rsidRPr="006E1453" w:rsidRDefault="009D5291" w:rsidP="009D5291">
            <w:pPr>
              <w:pStyle w:val="Default"/>
              <w:jc w:val="both"/>
              <w:rPr>
                <w:sz w:val="16"/>
                <w:szCs w:val="16"/>
              </w:rPr>
            </w:pPr>
            <w:r w:rsidRPr="006E1453">
              <w:rPr>
                <w:sz w:val="16"/>
                <w:szCs w:val="16"/>
              </w:rPr>
              <w:t>Encuentro esta Aplicación de Software innecesariamente compleja.</w:t>
            </w:r>
          </w:p>
        </w:tc>
      </w:tr>
      <w:tr w:rsidR="002E46C2" w:rsidRPr="006E1453" w:rsidTr="00822685">
        <w:trPr>
          <w:trHeight w:val="50"/>
          <w:jc w:val="center"/>
        </w:trPr>
        <w:tc>
          <w:tcPr>
            <w:tcW w:w="848" w:type="dxa"/>
            <w:shd w:val="clear" w:color="auto" w:fill="FFFFFF" w:themeFill="background1"/>
            <w:noWrap/>
          </w:tcPr>
          <w:p w:rsidR="002E46C2" w:rsidRPr="006E1453" w:rsidRDefault="002E46C2" w:rsidP="003A7DE7">
            <w:pPr>
              <w:pStyle w:val="Default"/>
              <w:jc w:val="center"/>
              <w:rPr>
                <w:sz w:val="16"/>
                <w:szCs w:val="16"/>
              </w:rPr>
            </w:pPr>
          </w:p>
        </w:tc>
        <w:tc>
          <w:tcPr>
            <w:tcW w:w="4147" w:type="dxa"/>
            <w:shd w:val="clear" w:color="auto" w:fill="FFFFFF" w:themeFill="background1"/>
            <w:noWrap/>
          </w:tcPr>
          <w:p w:rsidR="002E46C2" w:rsidRPr="006E1453" w:rsidRDefault="002E46C2" w:rsidP="009D5291">
            <w:pPr>
              <w:pStyle w:val="Default"/>
              <w:jc w:val="both"/>
              <w:rPr>
                <w:sz w:val="16"/>
                <w:szCs w:val="16"/>
              </w:rPr>
            </w:pPr>
          </w:p>
        </w:tc>
      </w:tr>
      <w:tr w:rsidR="009D5291" w:rsidRPr="006E1453" w:rsidTr="00822685">
        <w:trPr>
          <w:trHeight w:val="50"/>
          <w:jc w:val="center"/>
        </w:trPr>
        <w:tc>
          <w:tcPr>
            <w:tcW w:w="848" w:type="dxa"/>
            <w:shd w:val="clear" w:color="auto" w:fill="FFFFFF" w:themeFill="background1"/>
            <w:noWrap/>
            <w:hideMark/>
          </w:tcPr>
          <w:p w:rsidR="009D5291" w:rsidRPr="006E1453" w:rsidRDefault="009D5291" w:rsidP="003A7DE7">
            <w:pPr>
              <w:pStyle w:val="Default"/>
              <w:jc w:val="center"/>
              <w:rPr>
                <w:sz w:val="16"/>
                <w:szCs w:val="16"/>
              </w:rPr>
            </w:pPr>
            <w:r w:rsidRPr="006E1453">
              <w:rPr>
                <w:sz w:val="16"/>
                <w:szCs w:val="16"/>
              </w:rPr>
              <w:t>3</w:t>
            </w:r>
          </w:p>
        </w:tc>
        <w:tc>
          <w:tcPr>
            <w:tcW w:w="4147" w:type="dxa"/>
            <w:shd w:val="clear" w:color="auto" w:fill="FFFFFF" w:themeFill="background1"/>
            <w:noWrap/>
            <w:hideMark/>
          </w:tcPr>
          <w:p w:rsidR="009D5291" w:rsidRPr="006E1453" w:rsidRDefault="009D5291" w:rsidP="009D5291">
            <w:pPr>
              <w:pStyle w:val="Default"/>
              <w:jc w:val="both"/>
              <w:rPr>
                <w:sz w:val="16"/>
                <w:szCs w:val="16"/>
              </w:rPr>
            </w:pPr>
            <w:r w:rsidRPr="006E1453">
              <w:rPr>
                <w:sz w:val="16"/>
                <w:szCs w:val="16"/>
              </w:rPr>
              <w:t>Creo que esta Aplicación de Software es fácil de usar.</w:t>
            </w:r>
          </w:p>
        </w:tc>
      </w:tr>
      <w:tr w:rsidR="009D5291" w:rsidRPr="006E1453" w:rsidTr="00822685">
        <w:trPr>
          <w:trHeight w:val="50"/>
          <w:jc w:val="center"/>
        </w:trPr>
        <w:tc>
          <w:tcPr>
            <w:tcW w:w="848" w:type="dxa"/>
            <w:shd w:val="clear" w:color="auto" w:fill="FFFFFF" w:themeFill="background1"/>
            <w:noWrap/>
            <w:hideMark/>
          </w:tcPr>
          <w:p w:rsidR="009D5291" w:rsidRPr="006E1453" w:rsidRDefault="009D5291" w:rsidP="003A7DE7">
            <w:pPr>
              <w:pStyle w:val="Default"/>
              <w:jc w:val="center"/>
              <w:rPr>
                <w:sz w:val="16"/>
                <w:szCs w:val="16"/>
              </w:rPr>
            </w:pPr>
            <w:r w:rsidRPr="006E1453">
              <w:rPr>
                <w:sz w:val="16"/>
                <w:szCs w:val="16"/>
              </w:rPr>
              <w:t>4</w:t>
            </w:r>
          </w:p>
        </w:tc>
        <w:tc>
          <w:tcPr>
            <w:tcW w:w="4147" w:type="dxa"/>
            <w:shd w:val="clear" w:color="auto" w:fill="FFFFFF" w:themeFill="background1"/>
            <w:noWrap/>
            <w:hideMark/>
          </w:tcPr>
          <w:p w:rsidR="009D5291" w:rsidRPr="006E1453" w:rsidRDefault="009D5291" w:rsidP="009D5291">
            <w:pPr>
              <w:pStyle w:val="Default"/>
              <w:jc w:val="both"/>
              <w:rPr>
                <w:sz w:val="16"/>
                <w:szCs w:val="16"/>
              </w:rPr>
            </w:pPr>
            <w:r w:rsidRPr="006E1453">
              <w:rPr>
                <w:sz w:val="16"/>
                <w:szCs w:val="16"/>
              </w:rPr>
              <w:t>Necesitaría ayuda para usar esta Aplicación de Software.</w:t>
            </w:r>
          </w:p>
        </w:tc>
      </w:tr>
      <w:tr w:rsidR="009D5291" w:rsidRPr="006E1453" w:rsidTr="00822685">
        <w:trPr>
          <w:trHeight w:val="50"/>
          <w:jc w:val="center"/>
        </w:trPr>
        <w:tc>
          <w:tcPr>
            <w:tcW w:w="848" w:type="dxa"/>
            <w:shd w:val="clear" w:color="auto" w:fill="FFFFFF" w:themeFill="background1"/>
            <w:noWrap/>
            <w:hideMark/>
          </w:tcPr>
          <w:p w:rsidR="009D5291" w:rsidRPr="006E1453" w:rsidRDefault="009D5291" w:rsidP="003A7DE7">
            <w:pPr>
              <w:pStyle w:val="Default"/>
              <w:jc w:val="center"/>
              <w:rPr>
                <w:sz w:val="16"/>
                <w:szCs w:val="16"/>
              </w:rPr>
            </w:pPr>
            <w:r w:rsidRPr="006E1453">
              <w:rPr>
                <w:sz w:val="16"/>
                <w:szCs w:val="16"/>
              </w:rPr>
              <w:t>5</w:t>
            </w:r>
          </w:p>
        </w:tc>
        <w:tc>
          <w:tcPr>
            <w:tcW w:w="4147" w:type="dxa"/>
            <w:shd w:val="clear" w:color="auto" w:fill="FFFFFF" w:themeFill="background1"/>
            <w:noWrap/>
            <w:hideMark/>
          </w:tcPr>
          <w:p w:rsidR="009D5291" w:rsidRPr="006E1453" w:rsidRDefault="009D5291" w:rsidP="009D5291">
            <w:pPr>
              <w:pStyle w:val="Default"/>
              <w:jc w:val="both"/>
              <w:rPr>
                <w:sz w:val="16"/>
                <w:szCs w:val="16"/>
              </w:rPr>
            </w:pPr>
            <w:r w:rsidRPr="006E1453">
              <w:rPr>
                <w:sz w:val="16"/>
                <w:szCs w:val="16"/>
              </w:rPr>
              <w:t>Las diversas funciones están bien integradas (constituyen un todo).</w:t>
            </w:r>
          </w:p>
        </w:tc>
      </w:tr>
      <w:tr w:rsidR="009D5291" w:rsidRPr="006E1453" w:rsidTr="00822685">
        <w:trPr>
          <w:trHeight w:val="50"/>
          <w:jc w:val="center"/>
        </w:trPr>
        <w:tc>
          <w:tcPr>
            <w:tcW w:w="848" w:type="dxa"/>
            <w:shd w:val="clear" w:color="auto" w:fill="FFFFFF" w:themeFill="background1"/>
            <w:noWrap/>
            <w:hideMark/>
          </w:tcPr>
          <w:p w:rsidR="009D5291" w:rsidRPr="006E1453" w:rsidRDefault="009D5291" w:rsidP="003A7DE7">
            <w:pPr>
              <w:pStyle w:val="Default"/>
              <w:jc w:val="center"/>
              <w:rPr>
                <w:sz w:val="16"/>
                <w:szCs w:val="16"/>
              </w:rPr>
            </w:pPr>
            <w:r w:rsidRPr="006E1453">
              <w:rPr>
                <w:sz w:val="16"/>
                <w:szCs w:val="16"/>
              </w:rPr>
              <w:t>6</w:t>
            </w:r>
          </w:p>
        </w:tc>
        <w:tc>
          <w:tcPr>
            <w:tcW w:w="4147" w:type="dxa"/>
            <w:shd w:val="clear" w:color="auto" w:fill="FFFFFF" w:themeFill="background1"/>
            <w:noWrap/>
            <w:hideMark/>
          </w:tcPr>
          <w:p w:rsidR="009D5291" w:rsidRPr="006E1453" w:rsidRDefault="009D5291" w:rsidP="009D5291">
            <w:pPr>
              <w:pStyle w:val="Default"/>
              <w:jc w:val="both"/>
              <w:rPr>
                <w:sz w:val="16"/>
                <w:szCs w:val="16"/>
              </w:rPr>
            </w:pPr>
            <w:r w:rsidRPr="006E1453">
              <w:rPr>
                <w:sz w:val="16"/>
                <w:szCs w:val="16"/>
              </w:rPr>
              <w:t>Hay demasiada incoherencia en esta Aplicación de Software.</w:t>
            </w:r>
          </w:p>
        </w:tc>
      </w:tr>
      <w:tr w:rsidR="009D5291" w:rsidRPr="006E1453" w:rsidTr="00822685">
        <w:trPr>
          <w:trHeight w:val="50"/>
          <w:jc w:val="center"/>
        </w:trPr>
        <w:tc>
          <w:tcPr>
            <w:tcW w:w="848" w:type="dxa"/>
            <w:shd w:val="clear" w:color="auto" w:fill="FFFFFF" w:themeFill="background1"/>
            <w:noWrap/>
            <w:hideMark/>
          </w:tcPr>
          <w:p w:rsidR="009D5291" w:rsidRPr="006E1453" w:rsidRDefault="009D5291" w:rsidP="003A7DE7">
            <w:pPr>
              <w:pStyle w:val="Default"/>
              <w:jc w:val="center"/>
              <w:rPr>
                <w:sz w:val="16"/>
                <w:szCs w:val="16"/>
              </w:rPr>
            </w:pPr>
            <w:r w:rsidRPr="006E1453">
              <w:rPr>
                <w:sz w:val="16"/>
                <w:szCs w:val="16"/>
              </w:rPr>
              <w:t>7</w:t>
            </w:r>
          </w:p>
        </w:tc>
        <w:tc>
          <w:tcPr>
            <w:tcW w:w="4147" w:type="dxa"/>
            <w:shd w:val="clear" w:color="auto" w:fill="FFFFFF" w:themeFill="background1"/>
            <w:noWrap/>
            <w:hideMark/>
          </w:tcPr>
          <w:p w:rsidR="009D5291" w:rsidRPr="006E1453" w:rsidRDefault="009D5291" w:rsidP="009D5291">
            <w:pPr>
              <w:pStyle w:val="Default"/>
              <w:jc w:val="both"/>
              <w:rPr>
                <w:sz w:val="16"/>
                <w:szCs w:val="16"/>
              </w:rPr>
            </w:pPr>
            <w:r w:rsidRPr="006E1453">
              <w:rPr>
                <w:sz w:val="16"/>
                <w:szCs w:val="16"/>
              </w:rPr>
              <w:t>La mayoría de las personas aprendería a usar esta Aplicación de Software muy rápidamente.</w:t>
            </w:r>
          </w:p>
        </w:tc>
      </w:tr>
      <w:tr w:rsidR="009D5291" w:rsidRPr="006E1453" w:rsidTr="00822685">
        <w:trPr>
          <w:trHeight w:val="50"/>
          <w:jc w:val="center"/>
        </w:trPr>
        <w:tc>
          <w:tcPr>
            <w:tcW w:w="848" w:type="dxa"/>
            <w:shd w:val="clear" w:color="auto" w:fill="FFFFFF" w:themeFill="background1"/>
            <w:noWrap/>
            <w:hideMark/>
          </w:tcPr>
          <w:p w:rsidR="009D5291" w:rsidRPr="006E1453" w:rsidRDefault="009D5291" w:rsidP="003A7DE7">
            <w:pPr>
              <w:pStyle w:val="Default"/>
              <w:jc w:val="center"/>
              <w:rPr>
                <w:sz w:val="16"/>
                <w:szCs w:val="16"/>
              </w:rPr>
            </w:pPr>
            <w:r w:rsidRPr="006E1453">
              <w:rPr>
                <w:sz w:val="16"/>
                <w:szCs w:val="16"/>
              </w:rPr>
              <w:t>8</w:t>
            </w:r>
          </w:p>
        </w:tc>
        <w:tc>
          <w:tcPr>
            <w:tcW w:w="4147" w:type="dxa"/>
            <w:shd w:val="clear" w:color="auto" w:fill="FFFFFF" w:themeFill="background1"/>
            <w:noWrap/>
            <w:hideMark/>
          </w:tcPr>
          <w:p w:rsidR="009D5291" w:rsidRPr="006E1453" w:rsidRDefault="009D5291" w:rsidP="009D5291">
            <w:pPr>
              <w:pStyle w:val="Default"/>
              <w:jc w:val="both"/>
              <w:rPr>
                <w:sz w:val="16"/>
                <w:szCs w:val="16"/>
              </w:rPr>
            </w:pPr>
            <w:r w:rsidRPr="006E1453">
              <w:rPr>
                <w:sz w:val="16"/>
                <w:szCs w:val="16"/>
              </w:rPr>
              <w:t>Me parece muy engorrosa y difícil de usar.</w:t>
            </w:r>
          </w:p>
        </w:tc>
      </w:tr>
      <w:tr w:rsidR="009D5291" w:rsidRPr="006E1453" w:rsidTr="00822685">
        <w:trPr>
          <w:trHeight w:val="50"/>
          <w:jc w:val="center"/>
        </w:trPr>
        <w:tc>
          <w:tcPr>
            <w:tcW w:w="848" w:type="dxa"/>
            <w:shd w:val="clear" w:color="auto" w:fill="FFFFFF" w:themeFill="background1"/>
            <w:noWrap/>
            <w:hideMark/>
          </w:tcPr>
          <w:p w:rsidR="009D5291" w:rsidRPr="006E1453" w:rsidRDefault="009D5291" w:rsidP="003A7DE7">
            <w:pPr>
              <w:pStyle w:val="Default"/>
              <w:jc w:val="center"/>
              <w:rPr>
                <w:sz w:val="16"/>
                <w:szCs w:val="16"/>
              </w:rPr>
            </w:pPr>
            <w:r w:rsidRPr="006E1453">
              <w:rPr>
                <w:sz w:val="16"/>
                <w:szCs w:val="16"/>
              </w:rPr>
              <w:t>9</w:t>
            </w:r>
          </w:p>
        </w:tc>
        <w:tc>
          <w:tcPr>
            <w:tcW w:w="4147" w:type="dxa"/>
            <w:shd w:val="clear" w:color="auto" w:fill="FFFFFF" w:themeFill="background1"/>
            <w:noWrap/>
            <w:hideMark/>
          </w:tcPr>
          <w:p w:rsidR="009D5291" w:rsidRPr="006E1453" w:rsidRDefault="009D5291" w:rsidP="009D5291">
            <w:pPr>
              <w:pStyle w:val="Default"/>
              <w:jc w:val="both"/>
              <w:rPr>
                <w:sz w:val="16"/>
                <w:szCs w:val="16"/>
              </w:rPr>
            </w:pPr>
            <w:r w:rsidRPr="006E1453">
              <w:rPr>
                <w:sz w:val="16"/>
                <w:szCs w:val="16"/>
              </w:rPr>
              <w:t>Tengo mucha confianza usándolo.</w:t>
            </w:r>
          </w:p>
        </w:tc>
      </w:tr>
      <w:tr w:rsidR="009D5291" w:rsidRPr="006E1453" w:rsidTr="00822685">
        <w:trPr>
          <w:trHeight w:val="50"/>
          <w:jc w:val="center"/>
        </w:trPr>
        <w:tc>
          <w:tcPr>
            <w:tcW w:w="848" w:type="dxa"/>
            <w:shd w:val="clear" w:color="auto" w:fill="FFFFFF" w:themeFill="background1"/>
            <w:noWrap/>
            <w:hideMark/>
          </w:tcPr>
          <w:p w:rsidR="009D5291" w:rsidRPr="006E1453" w:rsidRDefault="009D5291" w:rsidP="003A7DE7">
            <w:pPr>
              <w:pStyle w:val="Default"/>
              <w:jc w:val="center"/>
              <w:rPr>
                <w:sz w:val="16"/>
                <w:szCs w:val="16"/>
              </w:rPr>
            </w:pPr>
            <w:r w:rsidRPr="006E1453">
              <w:rPr>
                <w:sz w:val="16"/>
                <w:szCs w:val="16"/>
              </w:rPr>
              <w:t>10</w:t>
            </w:r>
          </w:p>
        </w:tc>
        <w:tc>
          <w:tcPr>
            <w:tcW w:w="4147" w:type="dxa"/>
            <w:shd w:val="clear" w:color="auto" w:fill="FFFFFF" w:themeFill="background1"/>
            <w:noWrap/>
            <w:hideMark/>
          </w:tcPr>
          <w:p w:rsidR="009D5291" w:rsidRPr="006E1453" w:rsidRDefault="009D5291" w:rsidP="009D5291">
            <w:pPr>
              <w:pStyle w:val="Default"/>
              <w:jc w:val="both"/>
              <w:rPr>
                <w:sz w:val="16"/>
                <w:szCs w:val="16"/>
              </w:rPr>
            </w:pPr>
            <w:r w:rsidRPr="006E1453">
              <w:rPr>
                <w:sz w:val="16"/>
                <w:szCs w:val="16"/>
              </w:rPr>
              <w:t>Necesito aprender muchas cosas antes de poder comenzar a utilizar esta Aplicación de Software.</w:t>
            </w:r>
          </w:p>
        </w:tc>
      </w:tr>
    </w:tbl>
    <w:p w:rsidR="001071D7" w:rsidRDefault="001071D7" w:rsidP="003A7DE7">
      <w:pPr>
        <w:pStyle w:val="Default"/>
        <w:ind w:firstLine="284"/>
        <w:jc w:val="both"/>
        <w:rPr>
          <w:sz w:val="18"/>
          <w:szCs w:val="18"/>
        </w:rPr>
      </w:pPr>
    </w:p>
    <w:p w:rsidR="00071DB6" w:rsidRDefault="009D5291" w:rsidP="003A7DE7">
      <w:pPr>
        <w:pStyle w:val="Default"/>
        <w:ind w:firstLine="284"/>
        <w:jc w:val="both"/>
        <w:rPr>
          <w:sz w:val="18"/>
          <w:szCs w:val="18"/>
        </w:rPr>
      </w:pPr>
      <w:r w:rsidRPr="003A7DE7">
        <w:rPr>
          <w:sz w:val="18"/>
          <w:szCs w:val="18"/>
        </w:rPr>
        <w:t xml:space="preserve">Para medir la comodidad y facilidad de uso de la interacción entre el usuario y la Aplicación de Software, la encuesta propuesta por Manresa, </w:t>
      </w:r>
      <w:proofErr w:type="spellStart"/>
      <w:r w:rsidRPr="003A7DE7">
        <w:rPr>
          <w:sz w:val="18"/>
          <w:szCs w:val="18"/>
        </w:rPr>
        <w:t>Ponsa</w:t>
      </w:r>
      <w:proofErr w:type="spellEnd"/>
      <w:r w:rsidRPr="003A7DE7">
        <w:rPr>
          <w:sz w:val="18"/>
          <w:szCs w:val="18"/>
        </w:rPr>
        <w:t xml:space="preserve">, Varona y Perales </w:t>
      </w:r>
      <w:r w:rsidR="00F717FB" w:rsidRPr="007140A5">
        <w:rPr>
          <w:sz w:val="18"/>
          <w:szCs w:val="18"/>
        </w:rPr>
        <w:t>[</w:t>
      </w:r>
      <w:r w:rsidR="00F717FB">
        <w:rPr>
          <w:sz w:val="18"/>
          <w:szCs w:val="18"/>
        </w:rPr>
        <w:t>1</w:t>
      </w:r>
      <w:r w:rsidR="00021755">
        <w:rPr>
          <w:sz w:val="18"/>
          <w:szCs w:val="18"/>
        </w:rPr>
        <w:t>6</w:t>
      </w:r>
      <w:r w:rsidR="00F717FB" w:rsidRPr="007140A5">
        <w:rPr>
          <w:sz w:val="18"/>
          <w:szCs w:val="18"/>
        </w:rPr>
        <w:t>]</w:t>
      </w:r>
      <w:r w:rsidR="00F717FB">
        <w:rPr>
          <w:sz w:val="18"/>
          <w:szCs w:val="18"/>
        </w:rPr>
        <w:t>.</w:t>
      </w:r>
      <w:r w:rsidRPr="003A7DE7">
        <w:rPr>
          <w:sz w:val="18"/>
          <w:szCs w:val="18"/>
        </w:rPr>
        <w:t xml:space="preserve"> es adaptada en la Tabla </w:t>
      </w:r>
      <w:r w:rsidR="009D1332">
        <w:rPr>
          <w:sz w:val="18"/>
          <w:szCs w:val="18"/>
        </w:rPr>
        <w:t>III</w:t>
      </w:r>
      <w:r w:rsidRPr="003A7DE7">
        <w:rPr>
          <w:sz w:val="18"/>
          <w:szCs w:val="18"/>
        </w:rPr>
        <w:t xml:space="preserve">; en cada aspecto evaluado, el valor de 5 indica comodidad y /o facilidad de uso. </w:t>
      </w:r>
      <w:bookmarkStart w:id="17" w:name="_Toc5639328"/>
    </w:p>
    <w:p w:rsidR="000B12B8" w:rsidRPr="000B12B8" w:rsidRDefault="000B12B8" w:rsidP="000B12B8">
      <w:pPr>
        <w:pStyle w:val="Default"/>
        <w:jc w:val="center"/>
        <w:rPr>
          <w:sz w:val="16"/>
          <w:szCs w:val="16"/>
        </w:rPr>
      </w:pPr>
      <w:r w:rsidRPr="000B12B8">
        <w:rPr>
          <w:sz w:val="16"/>
          <w:szCs w:val="16"/>
        </w:rPr>
        <w:t>TABLA III</w:t>
      </w:r>
    </w:p>
    <w:p w:rsidR="009D5291" w:rsidRDefault="000B12B8" w:rsidP="000B12B8">
      <w:pPr>
        <w:pStyle w:val="Default"/>
        <w:jc w:val="center"/>
        <w:rPr>
          <w:sz w:val="16"/>
          <w:szCs w:val="16"/>
        </w:rPr>
      </w:pPr>
      <w:r w:rsidRPr="008C181F">
        <w:rPr>
          <w:sz w:val="20"/>
          <w:szCs w:val="20"/>
        </w:rPr>
        <w:t>C</w:t>
      </w:r>
      <w:r w:rsidRPr="000B12B8">
        <w:rPr>
          <w:sz w:val="16"/>
          <w:szCs w:val="16"/>
        </w:rPr>
        <w:t xml:space="preserve">UESTIONARIO DE </w:t>
      </w:r>
      <w:r w:rsidRPr="008C181F">
        <w:rPr>
          <w:sz w:val="20"/>
          <w:szCs w:val="20"/>
        </w:rPr>
        <w:t>C</w:t>
      </w:r>
      <w:r w:rsidRPr="000B12B8">
        <w:rPr>
          <w:sz w:val="16"/>
          <w:szCs w:val="16"/>
        </w:rPr>
        <w:t xml:space="preserve">OMODIDAD / </w:t>
      </w:r>
      <w:r w:rsidRPr="008C181F">
        <w:rPr>
          <w:sz w:val="20"/>
          <w:szCs w:val="20"/>
        </w:rPr>
        <w:t>F</w:t>
      </w:r>
      <w:r w:rsidRPr="000B12B8">
        <w:rPr>
          <w:sz w:val="16"/>
          <w:szCs w:val="16"/>
        </w:rPr>
        <w:t xml:space="preserve">ACILIDAD DE </w:t>
      </w:r>
      <w:r w:rsidRPr="008C181F">
        <w:rPr>
          <w:sz w:val="20"/>
          <w:szCs w:val="20"/>
        </w:rPr>
        <w:t>U</w:t>
      </w:r>
      <w:r w:rsidRPr="000B12B8">
        <w:rPr>
          <w:sz w:val="16"/>
          <w:szCs w:val="16"/>
        </w:rPr>
        <w:t>SO</w:t>
      </w:r>
      <w:bookmarkEnd w:id="17"/>
    </w:p>
    <w:p w:rsidR="000B12B8" w:rsidRPr="000B12B8" w:rsidRDefault="002E46C2" w:rsidP="000B12B8">
      <w:pPr>
        <w:pStyle w:val="Default"/>
        <w:jc w:val="center"/>
        <w:rPr>
          <w:sz w:val="16"/>
          <w:szCs w:val="16"/>
        </w:rPr>
      </w:pPr>
      <w:r w:rsidRPr="003A7DE7">
        <w:rPr>
          <w:noProof/>
          <w:sz w:val="18"/>
          <w:szCs w:val="18"/>
          <w:lang w:eastAsia="es-EC"/>
        </w:rPr>
        <mc:AlternateContent>
          <mc:Choice Requires="wps">
            <w:drawing>
              <wp:anchor distT="45720" distB="45720" distL="114300" distR="114300" simplePos="0" relativeHeight="251661312" behindDoc="1" locked="0" layoutInCell="1" allowOverlap="1" wp14:anchorId="25FED834" wp14:editId="3CB907FA">
                <wp:simplePos x="0" y="0"/>
                <wp:positionH relativeFrom="margin">
                  <wp:posOffset>2966085</wp:posOffset>
                </wp:positionH>
                <wp:positionV relativeFrom="paragraph">
                  <wp:posOffset>107950</wp:posOffset>
                </wp:positionV>
                <wp:extent cx="372110" cy="314325"/>
                <wp:effectExtent l="0" t="0" r="0" b="0"/>
                <wp:wrapNone/>
                <wp:docPr id="4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314325"/>
                        </a:xfrm>
                        <a:prstGeom prst="rect">
                          <a:avLst/>
                        </a:prstGeom>
                        <a:noFill/>
                        <a:ln w="9525">
                          <a:noFill/>
                          <a:miter lim="800000"/>
                          <a:headEnd/>
                          <a:tailEnd/>
                        </a:ln>
                      </wps:spPr>
                      <wps:txbx>
                        <w:txbxContent>
                          <w:p w:rsidR="009A125B" w:rsidRPr="0088796F" w:rsidRDefault="009A125B" w:rsidP="009D5291">
                            <w:pPr>
                              <w:rPr>
                                <w:rFonts w:ascii="Times New Roman" w:hAnsi="Times New Roman" w:cs="Times New Roman"/>
                                <w:sz w:val="18"/>
                                <w:szCs w:val="18"/>
                              </w:rPr>
                            </w:pPr>
                            <w:r w:rsidRPr="0088796F">
                              <w:rPr>
                                <w:rFonts w:ascii="Times New Roman" w:hAnsi="Times New Roman" w:cs="Times New Roman"/>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ED834" id="_x0000_s1029" type="#_x0000_t202" style="position:absolute;left:0;text-align:left;margin-left:233.55pt;margin-top:8.5pt;width:29.3pt;height:24.7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" filled="f" stroked="f">
                <v:textbox>
                  <w:txbxContent>
                    <w:p w:rsidR="009A125B" w:rsidRPr="0088796F" w:rsidRDefault="009A125B" w:rsidP="009D5291">
                      <w:pPr>
                        <w:rPr>
                          <w:rFonts w:ascii="Times New Roman" w:hAnsi="Times New Roman" w:cs="Times New Roman"/>
                          <w:sz w:val="18"/>
                          <w:szCs w:val="18"/>
                        </w:rPr>
                      </w:pPr>
                      <w:r w:rsidRPr="0088796F">
                        <w:rPr>
                          <w:rFonts w:ascii="Times New Roman" w:hAnsi="Times New Roman" w:cs="Times New Roman"/>
                          <w:sz w:val="18"/>
                          <w:szCs w:val="18"/>
                        </w:rPr>
                        <w:t>(3)</w:t>
                      </w:r>
                    </w:p>
                  </w:txbxContent>
                </v:textbox>
                <w10:wrap anchorx="margin"/>
              </v:shape>
            </w:pict>
          </mc:Fallback>
        </mc:AlternateContent>
      </w:r>
    </w:p>
    <w:tbl>
      <w:tblPr>
        <w:tblStyle w:val="Tablaconcuadrcula"/>
        <w:tblW w:w="5011" w:type="dxa"/>
        <w:jc w:val="center"/>
        <w:shd w:val="clear" w:color="auto" w:fill="FFFFFF" w:themeFill="background1"/>
        <w:tblLayout w:type="fixed"/>
        <w:tblLook w:val="04A0" w:firstRow="1" w:lastRow="0" w:firstColumn="1" w:lastColumn="0" w:noHBand="0" w:noVBand="1"/>
      </w:tblPr>
      <w:tblGrid>
        <w:gridCol w:w="988"/>
        <w:gridCol w:w="4023"/>
      </w:tblGrid>
      <w:tr w:rsidR="009D5291" w:rsidRPr="003A7DE7" w:rsidTr="00287CC2">
        <w:trPr>
          <w:trHeight w:val="204"/>
          <w:jc w:val="center"/>
        </w:trPr>
        <w:tc>
          <w:tcPr>
            <w:tcW w:w="988" w:type="dxa"/>
            <w:shd w:val="clear" w:color="auto" w:fill="FFFFFF" w:themeFill="background1"/>
            <w:noWrap/>
            <w:hideMark/>
          </w:tcPr>
          <w:p w:rsidR="009D5291" w:rsidRPr="00287CC2" w:rsidRDefault="009D5291" w:rsidP="00287CC2">
            <w:pPr>
              <w:pStyle w:val="Default"/>
              <w:jc w:val="center"/>
              <w:rPr>
                <w:b/>
                <w:sz w:val="16"/>
                <w:szCs w:val="16"/>
              </w:rPr>
            </w:pPr>
            <w:r w:rsidRPr="00287CC2">
              <w:rPr>
                <w:b/>
                <w:sz w:val="16"/>
                <w:szCs w:val="16"/>
              </w:rPr>
              <w:t>Pregunta</w:t>
            </w:r>
          </w:p>
          <w:p w:rsidR="009D5291" w:rsidRPr="00287CC2" w:rsidRDefault="009D5291" w:rsidP="00287CC2">
            <w:pPr>
              <w:pStyle w:val="Default"/>
              <w:jc w:val="center"/>
              <w:rPr>
                <w:b/>
                <w:sz w:val="16"/>
                <w:szCs w:val="16"/>
              </w:rPr>
            </w:pPr>
            <w:r w:rsidRPr="00287CC2">
              <w:rPr>
                <w:b/>
                <w:sz w:val="16"/>
                <w:szCs w:val="16"/>
              </w:rPr>
              <w:t>(q)</w:t>
            </w:r>
          </w:p>
        </w:tc>
        <w:tc>
          <w:tcPr>
            <w:tcW w:w="4023" w:type="dxa"/>
            <w:shd w:val="clear" w:color="auto" w:fill="FFFFFF" w:themeFill="background1"/>
            <w:noWrap/>
            <w:hideMark/>
          </w:tcPr>
          <w:p w:rsidR="009D5291" w:rsidRPr="00287CC2" w:rsidRDefault="009D5291" w:rsidP="001023E2">
            <w:pPr>
              <w:pStyle w:val="Default"/>
              <w:jc w:val="center"/>
              <w:rPr>
                <w:b/>
                <w:sz w:val="16"/>
                <w:szCs w:val="16"/>
              </w:rPr>
            </w:pPr>
            <w:r w:rsidRPr="00287CC2">
              <w:rPr>
                <w:b/>
                <w:sz w:val="16"/>
                <w:szCs w:val="16"/>
              </w:rPr>
              <w:t>Estado</w:t>
            </w:r>
          </w:p>
          <w:p w:rsidR="009D5291" w:rsidRPr="00287CC2" w:rsidRDefault="009D5291" w:rsidP="001023E2">
            <w:pPr>
              <w:pStyle w:val="Default"/>
              <w:jc w:val="center"/>
              <w:rPr>
                <w:b/>
                <w:sz w:val="16"/>
                <w:szCs w:val="16"/>
              </w:rPr>
            </w:pPr>
            <w:r w:rsidRPr="00287CC2">
              <w:rPr>
                <w:b/>
                <w:sz w:val="16"/>
                <w:szCs w:val="16"/>
              </w:rPr>
              <w:t>[Valorado entre 1 y 5]</w:t>
            </w:r>
          </w:p>
        </w:tc>
      </w:tr>
      <w:tr w:rsidR="009D5291" w:rsidRPr="003A7DE7" w:rsidTr="00287CC2">
        <w:trPr>
          <w:trHeight w:val="204"/>
          <w:jc w:val="center"/>
        </w:trPr>
        <w:tc>
          <w:tcPr>
            <w:tcW w:w="988" w:type="dxa"/>
            <w:shd w:val="clear" w:color="auto" w:fill="FFFFFF" w:themeFill="background1"/>
            <w:noWrap/>
            <w:hideMark/>
          </w:tcPr>
          <w:p w:rsidR="009D5291" w:rsidRPr="003A7DE7" w:rsidRDefault="009D5291" w:rsidP="00287CC2">
            <w:pPr>
              <w:pStyle w:val="Default"/>
              <w:jc w:val="center"/>
              <w:rPr>
                <w:sz w:val="16"/>
                <w:szCs w:val="16"/>
              </w:rPr>
            </w:pPr>
            <w:r w:rsidRPr="003A7DE7">
              <w:rPr>
                <w:sz w:val="16"/>
                <w:szCs w:val="16"/>
              </w:rPr>
              <w:t>1</w:t>
            </w:r>
          </w:p>
        </w:tc>
        <w:tc>
          <w:tcPr>
            <w:tcW w:w="4023" w:type="dxa"/>
            <w:shd w:val="clear" w:color="auto" w:fill="FFFFFF" w:themeFill="background1"/>
            <w:noWrap/>
            <w:hideMark/>
          </w:tcPr>
          <w:p w:rsidR="009D5291" w:rsidRPr="003A7DE7" w:rsidRDefault="009D5291" w:rsidP="001023E2">
            <w:pPr>
              <w:pStyle w:val="Default"/>
              <w:jc w:val="both"/>
              <w:rPr>
                <w:sz w:val="16"/>
                <w:szCs w:val="16"/>
              </w:rPr>
            </w:pPr>
            <w:r w:rsidRPr="003A7DE7">
              <w:rPr>
                <w:sz w:val="16"/>
                <w:szCs w:val="16"/>
              </w:rPr>
              <w:t>El esfuerzo mental requerido para el desarrollo de las tareas ha sido [1 mucho esfuerzo, 5 poco esfuerzo].</w:t>
            </w:r>
          </w:p>
        </w:tc>
      </w:tr>
      <w:tr w:rsidR="009D5291" w:rsidRPr="003A7DE7" w:rsidTr="00287CC2">
        <w:trPr>
          <w:trHeight w:val="204"/>
          <w:jc w:val="center"/>
        </w:trPr>
        <w:tc>
          <w:tcPr>
            <w:tcW w:w="988" w:type="dxa"/>
            <w:shd w:val="clear" w:color="auto" w:fill="FFFFFF" w:themeFill="background1"/>
            <w:noWrap/>
            <w:hideMark/>
          </w:tcPr>
          <w:p w:rsidR="009D5291" w:rsidRPr="003A7DE7" w:rsidRDefault="009D5291" w:rsidP="00287CC2">
            <w:pPr>
              <w:pStyle w:val="Default"/>
              <w:jc w:val="center"/>
              <w:rPr>
                <w:sz w:val="16"/>
                <w:szCs w:val="16"/>
              </w:rPr>
            </w:pPr>
            <w:r w:rsidRPr="003A7DE7">
              <w:rPr>
                <w:sz w:val="16"/>
                <w:szCs w:val="16"/>
              </w:rPr>
              <w:t>2</w:t>
            </w:r>
          </w:p>
        </w:tc>
        <w:tc>
          <w:tcPr>
            <w:tcW w:w="4023" w:type="dxa"/>
            <w:shd w:val="clear" w:color="auto" w:fill="FFFFFF" w:themeFill="background1"/>
            <w:noWrap/>
            <w:hideMark/>
          </w:tcPr>
          <w:p w:rsidR="009D5291" w:rsidRPr="003A7DE7" w:rsidRDefault="009D5291" w:rsidP="001023E2">
            <w:pPr>
              <w:pStyle w:val="Default"/>
              <w:jc w:val="both"/>
              <w:rPr>
                <w:sz w:val="16"/>
                <w:szCs w:val="16"/>
              </w:rPr>
            </w:pPr>
            <w:r w:rsidRPr="003A7DE7">
              <w:rPr>
                <w:sz w:val="16"/>
                <w:szCs w:val="16"/>
              </w:rPr>
              <w:t>La velocidad de funcionamiento es [1 muy lenta, 5 muy rápida].</w:t>
            </w:r>
          </w:p>
        </w:tc>
      </w:tr>
      <w:tr w:rsidR="009D5291" w:rsidRPr="003A7DE7" w:rsidTr="00287CC2">
        <w:trPr>
          <w:trHeight w:val="204"/>
          <w:jc w:val="center"/>
        </w:trPr>
        <w:tc>
          <w:tcPr>
            <w:tcW w:w="988" w:type="dxa"/>
            <w:shd w:val="clear" w:color="auto" w:fill="FFFFFF" w:themeFill="background1"/>
            <w:noWrap/>
            <w:hideMark/>
          </w:tcPr>
          <w:p w:rsidR="009D5291" w:rsidRPr="003A7DE7" w:rsidRDefault="009D5291" w:rsidP="00287CC2">
            <w:pPr>
              <w:pStyle w:val="Default"/>
              <w:jc w:val="center"/>
              <w:rPr>
                <w:sz w:val="16"/>
                <w:szCs w:val="16"/>
              </w:rPr>
            </w:pPr>
            <w:r w:rsidRPr="003A7DE7">
              <w:rPr>
                <w:sz w:val="16"/>
                <w:szCs w:val="16"/>
              </w:rPr>
              <w:t>3</w:t>
            </w:r>
          </w:p>
        </w:tc>
        <w:tc>
          <w:tcPr>
            <w:tcW w:w="4023" w:type="dxa"/>
            <w:shd w:val="clear" w:color="auto" w:fill="FFFFFF" w:themeFill="background1"/>
            <w:noWrap/>
            <w:hideMark/>
          </w:tcPr>
          <w:p w:rsidR="009D5291" w:rsidRPr="003A7DE7" w:rsidRDefault="009D5291" w:rsidP="001023E2">
            <w:pPr>
              <w:pStyle w:val="Default"/>
              <w:jc w:val="both"/>
              <w:rPr>
                <w:sz w:val="16"/>
                <w:szCs w:val="16"/>
              </w:rPr>
            </w:pPr>
            <w:r w:rsidRPr="003A7DE7">
              <w:rPr>
                <w:sz w:val="16"/>
                <w:szCs w:val="16"/>
              </w:rPr>
              <w:t>La comodidad es [1 muy incómodo, 5 muy cómodo].</w:t>
            </w:r>
          </w:p>
        </w:tc>
      </w:tr>
      <w:tr w:rsidR="009D5291" w:rsidRPr="003A7DE7" w:rsidTr="00287CC2">
        <w:trPr>
          <w:trHeight w:val="204"/>
          <w:jc w:val="center"/>
        </w:trPr>
        <w:tc>
          <w:tcPr>
            <w:tcW w:w="988" w:type="dxa"/>
            <w:shd w:val="clear" w:color="auto" w:fill="FFFFFF" w:themeFill="background1"/>
            <w:noWrap/>
            <w:hideMark/>
          </w:tcPr>
          <w:p w:rsidR="009D5291" w:rsidRPr="003A7DE7" w:rsidRDefault="009D5291" w:rsidP="00287CC2">
            <w:pPr>
              <w:pStyle w:val="Default"/>
              <w:jc w:val="center"/>
              <w:rPr>
                <w:sz w:val="16"/>
                <w:szCs w:val="16"/>
              </w:rPr>
            </w:pPr>
            <w:r w:rsidRPr="003A7DE7">
              <w:rPr>
                <w:sz w:val="16"/>
                <w:szCs w:val="16"/>
              </w:rPr>
              <w:t>4</w:t>
            </w:r>
          </w:p>
        </w:tc>
        <w:tc>
          <w:tcPr>
            <w:tcW w:w="4023" w:type="dxa"/>
            <w:shd w:val="clear" w:color="auto" w:fill="FFFFFF" w:themeFill="background1"/>
            <w:noWrap/>
            <w:hideMark/>
          </w:tcPr>
          <w:p w:rsidR="009D5291" w:rsidRPr="003A7DE7" w:rsidRDefault="009D5291" w:rsidP="001023E2">
            <w:pPr>
              <w:pStyle w:val="Default"/>
              <w:jc w:val="both"/>
              <w:rPr>
                <w:sz w:val="16"/>
                <w:szCs w:val="16"/>
              </w:rPr>
            </w:pPr>
            <w:r w:rsidRPr="003A7DE7">
              <w:rPr>
                <w:sz w:val="16"/>
                <w:szCs w:val="16"/>
              </w:rPr>
              <w:t>En general, el manejo de la Aplicación de Software es [1 muy difícil, 5 muy fácil].</w:t>
            </w:r>
          </w:p>
        </w:tc>
      </w:tr>
    </w:tbl>
    <w:p w:rsidR="009D1332" w:rsidRDefault="009D1332" w:rsidP="003A7DE7">
      <w:pPr>
        <w:pStyle w:val="Default"/>
        <w:ind w:firstLine="284"/>
        <w:jc w:val="both"/>
        <w:rPr>
          <w:sz w:val="18"/>
          <w:szCs w:val="18"/>
        </w:rPr>
      </w:pPr>
      <w:bookmarkStart w:id="18" w:name="_Toc5642835"/>
    </w:p>
    <w:p w:rsidR="002E46C2" w:rsidRDefault="002E46C2" w:rsidP="000F302C">
      <w:pPr>
        <w:pStyle w:val="Default"/>
        <w:jc w:val="center"/>
      </w:pPr>
    </w:p>
    <w:p w:rsidR="009D5291" w:rsidRPr="00951178" w:rsidRDefault="004734D6" w:rsidP="000F302C">
      <w:pPr>
        <w:pStyle w:val="Default"/>
        <w:jc w:val="center"/>
      </w:pPr>
      <w:r>
        <w:lastRenderedPageBreak/>
        <w:t xml:space="preserve">IV. </w:t>
      </w:r>
      <w:r w:rsidR="00951178" w:rsidRPr="003B0524">
        <w:t>P</w:t>
      </w:r>
      <w:r w:rsidR="00951178" w:rsidRPr="003B0524">
        <w:rPr>
          <w:sz w:val="20"/>
          <w:szCs w:val="20"/>
        </w:rPr>
        <w:t xml:space="preserve">RUEBAS Y </w:t>
      </w:r>
      <w:r w:rsidR="00951178" w:rsidRPr="003B0524">
        <w:t>R</w:t>
      </w:r>
      <w:r w:rsidR="00951178" w:rsidRPr="003B0524">
        <w:rPr>
          <w:sz w:val="20"/>
          <w:szCs w:val="20"/>
        </w:rPr>
        <w:t>ESULTADOS</w:t>
      </w:r>
      <w:bookmarkEnd w:id="18"/>
    </w:p>
    <w:p w:rsidR="009D1332" w:rsidRPr="003A7DE7" w:rsidRDefault="009D1332" w:rsidP="00287CC2">
      <w:pPr>
        <w:pStyle w:val="Default"/>
        <w:ind w:firstLine="284"/>
        <w:jc w:val="both"/>
        <w:rPr>
          <w:sz w:val="18"/>
          <w:szCs w:val="18"/>
        </w:rPr>
      </w:pPr>
    </w:p>
    <w:p w:rsidR="009D5291" w:rsidRPr="003A7DE7" w:rsidRDefault="009D5291" w:rsidP="003A7DE7">
      <w:pPr>
        <w:pStyle w:val="Default"/>
        <w:ind w:firstLine="284"/>
        <w:jc w:val="both"/>
        <w:rPr>
          <w:sz w:val="18"/>
          <w:szCs w:val="18"/>
        </w:rPr>
      </w:pPr>
      <w:r w:rsidRPr="003A7DE7">
        <w:rPr>
          <w:sz w:val="18"/>
          <w:szCs w:val="18"/>
        </w:rPr>
        <w:t>A continuación, la metodología de evaluación propuesta se empleó en una aplicación de software que contiene varios videojuegos que son usados para la enseñanza-aprendizaje de la ubicación espacial. Además, se realiza el correspondiente análisis de resultados.</w:t>
      </w:r>
    </w:p>
    <w:p w:rsidR="00943BC6" w:rsidRDefault="00943BC6" w:rsidP="00287CC2">
      <w:pPr>
        <w:pStyle w:val="Default"/>
        <w:jc w:val="both"/>
        <w:rPr>
          <w:i/>
          <w:sz w:val="20"/>
          <w:szCs w:val="20"/>
        </w:rPr>
      </w:pPr>
      <w:bookmarkStart w:id="19" w:name="_Toc5642836"/>
    </w:p>
    <w:p w:rsidR="009D5291" w:rsidRPr="00943BC6" w:rsidRDefault="003F5A47" w:rsidP="00B25FBC">
      <w:pPr>
        <w:pStyle w:val="Default"/>
        <w:numPr>
          <w:ilvl w:val="0"/>
          <w:numId w:val="9"/>
        </w:numPr>
        <w:spacing w:line="360" w:lineRule="auto"/>
        <w:jc w:val="both"/>
        <w:rPr>
          <w:i/>
          <w:sz w:val="20"/>
          <w:szCs w:val="20"/>
        </w:rPr>
      </w:pPr>
      <w:r>
        <w:rPr>
          <w:i/>
          <w:sz w:val="20"/>
          <w:szCs w:val="20"/>
        </w:rPr>
        <w:t xml:space="preserve"> </w:t>
      </w:r>
      <w:r w:rsidR="009D5291" w:rsidRPr="00943BC6">
        <w:rPr>
          <w:i/>
          <w:sz w:val="20"/>
          <w:szCs w:val="20"/>
        </w:rPr>
        <w:t>Configuración de la Simulación</w:t>
      </w:r>
      <w:bookmarkEnd w:id="19"/>
    </w:p>
    <w:p w:rsidR="009D5291" w:rsidRPr="003A7DE7" w:rsidRDefault="009D5291" w:rsidP="003A7DE7">
      <w:pPr>
        <w:pStyle w:val="Default"/>
        <w:ind w:firstLine="284"/>
        <w:jc w:val="both"/>
        <w:rPr>
          <w:sz w:val="18"/>
          <w:szCs w:val="18"/>
        </w:rPr>
      </w:pPr>
      <w:r w:rsidRPr="003A7DE7">
        <w:rPr>
          <w:sz w:val="18"/>
          <w:szCs w:val="18"/>
        </w:rPr>
        <w:t>La aplicación a evaluar en la presente simulación es un software que contiene un total de cuatro videojuegos y uno adicional de entrenamiento, diseñados para que sirvan de ayuda en el reforzamiento de la enseñanza-aprendizaje de la ubicación espacial en las niñas de preescolar de los primeros años de educación básica.</w:t>
      </w:r>
    </w:p>
    <w:p w:rsidR="009D5291" w:rsidRPr="003A7DE7" w:rsidRDefault="009D5291" w:rsidP="003A7DE7">
      <w:pPr>
        <w:pStyle w:val="Default"/>
        <w:ind w:firstLine="284"/>
        <w:jc w:val="both"/>
        <w:rPr>
          <w:sz w:val="18"/>
          <w:szCs w:val="18"/>
        </w:rPr>
      </w:pPr>
      <w:r w:rsidRPr="003A7DE7">
        <w:rPr>
          <w:sz w:val="18"/>
          <w:szCs w:val="18"/>
        </w:rPr>
        <w:t xml:space="preserve">La aplicación de software fue desarrollada en Python 2.7.12, usando la librería especializada en el desarrollo de videojuegos </w:t>
      </w:r>
      <w:proofErr w:type="spellStart"/>
      <w:r w:rsidRPr="003A7DE7">
        <w:rPr>
          <w:sz w:val="18"/>
          <w:szCs w:val="18"/>
        </w:rPr>
        <w:t>pygame</w:t>
      </w:r>
      <w:proofErr w:type="spellEnd"/>
      <w:r w:rsidRPr="003A7DE7">
        <w:rPr>
          <w:sz w:val="18"/>
          <w:szCs w:val="18"/>
        </w:rPr>
        <w:t xml:space="preserve">, esta </w:t>
      </w:r>
      <w:r w:rsidR="00135C99" w:rsidRPr="003A7DE7">
        <w:rPr>
          <w:sz w:val="18"/>
          <w:szCs w:val="18"/>
        </w:rPr>
        <w:t>interactúa</w:t>
      </w:r>
      <w:r w:rsidRPr="003A7DE7">
        <w:rPr>
          <w:sz w:val="18"/>
          <w:szCs w:val="18"/>
        </w:rPr>
        <w:t xml:space="preserve"> con el uso de las Interfaces Naturales de Usuario NUI, precisamente con el movimiento, y el gesto de cerrar la mano del jugador, por medio del dispositivo o Sensor Kinect de Microsoft en su versión 1, modelo 1473. </w:t>
      </w:r>
    </w:p>
    <w:p w:rsidR="009D5291" w:rsidRPr="00E12632" w:rsidRDefault="009D5291" w:rsidP="003A7DE7">
      <w:pPr>
        <w:pStyle w:val="Default"/>
        <w:ind w:firstLine="284"/>
        <w:jc w:val="both"/>
        <w:rPr>
          <w:sz w:val="18"/>
          <w:szCs w:val="18"/>
        </w:rPr>
      </w:pPr>
      <w:r w:rsidRPr="00E12632">
        <w:rPr>
          <w:sz w:val="18"/>
          <w:szCs w:val="18"/>
        </w:rPr>
        <w:t>Dicha aplicación es instalada en un computador con Sistema Operativo Linux Ubuntu 16.04 LTS, con un procesador Intel Core i5 a 2.50GHz y 12 Gb de RAM.</w:t>
      </w:r>
    </w:p>
    <w:p w:rsidR="009D5291" w:rsidRDefault="009D5291" w:rsidP="00E12632">
      <w:pPr>
        <w:pStyle w:val="Default"/>
        <w:ind w:firstLine="284"/>
        <w:jc w:val="both"/>
        <w:rPr>
          <w:sz w:val="18"/>
          <w:szCs w:val="18"/>
        </w:rPr>
      </w:pPr>
      <w:r w:rsidRPr="001023E2">
        <w:rPr>
          <w:sz w:val="18"/>
          <w:szCs w:val="18"/>
        </w:rPr>
        <w:t>Los tiempos máximos de ejecución después de las cuales estas tareas se consideran fracasados son {150, 160, 120, 300} segundos, respectivamente.</w:t>
      </w:r>
    </w:p>
    <w:p w:rsidR="00E12632" w:rsidRPr="001023E2" w:rsidRDefault="00E12632" w:rsidP="00E12632">
      <w:pPr>
        <w:pStyle w:val="Default"/>
        <w:ind w:firstLine="284"/>
        <w:jc w:val="both"/>
        <w:rPr>
          <w:sz w:val="18"/>
          <w:szCs w:val="18"/>
        </w:rPr>
      </w:pPr>
    </w:p>
    <w:p w:rsidR="009D5291" w:rsidRDefault="003F5A47" w:rsidP="00B25FBC">
      <w:pPr>
        <w:pStyle w:val="Default"/>
        <w:numPr>
          <w:ilvl w:val="0"/>
          <w:numId w:val="9"/>
        </w:numPr>
        <w:spacing w:line="360" w:lineRule="auto"/>
        <w:jc w:val="both"/>
        <w:rPr>
          <w:i/>
          <w:sz w:val="20"/>
          <w:szCs w:val="20"/>
        </w:rPr>
      </w:pPr>
      <w:bookmarkStart w:id="20" w:name="_Toc5642837"/>
      <w:r>
        <w:rPr>
          <w:i/>
          <w:sz w:val="20"/>
          <w:szCs w:val="20"/>
        </w:rPr>
        <w:t xml:space="preserve"> </w:t>
      </w:r>
      <w:r w:rsidR="009D5291" w:rsidRPr="00E12632">
        <w:rPr>
          <w:i/>
          <w:sz w:val="20"/>
          <w:szCs w:val="20"/>
        </w:rPr>
        <w:t>Prueba de Efectividad</w:t>
      </w:r>
      <w:bookmarkEnd w:id="20"/>
      <w:r w:rsidR="009D5291" w:rsidRPr="00E12632">
        <w:rPr>
          <w:i/>
          <w:sz w:val="20"/>
          <w:szCs w:val="20"/>
        </w:rPr>
        <w:t xml:space="preserve">  </w:t>
      </w:r>
    </w:p>
    <w:p w:rsidR="009D5291" w:rsidRPr="001023E2" w:rsidRDefault="009D5291" w:rsidP="001A0751">
      <w:pPr>
        <w:pStyle w:val="Default"/>
        <w:ind w:firstLine="284"/>
        <w:jc w:val="both"/>
        <w:rPr>
          <w:sz w:val="18"/>
          <w:szCs w:val="18"/>
        </w:rPr>
      </w:pPr>
      <w:r w:rsidRPr="001023E2">
        <w:rPr>
          <w:sz w:val="18"/>
          <w:szCs w:val="18"/>
        </w:rPr>
        <w:t xml:space="preserve">La tabla </w:t>
      </w:r>
      <w:r w:rsidR="00E12632">
        <w:rPr>
          <w:sz w:val="18"/>
          <w:szCs w:val="18"/>
        </w:rPr>
        <w:t>IV</w:t>
      </w:r>
      <w:r w:rsidRPr="001023E2">
        <w:rPr>
          <w:sz w:val="18"/>
          <w:szCs w:val="18"/>
        </w:rPr>
        <w:t xml:space="preserve"> muestra los resultados de la evaluación de efectividad donde se detalla el cumplimiento o no de las tareas realizadas por parte de las niñas de la UEFLIC.</w:t>
      </w:r>
    </w:p>
    <w:p w:rsidR="00E12632" w:rsidRPr="00351F37" w:rsidRDefault="00351F37" w:rsidP="00E12632">
      <w:pPr>
        <w:pStyle w:val="Default"/>
        <w:jc w:val="center"/>
        <w:rPr>
          <w:sz w:val="16"/>
          <w:szCs w:val="16"/>
        </w:rPr>
      </w:pPr>
      <w:bookmarkStart w:id="21" w:name="_Toc5639329"/>
      <w:r w:rsidRPr="00351F37">
        <w:rPr>
          <w:sz w:val="16"/>
          <w:szCs w:val="16"/>
        </w:rPr>
        <w:t>TABLA IV</w:t>
      </w:r>
    </w:p>
    <w:p w:rsidR="009D5291" w:rsidRPr="00351F37" w:rsidRDefault="00351F37" w:rsidP="00E12632">
      <w:pPr>
        <w:pStyle w:val="Default"/>
        <w:jc w:val="center"/>
        <w:rPr>
          <w:sz w:val="16"/>
          <w:szCs w:val="16"/>
        </w:rPr>
      </w:pPr>
      <w:r w:rsidRPr="00351F37">
        <w:rPr>
          <w:sz w:val="20"/>
          <w:szCs w:val="20"/>
        </w:rPr>
        <w:t>E</w:t>
      </w:r>
      <w:r w:rsidRPr="00351F37">
        <w:rPr>
          <w:sz w:val="16"/>
          <w:szCs w:val="16"/>
        </w:rPr>
        <w:t xml:space="preserve">FECTIVIDAD DE LAS </w:t>
      </w:r>
      <w:r w:rsidRPr="00351F37">
        <w:rPr>
          <w:sz w:val="20"/>
          <w:szCs w:val="20"/>
        </w:rPr>
        <w:t>N</w:t>
      </w:r>
      <w:r w:rsidRPr="00351F37">
        <w:rPr>
          <w:sz w:val="16"/>
          <w:szCs w:val="16"/>
        </w:rPr>
        <w:t xml:space="preserve">IÑAS AL </w:t>
      </w:r>
      <w:r w:rsidRPr="00351F37">
        <w:rPr>
          <w:sz w:val="20"/>
          <w:szCs w:val="20"/>
        </w:rPr>
        <w:t>R</w:t>
      </w:r>
      <w:r w:rsidRPr="00351F37">
        <w:rPr>
          <w:sz w:val="16"/>
          <w:szCs w:val="16"/>
        </w:rPr>
        <w:t xml:space="preserve">EALIZAR LAS </w:t>
      </w:r>
      <w:r w:rsidRPr="00351F37">
        <w:rPr>
          <w:sz w:val="20"/>
          <w:szCs w:val="20"/>
        </w:rPr>
        <w:t>T</w:t>
      </w:r>
      <w:r w:rsidRPr="00351F37">
        <w:rPr>
          <w:sz w:val="16"/>
          <w:szCs w:val="16"/>
        </w:rPr>
        <w:t>AREAS</w:t>
      </w:r>
      <w:bookmarkEnd w:id="21"/>
    </w:p>
    <w:tbl>
      <w:tblPr>
        <w:tblStyle w:val="Tablaconcuadrcula"/>
        <w:tblW w:w="0" w:type="auto"/>
        <w:jc w:val="center"/>
        <w:shd w:val="clear" w:color="auto" w:fill="FFFFFF" w:themeFill="background1"/>
        <w:tblLook w:val="04A0" w:firstRow="1" w:lastRow="0" w:firstColumn="1" w:lastColumn="0" w:noHBand="0" w:noVBand="1"/>
      </w:tblPr>
      <w:tblGrid>
        <w:gridCol w:w="759"/>
        <w:gridCol w:w="745"/>
        <w:gridCol w:w="745"/>
        <w:gridCol w:w="745"/>
        <w:gridCol w:w="745"/>
      </w:tblGrid>
      <w:tr w:rsidR="009D5291" w:rsidRPr="00351F37" w:rsidTr="008B2FB3">
        <w:trPr>
          <w:trHeight w:val="20"/>
          <w:jc w:val="center"/>
        </w:trPr>
        <w:tc>
          <w:tcPr>
            <w:tcW w:w="0" w:type="auto"/>
            <w:shd w:val="clear" w:color="auto" w:fill="FFFFFF" w:themeFill="background1"/>
            <w:noWrap/>
            <w:vAlign w:val="center"/>
            <w:hideMark/>
          </w:tcPr>
          <w:p w:rsidR="009D5291" w:rsidRPr="00287CC2" w:rsidRDefault="009D5291" w:rsidP="00287CC2">
            <w:pPr>
              <w:pStyle w:val="Default"/>
              <w:jc w:val="center"/>
              <w:rPr>
                <w:b/>
                <w:sz w:val="16"/>
                <w:szCs w:val="16"/>
              </w:rPr>
            </w:pPr>
            <w:r w:rsidRPr="00287CC2">
              <w:rPr>
                <w:b/>
                <w:sz w:val="16"/>
                <w:szCs w:val="16"/>
              </w:rPr>
              <w:t>Usuario</w:t>
            </w:r>
          </w:p>
        </w:tc>
        <w:tc>
          <w:tcPr>
            <w:tcW w:w="0" w:type="auto"/>
            <w:shd w:val="clear" w:color="auto" w:fill="FFFFFF" w:themeFill="background1"/>
            <w:noWrap/>
            <w:vAlign w:val="center"/>
            <w:hideMark/>
          </w:tcPr>
          <w:p w:rsidR="009D5291" w:rsidRPr="00287CC2" w:rsidRDefault="009D5291" w:rsidP="00287CC2">
            <w:pPr>
              <w:pStyle w:val="Default"/>
              <w:jc w:val="center"/>
              <w:rPr>
                <w:b/>
                <w:sz w:val="16"/>
                <w:szCs w:val="16"/>
              </w:rPr>
            </w:pPr>
            <w:r w:rsidRPr="00287CC2">
              <w:rPr>
                <w:b/>
                <w:sz w:val="16"/>
                <w:szCs w:val="16"/>
              </w:rPr>
              <w:t>Tarea 1</w:t>
            </w:r>
          </w:p>
          <w:p w:rsidR="009D5291" w:rsidRPr="00287CC2" w:rsidRDefault="009D5291" w:rsidP="00287CC2">
            <w:pPr>
              <w:pStyle w:val="Default"/>
              <w:jc w:val="center"/>
              <w:rPr>
                <w:b/>
                <w:sz w:val="16"/>
                <w:szCs w:val="16"/>
              </w:rPr>
            </w:pPr>
            <w:r w:rsidRPr="00287CC2">
              <w:rPr>
                <w:b/>
                <w:sz w:val="16"/>
                <w:szCs w:val="16"/>
              </w:rPr>
              <w:t>(t1)</w:t>
            </w:r>
          </w:p>
        </w:tc>
        <w:tc>
          <w:tcPr>
            <w:tcW w:w="0" w:type="auto"/>
            <w:shd w:val="clear" w:color="auto" w:fill="FFFFFF" w:themeFill="background1"/>
            <w:noWrap/>
            <w:vAlign w:val="center"/>
            <w:hideMark/>
          </w:tcPr>
          <w:p w:rsidR="009D5291" w:rsidRPr="00287CC2" w:rsidRDefault="009D5291" w:rsidP="00287CC2">
            <w:pPr>
              <w:pStyle w:val="Default"/>
              <w:jc w:val="center"/>
              <w:rPr>
                <w:b/>
                <w:sz w:val="16"/>
                <w:szCs w:val="16"/>
              </w:rPr>
            </w:pPr>
            <w:r w:rsidRPr="00287CC2">
              <w:rPr>
                <w:b/>
                <w:sz w:val="16"/>
                <w:szCs w:val="16"/>
              </w:rPr>
              <w:t>Tarea 2</w:t>
            </w:r>
          </w:p>
          <w:p w:rsidR="009D5291" w:rsidRPr="00287CC2" w:rsidRDefault="009D5291" w:rsidP="00287CC2">
            <w:pPr>
              <w:pStyle w:val="Default"/>
              <w:jc w:val="center"/>
              <w:rPr>
                <w:b/>
                <w:sz w:val="16"/>
                <w:szCs w:val="16"/>
              </w:rPr>
            </w:pPr>
            <w:r w:rsidRPr="00287CC2">
              <w:rPr>
                <w:b/>
                <w:sz w:val="16"/>
                <w:szCs w:val="16"/>
              </w:rPr>
              <w:t>(t2)</w:t>
            </w:r>
          </w:p>
        </w:tc>
        <w:tc>
          <w:tcPr>
            <w:tcW w:w="0" w:type="auto"/>
            <w:shd w:val="clear" w:color="auto" w:fill="FFFFFF" w:themeFill="background1"/>
            <w:noWrap/>
            <w:vAlign w:val="center"/>
            <w:hideMark/>
          </w:tcPr>
          <w:p w:rsidR="009D5291" w:rsidRPr="00287CC2" w:rsidRDefault="009D5291" w:rsidP="00287CC2">
            <w:pPr>
              <w:pStyle w:val="Default"/>
              <w:jc w:val="center"/>
              <w:rPr>
                <w:b/>
                <w:sz w:val="16"/>
                <w:szCs w:val="16"/>
              </w:rPr>
            </w:pPr>
            <w:r w:rsidRPr="00287CC2">
              <w:rPr>
                <w:b/>
                <w:sz w:val="16"/>
                <w:szCs w:val="16"/>
              </w:rPr>
              <w:t>Tarea 3</w:t>
            </w:r>
          </w:p>
          <w:p w:rsidR="009D5291" w:rsidRPr="00287CC2" w:rsidRDefault="009D5291" w:rsidP="00287CC2">
            <w:pPr>
              <w:pStyle w:val="Default"/>
              <w:jc w:val="center"/>
              <w:rPr>
                <w:b/>
                <w:sz w:val="16"/>
                <w:szCs w:val="16"/>
              </w:rPr>
            </w:pPr>
            <w:r w:rsidRPr="00287CC2">
              <w:rPr>
                <w:b/>
                <w:sz w:val="16"/>
                <w:szCs w:val="16"/>
              </w:rPr>
              <w:t>(t3)</w:t>
            </w:r>
          </w:p>
        </w:tc>
        <w:tc>
          <w:tcPr>
            <w:tcW w:w="0" w:type="auto"/>
            <w:shd w:val="clear" w:color="auto" w:fill="FFFFFF" w:themeFill="background1"/>
            <w:noWrap/>
            <w:vAlign w:val="center"/>
            <w:hideMark/>
          </w:tcPr>
          <w:p w:rsidR="009D5291" w:rsidRPr="00287CC2" w:rsidRDefault="009D5291" w:rsidP="00287CC2">
            <w:pPr>
              <w:pStyle w:val="Default"/>
              <w:jc w:val="center"/>
              <w:rPr>
                <w:b/>
                <w:sz w:val="16"/>
                <w:szCs w:val="16"/>
              </w:rPr>
            </w:pPr>
            <w:r w:rsidRPr="00287CC2">
              <w:rPr>
                <w:b/>
                <w:sz w:val="16"/>
                <w:szCs w:val="16"/>
              </w:rPr>
              <w:t>Tarea 4</w:t>
            </w:r>
          </w:p>
          <w:p w:rsidR="009D5291" w:rsidRPr="00287CC2" w:rsidRDefault="009D5291" w:rsidP="00287CC2">
            <w:pPr>
              <w:pStyle w:val="Default"/>
              <w:jc w:val="center"/>
              <w:rPr>
                <w:b/>
                <w:sz w:val="16"/>
                <w:szCs w:val="16"/>
              </w:rPr>
            </w:pPr>
            <w:r w:rsidRPr="00287CC2">
              <w:rPr>
                <w:b/>
                <w:sz w:val="16"/>
                <w:szCs w:val="16"/>
              </w:rPr>
              <w:t>(t4)</w:t>
            </w:r>
          </w:p>
        </w:tc>
      </w:tr>
      <w:tr w:rsidR="009D5291" w:rsidRPr="00351F37" w:rsidTr="008B2FB3">
        <w:trPr>
          <w:trHeight w:val="20"/>
          <w:jc w:val="center"/>
        </w:trPr>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1</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No</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r>
      <w:tr w:rsidR="009D5291" w:rsidRPr="00351F37" w:rsidTr="008B2FB3">
        <w:trPr>
          <w:trHeight w:val="20"/>
          <w:jc w:val="center"/>
        </w:trPr>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2</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No</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No</w:t>
            </w:r>
          </w:p>
        </w:tc>
      </w:tr>
      <w:tr w:rsidR="009D5291" w:rsidRPr="00351F37" w:rsidTr="008B2FB3">
        <w:trPr>
          <w:trHeight w:val="20"/>
          <w:jc w:val="center"/>
        </w:trPr>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3</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No</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r>
      <w:tr w:rsidR="009D5291" w:rsidRPr="00351F37" w:rsidTr="008B2FB3">
        <w:trPr>
          <w:trHeight w:val="20"/>
          <w:jc w:val="center"/>
        </w:trPr>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4</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No</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r>
      <w:tr w:rsidR="009D5291" w:rsidRPr="00351F37" w:rsidTr="008B2FB3">
        <w:trPr>
          <w:trHeight w:val="20"/>
          <w:jc w:val="center"/>
        </w:trPr>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5</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No</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r>
      <w:tr w:rsidR="009D5291" w:rsidRPr="00351F37" w:rsidTr="008B2FB3">
        <w:trPr>
          <w:trHeight w:val="20"/>
          <w:jc w:val="center"/>
        </w:trPr>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6</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No</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r>
      <w:tr w:rsidR="009D5291" w:rsidRPr="00351F37" w:rsidTr="008B2FB3">
        <w:trPr>
          <w:trHeight w:val="20"/>
          <w:jc w:val="center"/>
        </w:trPr>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7</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No</w:t>
            </w:r>
          </w:p>
        </w:tc>
      </w:tr>
      <w:tr w:rsidR="009D5291" w:rsidRPr="00351F37" w:rsidTr="008B2FB3">
        <w:trPr>
          <w:trHeight w:val="20"/>
          <w:jc w:val="center"/>
        </w:trPr>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8</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No</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r>
      <w:tr w:rsidR="009D5291" w:rsidRPr="00351F37" w:rsidTr="008B2FB3">
        <w:trPr>
          <w:trHeight w:val="20"/>
          <w:jc w:val="center"/>
        </w:trPr>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9</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No</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r>
      <w:tr w:rsidR="009D5291" w:rsidRPr="00351F37" w:rsidTr="008B2FB3">
        <w:trPr>
          <w:trHeight w:val="20"/>
          <w:jc w:val="center"/>
        </w:trPr>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10</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No</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c>
          <w:tcPr>
            <w:tcW w:w="0" w:type="auto"/>
            <w:shd w:val="clear" w:color="auto" w:fill="FFFFFF" w:themeFill="background1"/>
            <w:noWrap/>
            <w:vAlign w:val="center"/>
            <w:hideMark/>
          </w:tcPr>
          <w:p w:rsidR="009D5291" w:rsidRPr="00351F37" w:rsidRDefault="009D5291" w:rsidP="00287CC2">
            <w:pPr>
              <w:pStyle w:val="Default"/>
              <w:jc w:val="center"/>
              <w:rPr>
                <w:sz w:val="16"/>
                <w:szCs w:val="16"/>
              </w:rPr>
            </w:pPr>
            <w:r w:rsidRPr="00351F37">
              <w:rPr>
                <w:sz w:val="16"/>
                <w:szCs w:val="16"/>
              </w:rPr>
              <w:t>Si</w:t>
            </w:r>
          </w:p>
        </w:tc>
      </w:tr>
    </w:tbl>
    <w:p w:rsidR="001A0751" w:rsidRDefault="001A0751" w:rsidP="009D5291">
      <w:pPr>
        <w:pStyle w:val="Default"/>
        <w:jc w:val="both"/>
        <w:rPr>
          <w:sz w:val="18"/>
          <w:szCs w:val="18"/>
        </w:rPr>
      </w:pPr>
    </w:p>
    <w:p w:rsidR="009D5291" w:rsidRDefault="009D5291" w:rsidP="001A0751">
      <w:pPr>
        <w:pStyle w:val="Default"/>
        <w:ind w:firstLine="284"/>
        <w:jc w:val="both"/>
        <w:rPr>
          <w:sz w:val="18"/>
          <w:szCs w:val="18"/>
        </w:rPr>
      </w:pPr>
      <w:r w:rsidRPr="00843C68">
        <w:rPr>
          <w:sz w:val="18"/>
          <w:szCs w:val="18"/>
        </w:rPr>
        <w:t>La Fig</w:t>
      </w:r>
      <w:r w:rsidR="00854EBD">
        <w:rPr>
          <w:sz w:val="18"/>
          <w:szCs w:val="18"/>
        </w:rPr>
        <w:t xml:space="preserve">. </w:t>
      </w:r>
      <w:r w:rsidR="001A0751">
        <w:rPr>
          <w:sz w:val="18"/>
          <w:szCs w:val="18"/>
        </w:rPr>
        <w:t>7</w:t>
      </w:r>
      <w:r w:rsidRPr="00843C68">
        <w:rPr>
          <w:sz w:val="18"/>
          <w:szCs w:val="18"/>
        </w:rPr>
        <w:t xml:space="preserve"> muestra la efectividad existente </w:t>
      </w:r>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m:t>
            </m:r>
          </m:sub>
        </m:sSub>
      </m:oMath>
      <w:r w:rsidRPr="00843C68">
        <w:rPr>
          <w:sz w:val="18"/>
          <w:szCs w:val="18"/>
        </w:rPr>
        <w:t xml:space="preserve"> correspondientes a cada tarea calculadas a través de la ecuación (1).</w:t>
      </w:r>
    </w:p>
    <w:p w:rsidR="009D5291" w:rsidRPr="009D5291" w:rsidRDefault="009D5291" w:rsidP="00FE2992">
      <w:pPr>
        <w:pStyle w:val="Default"/>
        <w:jc w:val="center"/>
        <w:rPr>
          <w:sz w:val="23"/>
          <w:szCs w:val="23"/>
        </w:rPr>
      </w:pPr>
      <w:r w:rsidRPr="009D5291">
        <w:rPr>
          <w:noProof/>
          <w:sz w:val="23"/>
          <w:szCs w:val="23"/>
          <w:lang w:eastAsia="es-EC"/>
        </w:rPr>
        <w:drawing>
          <wp:inline distT="0" distB="0" distL="0" distR="0" wp14:anchorId="4C203F42" wp14:editId="0C27A64A">
            <wp:extent cx="2879725" cy="2016000"/>
            <wp:effectExtent l="0" t="0" r="15875" b="3810"/>
            <wp:docPr id="468" name="Gráfico 4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D5291" w:rsidRPr="00D2330F" w:rsidRDefault="009D5291" w:rsidP="00713549">
      <w:pPr>
        <w:pStyle w:val="Default"/>
        <w:jc w:val="center"/>
        <w:rPr>
          <w:sz w:val="16"/>
          <w:szCs w:val="16"/>
        </w:rPr>
      </w:pPr>
      <w:bookmarkStart w:id="22" w:name="_Toc5639398"/>
      <w:r w:rsidRPr="00D2330F">
        <w:rPr>
          <w:sz w:val="16"/>
          <w:szCs w:val="16"/>
        </w:rPr>
        <w:t>Fig</w:t>
      </w:r>
      <w:r w:rsidR="00713549" w:rsidRPr="00D2330F">
        <w:rPr>
          <w:sz w:val="16"/>
          <w:szCs w:val="16"/>
        </w:rPr>
        <w:t xml:space="preserve">. </w:t>
      </w:r>
      <w:r w:rsidR="00B570B6" w:rsidRPr="00D2330F">
        <w:rPr>
          <w:sz w:val="16"/>
          <w:szCs w:val="16"/>
        </w:rPr>
        <w:t>7</w:t>
      </w:r>
      <w:r w:rsidR="00713549" w:rsidRPr="00D2330F">
        <w:rPr>
          <w:sz w:val="16"/>
          <w:szCs w:val="16"/>
        </w:rPr>
        <w:t xml:space="preserve"> </w:t>
      </w:r>
      <w:r w:rsidRPr="00D2330F">
        <w:rPr>
          <w:sz w:val="16"/>
          <w:szCs w:val="16"/>
        </w:rPr>
        <w:t>Efectividad para Realizar las Tareas t1 a t4</w:t>
      </w:r>
      <w:bookmarkEnd w:id="22"/>
    </w:p>
    <w:p w:rsidR="009D5291" w:rsidRPr="00713549" w:rsidRDefault="003F5A47" w:rsidP="00B25FBC">
      <w:pPr>
        <w:pStyle w:val="Default"/>
        <w:numPr>
          <w:ilvl w:val="0"/>
          <w:numId w:val="9"/>
        </w:numPr>
        <w:spacing w:line="360" w:lineRule="auto"/>
        <w:jc w:val="both"/>
        <w:rPr>
          <w:i/>
          <w:sz w:val="20"/>
          <w:szCs w:val="20"/>
        </w:rPr>
      </w:pPr>
      <w:bookmarkStart w:id="23" w:name="_Toc5642838"/>
      <w:r>
        <w:rPr>
          <w:i/>
          <w:sz w:val="20"/>
          <w:szCs w:val="20"/>
        </w:rPr>
        <w:lastRenderedPageBreak/>
        <w:t xml:space="preserve"> </w:t>
      </w:r>
      <w:r w:rsidR="009D5291" w:rsidRPr="00713549">
        <w:rPr>
          <w:i/>
          <w:sz w:val="20"/>
          <w:szCs w:val="20"/>
        </w:rPr>
        <w:t>Prueba de Eficiencia</w:t>
      </w:r>
      <w:bookmarkEnd w:id="23"/>
    </w:p>
    <w:p w:rsidR="009D5291" w:rsidRPr="00D73226" w:rsidRDefault="009D5291" w:rsidP="00910281">
      <w:pPr>
        <w:pStyle w:val="Default"/>
        <w:ind w:firstLine="284"/>
        <w:jc w:val="both"/>
        <w:rPr>
          <w:sz w:val="18"/>
          <w:szCs w:val="18"/>
        </w:rPr>
      </w:pPr>
      <w:r w:rsidRPr="00D73226">
        <w:rPr>
          <w:sz w:val="18"/>
          <w:szCs w:val="18"/>
        </w:rPr>
        <w:t>Consiste en comparar los tiempos de desarrollo para las tareas t1 a t4 obtenidas tanto con la metodología propuesta de enseñanza de ubicación espacial como con la metodología tradicional por medio del test de evaluación</w:t>
      </w:r>
      <w:r w:rsidR="0005056C">
        <w:rPr>
          <w:sz w:val="18"/>
          <w:szCs w:val="18"/>
        </w:rPr>
        <w:t>.</w:t>
      </w:r>
      <w:r w:rsidRPr="00D73226">
        <w:rPr>
          <w:sz w:val="18"/>
          <w:szCs w:val="18"/>
        </w:rPr>
        <w:t xml:space="preserve"> En la Fig</w:t>
      </w:r>
      <w:r w:rsidR="00686F8B">
        <w:rPr>
          <w:sz w:val="18"/>
          <w:szCs w:val="18"/>
        </w:rPr>
        <w:t>.</w:t>
      </w:r>
      <w:r w:rsidR="007D471C">
        <w:rPr>
          <w:sz w:val="18"/>
          <w:szCs w:val="18"/>
        </w:rPr>
        <w:t xml:space="preserve"> 9 </w:t>
      </w:r>
      <w:r w:rsidRPr="00D73226">
        <w:rPr>
          <w:sz w:val="18"/>
          <w:szCs w:val="18"/>
        </w:rPr>
        <w:t xml:space="preserve">se muestra el tiempo promedio </w:t>
      </w:r>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x</m:t>
                </m:r>
              </m:sub>
            </m:sSub>
          </m:e>
        </m:acc>
      </m:oMath>
      <w:r w:rsidRPr="00D73226">
        <w:rPr>
          <w:sz w:val="18"/>
          <w:szCs w:val="18"/>
        </w:rPr>
        <w:t xml:space="preserve"> de las tareas </w:t>
      </w:r>
      <m:oMath>
        <m:r>
          <w:rPr>
            <w:rFonts w:ascii="Cambria Math" w:hAnsi="Cambria Math"/>
            <w:sz w:val="18"/>
            <w:szCs w:val="18"/>
          </w:rPr>
          <m:t>x</m:t>
        </m:r>
      </m:oMath>
      <w:r w:rsidRPr="00D73226">
        <w:rPr>
          <w:sz w:val="18"/>
          <w:szCs w:val="18"/>
        </w:rPr>
        <w:t xml:space="preserve"> que es calculado para cada metodología usando</w:t>
      </w:r>
      <w:r w:rsidR="0005056C">
        <w:rPr>
          <w:sz w:val="18"/>
          <w:szCs w:val="18"/>
        </w:rPr>
        <w:t xml:space="preserve"> la ecuación (2). En la tabla V</w:t>
      </w:r>
      <w:r w:rsidRPr="00D73226">
        <w:rPr>
          <w:sz w:val="18"/>
          <w:szCs w:val="18"/>
        </w:rPr>
        <w:t xml:space="preserve"> se muestran los promedios de cada una de las metodologías y el radio entre los tiempos de desarrollo </w:t>
      </w:r>
      <m:oMath>
        <m:sSub>
          <m:sSubPr>
            <m:ctrlPr>
              <w:rPr>
                <w:rFonts w:ascii="Cambria Math" w:hAnsi="Cambria Math"/>
                <w:sz w:val="18"/>
                <w:szCs w:val="18"/>
              </w:rPr>
            </m:ctrlPr>
          </m:sSub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x</m:t>
                </m:r>
              </m:sub>
            </m:sSub>
          </m:sub>
        </m:sSub>
      </m:oMath>
      <w:r w:rsidRPr="00D73226">
        <w:rPr>
          <w:sz w:val="18"/>
          <w:szCs w:val="18"/>
        </w:rPr>
        <w:t xml:space="preserve"> que es visualizado de una mejor manera en la Fig</w:t>
      </w:r>
      <w:r w:rsidR="00686F8B">
        <w:rPr>
          <w:sz w:val="18"/>
          <w:szCs w:val="18"/>
        </w:rPr>
        <w:t>.</w:t>
      </w:r>
      <w:r w:rsidR="00910281">
        <w:rPr>
          <w:sz w:val="18"/>
          <w:szCs w:val="18"/>
        </w:rPr>
        <w:t xml:space="preserve"> </w:t>
      </w:r>
      <w:r w:rsidRPr="00D73226">
        <w:rPr>
          <w:sz w:val="18"/>
          <w:szCs w:val="18"/>
        </w:rPr>
        <w:t>7.</w:t>
      </w:r>
    </w:p>
    <w:p w:rsidR="009E4136" w:rsidRDefault="009E4136" w:rsidP="00910281">
      <w:pPr>
        <w:pStyle w:val="Default"/>
        <w:jc w:val="center"/>
        <w:rPr>
          <w:sz w:val="16"/>
          <w:szCs w:val="16"/>
        </w:rPr>
      </w:pPr>
      <w:bookmarkStart w:id="24" w:name="_Toc5639330"/>
    </w:p>
    <w:p w:rsidR="00910281" w:rsidRDefault="00910281" w:rsidP="00910281">
      <w:pPr>
        <w:pStyle w:val="Default"/>
        <w:jc w:val="center"/>
        <w:rPr>
          <w:sz w:val="16"/>
          <w:szCs w:val="16"/>
        </w:rPr>
      </w:pPr>
      <w:r w:rsidRPr="00910281">
        <w:rPr>
          <w:sz w:val="16"/>
          <w:szCs w:val="16"/>
        </w:rPr>
        <w:t>TABLA</w:t>
      </w:r>
      <w:r>
        <w:rPr>
          <w:sz w:val="16"/>
          <w:szCs w:val="16"/>
        </w:rPr>
        <w:t xml:space="preserve"> V</w:t>
      </w:r>
    </w:p>
    <w:p w:rsidR="009D5291" w:rsidRDefault="00910281" w:rsidP="00910281">
      <w:pPr>
        <w:pStyle w:val="Default"/>
        <w:jc w:val="center"/>
        <w:rPr>
          <w:sz w:val="16"/>
          <w:szCs w:val="16"/>
        </w:rPr>
      </w:pPr>
      <w:r w:rsidRPr="00910281">
        <w:rPr>
          <w:sz w:val="20"/>
          <w:szCs w:val="20"/>
        </w:rPr>
        <w:t>R</w:t>
      </w:r>
      <w:r w:rsidRPr="00910281">
        <w:rPr>
          <w:sz w:val="16"/>
          <w:szCs w:val="16"/>
        </w:rPr>
        <w:t xml:space="preserve">ADIO DE LA </w:t>
      </w:r>
      <w:r w:rsidRPr="00910281">
        <w:rPr>
          <w:sz w:val="20"/>
          <w:szCs w:val="20"/>
        </w:rPr>
        <w:t>C</w:t>
      </w:r>
      <w:r w:rsidRPr="00910281">
        <w:rPr>
          <w:sz w:val="16"/>
          <w:szCs w:val="16"/>
        </w:rPr>
        <w:t xml:space="preserve">OMPARACIÓN DE LOS </w:t>
      </w:r>
      <w:r w:rsidRPr="00910281">
        <w:rPr>
          <w:sz w:val="20"/>
          <w:szCs w:val="20"/>
        </w:rPr>
        <w:t>P</w:t>
      </w:r>
      <w:r w:rsidRPr="00910281">
        <w:rPr>
          <w:sz w:val="16"/>
          <w:szCs w:val="16"/>
        </w:rPr>
        <w:t xml:space="preserve">ROMEDIOS DE LAS </w:t>
      </w:r>
      <w:r w:rsidRPr="00910281">
        <w:rPr>
          <w:sz w:val="20"/>
          <w:szCs w:val="20"/>
        </w:rPr>
        <w:t>M</w:t>
      </w:r>
      <w:r w:rsidRPr="00910281">
        <w:rPr>
          <w:sz w:val="16"/>
          <w:szCs w:val="16"/>
        </w:rPr>
        <w:t xml:space="preserve">ETODOLOGÍAS </w:t>
      </w:r>
      <w:r w:rsidRPr="00910281">
        <w:rPr>
          <w:sz w:val="20"/>
          <w:szCs w:val="20"/>
        </w:rPr>
        <w:t>A</w:t>
      </w:r>
      <w:r w:rsidRPr="00910281">
        <w:rPr>
          <w:sz w:val="16"/>
          <w:szCs w:val="16"/>
        </w:rPr>
        <w:t>NALIZADAS</w:t>
      </w:r>
      <w:bookmarkEnd w:id="24"/>
      <w:r w:rsidRPr="00910281">
        <w:rPr>
          <w:sz w:val="16"/>
          <w:szCs w:val="16"/>
        </w:rPr>
        <w:t xml:space="preserve"> </w:t>
      </w:r>
    </w:p>
    <w:p w:rsidR="00910281" w:rsidRPr="00910281" w:rsidRDefault="00910281" w:rsidP="00910281">
      <w:pPr>
        <w:pStyle w:val="Default"/>
        <w:jc w:val="center"/>
        <w:rPr>
          <w:sz w:val="16"/>
          <w:szCs w:val="16"/>
        </w:rPr>
      </w:pPr>
    </w:p>
    <w:tbl>
      <w:tblPr>
        <w:tblStyle w:val="Tablaconcuadrcula"/>
        <w:tblW w:w="0" w:type="auto"/>
        <w:jc w:val="center"/>
        <w:shd w:val="clear" w:color="auto" w:fill="FFFFFF" w:themeFill="background1"/>
        <w:tblLayout w:type="fixed"/>
        <w:tblLook w:val="04A0" w:firstRow="1" w:lastRow="0" w:firstColumn="1" w:lastColumn="0" w:noHBand="0" w:noVBand="1"/>
      </w:tblPr>
      <w:tblGrid>
        <w:gridCol w:w="704"/>
        <w:gridCol w:w="1843"/>
        <w:gridCol w:w="1701"/>
        <w:gridCol w:w="763"/>
      </w:tblGrid>
      <w:tr w:rsidR="009D5291" w:rsidRPr="00D73226" w:rsidTr="003D5144">
        <w:trPr>
          <w:trHeight w:val="198"/>
          <w:jc w:val="center"/>
        </w:trPr>
        <w:tc>
          <w:tcPr>
            <w:tcW w:w="704" w:type="dxa"/>
            <w:shd w:val="clear" w:color="auto" w:fill="FFFFFF" w:themeFill="background1"/>
          </w:tcPr>
          <w:p w:rsidR="009D5291" w:rsidRPr="00416DB1" w:rsidRDefault="009D5291" w:rsidP="00071CD9">
            <w:pPr>
              <w:pStyle w:val="Default"/>
              <w:jc w:val="center"/>
              <w:rPr>
                <w:b/>
                <w:sz w:val="16"/>
                <w:szCs w:val="16"/>
              </w:rPr>
            </w:pPr>
            <w:r w:rsidRPr="00416DB1">
              <w:rPr>
                <w:b/>
                <w:sz w:val="16"/>
                <w:szCs w:val="16"/>
              </w:rPr>
              <w:t>Tareas</w:t>
            </w:r>
          </w:p>
        </w:tc>
        <w:tc>
          <w:tcPr>
            <w:tcW w:w="1843" w:type="dxa"/>
            <w:shd w:val="clear" w:color="auto" w:fill="FFFFFF" w:themeFill="background1"/>
            <w:noWrap/>
            <w:hideMark/>
          </w:tcPr>
          <w:p w:rsidR="009D5291" w:rsidRPr="00416DB1" w:rsidRDefault="009D5291" w:rsidP="00071CD9">
            <w:pPr>
              <w:pStyle w:val="Default"/>
              <w:jc w:val="center"/>
              <w:rPr>
                <w:b/>
                <w:sz w:val="16"/>
                <w:szCs w:val="16"/>
              </w:rPr>
            </w:pPr>
            <w:r w:rsidRPr="00416DB1">
              <w:rPr>
                <w:b/>
                <w:sz w:val="16"/>
                <w:szCs w:val="16"/>
              </w:rPr>
              <w:t>Promedio Metodología Tradicional</w:t>
            </w:r>
          </w:p>
        </w:tc>
        <w:tc>
          <w:tcPr>
            <w:tcW w:w="1701" w:type="dxa"/>
            <w:shd w:val="clear" w:color="auto" w:fill="FFFFFF" w:themeFill="background1"/>
            <w:noWrap/>
            <w:hideMark/>
          </w:tcPr>
          <w:p w:rsidR="009D5291" w:rsidRPr="00416DB1" w:rsidRDefault="009D5291" w:rsidP="00071CD9">
            <w:pPr>
              <w:pStyle w:val="Default"/>
              <w:jc w:val="center"/>
              <w:rPr>
                <w:b/>
                <w:sz w:val="16"/>
                <w:szCs w:val="16"/>
              </w:rPr>
            </w:pPr>
            <w:r w:rsidRPr="00416DB1">
              <w:rPr>
                <w:b/>
                <w:sz w:val="16"/>
                <w:szCs w:val="16"/>
              </w:rPr>
              <w:t>Promedio Metodología Propuesta</w:t>
            </w:r>
          </w:p>
        </w:tc>
        <w:tc>
          <w:tcPr>
            <w:tcW w:w="763" w:type="dxa"/>
            <w:shd w:val="clear" w:color="auto" w:fill="FFFFFF" w:themeFill="background1"/>
            <w:noWrap/>
            <w:hideMark/>
          </w:tcPr>
          <w:p w:rsidR="009D5291" w:rsidRPr="00416DB1" w:rsidRDefault="009D5291" w:rsidP="00071CD9">
            <w:pPr>
              <w:pStyle w:val="Default"/>
              <w:jc w:val="center"/>
              <w:rPr>
                <w:b/>
                <w:sz w:val="16"/>
                <w:szCs w:val="16"/>
              </w:rPr>
            </w:pPr>
            <w:r w:rsidRPr="00416DB1">
              <w:rPr>
                <w:b/>
                <w:sz w:val="16"/>
                <w:szCs w:val="16"/>
              </w:rPr>
              <w:t>Radio</w:t>
            </w:r>
          </w:p>
        </w:tc>
      </w:tr>
      <w:tr w:rsidR="009D5291" w:rsidRPr="00D73226" w:rsidTr="003D5144">
        <w:trPr>
          <w:trHeight w:val="198"/>
          <w:jc w:val="center"/>
        </w:trPr>
        <w:tc>
          <w:tcPr>
            <w:tcW w:w="704" w:type="dxa"/>
            <w:shd w:val="clear" w:color="auto" w:fill="FFFFFF" w:themeFill="background1"/>
          </w:tcPr>
          <w:p w:rsidR="009D5291" w:rsidRPr="001071D7" w:rsidRDefault="009D5291" w:rsidP="00416DB1">
            <w:pPr>
              <w:pStyle w:val="Default"/>
              <w:jc w:val="center"/>
              <w:rPr>
                <w:sz w:val="16"/>
                <w:szCs w:val="16"/>
              </w:rPr>
            </w:pPr>
            <w:r w:rsidRPr="001071D7">
              <w:rPr>
                <w:sz w:val="16"/>
                <w:szCs w:val="16"/>
              </w:rPr>
              <w:t>t1</w:t>
            </w:r>
          </w:p>
        </w:tc>
        <w:tc>
          <w:tcPr>
            <w:tcW w:w="1843"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130,8</w:t>
            </w:r>
          </w:p>
        </w:tc>
        <w:tc>
          <w:tcPr>
            <w:tcW w:w="1701"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109,3</w:t>
            </w:r>
          </w:p>
        </w:tc>
        <w:tc>
          <w:tcPr>
            <w:tcW w:w="763"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0,84</w:t>
            </w:r>
          </w:p>
        </w:tc>
      </w:tr>
      <w:tr w:rsidR="009D5291" w:rsidRPr="00D73226" w:rsidTr="003D5144">
        <w:trPr>
          <w:trHeight w:val="198"/>
          <w:jc w:val="center"/>
        </w:trPr>
        <w:tc>
          <w:tcPr>
            <w:tcW w:w="704" w:type="dxa"/>
            <w:shd w:val="clear" w:color="auto" w:fill="FFFFFF" w:themeFill="background1"/>
          </w:tcPr>
          <w:p w:rsidR="009D5291" w:rsidRPr="001071D7" w:rsidRDefault="009D5291" w:rsidP="00416DB1">
            <w:pPr>
              <w:pStyle w:val="Default"/>
              <w:jc w:val="center"/>
              <w:rPr>
                <w:sz w:val="16"/>
                <w:szCs w:val="16"/>
              </w:rPr>
            </w:pPr>
            <w:r w:rsidRPr="001071D7">
              <w:rPr>
                <w:sz w:val="16"/>
                <w:szCs w:val="16"/>
              </w:rPr>
              <w:t>t2</w:t>
            </w:r>
          </w:p>
        </w:tc>
        <w:tc>
          <w:tcPr>
            <w:tcW w:w="1843"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125,6</w:t>
            </w:r>
          </w:p>
        </w:tc>
        <w:tc>
          <w:tcPr>
            <w:tcW w:w="1701"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91,2</w:t>
            </w:r>
          </w:p>
        </w:tc>
        <w:tc>
          <w:tcPr>
            <w:tcW w:w="763"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0,73</w:t>
            </w:r>
          </w:p>
        </w:tc>
      </w:tr>
      <w:tr w:rsidR="009D5291" w:rsidRPr="00D73226" w:rsidTr="003D5144">
        <w:trPr>
          <w:trHeight w:val="198"/>
          <w:jc w:val="center"/>
        </w:trPr>
        <w:tc>
          <w:tcPr>
            <w:tcW w:w="704" w:type="dxa"/>
            <w:shd w:val="clear" w:color="auto" w:fill="FFFFFF" w:themeFill="background1"/>
          </w:tcPr>
          <w:p w:rsidR="009D5291" w:rsidRPr="001071D7" w:rsidRDefault="009D5291" w:rsidP="00416DB1">
            <w:pPr>
              <w:pStyle w:val="Default"/>
              <w:jc w:val="center"/>
              <w:rPr>
                <w:sz w:val="16"/>
                <w:szCs w:val="16"/>
              </w:rPr>
            </w:pPr>
            <w:r w:rsidRPr="001071D7">
              <w:rPr>
                <w:sz w:val="16"/>
                <w:szCs w:val="16"/>
              </w:rPr>
              <w:t>t3</w:t>
            </w:r>
          </w:p>
        </w:tc>
        <w:tc>
          <w:tcPr>
            <w:tcW w:w="1843"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90,6</w:t>
            </w:r>
          </w:p>
        </w:tc>
        <w:tc>
          <w:tcPr>
            <w:tcW w:w="1701"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62,9</w:t>
            </w:r>
          </w:p>
        </w:tc>
        <w:tc>
          <w:tcPr>
            <w:tcW w:w="763"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0,69</w:t>
            </w:r>
          </w:p>
        </w:tc>
      </w:tr>
      <w:tr w:rsidR="009D5291" w:rsidRPr="00D73226" w:rsidTr="003D5144">
        <w:trPr>
          <w:trHeight w:val="198"/>
          <w:jc w:val="center"/>
        </w:trPr>
        <w:tc>
          <w:tcPr>
            <w:tcW w:w="704" w:type="dxa"/>
            <w:shd w:val="clear" w:color="auto" w:fill="FFFFFF" w:themeFill="background1"/>
          </w:tcPr>
          <w:p w:rsidR="009D5291" w:rsidRPr="001071D7" w:rsidRDefault="009D5291" w:rsidP="00416DB1">
            <w:pPr>
              <w:pStyle w:val="Default"/>
              <w:jc w:val="center"/>
              <w:rPr>
                <w:sz w:val="16"/>
                <w:szCs w:val="16"/>
              </w:rPr>
            </w:pPr>
            <w:r w:rsidRPr="001071D7">
              <w:rPr>
                <w:sz w:val="16"/>
                <w:szCs w:val="16"/>
              </w:rPr>
              <w:t>t4</w:t>
            </w:r>
          </w:p>
        </w:tc>
        <w:tc>
          <w:tcPr>
            <w:tcW w:w="1843"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223,8</w:t>
            </w:r>
          </w:p>
        </w:tc>
        <w:tc>
          <w:tcPr>
            <w:tcW w:w="1701"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177,3</w:t>
            </w:r>
          </w:p>
        </w:tc>
        <w:tc>
          <w:tcPr>
            <w:tcW w:w="763" w:type="dxa"/>
            <w:shd w:val="clear" w:color="auto" w:fill="FFFFFF" w:themeFill="background1"/>
            <w:noWrap/>
            <w:hideMark/>
          </w:tcPr>
          <w:p w:rsidR="009D5291" w:rsidRPr="001071D7" w:rsidRDefault="009D5291" w:rsidP="00416DB1">
            <w:pPr>
              <w:pStyle w:val="Default"/>
              <w:jc w:val="center"/>
              <w:rPr>
                <w:sz w:val="16"/>
                <w:szCs w:val="16"/>
              </w:rPr>
            </w:pPr>
            <w:r w:rsidRPr="001071D7">
              <w:rPr>
                <w:sz w:val="16"/>
                <w:szCs w:val="16"/>
              </w:rPr>
              <w:t>0,79</w:t>
            </w:r>
          </w:p>
        </w:tc>
      </w:tr>
    </w:tbl>
    <w:p w:rsidR="009D5291" w:rsidRPr="00D73226" w:rsidRDefault="009D5291" w:rsidP="009D5291">
      <w:pPr>
        <w:pStyle w:val="Default"/>
        <w:jc w:val="both"/>
        <w:rPr>
          <w:sz w:val="18"/>
          <w:szCs w:val="18"/>
        </w:rPr>
      </w:pPr>
    </w:p>
    <w:p w:rsidR="009D5291" w:rsidRPr="000A520F" w:rsidRDefault="009D5291" w:rsidP="00FE2992">
      <w:pPr>
        <w:pStyle w:val="Default"/>
        <w:jc w:val="center"/>
        <w:rPr>
          <w:sz w:val="16"/>
          <w:szCs w:val="16"/>
        </w:rPr>
      </w:pPr>
      <w:r w:rsidRPr="000A520F">
        <w:rPr>
          <w:noProof/>
          <w:sz w:val="16"/>
          <w:szCs w:val="16"/>
          <w:lang w:eastAsia="es-EC"/>
        </w:rPr>
        <w:drawing>
          <wp:inline distT="0" distB="0" distL="0" distR="0" wp14:anchorId="68231A28" wp14:editId="25AF4FFE">
            <wp:extent cx="2880000" cy="2016000"/>
            <wp:effectExtent l="0" t="0" r="15875" b="3810"/>
            <wp:docPr id="493" name="Gráfico 49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D5291" w:rsidRPr="00D2330F" w:rsidRDefault="009D5291" w:rsidP="00D2330F">
      <w:pPr>
        <w:pStyle w:val="Default"/>
        <w:jc w:val="center"/>
        <w:rPr>
          <w:sz w:val="16"/>
          <w:szCs w:val="16"/>
        </w:rPr>
      </w:pPr>
      <w:bookmarkStart w:id="25" w:name="_Toc5639399"/>
      <w:r w:rsidRPr="00D2330F">
        <w:rPr>
          <w:sz w:val="16"/>
          <w:szCs w:val="16"/>
        </w:rPr>
        <w:t>Fig</w:t>
      </w:r>
      <w:r w:rsidR="00D2330F" w:rsidRPr="00D2330F">
        <w:rPr>
          <w:sz w:val="16"/>
          <w:szCs w:val="16"/>
        </w:rPr>
        <w:t>. 8</w:t>
      </w:r>
      <w:r w:rsidRPr="00D2330F">
        <w:rPr>
          <w:sz w:val="16"/>
          <w:szCs w:val="16"/>
        </w:rPr>
        <w:t xml:space="preserve"> Tiempo Promedio de Desarrollo de las Tareas t1 a t4</w:t>
      </w:r>
      <w:bookmarkEnd w:id="25"/>
    </w:p>
    <w:p w:rsidR="00D2330F" w:rsidRPr="00D73226" w:rsidRDefault="00D2330F" w:rsidP="009D5291">
      <w:pPr>
        <w:pStyle w:val="Default"/>
        <w:jc w:val="both"/>
        <w:rPr>
          <w:sz w:val="18"/>
          <w:szCs w:val="18"/>
        </w:rPr>
      </w:pPr>
    </w:p>
    <w:p w:rsidR="009D5291" w:rsidRPr="00D73226" w:rsidRDefault="009D5291" w:rsidP="00FE2992">
      <w:pPr>
        <w:pStyle w:val="Default"/>
        <w:jc w:val="center"/>
        <w:rPr>
          <w:sz w:val="18"/>
          <w:szCs w:val="18"/>
        </w:rPr>
      </w:pPr>
      <w:r w:rsidRPr="00D73226">
        <w:rPr>
          <w:noProof/>
          <w:sz w:val="18"/>
          <w:szCs w:val="18"/>
          <w:lang w:eastAsia="es-EC"/>
        </w:rPr>
        <w:drawing>
          <wp:inline distT="0" distB="0" distL="0" distR="0" wp14:anchorId="519C867C" wp14:editId="7CE01A43">
            <wp:extent cx="2880000" cy="2016000"/>
            <wp:effectExtent l="0" t="0" r="15875" b="3810"/>
            <wp:docPr id="490" name="Gráfico 4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2330F" w:rsidRDefault="00D2330F" w:rsidP="009D5291">
      <w:pPr>
        <w:pStyle w:val="Default"/>
        <w:jc w:val="both"/>
        <w:rPr>
          <w:sz w:val="18"/>
          <w:szCs w:val="18"/>
        </w:rPr>
      </w:pPr>
      <w:bookmarkStart w:id="26" w:name="_Toc5639400"/>
    </w:p>
    <w:p w:rsidR="009D5291" w:rsidRPr="00B34273" w:rsidRDefault="00B34273" w:rsidP="00B34273">
      <w:pPr>
        <w:pStyle w:val="Default"/>
        <w:jc w:val="center"/>
        <w:rPr>
          <w:sz w:val="16"/>
          <w:szCs w:val="16"/>
        </w:rPr>
      </w:pPr>
      <w:r w:rsidRPr="00B34273">
        <w:rPr>
          <w:sz w:val="16"/>
          <w:szCs w:val="16"/>
        </w:rPr>
        <w:t>Fig. 9</w:t>
      </w:r>
      <w:r w:rsidR="009D5291" w:rsidRPr="00B34273">
        <w:rPr>
          <w:sz w:val="16"/>
          <w:szCs w:val="16"/>
        </w:rPr>
        <w:t xml:space="preserve"> Radio de los Tiempos de Desarrollo para las Tareas t1 a t4</w:t>
      </w:r>
      <w:bookmarkEnd w:id="26"/>
    </w:p>
    <w:p w:rsidR="001C546C" w:rsidRDefault="001C546C" w:rsidP="001C546C">
      <w:pPr>
        <w:pStyle w:val="Default"/>
        <w:rPr>
          <w:sz w:val="16"/>
          <w:szCs w:val="16"/>
        </w:rPr>
      </w:pPr>
      <w:bookmarkStart w:id="27" w:name="_Toc5642839"/>
    </w:p>
    <w:p w:rsidR="00FE2992" w:rsidRPr="00FE2992" w:rsidRDefault="003F5A47" w:rsidP="00FE2992">
      <w:pPr>
        <w:pStyle w:val="Default"/>
        <w:numPr>
          <w:ilvl w:val="0"/>
          <w:numId w:val="9"/>
        </w:numPr>
        <w:spacing w:line="360" w:lineRule="auto"/>
        <w:jc w:val="both"/>
        <w:rPr>
          <w:i/>
          <w:sz w:val="20"/>
          <w:szCs w:val="20"/>
        </w:rPr>
      </w:pPr>
      <w:r>
        <w:rPr>
          <w:i/>
          <w:sz w:val="20"/>
          <w:szCs w:val="20"/>
        </w:rPr>
        <w:t xml:space="preserve"> </w:t>
      </w:r>
      <w:r w:rsidR="009D5291" w:rsidRPr="001C546C">
        <w:rPr>
          <w:i/>
          <w:sz w:val="20"/>
          <w:szCs w:val="20"/>
        </w:rPr>
        <w:t>Prueba de Satisfacción</w:t>
      </w:r>
      <w:bookmarkEnd w:id="27"/>
    </w:p>
    <w:p w:rsidR="00FE2992" w:rsidRDefault="009D5291" w:rsidP="000243E2">
      <w:pPr>
        <w:pStyle w:val="Default"/>
        <w:ind w:firstLine="284"/>
        <w:jc w:val="both"/>
        <w:rPr>
          <w:sz w:val="18"/>
          <w:szCs w:val="18"/>
        </w:rPr>
      </w:pPr>
      <w:r w:rsidRPr="00D73226">
        <w:rPr>
          <w:sz w:val="18"/>
          <w:szCs w:val="18"/>
        </w:rPr>
        <w:t xml:space="preserve">Los resultados de la encuesta de escala de usabilidad </w:t>
      </w:r>
      <w:r w:rsidR="007D471C">
        <w:rPr>
          <w:sz w:val="18"/>
          <w:szCs w:val="18"/>
        </w:rPr>
        <w:t>se pueden observar en la Tabla VI</w:t>
      </w:r>
      <w:r w:rsidRPr="00D73226">
        <w:rPr>
          <w:sz w:val="18"/>
          <w:szCs w:val="18"/>
        </w:rPr>
        <w:t xml:space="preserve">; se han calculado el valor medio </w:t>
      </w:r>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q</m:t>
                </m:r>
              </m:sub>
            </m:sSub>
          </m:e>
        </m:acc>
      </m:oMath>
      <w:r w:rsidRPr="00D73226">
        <w:rPr>
          <w:sz w:val="18"/>
          <w:szCs w:val="18"/>
        </w:rPr>
        <w:t xml:space="preserve">  y la desviación estándar  </w:t>
      </w:r>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q</m:t>
                </m:r>
              </m:sub>
            </m:sSub>
          </m:e>
        </m:acc>
      </m:oMath>
      <w:r w:rsidRPr="00D73226">
        <w:rPr>
          <w:sz w:val="18"/>
          <w:szCs w:val="18"/>
        </w:rPr>
        <w:t xml:space="preserve">  a través de las ecuaciones (3) y (4) respectivamente.</w:t>
      </w:r>
    </w:p>
    <w:p w:rsidR="00C66F34" w:rsidRDefault="00C66F34" w:rsidP="00042EA3">
      <w:pPr>
        <w:pStyle w:val="Default"/>
        <w:jc w:val="center"/>
        <w:rPr>
          <w:sz w:val="16"/>
          <w:szCs w:val="16"/>
        </w:rPr>
        <w:sectPr w:rsidR="00C66F34" w:rsidSect="00380C96">
          <w:type w:val="continuous"/>
          <w:pgSz w:w="12242" w:h="15842" w:code="1"/>
          <w:pgMar w:top="1077" w:right="981" w:bottom="1440" w:left="981" w:header="709" w:footer="709" w:gutter="0"/>
          <w:cols w:num="2" w:space="238"/>
          <w:docGrid w:linePitch="360"/>
        </w:sectPr>
      </w:pPr>
      <w:bookmarkStart w:id="28" w:name="_Toc5639331"/>
    </w:p>
    <w:p w:rsidR="00042EA3" w:rsidRPr="00042EA3" w:rsidRDefault="00042EA3" w:rsidP="00042EA3">
      <w:pPr>
        <w:pStyle w:val="Default"/>
        <w:jc w:val="center"/>
        <w:rPr>
          <w:sz w:val="16"/>
          <w:szCs w:val="16"/>
        </w:rPr>
      </w:pPr>
      <w:r w:rsidRPr="00042EA3">
        <w:rPr>
          <w:sz w:val="16"/>
          <w:szCs w:val="16"/>
        </w:rPr>
        <w:lastRenderedPageBreak/>
        <w:t>TABLA VI</w:t>
      </w:r>
    </w:p>
    <w:p w:rsidR="009D5291" w:rsidRPr="00042EA3" w:rsidRDefault="00042EA3" w:rsidP="00042EA3">
      <w:pPr>
        <w:pStyle w:val="Default"/>
        <w:jc w:val="center"/>
        <w:rPr>
          <w:sz w:val="16"/>
          <w:szCs w:val="16"/>
        </w:rPr>
      </w:pPr>
      <w:r w:rsidRPr="00042EA3">
        <w:rPr>
          <w:sz w:val="20"/>
          <w:szCs w:val="20"/>
        </w:rPr>
        <w:t>R</w:t>
      </w:r>
      <w:r w:rsidRPr="00042EA3">
        <w:rPr>
          <w:sz w:val="16"/>
          <w:szCs w:val="16"/>
        </w:rPr>
        <w:t xml:space="preserve">ESULTADOS DE LA </w:t>
      </w:r>
      <w:r w:rsidRPr="00042EA3">
        <w:rPr>
          <w:sz w:val="20"/>
          <w:szCs w:val="20"/>
        </w:rPr>
        <w:t>E</w:t>
      </w:r>
      <w:r w:rsidRPr="00042EA3">
        <w:rPr>
          <w:sz w:val="16"/>
          <w:szCs w:val="16"/>
        </w:rPr>
        <w:t xml:space="preserve">NCUESTA DE </w:t>
      </w:r>
      <w:r w:rsidRPr="00042EA3">
        <w:rPr>
          <w:sz w:val="20"/>
          <w:szCs w:val="20"/>
        </w:rPr>
        <w:t>E</w:t>
      </w:r>
      <w:r w:rsidRPr="00042EA3">
        <w:rPr>
          <w:sz w:val="16"/>
          <w:szCs w:val="16"/>
        </w:rPr>
        <w:t xml:space="preserve">SCALA DE </w:t>
      </w:r>
      <w:r w:rsidRPr="00042EA3">
        <w:rPr>
          <w:sz w:val="20"/>
          <w:szCs w:val="20"/>
        </w:rPr>
        <w:t>U</w:t>
      </w:r>
      <w:r w:rsidRPr="00042EA3">
        <w:rPr>
          <w:sz w:val="16"/>
          <w:szCs w:val="16"/>
        </w:rPr>
        <w:t>SABILIDAD</w:t>
      </w:r>
      <w:bookmarkEnd w:id="28"/>
    </w:p>
    <w:p w:rsidR="00042EA3" w:rsidRPr="00D73226" w:rsidRDefault="00042EA3" w:rsidP="009D5291">
      <w:pPr>
        <w:pStyle w:val="Default"/>
        <w:jc w:val="both"/>
        <w:rPr>
          <w:sz w:val="18"/>
          <w:szCs w:val="18"/>
        </w:rPr>
      </w:pPr>
    </w:p>
    <w:tbl>
      <w:tblPr>
        <w:tblStyle w:val="Tablaconcuadrcula"/>
        <w:tblW w:w="0" w:type="auto"/>
        <w:jc w:val="center"/>
        <w:tblLook w:val="04A0" w:firstRow="1" w:lastRow="0" w:firstColumn="1" w:lastColumn="0" w:noHBand="0" w:noVBand="1"/>
      </w:tblPr>
      <w:tblGrid>
        <w:gridCol w:w="1083"/>
        <w:gridCol w:w="412"/>
        <w:gridCol w:w="412"/>
        <w:gridCol w:w="412"/>
        <w:gridCol w:w="412"/>
        <w:gridCol w:w="412"/>
        <w:gridCol w:w="412"/>
        <w:gridCol w:w="412"/>
        <w:gridCol w:w="412"/>
        <w:gridCol w:w="412"/>
        <w:gridCol w:w="492"/>
        <w:gridCol w:w="1004"/>
        <w:gridCol w:w="1973"/>
      </w:tblGrid>
      <w:tr w:rsidR="00C66F34" w:rsidRPr="00C66F34" w:rsidTr="003D5144">
        <w:trPr>
          <w:trHeight w:val="198"/>
          <w:jc w:val="center"/>
        </w:trPr>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Pregunta (q)</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U1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U2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U3</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U4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U5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U6</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U7</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U8</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U9</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U10</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 xml:space="preserve">Media </w:t>
            </w:r>
            <m:oMath>
              <m:d>
                <m:dPr>
                  <m:ctrlPr>
                    <w:rPr>
                      <w:rFonts w:ascii="Cambria Math" w:hAnsi="Cambria Math" w:cs="Times New Roman"/>
                      <w:b/>
                      <w:sz w:val="16"/>
                      <w:szCs w:val="16"/>
                    </w:rPr>
                  </m:ctrlPr>
                </m:dPr>
                <m:e>
                  <m:acc>
                    <m:accPr>
                      <m:chr m:val="̅"/>
                      <m:ctrlPr>
                        <w:rPr>
                          <w:rFonts w:ascii="Cambria Math" w:hAnsi="Cambria Math" w:cs="Times New Roman"/>
                          <w:b/>
                          <w:sz w:val="16"/>
                          <w:szCs w:val="16"/>
                        </w:rPr>
                      </m:ctrlPr>
                    </m:accPr>
                    <m:e>
                      <m:sSub>
                        <m:sSubPr>
                          <m:ctrlPr>
                            <w:rPr>
                              <w:rFonts w:ascii="Cambria Math" w:hAnsi="Cambria Math" w:cs="Times New Roman"/>
                              <w:b/>
                              <w:sz w:val="16"/>
                              <w:szCs w:val="16"/>
                            </w:rPr>
                          </m:ctrlPr>
                        </m:sSubPr>
                        <m:e>
                          <m:r>
                            <m:rPr>
                              <m:sty m:val="bi"/>
                            </m:rPr>
                            <w:rPr>
                              <w:rFonts w:ascii="Cambria Math" w:hAnsi="Cambria Math" w:cs="Times New Roman"/>
                              <w:sz w:val="16"/>
                              <w:szCs w:val="16"/>
                            </w:rPr>
                            <m:t>y</m:t>
                          </m:r>
                        </m:e>
                        <m:sub>
                          <m:r>
                            <m:rPr>
                              <m:sty m:val="bi"/>
                            </m:rPr>
                            <w:rPr>
                              <w:rFonts w:ascii="Cambria Math" w:hAnsi="Cambria Math" w:cs="Times New Roman"/>
                              <w:sz w:val="16"/>
                              <w:szCs w:val="16"/>
                            </w:rPr>
                            <m:t>q</m:t>
                          </m:r>
                        </m:sub>
                      </m:sSub>
                    </m:e>
                  </m:acc>
                </m:e>
              </m:d>
            </m:oMath>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b/>
                <w:sz w:val="16"/>
                <w:szCs w:val="16"/>
              </w:rPr>
            </w:pPr>
            <w:r w:rsidRPr="00C66F34">
              <w:rPr>
                <w:rFonts w:ascii="Times New Roman" w:hAnsi="Times New Roman" w:cs="Times New Roman"/>
                <w:b/>
                <w:sz w:val="16"/>
                <w:szCs w:val="16"/>
              </w:rPr>
              <w:t xml:space="preserve">Desviación Estándar </w:t>
            </w:r>
            <m:oMath>
              <m:d>
                <m:dPr>
                  <m:ctrlPr>
                    <w:rPr>
                      <w:rFonts w:ascii="Cambria Math" w:hAnsi="Cambria Math" w:cs="Times New Roman"/>
                      <w:b/>
                      <w:sz w:val="16"/>
                      <w:szCs w:val="16"/>
                    </w:rPr>
                  </m:ctrlPr>
                </m:dPr>
                <m:e>
                  <m:acc>
                    <m:accPr>
                      <m:chr m:val="̅"/>
                      <m:ctrlPr>
                        <w:rPr>
                          <w:rFonts w:ascii="Cambria Math" w:hAnsi="Cambria Math" w:cs="Times New Roman"/>
                          <w:b/>
                          <w:sz w:val="16"/>
                          <w:szCs w:val="16"/>
                        </w:rPr>
                      </m:ctrlPr>
                    </m:accPr>
                    <m:e>
                      <m:sSub>
                        <m:sSubPr>
                          <m:ctrlPr>
                            <w:rPr>
                              <w:rFonts w:ascii="Cambria Math" w:hAnsi="Cambria Math" w:cs="Times New Roman"/>
                              <w:b/>
                              <w:sz w:val="16"/>
                              <w:szCs w:val="16"/>
                            </w:rPr>
                          </m:ctrlPr>
                        </m:sSubPr>
                        <m:e>
                          <m:r>
                            <m:rPr>
                              <m:sty m:val="bi"/>
                            </m:rPr>
                            <w:rPr>
                              <w:rFonts w:ascii="Cambria Math" w:hAnsi="Cambria Math" w:cs="Times New Roman"/>
                              <w:sz w:val="16"/>
                              <w:szCs w:val="16"/>
                            </w:rPr>
                            <m:t>S</m:t>
                          </m:r>
                        </m:e>
                        <m:sub>
                          <m:r>
                            <m:rPr>
                              <m:sty m:val="bi"/>
                            </m:rPr>
                            <w:rPr>
                              <w:rFonts w:ascii="Cambria Math" w:hAnsi="Cambria Math" w:cs="Times New Roman"/>
                              <w:sz w:val="16"/>
                              <w:szCs w:val="16"/>
                            </w:rPr>
                            <m:t>q</m:t>
                          </m:r>
                        </m:sub>
                      </m:sSub>
                    </m:e>
                  </m:acc>
                </m:e>
              </m:d>
            </m:oMath>
          </w:p>
        </w:tc>
      </w:tr>
      <w:tr w:rsidR="00C66F34" w:rsidRPr="00C66F34" w:rsidTr="003D5144">
        <w:trPr>
          <w:trHeight w:val="198"/>
          <w:jc w:val="center"/>
        </w:trPr>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3</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y</m:t>
                      </m:r>
                    </m:e>
                    <m:sub>
                      <m:r>
                        <m:rPr>
                          <m:sty m:val="p"/>
                        </m:rPr>
                        <w:rPr>
                          <w:rFonts w:ascii="Cambria Math" w:hAnsi="Cambria Math" w:cs="Times New Roman"/>
                          <w:sz w:val="16"/>
                          <w:szCs w:val="16"/>
                        </w:rPr>
                        <m:t>1</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4,1</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S</m:t>
                      </m:r>
                    </m:e>
                    <m:sub>
                      <m:r>
                        <m:rPr>
                          <m:sty m:val="p"/>
                        </m:rPr>
                        <w:rPr>
                          <w:rFonts w:ascii="Cambria Math" w:hAnsi="Cambria Math" w:cs="Times New Roman"/>
                          <w:sz w:val="16"/>
                          <w:szCs w:val="16"/>
                        </w:rPr>
                        <m:t>1</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0,99</w:t>
            </w:r>
          </w:p>
        </w:tc>
      </w:tr>
      <w:tr w:rsidR="00C66F34" w:rsidRPr="00C66F34" w:rsidTr="003D5144">
        <w:trPr>
          <w:trHeight w:val="198"/>
          <w:jc w:val="center"/>
        </w:trPr>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3</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y</m:t>
                      </m:r>
                    </m:e>
                    <m:sub>
                      <m:r>
                        <m:rPr>
                          <m:sty m:val="p"/>
                        </m:rPr>
                        <w:rPr>
                          <w:rFonts w:ascii="Cambria Math" w:hAnsi="Cambria Math" w:cs="Times New Roman"/>
                          <w:sz w:val="16"/>
                          <w:szCs w:val="16"/>
                        </w:rPr>
                        <m:t>2</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1,6</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S</m:t>
                      </m:r>
                    </m:e>
                    <m:sub>
                      <m:r>
                        <m:rPr>
                          <m:sty m:val="p"/>
                        </m:rPr>
                        <w:rPr>
                          <w:rFonts w:ascii="Cambria Math" w:hAnsi="Cambria Math" w:cs="Times New Roman"/>
                          <w:sz w:val="16"/>
                          <w:szCs w:val="16"/>
                        </w:rPr>
                        <m:t>2</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0,70</w:t>
            </w:r>
          </w:p>
        </w:tc>
      </w:tr>
      <w:tr w:rsidR="00C66F34" w:rsidRPr="00C66F34" w:rsidTr="003D5144">
        <w:trPr>
          <w:trHeight w:val="198"/>
          <w:jc w:val="center"/>
        </w:trPr>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3</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3</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y</m:t>
                      </m:r>
                    </m:e>
                    <m:sub>
                      <m:r>
                        <m:rPr>
                          <m:sty m:val="p"/>
                        </m:rPr>
                        <w:rPr>
                          <w:rFonts w:ascii="Cambria Math" w:hAnsi="Cambria Math" w:cs="Times New Roman"/>
                          <w:sz w:val="16"/>
                          <w:szCs w:val="16"/>
                        </w:rPr>
                        <m:t>3</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4,5</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S</m:t>
                      </m:r>
                    </m:e>
                    <m:sub>
                      <m:r>
                        <m:rPr>
                          <m:sty m:val="p"/>
                        </m:rPr>
                        <w:rPr>
                          <w:rFonts w:ascii="Cambria Math" w:hAnsi="Cambria Math" w:cs="Times New Roman"/>
                          <w:sz w:val="16"/>
                          <w:szCs w:val="16"/>
                        </w:rPr>
                        <m:t>3</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0,71</w:t>
            </w:r>
          </w:p>
        </w:tc>
      </w:tr>
      <w:tr w:rsidR="00C66F34" w:rsidRPr="00C66F34" w:rsidTr="003D5144">
        <w:trPr>
          <w:trHeight w:val="198"/>
          <w:jc w:val="center"/>
        </w:trPr>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3</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y</m:t>
                      </m:r>
                    </m:e>
                    <m:sub>
                      <m:r>
                        <m:rPr>
                          <m:sty m:val="p"/>
                        </m:rPr>
                        <w:rPr>
                          <w:rFonts w:ascii="Cambria Math" w:hAnsi="Cambria Math" w:cs="Times New Roman"/>
                          <w:sz w:val="16"/>
                          <w:szCs w:val="16"/>
                        </w:rPr>
                        <m:t>4</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1,6</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S</m:t>
                      </m:r>
                    </m:e>
                    <m:sub>
                      <m:r>
                        <m:rPr>
                          <m:sty m:val="p"/>
                        </m:rPr>
                        <w:rPr>
                          <w:rFonts w:ascii="Cambria Math" w:hAnsi="Cambria Math" w:cs="Times New Roman"/>
                          <w:sz w:val="16"/>
                          <w:szCs w:val="16"/>
                        </w:rPr>
                        <m:t>4</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0,70</w:t>
            </w:r>
          </w:p>
        </w:tc>
      </w:tr>
      <w:tr w:rsidR="00C66F34" w:rsidRPr="00C66F34" w:rsidTr="003D5144">
        <w:trPr>
          <w:trHeight w:val="198"/>
          <w:jc w:val="center"/>
        </w:trPr>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y</m:t>
                      </m:r>
                    </m:e>
                    <m:sub>
                      <m:r>
                        <m:rPr>
                          <m:sty m:val="p"/>
                        </m:rPr>
                        <w:rPr>
                          <w:rFonts w:ascii="Cambria Math" w:hAnsi="Cambria Math" w:cs="Times New Roman"/>
                          <w:sz w:val="16"/>
                          <w:szCs w:val="16"/>
                        </w:rPr>
                        <m:t>5</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4,6</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S</m:t>
                      </m:r>
                    </m:e>
                    <m:sub>
                      <m:r>
                        <m:rPr>
                          <m:sty m:val="p"/>
                        </m:rPr>
                        <w:rPr>
                          <w:rFonts w:ascii="Cambria Math" w:hAnsi="Cambria Math" w:cs="Times New Roman"/>
                          <w:sz w:val="16"/>
                          <w:szCs w:val="16"/>
                        </w:rPr>
                        <m:t>5</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0,52</w:t>
            </w:r>
          </w:p>
        </w:tc>
      </w:tr>
      <w:tr w:rsidR="00C66F34" w:rsidRPr="00C66F34" w:rsidTr="003D5144">
        <w:trPr>
          <w:trHeight w:val="198"/>
          <w:jc w:val="center"/>
        </w:trPr>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6</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y</m:t>
                      </m:r>
                    </m:e>
                    <m:sub>
                      <m:r>
                        <m:rPr>
                          <m:sty m:val="p"/>
                        </m:rPr>
                        <w:rPr>
                          <w:rFonts w:ascii="Cambria Math" w:hAnsi="Cambria Math" w:cs="Times New Roman"/>
                          <w:sz w:val="16"/>
                          <w:szCs w:val="16"/>
                        </w:rPr>
                        <m:t>6</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1,4</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S</m:t>
                      </m:r>
                    </m:e>
                    <m:sub>
                      <m:r>
                        <m:rPr>
                          <m:sty m:val="p"/>
                        </m:rPr>
                        <w:rPr>
                          <w:rFonts w:ascii="Cambria Math" w:hAnsi="Cambria Math" w:cs="Times New Roman"/>
                          <w:sz w:val="16"/>
                          <w:szCs w:val="16"/>
                        </w:rPr>
                        <m:t>6</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0,52</w:t>
            </w:r>
          </w:p>
        </w:tc>
      </w:tr>
      <w:tr w:rsidR="00C66F34" w:rsidRPr="00C66F34" w:rsidTr="003D5144">
        <w:trPr>
          <w:trHeight w:val="198"/>
          <w:jc w:val="center"/>
        </w:trPr>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7</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3</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y</m:t>
                      </m:r>
                    </m:e>
                    <m:sub>
                      <m:r>
                        <m:rPr>
                          <m:sty m:val="p"/>
                        </m:rPr>
                        <w:rPr>
                          <w:rFonts w:ascii="Cambria Math" w:hAnsi="Cambria Math" w:cs="Times New Roman"/>
                          <w:sz w:val="16"/>
                          <w:szCs w:val="16"/>
                        </w:rPr>
                        <m:t>7</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4,4</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S</m:t>
                      </m:r>
                    </m:e>
                    <m:sub>
                      <m:r>
                        <m:rPr>
                          <m:sty m:val="p"/>
                        </m:rPr>
                        <w:rPr>
                          <w:rFonts w:ascii="Cambria Math" w:hAnsi="Cambria Math" w:cs="Times New Roman"/>
                          <w:sz w:val="16"/>
                          <w:szCs w:val="16"/>
                        </w:rPr>
                        <m:t>7</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0,70</w:t>
            </w:r>
          </w:p>
        </w:tc>
      </w:tr>
      <w:tr w:rsidR="00C66F34" w:rsidRPr="00C66F34" w:rsidTr="003D5144">
        <w:trPr>
          <w:trHeight w:val="198"/>
          <w:jc w:val="center"/>
        </w:trPr>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8</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3</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3</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y</m:t>
                      </m:r>
                    </m:e>
                    <m:sub>
                      <m:r>
                        <m:rPr>
                          <m:sty m:val="p"/>
                        </m:rPr>
                        <w:rPr>
                          <w:rFonts w:ascii="Cambria Math" w:hAnsi="Cambria Math" w:cs="Times New Roman"/>
                          <w:sz w:val="16"/>
                          <w:szCs w:val="16"/>
                        </w:rPr>
                        <m:t>8</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1,6</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S</m:t>
                      </m:r>
                    </m:e>
                    <m:sub>
                      <m:r>
                        <m:rPr>
                          <m:sty m:val="p"/>
                        </m:rPr>
                        <w:rPr>
                          <w:rFonts w:ascii="Cambria Math" w:hAnsi="Cambria Math" w:cs="Times New Roman"/>
                          <w:sz w:val="16"/>
                          <w:szCs w:val="16"/>
                        </w:rPr>
                        <m:t>8</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0,84</w:t>
            </w:r>
          </w:p>
        </w:tc>
      </w:tr>
      <w:tr w:rsidR="00C66F34" w:rsidRPr="00C66F34" w:rsidTr="003D5144">
        <w:trPr>
          <w:trHeight w:val="198"/>
          <w:jc w:val="center"/>
        </w:trPr>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9</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4</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5</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3</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y</m:t>
                      </m:r>
                    </m:e>
                    <m:sub>
                      <m:r>
                        <m:rPr>
                          <m:sty m:val="p"/>
                        </m:rPr>
                        <w:rPr>
                          <w:rFonts w:ascii="Cambria Math" w:hAnsi="Cambria Math" w:cs="Times New Roman"/>
                          <w:sz w:val="16"/>
                          <w:szCs w:val="16"/>
                        </w:rPr>
                        <m:t>9</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4,5</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S</m:t>
                      </m:r>
                    </m:e>
                    <m:sub>
                      <m:r>
                        <m:rPr>
                          <m:sty m:val="p"/>
                        </m:rPr>
                        <w:rPr>
                          <w:rFonts w:ascii="Cambria Math" w:hAnsi="Cambria Math" w:cs="Times New Roman"/>
                          <w:sz w:val="16"/>
                          <w:szCs w:val="16"/>
                        </w:rPr>
                        <m:t>9</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0,71</w:t>
            </w:r>
          </w:p>
        </w:tc>
      </w:tr>
      <w:tr w:rsidR="00C66F34" w:rsidRPr="00C66F34" w:rsidTr="003D5144">
        <w:trPr>
          <w:trHeight w:val="198"/>
          <w:jc w:val="center"/>
        </w:trPr>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10</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1</w:t>
            </w:r>
          </w:p>
        </w:tc>
        <w:tc>
          <w:tcPr>
            <w:tcW w:w="0" w:type="auto"/>
            <w:shd w:val="clear" w:color="auto" w:fill="auto"/>
            <w:noWrap/>
            <w:vAlign w:val="center"/>
            <w:hideMark/>
          </w:tcPr>
          <w:p w:rsidR="009D5291" w:rsidRPr="00C66F34" w:rsidRDefault="009D5291" w:rsidP="00C66F34">
            <w:pPr>
              <w:jc w:val="center"/>
              <w:rPr>
                <w:rFonts w:ascii="Times New Roman" w:hAnsi="Times New Roman" w:cs="Times New Roman"/>
                <w:sz w:val="16"/>
                <w:szCs w:val="16"/>
              </w:rPr>
            </w:pPr>
            <w:r w:rsidRPr="00C66F34">
              <w:rPr>
                <w:rFonts w:ascii="Times New Roman" w:hAnsi="Times New Roman" w:cs="Times New Roman"/>
                <w:sz w:val="16"/>
                <w:szCs w:val="16"/>
              </w:rPr>
              <w:t>2</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y</m:t>
                      </m:r>
                    </m:e>
                    <m:sub>
                      <m:r>
                        <m:rPr>
                          <m:sty m:val="p"/>
                        </m:rPr>
                        <w:rPr>
                          <w:rFonts w:ascii="Cambria Math" w:hAnsi="Cambria Math" w:cs="Times New Roman"/>
                          <w:sz w:val="16"/>
                          <w:szCs w:val="16"/>
                        </w:rPr>
                        <m:t>10</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1,4</w:t>
            </w:r>
          </w:p>
        </w:tc>
        <w:tc>
          <w:tcPr>
            <w:tcW w:w="0" w:type="auto"/>
            <w:shd w:val="clear" w:color="auto" w:fill="auto"/>
            <w:noWrap/>
            <w:vAlign w:val="center"/>
            <w:hideMark/>
          </w:tcPr>
          <w:p w:rsidR="009D5291" w:rsidRPr="00C66F34" w:rsidRDefault="00C75E71" w:rsidP="00C66F34">
            <w:pPr>
              <w:jc w:val="center"/>
              <w:rPr>
                <w:rFonts w:ascii="Times New Roman" w:hAnsi="Times New Roman" w:cs="Times New Roman"/>
                <w:sz w:val="16"/>
                <w:szCs w:val="16"/>
              </w:rPr>
            </w:pPr>
            <m:oMath>
              <m:acc>
                <m:accPr>
                  <m:chr m:val="̅"/>
                  <m:ctrlPr>
                    <w:rPr>
                      <w:rFonts w:ascii="Cambria Math" w:hAnsi="Cambria Math" w:cs="Times New Roman"/>
                      <w:sz w:val="16"/>
                      <w:szCs w:val="16"/>
                    </w:rPr>
                  </m:ctrlPr>
                </m:accPr>
                <m:e>
                  <m:sSub>
                    <m:sSubPr>
                      <m:ctrlPr>
                        <w:rPr>
                          <w:rFonts w:ascii="Cambria Math" w:hAnsi="Cambria Math" w:cs="Times New Roman"/>
                          <w:sz w:val="16"/>
                          <w:szCs w:val="16"/>
                        </w:rPr>
                      </m:ctrlPr>
                    </m:sSubPr>
                    <m:e>
                      <m:r>
                        <w:rPr>
                          <w:rFonts w:ascii="Cambria Math" w:hAnsi="Cambria Math" w:cs="Times New Roman"/>
                          <w:sz w:val="16"/>
                          <w:szCs w:val="16"/>
                        </w:rPr>
                        <m:t>S</m:t>
                      </m:r>
                    </m:e>
                    <m:sub>
                      <m:r>
                        <m:rPr>
                          <m:sty m:val="p"/>
                        </m:rPr>
                        <w:rPr>
                          <w:rFonts w:ascii="Cambria Math" w:hAnsi="Cambria Math" w:cs="Times New Roman"/>
                          <w:sz w:val="16"/>
                          <w:szCs w:val="16"/>
                        </w:rPr>
                        <m:t>10</m:t>
                      </m:r>
                    </m:sub>
                  </m:sSub>
                </m:e>
              </m:acc>
              <m:r>
                <m:rPr>
                  <m:sty m:val="p"/>
                </m:rPr>
                <w:rPr>
                  <w:rFonts w:ascii="Cambria Math" w:hAnsi="Cambria Math" w:cs="Times New Roman"/>
                  <w:sz w:val="16"/>
                  <w:szCs w:val="16"/>
                </w:rPr>
                <m:t xml:space="preserve">= </m:t>
              </m:r>
            </m:oMath>
            <w:r w:rsidR="009D5291" w:rsidRPr="00C66F34">
              <w:rPr>
                <w:rFonts w:ascii="Times New Roman" w:hAnsi="Times New Roman" w:cs="Times New Roman"/>
                <w:sz w:val="16"/>
                <w:szCs w:val="16"/>
              </w:rPr>
              <w:t>0,52</w:t>
            </w:r>
          </w:p>
        </w:tc>
      </w:tr>
    </w:tbl>
    <w:p w:rsidR="00C66F34" w:rsidRDefault="00C66F34" w:rsidP="009D5291">
      <w:pPr>
        <w:pStyle w:val="Default"/>
        <w:jc w:val="both"/>
        <w:rPr>
          <w:sz w:val="18"/>
          <w:szCs w:val="18"/>
        </w:rPr>
      </w:pPr>
    </w:p>
    <w:p w:rsidR="00380C96" w:rsidRDefault="00380C96" w:rsidP="009D5291">
      <w:pPr>
        <w:pStyle w:val="Default"/>
        <w:jc w:val="both"/>
        <w:rPr>
          <w:sz w:val="18"/>
          <w:szCs w:val="18"/>
        </w:rPr>
        <w:sectPr w:rsidR="00380C96" w:rsidSect="00380C96">
          <w:pgSz w:w="12242" w:h="15842" w:code="1"/>
          <w:pgMar w:top="1077" w:right="981" w:bottom="1440" w:left="981" w:header="709" w:footer="709" w:gutter="0"/>
          <w:cols w:space="238"/>
          <w:docGrid w:linePitch="360"/>
        </w:sectPr>
      </w:pPr>
    </w:p>
    <w:p w:rsidR="00380C96" w:rsidRDefault="00380C96" w:rsidP="00380C96">
      <w:pPr>
        <w:pStyle w:val="Default"/>
        <w:ind w:firstLine="284"/>
        <w:jc w:val="both"/>
        <w:rPr>
          <w:sz w:val="18"/>
          <w:szCs w:val="18"/>
        </w:rPr>
      </w:pPr>
      <w:r w:rsidRPr="00D73226">
        <w:rPr>
          <w:sz w:val="18"/>
          <w:szCs w:val="18"/>
        </w:rPr>
        <w:lastRenderedPageBreak/>
        <w:t xml:space="preserve">Utilizando el algoritmo de </w:t>
      </w:r>
      <w:proofErr w:type="spellStart"/>
      <w:r w:rsidRPr="00D73226">
        <w:rPr>
          <w:sz w:val="18"/>
          <w:szCs w:val="18"/>
        </w:rPr>
        <w:t>Broke</w:t>
      </w:r>
      <w:proofErr w:type="spellEnd"/>
      <w:r w:rsidRPr="00D73226">
        <w:rPr>
          <w:sz w:val="18"/>
          <w:szCs w:val="18"/>
        </w:rPr>
        <w:t xml:space="preserve"> se obtuvo los siguientes valores mostrados en la tabla </w:t>
      </w:r>
      <w:r>
        <w:rPr>
          <w:sz w:val="18"/>
          <w:szCs w:val="18"/>
        </w:rPr>
        <w:t>VI</w:t>
      </w:r>
      <w:r w:rsidRPr="00D73226">
        <w:rPr>
          <w:sz w:val="18"/>
          <w:szCs w:val="18"/>
        </w:rPr>
        <w:t>; en la que se calcula la satisfacción de Usuario</w:t>
      </w:r>
      <w:r>
        <w:rPr>
          <w:sz w:val="18"/>
          <w:szCs w:val="18"/>
        </w:rPr>
        <w:t>.</w:t>
      </w:r>
      <w:r w:rsidRPr="00D73226">
        <w:rPr>
          <w:sz w:val="18"/>
          <w:szCs w:val="18"/>
        </w:rPr>
        <w:t xml:space="preserve"> </w:t>
      </w:r>
    </w:p>
    <w:p w:rsidR="00380C96" w:rsidRPr="00D73226" w:rsidRDefault="00380C96" w:rsidP="00380C96">
      <w:pPr>
        <w:pStyle w:val="Default"/>
        <w:jc w:val="both"/>
        <w:rPr>
          <w:sz w:val="18"/>
          <w:szCs w:val="18"/>
        </w:rPr>
      </w:pPr>
      <w:r>
        <w:rPr>
          <w:sz w:val="18"/>
          <w:szCs w:val="18"/>
        </w:rPr>
        <w:lastRenderedPageBreak/>
        <w:t>E</w:t>
      </w:r>
      <w:r w:rsidRPr="00D73226">
        <w:rPr>
          <w:sz w:val="18"/>
          <w:szCs w:val="18"/>
        </w:rPr>
        <w:t>n un porcentaje de 0 a 100 % y la media de Satisfacción de Usuario.</w:t>
      </w:r>
    </w:p>
    <w:p w:rsidR="00380C96" w:rsidRDefault="00380C96" w:rsidP="00380C96">
      <w:pPr>
        <w:pStyle w:val="Default"/>
        <w:ind w:firstLine="284"/>
        <w:jc w:val="both"/>
        <w:rPr>
          <w:sz w:val="18"/>
          <w:szCs w:val="18"/>
        </w:rPr>
        <w:sectPr w:rsidR="00380C96" w:rsidSect="00380C96">
          <w:type w:val="continuous"/>
          <w:pgSz w:w="12242" w:h="15842" w:code="1"/>
          <w:pgMar w:top="1077" w:right="981" w:bottom="1440" w:left="981" w:header="709" w:footer="709" w:gutter="0"/>
          <w:cols w:num="2" w:space="238"/>
          <w:docGrid w:linePitch="360"/>
        </w:sectPr>
      </w:pPr>
      <w:bookmarkStart w:id="29" w:name="_Toc5639332"/>
    </w:p>
    <w:p w:rsidR="00380C96" w:rsidRDefault="00380C96" w:rsidP="00380C96">
      <w:pPr>
        <w:pStyle w:val="Default"/>
        <w:jc w:val="both"/>
        <w:rPr>
          <w:sz w:val="18"/>
          <w:szCs w:val="18"/>
        </w:rPr>
      </w:pPr>
    </w:p>
    <w:p w:rsidR="00380C96" w:rsidRDefault="00380C96" w:rsidP="00380C96">
      <w:pPr>
        <w:pStyle w:val="Default"/>
        <w:jc w:val="center"/>
        <w:rPr>
          <w:sz w:val="16"/>
          <w:szCs w:val="16"/>
        </w:rPr>
      </w:pPr>
      <w:r w:rsidRPr="00733D0D">
        <w:rPr>
          <w:sz w:val="16"/>
          <w:szCs w:val="16"/>
        </w:rPr>
        <w:t>TABLA</w:t>
      </w:r>
      <w:r>
        <w:rPr>
          <w:sz w:val="16"/>
          <w:szCs w:val="16"/>
        </w:rPr>
        <w:t xml:space="preserve"> VII</w:t>
      </w:r>
      <w:r w:rsidRPr="00733D0D">
        <w:rPr>
          <w:sz w:val="16"/>
          <w:szCs w:val="16"/>
        </w:rPr>
        <w:t xml:space="preserve">. </w:t>
      </w:r>
    </w:p>
    <w:p w:rsidR="00380C96" w:rsidRPr="00733D0D" w:rsidRDefault="00380C96" w:rsidP="00380C96">
      <w:pPr>
        <w:pStyle w:val="Default"/>
        <w:jc w:val="center"/>
        <w:rPr>
          <w:sz w:val="16"/>
          <w:szCs w:val="16"/>
        </w:rPr>
        <w:sectPr w:rsidR="00380C96" w:rsidRPr="00733D0D" w:rsidSect="00380C96">
          <w:type w:val="continuous"/>
          <w:pgSz w:w="12242" w:h="15842" w:code="1"/>
          <w:pgMar w:top="1077" w:right="981" w:bottom="1440" w:left="981" w:header="709" w:footer="709" w:gutter="0"/>
          <w:cols w:space="238"/>
          <w:docGrid w:linePitch="360"/>
        </w:sectPr>
      </w:pPr>
      <w:r w:rsidRPr="00733D0D">
        <w:rPr>
          <w:sz w:val="20"/>
          <w:szCs w:val="20"/>
        </w:rPr>
        <w:t>R</w:t>
      </w:r>
      <w:r w:rsidRPr="00733D0D">
        <w:rPr>
          <w:sz w:val="16"/>
          <w:szCs w:val="16"/>
        </w:rPr>
        <w:t xml:space="preserve">ESULTADOS DE LOS </w:t>
      </w:r>
      <w:r w:rsidRPr="00733D0D">
        <w:rPr>
          <w:sz w:val="20"/>
          <w:szCs w:val="20"/>
        </w:rPr>
        <w:t>P</w:t>
      </w:r>
      <w:r w:rsidRPr="00733D0D">
        <w:rPr>
          <w:sz w:val="16"/>
          <w:szCs w:val="16"/>
        </w:rPr>
        <w:t xml:space="preserve">ORCENTAJES DE </w:t>
      </w:r>
      <w:r w:rsidRPr="00733D0D">
        <w:rPr>
          <w:sz w:val="20"/>
          <w:szCs w:val="20"/>
        </w:rPr>
        <w:t>S</w:t>
      </w:r>
      <w:r w:rsidRPr="00733D0D">
        <w:rPr>
          <w:sz w:val="16"/>
          <w:szCs w:val="16"/>
        </w:rPr>
        <w:t xml:space="preserve">ATISFACCIÓN DE </w:t>
      </w:r>
      <w:r w:rsidRPr="00733D0D">
        <w:rPr>
          <w:sz w:val="20"/>
          <w:szCs w:val="20"/>
        </w:rPr>
        <w:t>U</w:t>
      </w:r>
      <w:r w:rsidRPr="00733D0D">
        <w:rPr>
          <w:sz w:val="16"/>
          <w:szCs w:val="16"/>
        </w:rPr>
        <w:t>SUARIO</w:t>
      </w:r>
      <w:bookmarkEnd w:id="29"/>
    </w:p>
    <w:p w:rsidR="00380C96" w:rsidRPr="00D73226" w:rsidRDefault="00380C96" w:rsidP="00380C96">
      <w:pPr>
        <w:pStyle w:val="Default"/>
        <w:jc w:val="both"/>
        <w:rPr>
          <w:sz w:val="18"/>
          <w:szCs w:val="18"/>
        </w:rPr>
      </w:pPr>
    </w:p>
    <w:tbl>
      <w:tblPr>
        <w:tblStyle w:val="Tablaconcuadrcula"/>
        <w:tblW w:w="0" w:type="auto"/>
        <w:jc w:val="center"/>
        <w:shd w:val="clear" w:color="auto" w:fill="FFFFFF" w:themeFill="background1"/>
        <w:tblLook w:val="04A0" w:firstRow="1" w:lastRow="0" w:firstColumn="1" w:lastColumn="0" w:noHBand="0" w:noVBand="1"/>
      </w:tblPr>
      <w:tblGrid>
        <w:gridCol w:w="3051"/>
        <w:gridCol w:w="496"/>
        <w:gridCol w:w="496"/>
        <w:gridCol w:w="496"/>
        <w:gridCol w:w="496"/>
        <w:gridCol w:w="496"/>
        <w:gridCol w:w="496"/>
        <w:gridCol w:w="496"/>
        <w:gridCol w:w="496"/>
        <w:gridCol w:w="496"/>
        <w:gridCol w:w="496"/>
      </w:tblGrid>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b/>
                <w:sz w:val="16"/>
                <w:szCs w:val="16"/>
              </w:rPr>
            </w:pPr>
            <w:r w:rsidRPr="00733D0D">
              <w:rPr>
                <w:rFonts w:ascii="Times New Roman" w:hAnsi="Times New Roman" w:cs="Times New Roman"/>
                <w:b/>
                <w:sz w:val="16"/>
                <w:szCs w:val="16"/>
              </w:rPr>
              <w:t>Pregunta (q)</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b/>
                <w:sz w:val="16"/>
                <w:szCs w:val="16"/>
              </w:rPr>
            </w:pPr>
            <w:r w:rsidRPr="00733D0D">
              <w:rPr>
                <w:rFonts w:ascii="Times New Roman" w:hAnsi="Times New Roman" w:cs="Times New Roman"/>
                <w:b/>
                <w:sz w:val="16"/>
                <w:szCs w:val="16"/>
              </w:rPr>
              <w:t>U1</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b/>
                <w:sz w:val="16"/>
                <w:szCs w:val="16"/>
              </w:rPr>
            </w:pPr>
            <w:r w:rsidRPr="00733D0D">
              <w:rPr>
                <w:rFonts w:ascii="Times New Roman" w:hAnsi="Times New Roman" w:cs="Times New Roman"/>
                <w:b/>
                <w:sz w:val="16"/>
                <w:szCs w:val="16"/>
              </w:rPr>
              <w:t>U2</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b/>
                <w:sz w:val="16"/>
                <w:szCs w:val="16"/>
              </w:rPr>
            </w:pPr>
            <w:r w:rsidRPr="00733D0D">
              <w:rPr>
                <w:rFonts w:ascii="Times New Roman" w:hAnsi="Times New Roman" w:cs="Times New Roman"/>
                <w:b/>
                <w:sz w:val="16"/>
                <w:szCs w:val="16"/>
              </w:rPr>
              <w:t>U3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b/>
                <w:sz w:val="16"/>
                <w:szCs w:val="16"/>
              </w:rPr>
            </w:pPr>
            <w:r w:rsidRPr="00733D0D">
              <w:rPr>
                <w:rFonts w:ascii="Times New Roman" w:hAnsi="Times New Roman" w:cs="Times New Roman"/>
                <w:b/>
                <w:sz w:val="16"/>
                <w:szCs w:val="16"/>
              </w:rPr>
              <w:t>U4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b/>
                <w:sz w:val="16"/>
                <w:szCs w:val="16"/>
              </w:rPr>
            </w:pPr>
            <w:r w:rsidRPr="00733D0D">
              <w:rPr>
                <w:rFonts w:ascii="Times New Roman" w:hAnsi="Times New Roman" w:cs="Times New Roman"/>
                <w:b/>
                <w:sz w:val="16"/>
                <w:szCs w:val="16"/>
              </w:rPr>
              <w:t>U5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b/>
                <w:sz w:val="16"/>
                <w:szCs w:val="16"/>
              </w:rPr>
            </w:pPr>
            <w:r w:rsidRPr="00733D0D">
              <w:rPr>
                <w:rFonts w:ascii="Times New Roman" w:hAnsi="Times New Roman" w:cs="Times New Roman"/>
                <w:b/>
                <w:sz w:val="16"/>
                <w:szCs w:val="16"/>
              </w:rPr>
              <w:t>U6</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b/>
                <w:sz w:val="16"/>
                <w:szCs w:val="16"/>
              </w:rPr>
            </w:pPr>
            <w:r w:rsidRPr="00733D0D">
              <w:rPr>
                <w:rFonts w:ascii="Times New Roman" w:hAnsi="Times New Roman" w:cs="Times New Roman"/>
                <w:b/>
                <w:sz w:val="16"/>
                <w:szCs w:val="16"/>
              </w:rPr>
              <w:t>U7</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b/>
                <w:sz w:val="16"/>
                <w:szCs w:val="16"/>
              </w:rPr>
            </w:pPr>
            <w:r w:rsidRPr="00733D0D">
              <w:rPr>
                <w:rFonts w:ascii="Times New Roman" w:hAnsi="Times New Roman" w:cs="Times New Roman"/>
                <w:b/>
                <w:sz w:val="16"/>
                <w:szCs w:val="16"/>
              </w:rPr>
              <w:t>U8</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b/>
                <w:sz w:val="16"/>
                <w:szCs w:val="16"/>
              </w:rPr>
            </w:pPr>
            <w:r w:rsidRPr="00733D0D">
              <w:rPr>
                <w:rFonts w:ascii="Times New Roman" w:hAnsi="Times New Roman" w:cs="Times New Roman"/>
                <w:b/>
                <w:sz w:val="16"/>
                <w:szCs w:val="16"/>
              </w:rPr>
              <w:t>U9</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b/>
                <w:sz w:val="16"/>
                <w:szCs w:val="16"/>
              </w:rPr>
            </w:pPr>
            <w:r w:rsidRPr="00733D0D">
              <w:rPr>
                <w:rFonts w:ascii="Times New Roman" w:hAnsi="Times New Roman" w:cs="Times New Roman"/>
                <w:b/>
                <w:sz w:val="16"/>
                <w:szCs w:val="16"/>
              </w:rPr>
              <w:t>U10</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1</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1</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6</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7</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9</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10</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4</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Puntaje Total</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36</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37</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31</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36</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38</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30</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36</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33</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Valor de Conversión del Rango de (0 a 100)</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2,5</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Satisfacción de Usuario (%)</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90</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92,5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78</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90</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82,5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95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75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87,5</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90</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82,5</w:t>
            </w:r>
          </w:p>
        </w:tc>
      </w:tr>
      <w:tr w:rsidR="00380C96" w:rsidRPr="00733D0D" w:rsidTr="00C93A20">
        <w:trPr>
          <w:trHeight w:val="198"/>
          <w:jc w:val="center"/>
        </w:trPr>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Media de Satisfacción de Usuario</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86,3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86,3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86,3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86,3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86,3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86,3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86,3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86,3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86,3</w:t>
            </w:r>
          </w:p>
        </w:tc>
        <w:tc>
          <w:tcPr>
            <w:tcW w:w="0" w:type="auto"/>
            <w:shd w:val="clear" w:color="auto" w:fill="FFFFFF" w:themeFill="background1"/>
            <w:noWrap/>
            <w:vAlign w:val="center"/>
            <w:hideMark/>
          </w:tcPr>
          <w:p w:rsidR="00380C96" w:rsidRPr="00733D0D" w:rsidRDefault="00380C96" w:rsidP="00C93A20">
            <w:pPr>
              <w:jc w:val="center"/>
              <w:rPr>
                <w:rFonts w:ascii="Times New Roman" w:hAnsi="Times New Roman" w:cs="Times New Roman"/>
                <w:sz w:val="16"/>
                <w:szCs w:val="16"/>
              </w:rPr>
            </w:pPr>
            <w:r w:rsidRPr="00733D0D">
              <w:rPr>
                <w:rFonts w:ascii="Times New Roman" w:hAnsi="Times New Roman" w:cs="Times New Roman"/>
                <w:sz w:val="16"/>
                <w:szCs w:val="16"/>
              </w:rPr>
              <w:t>86,3</w:t>
            </w:r>
          </w:p>
        </w:tc>
      </w:tr>
    </w:tbl>
    <w:p w:rsidR="00380C96" w:rsidRDefault="00380C96" w:rsidP="00380C96">
      <w:pPr>
        <w:pStyle w:val="Default"/>
        <w:jc w:val="both"/>
        <w:rPr>
          <w:sz w:val="18"/>
          <w:szCs w:val="18"/>
        </w:rPr>
        <w:sectPr w:rsidR="00380C96" w:rsidSect="00380C96">
          <w:type w:val="continuous"/>
          <w:pgSz w:w="12242" w:h="15842" w:code="1"/>
          <w:pgMar w:top="1077" w:right="981" w:bottom="1440" w:left="981" w:header="709" w:footer="709" w:gutter="0"/>
          <w:cols w:space="238"/>
          <w:docGrid w:linePitch="360"/>
        </w:sectPr>
      </w:pPr>
    </w:p>
    <w:p w:rsidR="00380C96" w:rsidRDefault="00380C96" w:rsidP="00380C96">
      <w:pPr>
        <w:pStyle w:val="Default"/>
        <w:jc w:val="both"/>
        <w:rPr>
          <w:sz w:val="18"/>
          <w:szCs w:val="18"/>
        </w:rPr>
      </w:pPr>
    </w:p>
    <w:p w:rsidR="00380C96" w:rsidRDefault="00380C96" w:rsidP="00380C96">
      <w:pPr>
        <w:pStyle w:val="Default"/>
        <w:ind w:firstLine="284"/>
        <w:jc w:val="both"/>
        <w:rPr>
          <w:sz w:val="18"/>
          <w:szCs w:val="18"/>
        </w:rPr>
      </w:pPr>
      <w:r w:rsidRPr="00D73226">
        <w:rPr>
          <w:sz w:val="18"/>
          <w:szCs w:val="18"/>
        </w:rPr>
        <w:t>La Fig</w:t>
      </w:r>
      <w:r>
        <w:rPr>
          <w:sz w:val="18"/>
          <w:szCs w:val="18"/>
        </w:rPr>
        <w:t>. 10</w:t>
      </w:r>
      <w:r w:rsidRPr="00D73226">
        <w:rPr>
          <w:sz w:val="18"/>
          <w:szCs w:val="18"/>
        </w:rPr>
        <w:t xml:space="preserve"> muestra los Resultados de la Satisfacción de Usuario en porcentajes de la encuesta de la escala de Usabilidad del sistema.</w:t>
      </w:r>
    </w:p>
    <w:p w:rsidR="00380C96" w:rsidRPr="00D73226" w:rsidRDefault="00380C96" w:rsidP="00380C96">
      <w:pPr>
        <w:pStyle w:val="Default"/>
        <w:jc w:val="both"/>
        <w:rPr>
          <w:sz w:val="18"/>
          <w:szCs w:val="18"/>
        </w:rPr>
      </w:pPr>
    </w:p>
    <w:p w:rsidR="00380C96" w:rsidRDefault="00380C96" w:rsidP="00380C96">
      <w:pPr>
        <w:pStyle w:val="Default"/>
        <w:jc w:val="center"/>
        <w:rPr>
          <w:sz w:val="16"/>
          <w:szCs w:val="16"/>
        </w:rPr>
      </w:pPr>
      <w:r w:rsidRPr="00D73226">
        <w:rPr>
          <w:noProof/>
          <w:sz w:val="18"/>
          <w:szCs w:val="18"/>
          <w:lang w:eastAsia="es-EC"/>
        </w:rPr>
        <w:drawing>
          <wp:inline distT="0" distB="0" distL="0" distR="0" wp14:anchorId="6C4F40A9" wp14:editId="37709386">
            <wp:extent cx="3143250" cy="2066925"/>
            <wp:effectExtent l="0" t="0" r="0" b="9525"/>
            <wp:docPr id="491" name="Gráfico 4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30" w:name="_Toc5639401"/>
    </w:p>
    <w:p w:rsidR="00380C96" w:rsidRPr="00EB5FAF" w:rsidRDefault="00380C96" w:rsidP="00380C96">
      <w:pPr>
        <w:pStyle w:val="Default"/>
        <w:jc w:val="center"/>
        <w:rPr>
          <w:sz w:val="18"/>
          <w:szCs w:val="18"/>
        </w:rPr>
      </w:pPr>
      <w:r>
        <w:rPr>
          <w:sz w:val="16"/>
          <w:szCs w:val="16"/>
        </w:rPr>
        <w:t>Fig. 10</w:t>
      </w:r>
      <w:r w:rsidRPr="000243E2">
        <w:rPr>
          <w:sz w:val="16"/>
          <w:szCs w:val="16"/>
        </w:rPr>
        <w:t xml:space="preserve"> Satisfacción de Usuario a Partir de la Encuesta de la Escala de Usabilidad del Sistema</w:t>
      </w:r>
      <w:bookmarkEnd w:id="30"/>
    </w:p>
    <w:p w:rsidR="00380C96" w:rsidRPr="00D73226" w:rsidRDefault="00380C96" w:rsidP="00380C96">
      <w:pPr>
        <w:pStyle w:val="Default"/>
        <w:jc w:val="both"/>
        <w:rPr>
          <w:sz w:val="18"/>
          <w:szCs w:val="18"/>
        </w:rPr>
      </w:pPr>
    </w:p>
    <w:p w:rsidR="00380C96" w:rsidRDefault="00380C96" w:rsidP="00380C96">
      <w:pPr>
        <w:pStyle w:val="Default"/>
        <w:ind w:firstLine="284"/>
        <w:jc w:val="both"/>
        <w:rPr>
          <w:sz w:val="18"/>
          <w:szCs w:val="18"/>
        </w:rPr>
      </w:pPr>
      <w:r w:rsidRPr="00D73226">
        <w:rPr>
          <w:sz w:val="18"/>
          <w:szCs w:val="18"/>
        </w:rPr>
        <w:t xml:space="preserve">Por otro lado, los datos obtenidos de la encuesta de comodidad/facilidad de uso se encuentran en la Tabla </w:t>
      </w:r>
      <w:r>
        <w:rPr>
          <w:sz w:val="18"/>
          <w:szCs w:val="18"/>
        </w:rPr>
        <w:t>VIII</w:t>
      </w:r>
      <w:r w:rsidRPr="00D73226">
        <w:rPr>
          <w:sz w:val="18"/>
          <w:szCs w:val="18"/>
        </w:rPr>
        <w:t xml:space="preserve">; también se han calculado el valor medio </w:t>
      </w:r>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q</m:t>
                </m:r>
              </m:sub>
            </m:sSub>
          </m:e>
        </m:acc>
      </m:oMath>
      <w:r w:rsidRPr="00D73226">
        <w:rPr>
          <w:sz w:val="18"/>
          <w:szCs w:val="18"/>
        </w:rPr>
        <w:t xml:space="preserve">  y la desviación estándar  </w:t>
      </w:r>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q</m:t>
                </m:r>
              </m:sub>
            </m:sSub>
          </m:e>
        </m:acc>
      </m:oMath>
      <w:r w:rsidRPr="00D73226">
        <w:rPr>
          <w:sz w:val="18"/>
          <w:szCs w:val="18"/>
        </w:rPr>
        <w:t xml:space="preserve">  a través de las ecuaciones (3) y (4) respectivamente y se realiza una apreciación final para cada pregunta.</w:t>
      </w:r>
    </w:p>
    <w:p w:rsidR="00380C96" w:rsidRDefault="00380C96" w:rsidP="00380C96">
      <w:pPr>
        <w:pStyle w:val="Default"/>
        <w:jc w:val="both"/>
        <w:rPr>
          <w:sz w:val="18"/>
          <w:szCs w:val="18"/>
        </w:rPr>
      </w:pPr>
    </w:p>
    <w:p w:rsidR="00380C96" w:rsidRPr="001C546C" w:rsidRDefault="003F5A47" w:rsidP="00380C96">
      <w:pPr>
        <w:pStyle w:val="Default"/>
        <w:numPr>
          <w:ilvl w:val="0"/>
          <w:numId w:val="10"/>
        </w:numPr>
        <w:spacing w:line="360" w:lineRule="auto"/>
        <w:rPr>
          <w:i/>
          <w:sz w:val="20"/>
          <w:szCs w:val="20"/>
        </w:rPr>
      </w:pPr>
      <w:r>
        <w:rPr>
          <w:i/>
          <w:sz w:val="20"/>
          <w:szCs w:val="20"/>
        </w:rPr>
        <w:t xml:space="preserve"> </w:t>
      </w:r>
      <w:r w:rsidR="00380C96" w:rsidRPr="001C546C">
        <w:rPr>
          <w:i/>
          <w:sz w:val="20"/>
          <w:szCs w:val="20"/>
        </w:rPr>
        <w:t>Discusión Final Sobre la Evaluación del Videojuego de Ubicación Espacial</w:t>
      </w:r>
    </w:p>
    <w:p w:rsidR="00380C96" w:rsidRPr="00D73226" w:rsidRDefault="00380C96" w:rsidP="00380C96">
      <w:pPr>
        <w:pStyle w:val="Default"/>
        <w:jc w:val="both"/>
        <w:rPr>
          <w:sz w:val="18"/>
          <w:szCs w:val="18"/>
        </w:rPr>
      </w:pPr>
    </w:p>
    <w:p w:rsidR="00380C96" w:rsidRPr="00D73226" w:rsidRDefault="00380C96" w:rsidP="00380C96">
      <w:pPr>
        <w:pStyle w:val="Default"/>
        <w:ind w:firstLine="284"/>
        <w:jc w:val="both"/>
        <w:rPr>
          <w:sz w:val="18"/>
          <w:szCs w:val="18"/>
        </w:rPr>
      </w:pPr>
      <w:r>
        <w:rPr>
          <w:sz w:val="18"/>
          <w:szCs w:val="18"/>
        </w:rPr>
        <w:t xml:space="preserve">La Fig. 7 </w:t>
      </w:r>
      <w:r w:rsidRPr="00D73226">
        <w:rPr>
          <w:sz w:val="18"/>
          <w:szCs w:val="18"/>
        </w:rPr>
        <w:t>muestra que la efectividad de los usuarios al utilizar el videojuego de enseñanza de ubicación espacial se mantiene estable entre los valores de 0,6 a 0,8 mostrando una alta efectividad en su uso. Teniendo en cuenta que las niñas con las que se realiza la evaluación son inexpertas en el uso de los Videojuegos propuestos para la enseñanza de la ubicación espacial, se puede prever que existan fallos y no se alcance una efectividad de 1 incluso en la tarea que presenta menor dificultad.</w:t>
      </w:r>
    </w:p>
    <w:p w:rsidR="00380C96" w:rsidRDefault="00380C96" w:rsidP="00380C96">
      <w:pPr>
        <w:pStyle w:val="Default"/>
        <w:ind w:firstLine="284"/>
        <w:jc w:val="both"/>
        <w:rPr>
          <w:sz w:val="18"/>
          <w:szCs w:val="18"/>
        </w:rPr>
        <w:sectPr w:rsidR="00380C96" w:rsidSect="00380C96">
          <w:type w:val="continuous"/>
          <w:pgSz w:w="12242" w:h="15842" w:code="1"/>
          <w:pgMar w:top="1077" w:right="981" w:bottom="1440" w:left="981" w:header="709" w:footer="709" w:gutter="0"/>
          <w:cols w:num="2" w:space="238"/>
          <w:docGrid w:linePitch="360"/>
        </w:sectPr>
      </w:pPr>
    </w:p>
    <w:p w:rsidR="00380C96" w:rsidRDefault="00380C96" w:rsidP="00380C96">
      <w:pPr>
        <w:pStyle w:val="Default"/>
        <w:jc w:val="center"/>
        <w:rPr>
          <w:sz w:val="16"/>
          <w:szCs w:val="16"/>
        </w:rPr>
      </w:pPr>
      <w:bookmarkStart w:id="31" w:name="_Toc5639333"/>
    </w:p>
    <w:p w:rsidR="00380C96" w:rsidRDefault="00380C96" w:rsidP="00380C96">
      <w:pPr>
        <w:pStyle w:val="Default"/>
        <w:jc w:val="center"/>
        <w:rPr>
          <w:sz w:val="16"/>
          <w:szCs w:val="16"/>
        </w:rPr>
      </w:pPr>
    </w:p>
    <w:p w:rsidR="00380C96" w:rsidRDefault="00380C96" w:rsidP="00380C96">
      <w:pPr>
        <w:pStyle w:val="Default"/>
        <w:jc w:val="center"/>
        <w:rPr>
          <w:sz w:val="16"/>
          <w:szCs w:val="16"/>
        </w:rPr>
        <w:sectPr w:rsidR="00380C96" w:rsidSect="00380C96">
          <w:type w:val="continuous"/>
          <w:pgSz w:w="12242" w:h="15842" w:code="1"/>
          <w:pgMar w:top="1077" w:right="981" w:bottom="1440" w:left="981" w:header="709" w:footer="709" w:gutter="0"/>
          <w:cols w:num="2" w:space="238"/>
          <w:docGrid w:linePitch="360"/>
        </w:sectPr>
      </w:pPr>
    </w:p>
    <w:p w:rsidR="00380C96" w:rsidRPr="00182836" w:rsidRDefault="00380C96" w:rsidP="00380C96">
      <w:pPr>
        <w:pStyle w:val="Default"/>
        <w:jc w:val="center"/>
        <w:rPr>
          <w:sz w:val="16"/>
          <w:szCs w:val="16"/>
        </w:rPr>
      </w:pPr>
      <w:r w:rsidRPr="00182836">
        <w:rPr>
          <w:sz w:val="16"/>
          <w:szCs w:val="16"/>
        </w:rPr>
        <w:lastRenderedPageBreak/>
        <w:t>TABLA VII</w:t>
      </w:r>
      <w:r>
        <w:rPr>
          <w:sz w:val="16"/>
          <w:szCs w:val="16"/>
        </w:rPr>
        <w:t>I</w:t>
      </w:r>
    </w:p>
    <w:p w:rsidR="00380C96" w:rsidRPr="00182836" w:rsidRDefault="00380C96" w:rsidP="00380C96">
      <w:pPr>
        <w:pStyle w:val="Default"/>
        <w:jc w:val="center"/>
        <w:rPr>
          <w:sz w:val="16"/>
          <w:szCs w:val="16"/>
        </w:rPr>
      </w:pPr>
      <w:r w:rsidRPr="00182836">
        <w:rPr>
          <w:sz w:val="20"/>
          <w:szCs w:val="20"/>
        </w:rPr>
        <w:t>C</w:t>
      </w:r>
      <w:r w:rsidRPr="00182836">
        <w:rPr>
          <w:sz w:val="16"/>
          <w:szCs w:val="16"/>
        </w:rPr>
        <w:t>OMODIDAD</w:t>
      </w:r>
      <w:r>
        <w:rPr>
          <w:sz w:val="16"/>
          <w:szCs w:val="16"/>
        </w:rPr>
        <w:t xml:space="preserve"> </w:t>
      </w:r>
      <w:r w:rsidRPr="00182836">
        <w:rPr>
          <w:sz w:val="16"/>
          <w:szCs w:val="16"/>
        </w:rPr>
        <w:t>/</w:t>
      </w:r>
      <w:r>
        <w:rPr>
          <w:sz w:val="16"/>
          <w:szCs w:val="16"/>
        </w:rPr>
        <w:t xml:space="preserve"> </w:t>
      </w:r>
      <w:r w:rsidRPr="00182836">
        <w:rPr>
          <w:sz w:val="20"/>
          <w:szCs w:val="20"/>
        </w:rPr>
        <w:t>F</w:t>
      </w:r>
      <w:r w:rsidRPr="00182836">
        <w:rPr>
          <w:sz w:val="16"/>
          <w:szCs w:val="16"/>
        </w:rPr>
        <w:t xml:space="preserve">ACILIDAD DE </w:t>
      </w:r>
      <w:r w:rsidRPr="00182836">
        <w:rPr>
          <w:sz w:val="20"/>
          <w:szCs w:val="20"/>
        </w:rPr>
        <w:t>U</w:t>
      </w:r>
      <w:r w:rsidRPr="00182836">
        <w:rPr>
          <w:sz w:val="16"/>
          <w:szCs w:val="16"/>
        </w:rPr>
        <w:t>SO</w:t>
      </w:r>
      <w:bookmarkEnd w:id="31"/>
    </w:p>
    <w:p w:rsidR="00380C96" w:rsidRPr="00D73226" w:rsidRDefault="00380C96" w:rsidP="00380C96">
      <w:pPr>
        <w:pStyle w:val="Default"/>
        <w:jc w:val="both"/>
        <w:rPr>
          <w:sz w:val="18"/>
          <w:szCs w:val="18"/>
        </w:rPr>
      </w:pPr>
    </w:p>
    <w:tbl>
      <w:tblPr>
        <w:tblStyle w:val="Tablaconcuadrcula"/>
        <w:tblW w:w="0" w:type="auto"/>
        <w:jc w:val="center"/>
        <w:tblLook w:val="04A0" w:firstRow="1" w:lastRow="0" w:firstColumn="1" w:lastColumn="0" w:noHBand="0" w:noVBand="1"/>
      </w:tblPr>
      <w:tblGrid>
        <w:gridCol w:w="1083"/>
        <w:gridCol w:w="412"/>
        <w:gridCol w:w="412"/>
        <w:gridCol w:w="412"/>
        <w:gridCol w:w="412"/>
        <w:gridCol w:w="412"/>
        <w:gridCol w:w="412"/>
        <w:gridCol w:w="412"/>
        <w:gridCol w:w="412"/>
        <w:gridCol w:w="412"/>
        <w:gridCol w:w="492"/>
        <w:gridCol w:w="1004"/>
        <w:gridCol w:w="1968"/>
        <w:gridCol w:w="1439"/>
      </w:tblGrid>
      <w:tr w:rsidR="00380C96" w:rsidRPr="00631559" w:rsidTr="00C93A20">
        <w:trPr>
          <w:trHeight w:val="170"/>
          <w:jc w:val="center"/>
        </w:trPr>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Pregunta (q)</w:t>
            </w:r>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U1</w:t>
            </w:r>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U2</w:t>
            </w:r>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U3</w:t>
            </w:r>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U4</w:t>
            </w:r>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U5</w:t>
            </w:r>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U6</w:t>
            </w:r>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U7</w:t>
            </w:r>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U8</w:t>
            </w:r>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U9</w:t>
            </w:r>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U10</w:t>
            </w:r>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 xml:space="preserve">Media </w:t>
            </w:r>
            <m:oMath>
              <m:d>
                <m:dPr>
                  <m:ctrlPr>
                    <w:rPr>
                      <w:rFonts w:ascii="Cambria Math" w:hAnsi="Cambria Math"/>
                      <w:b/>
                      <w:sz w:val="16"/>
                      <w:szCs w:val="16"/>
                    </w:rPr>
                  </m:ctrlPr>
                </m:dPr>
                <m:e>
                  <m:acc>
                    <m:accPr>
                      <m:chr m:val="̅"/>
                      <m:ctrlPr>
                        <w:rPr>
                          <w:rFonts w:ascii="Cambria Math" w:hAnsi="Cambria Math"/>
                          <w:b/>
                          <w:sz w:val="16"/>
                          <w:szCs w:val="16"/>
                        </w:rPr>
                      </m:ctrlPr>
                    </m:accPr>
                    <m:e>
                      <m:sSub>
                        <m:sSubPr>
                          <m:ctrlPr>
                            <w:rPr>
                              <w:rFonts w:ascii="Cambria Math" w:hAnsi="Cambria Math"/>
                              <w:b/>
                              <w:sz w:val="16"/>
                              <w:szCs w:val="16"/>
                            </w:rPr>
                          </m:ctrlPr>
                        </m:sSubPr>
                        <m:e>
                          <m:r>
                            <m:rPr>
                              <m:sty m:val="bi"/>
                            </m:rPr>
                            <w:rPr>
                              <w:rFonts w:ascii="Cambria Math" w:hAnsi="Cambria Math"/>
                              <w:sz w:val="16"/>
                              <w:szCs w:val="16"/>
                            </w:rPr>
                            <m:t>y</m:t>
                          </m:r>
                        </m:e>
                        <m:sub>
                          <m:r>
                            <m:rPr>
                              <m:sty m:val="bi"/>
                            </m:rPr>
                            <w:rPr>
                              <w:rFonts w:ascii="Cambria Math" w:hAnsi="Cambria Math"/>
                              <w:sz w:val="16"/>
                              <w:szCs w:val="16"/>
                            </w:rPr>
                            <m:t>q</m:t>
                          </m:r>
                        </m:sub>
                      </m:sSub>
                    </m:e>
                  </m:acc>
                </m:e>
              </m:d>
            </m:oMath>
          </w:p>
        </w:tc>
        <w:tc>
          <w:tcPr>
            <w:tcW w:w="0" w:type="auto"/>
            <w:shd w:val="clear" w:color="auto" w:fill="auto"/>
            <w:noWrap/>
            <w:vAlign w:val="center"/>
            <w:hideMark/>
          </w:tcPr>
          <w:p w:rsidR="00380C96" w:rsidRPr="00631559" w:rsidRDefault="00380C96" w:rsidP="00C93A20">
            <w:pPr>
              <w:pStyle w:val="Default"/>
              <w:jc w:val="center"/>
              <w:rPr>
                <w:b/>
                <w:sz w:val="16"/>
                <w:szCs w:val="16"/>
              </w:rPr>
            </w:pPr>
            <w:r w:rsidRPr="00631559">
              <w:rPr>
                <w:b/>
                <w:sz w:val="16"/>
                <w:szCs w:val="16"/>
              </w:rPr>
              <w:t>Desviación Estándar</w:t>
            </w:r>
            <m:oMath>
              <m:r>
                <m:rPr>
                  <m:sty m:val="b"/>
                </m:rPr>
                <w:rPr>
                  <w:rFonts w:ascii="Cambria Math" w:hAnsi="Cambria Math"/>
                  <w:sz w:val="16"/>
                  <w:szCs w:val="16"/>
                </w:rPr>
                <m:t xml:space="preserve"> </m:t>
              </m:r>
              <m:d>
                <m:dPr>
                  <m:ctrlPr>
                    <w:rPr>
                      <w:rFonts w:ascii="Cambria Math" w:hAnsi="Cambria Math"/>
                      <w:b/>
                      <w:sz w:val="16"/>
                      <w:szCs w:val="16"/>
                    </w:rPr>
                  </m:ctrlPr>
                </m:dPr>
                <m:e>
                  <m:acc>
                    <m:accPr>
                      <m:chr m:val="̅"/>
                      <m:ctrlPr>
                        <w:rPr>
                          <w:rFonts w:ascii="Cambria Math" w:hAnsi="Cambria Math"/>
                          <w:b/>
                          <w:sz w:val="16"/>
                          <w:szCs w:val="16"/>
                        </w:rPr>
                      </m:ctrlPr>
                    </m:accPr>
                    <m:e>
                      <m:sSub>
                        <m:sSubPr>
                          <m:ctrlPr>
                            <w:rPr>
                              <w:rFonts w:ascii="Cambria Math" w:hAnsi="Cambria Math"/>
                              <w:b/>
                              <w:sz w:val="16"/>
                              <w:szCs w:val="16"/>
                            </w:rPr>
                          </m:ctrlPr>
                        </m:sSubPr>
                        <m:e>
                          <m:r>
                            <m:rPr>
                              <m:sty m:val="bi"/>
                            </m:rPr>
                            <w:rPr>
                              <w:rFonts w:ascii="Cambria Math" w:hAnsi="Cambria Math"/>
                              <w:sz w:val="16"/>
                              <w:szCs w:val="16"/>
                            </w:rPr>
                            <m:t>S</m:t>
                          </m:r>
                        </m:e>
                        <m:sub>
                          <m:r>
                            <m:rPr>
                              <m:sty m:val="bi"/>
                            </m:rPr>
                            <w:rPr>
                              <w:rFonts w:ascii="Cambria Math" w:hAnsi="Cambria Math"/>
                              <w:sz w:val="16"/>
                              <w:szCs w:val="16"/>
                            </w:rPr>
                            <m:t>q</m:t>
                          </m:r>
                        </m:sub>
                      </m:sSub>
                    </m:e>
                  </m:acc>
                </m:e>
              </m:d>
            </m:oMath>
          </w:p>
        </w:tc>
        <w:tc>
          <w:tcPr>
            <w:tcW w:w="0" w:type="auto"/>
            <w:shd w:val="clear" w:color="auto" w:fill="auto"/>
            <w:vAlign w:val="center"/>
          </w:tcPr>
          <w:p w:rsidR="00380C96" w:rsidRPr="00631559" w:rsidRDefault="00380C96" w:rsidP="00C93A20">
            <w:pPr>
              <w:pStyle w:val="Default"/>
              <w:jc w:val="center"/>
              <w:rPr>
                <w:b/>
                <w:sz w:val="16"/>
                <w:szCs w:val="16"/>
              </w:rPr>
            </w:pPr>
            <w:r w:rsidRPr="00631559">
              <w:rPr>
                <w:b/>
                <w:sz w:val="16"/>
                <w:szCs w:val="16"/>
              </w:rPr>
              <w:t>Apreciación Final</w:t>
            </w:r>
          </w:p>
        </w:tc>
      </w:tr>
      <w:tr w:rsidR="00380C96" w:rsidRPr="00631559" w:rsidTr="00C93A20">
        <w:trPr>
          <w:trHeight w:val="170"/>
          <w:jc w:val="center"/>
        </w:trPr>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1</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3</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C75E71" w:rsidP="00C93A20">
            <w:pPr>
              <w:pStyle w:val="Default"/>
              <w:jc w:val="center"/>
              <w:rPr>
                <w:sz w:val="16"/>
                <w:szCs w:val="16"/>
              </w:rPr>
            </w:pPr>
            <m:oMath>
              <m:acc>
                <m:accPr>
                  <m:chr m:val="̅"/>
                  <m:ctrlPr>
                    <w:rPr>
                      <w:rFonts w:ascii="Cambria Math" w:hAnsi="Cambria Math"/>
                      <w:sz w:val="16"/>
                      <w:szCs w:val="16"/>
                    </w:rPr>
                  </m:ctrlPr>
                </m:accPr>
                <m:e>
                  <m:sSub>
                    <m:sSubPr>
                      <m:ctrlPr>
                        <w:rPr>
                          <w:rFonts w:ascii="Cambria Math" w:hAnsi="Cambria Math"/>
                          <w:sz w:val="16"/>
                          <w:szCs w:val="16"/>
                        </w:rPr>
                      </m:ctrlPr>
                    </m:sSubPr>
                    <m:e>
                      <m:r>
                        <w:rPr>
                          <w:rFonts w:ascii="Cambria Math" w:hAnsi="Cambria Math"/>
                          <w:sz w:val="16"/>
                          <w:szCs w:val="16"/>
                        </w:rPr>
                        <m:t>y</m:t>
                      </m:r>
                    </m:e>
                    <m:sub>
                      <m:r>
                        <m:rPr>
                          <m:sty m:val="p"/>
                        </m:rPr>
                        <w:rPr>
                          <w:rFonts w:ascii="Cambria Math" w:hAnsi="Cambria Math"/>
                          <w:sz w:val="16"/>
                          <w:szCs w:val="16"/>
                        </w:rPr>
                        <m:t>1</m:t>
                      </m:r>
                    </m:sub>
                  </m:sSub>
                </m:e>
              </m:acc>
              <m:r>
                <m:rPr>
                  <m:sty m:val="p"/>
                </m:rPr>
                <w:rPr>
                  <w:rFonts w:ascii="Cambria Math" w:hAnsi="Cambria Math"/>
                  <w:sz w:val="16"/>
                  <w:szCs w:val="16"/>
                </w:rPr>
                <m:t xml:space="preserve">=  </m:t>
              </m:r>
            </m:oMath>
            <w:r w:rsidR="00380C96" w:rsidRPr="00631559">
              <w:rPr>
                <w:sz w:val="16"/>
                <w:szCs w:val="16"/>
              </w:rPr>
              <w:t>4,5</w:t>
            </w:r>
          </w:p>
        </w:tc>
        <w:tc>
          <w:tcPr>
            <w:tcW w:w="0" w:type="auto"/>
            <w:shd w:val="clear" w:color="auto" w:fill="auto"/>
            <w:noWrap/>
            <w:vAlign w:val="center"/>
            <w:hideMark/>
          </w:tcPr>
          <w:p w:rsidR="00380C96" w:rsidRPr="00631559" w:rsidRDefault="00C75E71" w:rsidP="00C93A20">
            <w:pPr>
              <w:pStyle w:val="Default"/>
              <w:jc w:val="center"/>
              <w:rPr>
                <w:sz w:val="16"/>
                <w:szCs w:val="16"/>
              </w:rPr>
            </w:pPr>
            <m:oMath>
              <m:acc>
                <m:accPr>
                  <m:chr m:val="̅"/>
                  <m:ctrlPr>
                    <w:rPr>
                      <w:rFonts w:ascii="Cambria Math" w:hAnsi="Cambria Math"/>
                      <w:sz w:val="16"/>
                      <w:szCs w:val="16"/>
                    </w:rPr>
                  </m:ctrlPr>
                </m:accPr>
                <m:e>
                  <m:sSub>
                    <m:sSubPr>
                      <m:ctrlPr>
                        <w:rPr>
                          <w:rFonts w:ascii="Cambria Math" w:hAnsi="Cambria Math"/>
                          <w:sz w:val="16"/>
                          <w:szCs w:val="16"/>
                        </w:rPr>
                      </m:ctrlPr>
                    </m:sSubPr>
                    <m:e>
                      <m:r>
                        <w:rPr>
                          <w:rFonts w:ascii="Cambria Math" w:hAnsi="Cambria Math"/>
                          <w:sz w:val="16"/>
                          <w:szCs w:val="16"/>
                        </w:rPr>
                        <m:t>S</m:t>
                      </m:r>
                    </m:e>
                    <m:sub>
                      <m:r>
                        <m:rPr>
                          <m:sty m:val="p"/>
                        </m:rPr>
                        <w:rPr>
                          <w:rFonts w:ascii="Cambria Math" w:hAnsi="Cambria Math"/>
                          <w:sz w:val="16"/>
                          <w:szCs w:val="16"/>
                        </w:rPr>
                        <m:t>1</m:t>
                      </m:r>
                    </m:sub>
                  </m:sSub>
                </m:e>
              </m:acc>
              <m:r>
                <m:rPr>
                  <m:sty m:val="p"/>
                </m:rPr>
                <w:rPr>
                  <w:rFonts w:ascii="Cambria Math" w:hAnsi="Cambria Math"/>
                  <w:sz w:val="16"/>
                  <w:szCs w:val="16"/>
                </w:rPr>
                <m:t xml:space="preserve">= </m:t>
              </m:r>
            </m:oMath>
            <w:r w:rsidR="00380C96" w:rsidRPr="00631559">
              <w:rPr>
                <w:sz w:val="16"/>
                <w:szCs w:val="16"/>
              </w:rPr>
              <w:t>0,71</w:t>
            </w:r>
          </w:p>
        </w:tc>
        <w:tc>
          <w:tcPr>
            <w:tcW w:w="0" w:type="auto"/>
            <w:shd w:val="clear" w:color="auto" w:fill="auto"/>
            <w:vAlign w:val="center"/>
          </w:tcPr>
          <w:p w:rsidR="00380C96" w:rsidRPr="00631559" w:rsidRDefault="00380C96" w:rsidP="00C93A20">
            <w:pPr>
              <w:pStyle w:val="Default"/>
              <w:jc w:val="center"/>
              <w:rPr>
                <w:sz w:val="16"/>
                <w:szCs w:val="16"/>
              </w:rPr>
            </w:pPr>
            <w:r w:rsidRPr="00631559">
              <w:rPr>
                <w:sz w:val="16"/>
                <w:szCs w:val="16"/>
              </w:rPr>
              <w:t>Poco esfuerzo</w:t>
            </w:r>
          </w:p>
        </w:tc>
      </w:tr>
      <w:tr w:rsidR="00380C96" w:rsidRPr="00631559" w:rsidTr="00C93A20">
        <w:trPr>
          <w:trHeight w:val="170"/>
          <w:jc w:val="center"/>
        </w:trPr>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2</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2</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C75E71" w:rsidP="00C93A20">
            <w:pPr>
              <w:pStyle w:val="Default"/>
              <w:jc w:val="center"/>
              <w:rPr>
                <w:sz w:val="16"/>
                <w:szCs w:val="16"/>
              </w:rPr>
            </w:pPr>
            <m:oMath>
              <m:acc>
                <m:accPr>
                  <m:chr m:val="̅"/>
                  <m:ctrlPr>
                    <w:rPr>
                      <w:rFonts w:ascii="Cambria Math" w:hAnsi="Cambria Math"/>
                      <w:sz w:val="16"/>
                      <w:szCs w:val="16"/>
                    </w:rPr>
                  </m:ctrlPr>
                </m:accPr>
                <m:e>
                  <m:sSub>
                    <m:sSubPr>
                      <m:ctrlPr>
                        <w:rPr>
                          <w:rFonts w:ascii="Cambria Math" w:hAnsi="Cambria Math"/>
                          <w:sz w:val="16"/>
                          <w:szCs w:val="16"/>
                        </w:rPr>
                      </m:ctrlPr>
                    </m:sSubPr>
                    <m:e>
                      <m:r>
                        <w:rPr>
                          <w:rFonts w:ascii="Cambria Math" w:hAnsi="Cambria Math"/>
                          <w:sz w:val="16"/>
                          <w:szCs w:val="16"/>
                        </w:rPr>
                        <m:t>y</m:t>
                      </m:r>
                    </m:e>
                    <m:sub>
                      <m:r>
                        <m:rPr>
                          <m:sty m:val="p"/>
                        </m:rPr>
                        <w:rPr>
                          <w:rFonts w:ascii="Cambria Math" w:hAnsi="Cambria Math"/>
                          <w:sz w:val="16"/>
                          <w:szCs w:val="16"/>
                        </w:rPr>
                        <m:t>2</m:t>
                      </m:r>
                    </m:sub>
                  </m:sSub>
                </m:e>
              </m:acc>
              <m:r>
                <m:rPr>
                  <m:sty m:val="p"/>
                </m:rPr>
                <w:rPr>
                  <w:rFonts w:ascii="Cambria Math" w:hAnsi="Cambria Math"/>
                  <w:sz w:val="16"/>
                  <w:szCs w:val="16"/>
                </w:rPr>
                <m:t xml:space="preserve">= </m:t>
              </m:r>
            </m:oMath>
            <w:r w:rsidR="00380C96" w:rsidRPr="00631559">
              <w:rPr>
                <w:sz w:val="16"/>
                <w:szCs w:val="16"/>
              </w:rPr>
              <w:t>4,2</w:t>
            </w:r>
          </w:p>
        </w:tc>
        <w:tc>
          <w:tcPr>
            <w:tcW w:w="0" w:type="auto"/>
            <w:shd w:val="clear" w:color="auto" w:fill="auto"/>
            <w:noWrap/>
            <w:vAlign w:val="center"/>
            <w:hideMark/>
          </w:tcPr>
          <w:p w:rsidR="00380C96" w:rsidRPr="00631559" w:rsidRDefault="00C75E71" w:rsidP="00C93A20">
            <w:pPr>
              <w:pStyle w:val="Default"/>
              <w:jc w:val="center"/>
              <w:rPr>
                <w:sz w:val="16"/>
                <w:szCs w:val="16"/>
              </w:rPr>
            </w:pPr>
            <m:oMath>
              <m:acc>
                <m:accPr>
                  <m:chr m:val="̅"/>
                  <m:ctrlPr>
                    <w:rPr>
                      <w:rFonts w:ascii="Cambria Math" w:hAnsi="Cambria Math"/>
                      <w:sz w:val="16"/>
                      <w:szCs w:val="16"/>
                    </w:rPr>
                  </m:ctrlPr>
                </m:accPr>
                <m:e>
                  <m:sSub>
                    <m:sSubPr>
                      <m:ctrlPr>
                        <w:rPr>
                          <w:rFonts w:ascii="Cambria Math" w:hAnsi="Cambria Math"/>
                          <w:sz w:val="16"/>
                          <w:szCs w:val="16"/>
                        </w:rPr>
                      </m:ctrlPr>
                    </m:sSubPr>
                    <m:e>
                      <m:r>
                        <w:rPr>
                          <w:rFonts w:ascii="Cambria Math" w:hAnsi="Cambria Math"/>
                          <w:sz w:val="16"/>
                          <w:szCs w:val="16"/>
                        </w:rPr>
                        <m:t>S</m:t>
                      </m:r>
                    </m:e>
                    <m:sub>
                      <m:r>
                        <m:rPr>
                          <m:sty m:val="p"/>
                        </m:rPr>
                        <w:rPr>
                          <w:rFonts w:ascii="Cambria Math" w:hAnsi="Cambria Math"/>
                          <w:sz w:val="16"/>
                          <w:szCs w:val="16"/>
                        </w:rPr>
                        <m:t>2</m:t>
                      </m:r>
                    </m:sub>
                  </m:sSub>
                </m:e>
              </m:acc>
              <m:r>
                <m:rPr>
                  <m:sty m:val="p"/>
                </m:rPr>
                <w:rPr>
                  <w:rFonts w:ascii="Cambria Math" w:hAnsi="Cambria Math"/>
                  <w:sz w:val="16"/>
                  <w:szCs w:val="16"/>
                </w:rPr>
                <m:t xml:space="preserve">= </m:t>
              </m:r>
            </m:oMath>
            <w:r w:rsidR="00380C96" w:rsidRPr="00631559">
              <w:rPr>
                <w:sz w:val="16"/>
                <w:szCs w:val="16"/>
              </w:rPr>
              <w:t>0,92</w:t>
            </w:r>
          </w:p>
        </w:tc>
        <w:tc>
          <w:tcPr>
            <w:tcW w:w="0" w:type="auto"/>
            <w:shd w:val="clear" w:color="auto" w:fill="auto"/>
            <w:vAlign w:val="center"/>
          </w:tcPr>
          <w:p w:rsidR="00380C96" w:rsidRPr="00631559" w:rsidRDefault="00380C96" w:rsidP="00C93A20">
            <w:pPr>
              <w:pStyle w:val="Default"/>
              <w:jc w:val="center"/>
              <w:rPr>
                <w:sz w:val="16"/>
                <w:szCs w:val="16"/>
              </w:rPr>
            </w:pPr>
            <w:r w:rsidRPr="00631559">
              <w:rPr>
                <w:sz w:val="16"/>
                <w:szCs w:val="16"/>
              </w:rPr>
              <w:t>Rápido</w:t>
            </w:r>
          </w:p>
        </w:tc>
      </w:tr>
      <w:tr w:rsidR="00380C96" w:rsidRPr="00631559" w:rsidTr="00C93A20">
        <w:trPr>
          <w:trHeight w:val="170"/>
          <w:jc w:val="center"/>
        </w:trPr>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3</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3</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2</w:t>
            </w:r>
          </w:p>
        </w:tc>
        <w:tc>
          <w:tcPr>
            <w:tcW w:w="0" w:type="auto"/>
            <w:shd w:val="clear" w:color="auto" w:fill="auto"/>
            <w:noWrap/>
            <w:vAlign w:val="center"/>
            <w:hideMark/>
          </w:tcPr>
          <w:p w:rsidR="00380C96" w:rsidRPr="00631559" w:rsidRDefault="00C75E71" w:rsidP="00C93A20">
            <w:pPr>
              <w:pStyle w:val="Default"/>
              <w:jc w:val="center"/>
              <w:rPr>
                <w:sz w:val="16"/>
                <w:szCs w:val="16"/>
              </w:rPr>
            </w:pPr>
            <m:oMath>
              <m:acc>
                <m:accPr>
                  <m:chr m:val="̅"/>
                  <m:ctrlPr>
                    <w:rPr>
                      <w:rFonts w:ascii="Cambria Math" w:hAnsi="Cambria Math"/>
                      <w:sz w:val="16"/>
                      <w:szCs w:val="16"/>
                    </w:rPr>
                  </m:ctrlPr>
                </m:accPr>
                <m:e>
                  <m:sSub>
                    <m:sSubPr>
                      <m:ctrlPr>
                        <w:rPr>
                          <w:rFonts w:ascii="Cambria Math" w:hAnsi="Cambria Math"/>
                          <w:sz w:val="16"/>
                          <w:szCs w:val="16"/>
                        </w:rPr>
                      </m:ctrlPr>
                    </m:sSubPr>
                    <m:e>
                      <m:r>
                        <w:rPr>
                          <w:rFonts w:ascii="Cambria Math" w:hAnsi="Cambria Math"/>
                          <w:sz w:val="16"/>
                          <w:szCs w:val="16"/>
                        </w:rPr>
                        <m:t>y</m:t>
                      </m:r>
                    </m:e>
                    <m:sub>
                      <m:r>
                        <m:rPr>
                          <m:sty m:val="p"/>
                        </m:rPr>
                        <w:rPr>
                          <w:rFonts w:ascii="Cambria Math" w:hAnsi="Cambria Math"/>
                          <w:sz w:val="16"/>
                          <w:szCs w:val="16"/>
                        </w:rPr>
                        <m:t>3</m:t>
                      </m:r>
                    </m:sub>
                  </m:sSub>
                </m:e>
              </m:acc>
              <m:r>
                <m:rPr>
                  <m:sty m:val="p"/>
                </m:rPr>
                <w:rPr>
                  <w:rFonts w:ascii="Cambria Math" w:hAnsi="Cambria Math"/>
                  <w:sz w:val="16"/>
                  <w:szCs w:val="16"/>
                </w:rPr>
                <m:t>=</m:t>
              </m:r>
            </m:oMath>
            <w:r w:rsidR="00380C96" w:rsidRPr="00631559">
              <w:rPr>
                <w:sz w:val="16"/>
                <w:szCs w:val="16"/>
              </w:rPr>
              <w:t xml:space="preserve"> 4,3</w:t>
            </w:r>
          </w:p>
        </w:tc>
        <w:tc>
          <w:tcPr>
            <w:tcW w:w="0" w:type="auto"/>
            <w:shd w:val="clear" w:color="auto" w:fill="auto"/>
            <w:noWrap/>
            <w:vAlign w:val="center"/>
            <w:hideMark/>
          </w:tcPr>
          <w:p w:rsidR="00380C96" w:rsidRPr="00631559" w:rsidRDefault="00C75E71" w:rsidP="00C93A20">
            <w:pPr>
              <w:pStyle w:val="Default"/>
              <w:jc w:val="center"/>
              <w:rPr>
                <w:sz w:val="16"/>
                <w:szCs w:val="16"/>
              </w:rPr>
            </w:pPr>
            <m:oMath>
              <m:acc>
                <m:accPr>
                  <m:chr m:val="̅"/>
                  <m:ctrlPr>
                    <w:rPr>
                      <w:rFonts w:ascii="Cambria Math" w:hAnsi="Cambria Math"/>
                      <w:sz w:val="16"/>
                      <w:szCs w:val="16"/>
                    </w:rPr>
                  </m:ctrlPr>
                </m:accPr>
                <m:e>
                  <m:sSub>
                    <m:sSubPr>
                      <m:ctrlPr>
                        <w:rPr>
                          <w:rFonts w:ascii="Cambria Math" w:hAnsi="Cambria Math"/>
                          <w:sz w:val="16"/>
                          <w:szCs w:val="16"/>
                        </w:rPr>
                      </m:ctrlPr>
                    </m:sSubPr>
                    <m:e>
                      <m:r>
                        <w:rPr>
                          <w:rFonts w:ascii="Cambria Math" w:hAnsi="Cambria Math"/>
                          <w:sz w:val="16"/>
                          <w:szCs w:val="16"/>
                        </w:rPr>
                        <m:t>S</m:t>
                      </m:r>
                    </m:e>
                    <m:sub>
                      <m:r>
                        <m:rPr>
                          <m:sty m:val="p"/>
                        </m:rPr>
                        <w:rPr>
                          <w:rFonts w:ascii="Cambria Math" w:hAnsi="Cambria Math"/>
                          <w:sz w:val="16"/>
                          <w:szCs w:val="16"/>
                        </w:rPr>
                        <m:t>3</m:t>
                      </m:r>
                    </m:sub>
                  </m:sSub>
                </m:e>
              </m:acc>
              <m:r>
                <m:rPr>
                  <m:sty m:val="p"/>
                </m:rPr>
                <w:rPr>
                  <w:rFonts w:ascii="Cambria Math" w:hAnsi="Cambria Math"/>
                  <w:sz w:val="16"/>
                  <w:szCs w:val="16"/>
                </w:rPr>
                <m:t xml:space="preserve">= </m:t>
              </m:r>
            </m:oMath>
            <w:r w:rsidR="00380C96" w:rsidRPr="00631559">
              <w:rPr>
                <w:sz w:val="16"/>
                <w:szCs w:val="16"/>
              </w:rPr>
              <w:t>1,06</w:t>
            </w:r>
          </w:p>
        </w:tc>
        <w:tc>
          <w:tcPr>
            <w:tcW w:w="0" w:type="auto"/>
            <w:shd w:val="clear" w:color="auto" w:fill="auto"/>
            <w:vAlign w:val="center"/>
          </w:tcPr>
          <w:p w:rsidR="00380C96" w:rsidRPr="00631559" w:rsidRDefault="00380C96" w:rsidP="00C93A20">
            <w:pPr>
              <w:pStyle w:val="Default"/>
              <w:jc w:val="center"/>
              <w:rPr>
                <w:sz w:val="16"/>
                <w:szCs w:val="16"/>
              </w:rPr>
            </w:pPr>
            <w:r w:rsidRPr="00631559">
              <w:rPr>
                <w:sz w:val="16"/>
                <w:szCs w:val="16"/>
              </w:rPr>
              <w:t>Cómodo</w:t>
            </w:r>
          </w:p>
        </w:tc>
      </w:tr>
      <w:tr w:rsidR="00380C96" w:rsidRPr="00631559" w:rsidTr="00C93A20">
        <w:trPr>
          <w:trHeight w:val="170"/>
          <w:jc w:val="center"/>
        </w:trPr>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2</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4</w:t>
            </w:r>
          </w:p>
        </w:tc>
        <w:tc>
          <w:tcPr>
            <w:tcW w:w="0" w:type="auto"/>
            <w:shd w:val="clear" w:color="auto" w:fill="auto"/>
            <w:noWrap/>
            <w:vAlign w:val="center"/>
            <w:hideMark/>
          </w:tcPr>
          <w:p w:rsidR="00380C96" w:rsidRPr="00631559" w:rsidRDefault="00380C96" w:rsidP="00C93A20">
            <w:pPr>
              <w:pStyle w:val="Default"/>
              <w:jc w:val="center"/>
              <w:rPr>
                <w:sz w:val="16"/>
                <w:szCs w:val="16"/>
              </w:rPr>
            </w:pPr>
            <w:r w:rsidRPr="00631559">
              <w:rPr>
                <w:sz w:val="16"/>
                <w:szCs w:val="16"/>
              </w:rPr>
              <w:t>5</w:t>
            </w:r>
          </w:p>
        </w:tc>
        <w:tc>
          <w:tcPr>
            <w:tcW w:w="0" w:type="auto"/>
            <w:shd w:val="clear" w:color="auto" w:fill="auto"/>
            <w:noWrap/>
            <w:vAlign w:val="center"/>
            <w:hideMark/>
          </w:tcPr>
          <w:p w:rsidR="00380C96" w:rsidRPr="00631559" w:rsidRDefault="00C75E71" w:rsidP="00C93A20">
            <w:pPr>
              <w:pStyle w:val="Default"/>
              <w:jc w:val="center"/>
              <w:rPr>
                <w:sz w:val="16"/>
                <w:szCs w:val="16"/>
              </w:rPr>
            </w:pPr>
            <m:oMath>
              <m:acc>
                <m:accPr>
                  <m:chr m:val="̅"/>
                  <m:ctrlPr>
                    <w:rPr>
                      <w:rFonts w:ascii="Cambria Math" w:hAnsi="Cambria Math"/>
                      <w:sz w:val="16"/>
                      <w:szCs w:val="16"/>
                    </w:rPr>
                  </m:ctrlPr>
                </m:accPr>
                <m:e>
                  <m:sSub>
                    <m:sSubPr>
                      <m:ctrlPr>
                        <w:rPr>
                          <w:rFonts w:ascii="Cambria Math" w:hAnsi="Cambria Math"/>
                          <w:sz w:val="16"/>
                          <w:szCs w:val="16"/>
                        </w:rPr>
                      </m:ctrlPr>
                    </m:sSubPr>
                    <m:e>
                      <m:r>
                        <w:rPr>
                          <w:rFonts w:ascii="Cambria Math" w:hAnsi="Cambria Math"/>
                          <w:sz w:val="16"/>
                          <w:szCs w:val="16"/>
                        </w:rPr>
                        <m:t>y</m:t>
                      </m:r>
                    </m:e>
                    <m:sub>
                      <m:r>
                        <m:rPr>
                          <m:sty m:val="p"/>
                        </m:rPr>
                        <w:rPr>
                          <w:rFonts w:ascii="Cambria Math" w:hAnsi="Cambria Math"/>
                          <w:sz w:val="16"/>
                          <w:szCs w:val="16"/>
                        </w:rPr>
                        <m:t>4</m:t>
                      </m:r>
                    </m:sub>
                  </m:sSub>
                </m:e>
              </m:acc>
              <m:r>
                <m:rPr>
                  <m:sty m:val="p"/>
                </m:rPr>
                <w:rPr>
                  <w:rFonts w:ascii="Cambria Math" w:hAnsi="Cambria Math"/>
                  <w:sz w:val="16"/>
                  <w:szCs w:val="16"/>
                </w:rPr>
                <m:t xml:space="preserve">= </m:t>
              </m:r>
            </m:oMath>
            <w:r w:rsidR="00380C96" w:rsidRPr="00631559">
              <w:rPr>
                <w:sz w:val="16"/>
                <w:szCs w:val="16"/>
              </w:rPr>
              <w:t>4,3</w:t>
            </w:r>
          </w:p>
        </w:tc>
        <w:tc>
          <w:tcPr>
            <w:tcW w:w="0" w:type="auto"/>
            <w:shd w:val="clear" w:color="auto" w:fill="auto"/>
            <w:noWrap/>
            <w:vAlign w:val="center"/>
            <w:hideMark/>
          </w:tcPr>
          <w:p w:rsidR="00380C96" w:rsidRPr="00631559" w:rsidRDefault="00C75E71" w:rsidP="00C93A20">
            <w:pPr>
              <w:pStyle w:val="Default"/>
              <w:jc w:val="center"/>
              <w:rPr>
                <w:sz w:val="16"/>
                <w:szCs w:val="16"/>
              </w:rPr>
            </w:pPr>
            <m:oMath>
              <m:acc>
                <m:accPr>
                  <m:chr m:val="̅"/>
                  <m:ctrlPr>
                    <w:rPr>
                      <w:rFonts w:ascii="Cambria Math" w:hAnsi="Cambria Math"/>
                      <w:sz w:val="16"/>
                      <w:szCs w:val="16"/>
                    </w:rPr>
                  </m:ctrlPr>
                </m:accPr>
                <m:e>
                  <m:sSub>
                    <m:sSubPr>
                      <m:ctrlPr>
                        <w:rPr>
                          <w:rFonts w:ascii="Cambria Math" w:hAnsi="Cambria Math"/>
                          <w:sz w:val="16"/>
                          <w:szCs w:val="16"/>
                        </w:rPr>
                      </m:ctrlPr>
                    </m:sSubPr>
                    <m:e>
                      <m:r>
                        <w:rPr>
                          <w:rFonts w:ascii="Cambria Math" w:hAnsi="Cambria Math"/>
                          <w:sz w:val="16"/>
                          <w:szCs w:val="16"/>
                        </w:rPr>
                        <m:t>S</m:t>
                      </m:r>
                    </m:e>
                    <m:sub>
                      <m:r>
                        <m:rPr>
                          <m:sty m:val="p"/>
                        </m:rPr>
                        <w:rPr>
                          <w:rFonts w:ascii="Cambria Math" w:hAnsi="Cambria Math"/>
                          <w:sz w:val="16"/>
                          <w:szCs w:val="16"/>
                        </w:rPr>
                        <m:t>4</m:t>
                      </m:r>
                    </m:sub>
                  </m:sSub>
                </m:e>
              </m:acc>
              <m:r>
                <m:rPr>
                  <m:sty m:val="p"/>
                </m:rPr>
                <w:rPr>
                  <w:rFonts w:ascii="Cambria Math" w:hAnsi="Cambria Math"/>
                  <w:sz w:val="16"/>
                  <w:szCs w:val="16"/>
                </w:rPr>
                <m:t xml:space="preserve">= </m:t>
              </m:r>
            </m:oMath>
            <w:r w:rsidR="00380C96" w:rsidRPr="00631559">
              <w:rPr>
                <w:sz w:val="16"/>
                <w:szCs w:val="16"/>
              </w:rPr>
              <w:t>0,95</w:t>
            </w:r>
          </w:p>
        </w:tc>
        <w:tc>
          <w:tcPr>
            <w:tcW w:w="0" w:type="auto"/>
            <w:shd w:val="clear" w:color="auto" w:fill="auto"/>
            <w:vAlign w:val="center"/>
          </w:tcPr>
          <w:p w:rsidR="00380C96" w:rsidRPr="00631559" w:rsidRDefault="00380C96" w:rsidP="00C93A20">
            <w:pPr>
              <w:pStyle w:val="Default"/>
              <w:jc w:val="center"/>
              <w:rPr>
                <w:sz w:val="16"/>
                <w:szCs w:val="16"/>
              </w:rPr>
            </w:pPr>
            <w:r w:rsidRPr="00631559">
              <w:rPr>
                <w:sz w:val="16"/>
                <w:szCs w:val="16"/>
              </w:rPr>
              <w:t>Fácil de Usar</w:t>
            </w:r>
          </w:p>
        </w:tc>
      </w:tr>
    </w:tbl>
    <w:p w:rsidR="001262A3" w:rsidRDefault="001262A3" w:rsidP="001262A3">
      <w:pPr>
        <w:pStyle w:val="Default"/>
        <w:jc w:val="both"/>
        <w:rPr>
          <w:sz w:val="18"/>
          <w:szCs w:val="18"/>
        </w:rPr>
        <w:sectPr w:rsidR="001262A3" w:rsidSect="001262A3">
          <w:pgSz w:w="12242" w:h="15842" w:code="1"/>
          <w:pgMar w:top="1077" w:right="981" w:bottom="1440" w:left="981" w:header="709" w:footer="709" w:gutter="0"/>
          <w:cols w:space="238"/>
          <w:docGrid w:linePitch="360"/>
        </w:sectPr>
      </w:pPr>
      <w:bookmarkStart w:id="32" w:name="_Toc5642840"/>
    </w:p>
    <w:p w:rsidR="001262A3" w:rsidRPr="00D73226" w:rsidRDefault="001262A3" w:rsidP="001262A3">
      <w:pPr>
        <w:pStyle w:val="Default"/>
        <w:ind w:firstLine="284"/>
        <w:jc w:val="both"/>
        <w:rPr>
          <w:sz w:val="18"/>
          <w:szCs w:val="18"/>
        </w:rPr>
      </w:pPr>
      <w:r>
        <w:rPr>
          <w:sz w:val="18"/>
          <w:szCs w:val="18"/>
        </w:rPr>
        <w:lastRenderedPageBreak/>
        <w:t>En la Fig.</w:t>
      </w:r>
      <w:r w:rsidRPr="00D73226">
        <w:rPr>
          <w:sz w:val="18"/>
          <w:szCs w:val="18"/>
        </w:rPr>
        <w:t xml:space="preserve"> </w:t>
      </w:r>
      <w:r>
        <w:rPr>
          <w:sz w:val="18"/>
          <w:szCs w:val="18"/>
        </w:rPr>
        <w:t>9</w:t>
      </w:r>
      <w:r w:rsidRPr="00D73226">
        <w:rPr>
          <w:sz w:val="18"/>
          <w:szCs w:val="18"/>
        </w:rPr>
        <w:t xml:space="preserve"> se muestran los resultados de la evaluación de eficiencia. La curva de radio de tiempo de desarrollo permanece siempre menor que 1, lo que nos indica que los tiempos con la Metodología Propuesta son menores que con la Metodología Tradicional. Se presenta un descenso 0,84 a 0,69 hasta la tercera tarea evidenciando un incremento en la eficiencia conforme la dificultad de las tareas aumenta, aunque al final en la cuarta tarea presentó un aumento de 0,69 a 0,79 se podría decir que la eficiencia de la metodología propuesta no se altera en mayor medida.</w:t>
      </w:r>
    </w:p>
    <w:p w:rsidR="001262A3" w:rsidRPr="00D73226" w:rsidRDefault="001262A3" w:rsidP="001262A3">
      <w:pPr>
        <w:pStyle w:val="Default"/>
        <w:ind w:firstLine="284"/>
        <w:jc w:val="both"/>
        <w:rPr>
          <w:sz w:val="18"/>
          <w:szCs w:val="18"/>
        </w:rPr>
      </w:pPr>
      <w:r w:rsidRPr="00D73226">
        <w:rPr>
          <w:sz w:val="18"/>
          <w:szCs w:val="18"/>
        </w:rPr>
        <w:t>Si bien el atributo de satisfacción permite identificar percepciones y sentimientos subjetivos de los usuarios en relación con el uso del videojuego de enseñanza de ubicación espacial, los valores medios y las desviaciones estándar muestran una apreciación</w:t>
      </w:r>
      <w:r>
        <w:rPr>
          <w:sz w:val="18"/>
          <w:szCs w:val="18"/>
        </w:rPr>
        <w:t xml:space="preserve"> cuantitativa de ellos. En las t</w:t>
      </w:r>
      <w:r w:rsidRPr="00D73226">
        <w:rPr>
          <w:sz w:val="18"/>
          <w:szCs w:val="18"/>
        </w:rPr>
        <w:t xml:space="preserve">ablas </w:t>
      </w:r>
      <w:r>
        <w:rPr>
          <w:sz w:val="18"/>
          <w:szCs w:val="18"/>
        </w:rPr>
        <w:t xml:space="preserve">VI y VIII </w:t>
      </w:r>
      <w:r w:rsidRPr="00D73226">
        <w:rPr>
          <w:sz w:val="18"/>
          <w:szCs w:val="18"/>
        </w:rPr>
        <w:t xml:space="preserve">se observan directamente las calificaciones de cada pregunta a través de los valores medios </w:t>
      </w:r>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q</m:t>
                </m:r>
              </m:sub>
            </m:sSub>
          </m:e>
        </m:acc>
      </m:oMath>
      <w:r w:rsidRPr="00D73226">
        <w:rPr>
          <w:sz w:val="18"/>
          <w:szCs w:val="18"/>
        </w:rPr>
        <w:t xml:space="preserve"> , mientras que las dispersiones en las respuestas se muestran mediante las desviaciones estándar  </w:t>
      </w:r>
      <m:oMath>
        <m:acc>
          <m:accPr>
            <m:chr m:val="̅"/>
            <m:ctrlPr>
              <w:rPr>
                <w:rFonts w:ascii="Cambria Math" w:hAnsi="Cambria Math"/>
                <w:sz w:val="18"/>
                <w:szCs w:val="18"/>
              </w:rPr>
            </m:ctrlPr>
          </m:acc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q</m:t>
                </m:r>
              </m:sub>
            </m:sSub>
          </m:e>
        </m:acc>
      </m:oMath>
      <w:r w:rsidRPr="00D73226">
        <w:rPr>
          <w:sz w:val="18"/>
          <w:szCs w:val="18"/>
        </w:rPr>
        <w:t>.</w:t>
      </w:r>
    </w:p>
    <w:p w:rsidR="001262A3" w:rsidRPr="00D73226" w:rsidRDefault="001262A3" w:rsidP="001262A3">
      <w:pPr>
        <w:pStyle w:val="Default"/>
        <w:ind w:firstLine="284"/>
        <w:jc w:val="both"/>
        <w:rPr>
          <w:sz w:val="18"/>
          <w:szCs w:val="18"/>
        </w:rPr>
      </w:pPr>
      <w:r>
        <w:rPr>
          <w:sz w:val="18"/>
          <w:szCs w:val="18"/>
        </w:rPr>
        <w:t>La tabla VI</w:t>
      </w:r>
      <w:r w:rsidRPr="00D73226">
        <w:rPr>
          <w:sz w:val="18"/>
          <w:szCs w:val="18"/>
        </w:rPr>
        <w:t xml:space="preserve"> evidencia una valoración global de satisfacción positiva del usuario al interactuar con el videojuego de enseñanza de ubicación espacial debido a los favorables valores medios encontrados. Las desviaciones estándar muestran valores relativamente bajos, lo que evidencia una concordancia en las apreciaciones de todos los usuarios evaluados. Además, en la tabla </w:t>
      </w:r>
      <w:r>
        <w:rPr>
          <w:sz w:val="18"/>
          <w:szCs w:val="18"/>
        </w:rPr>
        <w:t>VII</w:t>
      </w:r>
      <w:r w:rsidRPr="00D73226">
        <w:rPr>
          <w:sz w:val="18"/>
          <w:szCs w:val="18"/>
        </w:rPr>
        <w:t xml:space="preserve"> se muestran los valores de satisfacción de cada uno de los usuarios dentro de una escala de 0 a 100% con una media del 86,3% que corrobora una aceptación positiva en el uso del videojuego de enseñanza de ubicación espacial, mismos datos que son representados gráficamente en la Fig.</w:t>
      </w:r>
      <w:r>
        <w:rPr>
          <w:sz w:val="18"/>
          <w:szCs w:val="18"/>
        </w:rPr>
        <w:t xml:space="preserve"> 10.</w:t>
      </w:r>
      <w:r w:rsidRPr="00D73226">
        <w:rPr>
          <w:sz w:val="18"/>
          <w:szCs w:val="18"/>
        </w:rPr>
        <w:t xml:space="preserve"> </w:t>
      </w:r>
    </w:p>
    <w:p w:rsidR="001262A3" w:rsidRPr="00D73226" w:rsidRDefault="001262A3" w:rsidP="001262A3">
      <w:pPr>
        <w:pStyle w:val="Default"/>
        <w:ind w:firstLine="284"/>
        <w:jc w:val="both"/>
        <w:rPr>
          <w:sz w:val="18"/>
          <w:szCs w:val="18"/>
        </w:rPr>
      </w:pPr>
      <w:r>
        <w:rPr>
          <w:sz w:val="18"/>
          <w:szCs w:val="18"/>
        </w:rPr>
        <w:t>La tabla VIII</w:t>
      </w:r>
      <w:r w:rsidRPr="00D73226">
        <w:rPr>
          <w:sz w:val="18"/>
          <w:szCs w:val="18"/>
        </w:rPr>
        <w:t xml:space="preserve"> muestra que los usuarios se sienten cómodos al utilizar el Videojuego de enseñanza de ubicación espacial y que además lo consideran fácil de utilizar. Sin embargo, las desviaciones estándar son relativamente grandes lo que evidencia que los usuarios tuvieron respuestas dispersas dentro de la escala de calificación.</w:t>
      </w:r>
    </w:p>
    <w:p w:rsidR="001262A3" w:rsidRDefault="001262A3" w:rsidP="001262A3">
      <w:pPr>
        <w:pStyle w:val="Default"/>
        <w:ind w:firstLine="284"/>
        <w:jc w:val="both"/>
        <w:rPr>
          <w:sz w:val="18"/>
          <w:szCs w:val="18"/>
        </w:rPr>
      </w:pPr>
      <w:r w:rsidRPr="00D73226">
        <w:rPr>
          <w:sz w:val="18"/>
          <w:szCs w:val="18"/>
        </w:rPr>
        <w:t>A pesar de la existencia de resultados favorables en términos de usabilidad y comodidad / facilidad de uso, las desviaciones estándar corroboran el desacuerdo de los usuarios que no cumplieron con las actividades satisfactoriamente. La evaluación de satisfacción traduce preguntas cualitativas en respuestas</w:t>
      </w:r>
      <w:r w:rsidRPr="00631559">
        <w:rPr>
          <w:sz w:val="18"/>
          <w:szCs w:val="18"/>
        </w:rPr>
        <w:t xml:space="preserve"> </w:t>
      </w:r>
      <w:r w:rsidRPr="00D73226">
        <w:rPr>
          <w:sz w:val="18"/>
          <w:szCs w:val="18"/>
        </w:rPr>
        <w:t>cuantitativas que permiten medir cuan fácil y cómodo, el videojuego es manipulado por el usuario.</w:t>
      </w:r>
    </w:p>
    <w:p w:rsidR="001262A3" w:rsidRDefault="001262A3" w:rsidP="001262A3">
      <w:pPr>
        <w:pStyle w:val="Default"/>
        <w:jc w:val="both"/>
        <w:rPr>
          <w:sz w:val="18"/>
          <w:szCs w:val="18"/>
        </w:rPr>
      </w:pPr>
    </w:p>
    <w:p w:rsidR="001262A3" w:rsidRDefault="001262A3" w:rsidP="001262A3">
      <w:pPr>
        <w:pStyle w:val="Default"/>
        <w:jc w:val="center"/>
      </w:pPr>
      <w:r>
        <w:t xml:space="preserve">V </w:t>
      </w:r>
      <w:r w:rsidRPr="00610BC8">
        <w:t>CONCLUSIONES</w:t>
      </w:r>
    </w:p>
    <w:p w:rsidR="001262A3" w:rsidRPr="00610BC8" w:rsidRDefault="001262A3" w:rsidP="001262A3">
      <w:pPr>
        <w:pStyle w:val="Default"/>
        <w:jc w:val="center"/>
      </w:pPr>
    </w:p>
    <w:p w:rsidR="001262A3" w:rsidRPr="00013556" w:rsidRDefault="001262A3" w:rsidP="001262A3">
      <w:pPr>
        <w:pStyle w:val="Default"/>
        <w:ind w:firstLine="284"/>
        <w:jc w:val="both"/>
        <w:rPr>
          <w:sz w:val="18"/>
          <w:szCs w:val="18"/>
        </w:rPr>
      </w:pPr>
      <w:r w:rsidRPr="00013556">
        <w:rPr>
          <w:sz w:val="18"/>
          <w:szCs w:val="18"/>
        </w:rPr>
        <w:t xml:space="preserve">La investigación del tema se fundamentó usando estudios de </w:t>
      </w:r>
      <w:r>
        <w:rPr>
          <w:sz w:val="18"/>
          <w:szCs w:val="18"/>
        </w:rPr>
        <w:t>autores reconocidos como Piaget</w:t>
      </w:r>
      <w:r w:rsidRPr="00013556">
        <w:rPr>
          <w:sz w:val="18"/>
          <w:szCs w:val="18"/>
        </w:rPr>
        <w:t>.</w:t>
      </w:r>
    </w:p>
    <w:p w:rsidR="001262A3" w:rsidRPr="00013556" w:rsidRDefault="001262A3" w:rsidP="001262A3">
      <w:pPr>
        <w:pStyle w:val="Default"/>
        <w:ind w:firstLine="284"/>
        <w:jc w:val="both"/>
        <w:rPr>
          <w:sz w:val="18"/>
          <w:szCs w:val="18"/>
        </w:rPr>
      </w:pPr>
      <w:r w:rsidRPr="00013556">
        <w:rPr>
          <w:sz w:val="18"/>
          <w:szCs w:val="18"/>
        </w:rPr>
        <w:t xml:space="preserve">Los </w:t>
      </w:r>
      <w:proofErr w:type="spellStart"/>
      <w:r w:rsidRPr="00013556">
        <w:rPr>
          <w:sz w:val="18"/>
          <w:szCs w:val="18"/>
        </w:rPr>
        <w:t>Serious</w:t>
      </w:r>
      <w:proofErr w:type="spellEnd"/>
      <w:r w:rsidRPr="00013556">
        <w:rPr>
          <w:sz w:val="18"/>
          <w:szCs w:val="18"/>
        </w:rPr>
        <w:t xml:space="preserve"> </w:t>
      </w:r>
      <w:proofErr w:type="spellStart"/>
      <w:r w:rsidRPr="00013556">
        <w:rPr>
          <w:sz w:val="18"/>
          <w:szCs w:val="18"/>
        </w:rPr>
        <w:t>Game</w:t>
      </w:r>
      <w:proofErr w:type="spellEnd"/>
      <w:r w:rsidRPr="00013556">
        <w:rPr>
          <w:sz w:val="18"/>
          <w:szCs w:val="18"/>
        </w:rPr>
        <w:t xml:space="preserve"> aportan en el desarrollo de las habilidades de los niños.</w:t>
      </w:r>
    </w:p>
    <w:p w:rsidR="001262A3" w:rsidRPr="00013556" w:rsidRDefault="001262A3" w:rsidP="001262A3">
      <w:pPr>
        <w:pStyle w:val="Default"/>
        <w:ind w:firstLine="284"/>
        <w:jc w:val="both"/>
        <w:rPr>
          <w:sz w:val="18"/>
          <w:szCs w:val="18"/>
        </w:rPr>
      </w:pPr>
      <w:r w:rsidRPr="00013556">
        <w:rPr>
          <w:sz w:val="18"/>
          <w:szCs w:val="18"/>
        </w:rPr>
        <w:t xml:space="preserve">El algoritmo sigue directrices que combina las técnicas de investigación científica con la metodología de desarrollo ágil XP. </w:t>
      </w:r>
    </w:p>
    <w:p w:rsidR="001262A3" w:rsidRDefault="001262A3" w:rsidP="001262A3">
      <w:pPr>
        <w:pStyle w:val="Default"/>
        <w:ind w:firstLine="284"/>
        <w:jc w:val="both"/>
        <w:rPr>
          <w:sz w:val="18"/>
          <w:szCs w:val="18"/>
        </w:rPr>
      </w:pPr>
      <w:r w:rsidRPr="00013556">
        <w:rPr>
          <w:sz w:val="18"/>
          <w:szCs w:val="18"/>
        </w:rPr>
        <w:t>Los prototipos del videojuego fueron evaluados con las niñas de prescolar, por medio de una cámara de profundidad, reforzando el aprendizaje de la ubicación espacial.</w:t>
      </w:r>
    </w:p>
    <w:p w:rsidR="001262A3" w:rsidRPr="00013556" w:rsidRDefault="001262A3" w:rsidP="001262A3">
      <w:pPr>
        <w:pStyle w:val="Default"/>
        <w:ind w:firstLine="284"/>
        <w:jc w:val="both"/>
        <w:rPr>
          <w:sz w:val="18"/>
          <w:szCs w:val="18"/>
        </w:rPr>
      </w:pPr>
      <w:r w:rsidRPr="00013556">
        <w:rPr>
          <w:sz w:val="18"/>
          <w:szCs w:val="18"/>
        </w:rPr>
        <w:t>Las pruebas de satisfacción, eficiencia y efectividad del videojuego evaluado; proporciono medidas aceptables de que la metodología de enseñanza de ubicación espacial.</w:t>
      </w:r>
    </w:p>
    <w:p w:rsidR="001262A3" w:rsidRDefault="001262A3" w:rsidP="001262A3">
      <w:pPr>
        <w:pStyle w:val="Default"/>
        <w:ind w:left="890"/>
      </w:pPr>
    </w:p>
    <w:p w:rsidR="001262A3" w:rsidRDefault="001262A3" w:rsidP="001262A3">
      <w:pPr>
        <w:pStyle w:val="Default"/>
        <w:jc w:val="center"/>
      </w:pPr>
      <w:r w:rsidRPr="00610BC8">
        <w:t>RE</w:t>
      </w:r>
      <w:r>
        <w:t>FERENCIAS</w:t>
      </w:r>
    </w:p>
    <w:p w:rsidR="001262A3" w:rsidRPr="00841CDC" w:rsidRDefault="001262A3" w:rsidP="001262A3">
      <w:pPr>
        <w:pStyle w:val="Default"/>
        <w:ind w:left="890"/>
        <w:jc w:val="center"/>
        <w:rPr>
          <w:sz w:val="16"/>
          <w:szCs w:val="16"/>
        </w:rPr>
      </w:pPr>
    </w:p>
    <w:p w:rsidR="001262A3" w:rsidRPr="00841CDC" w:rsidRDefault="001262A3" w:rsidP="001262A3">
      <w:pPr>
        <w:pStyle w:val="Default"/>
        <w:ind w:left="312" w:hanging="312"/>
        <w:jc w:val="both"/>
        <w:rPr>
          <w:sz w:val="16"/>
          <w:szCs w:val="16"/>
        </w:rPr>
      </w:pPr>
      <w:r>
        <w:rPr>
          <w:sz w:val="16"/>
          <w:szCs w:val="16"/>
        </w:rPr>
        <w:t>[1</w:t>
      </w:r>
      <w:proofErr w:type="gramStart"/>
      <w:r>
        <w:rPr>
          <w:sz w:val="16"/>
          <w:szCs w:val="16"/>
        </w:rPr>
        <w:t xml:space="preserve">]  </w:t>
      </w:r>
      <w:r w:rsidRPr="00841CDC">
        <w:rPr>
          <w:sz w:val="16"/>
          <w:szCs w:val="16"/>
        </w:rPr>
        <w:t>J.</w:t>
      </w:r>
      <w:proofErr w:type="gramEnd"/>
      <w:r w:rsidRPr="00841CDC">
        <w:rPr>
          <w:sz w:val="16"/>
          <w:szCs w:val="16"/>
        </w:rPr>
        <w:t xml:space="preserve"> Piaget y B. </w:t>
      </w:r>
      <w:proofErr w:type="spellStart"/>
      <w:r w:rsidRPr="00841CDC">
        <w:rPr>
          <w:sz w:val="16"/>
          <w:szCs w:val="16"/>
        </w:rPr>
        <w:t>Inhelder</w:t>
      </w:r>
      <w:proofErr w:type="spellEnd"/>
      <w:r w:rsidRPr="00841CDC">
        <w:rPr>
          <w:sz w:val="16"/>
          <w:szCs w:val="16"/>
        </w:rPr>
        <w:t xml:space="preserve">, </w:t>
      </w:r>
      <w:r w:rsidRPr="00841CDC">
        <w:rPr>
          <w:i/>
          <w:sz w:val="16"/>
          <w:szCs w:val="16"/>
        </w:rPr>
        <w:t>Psicología del niño</w:t>
      </w:r>
      <w:r w:rsidRPr="00841CDC">
        <w:rPr>
          <w:sz w:val="16"/>
          <w:szCs w:val="16"/>
        </w:rPr>
        <w:t>, 17° ed., Madrid, España: Ediciones Morata, 2007.</w:t>
      </w:r>
    </w:p>
    <w:p w:rsidR="001262A3" w:rsidRPr="00841CDC" w:rsidRDefault="001262A3" w:rsidP="001262A3">
      <w:pPr>
        <w:pStyle w:val="Default"/>
        <w:ind w:left="312" w:hanging="312"/>
        <w:jc w:val="both"/>
        <w:rPr>
          <w:sz w:val="16"/>
          <w:szCs w:val="16"/>
        </w:rPr>
      </w:pPr>
      <w:r w:rsidRPr="00841CDC">
        <w:rPr>
          <w:sz w:val="16"/>
          <w:szCs w:val="16"/>
        </w:rPr>
        <w:t>[2] S. Gutiérrez – Ruiz, “Práctica Educativa y Creatividad en Educación Infantil”, Tesis Doctoral, Universidad de Málaga, Málaga, España, 2010.</w:t>
      </w:r>
    </w:p>
    <w:p w:rsidR="001262A3" w:rsidRPr="00841CDC" w:rsidRDefault="001262A3" w:rsidP="001262A3">
      <w:pPr>
        <w:pStyle w:val="Default"/>
        <w:ind w:left="312" w:hanging="312"/>
        <w:jc w:val="both"/>
        <w:rPr>
          <w:sz w:val="16"/>
          <w:szCs w:val="16"/>
        </w:rPr>
      </w:pPr>
      <w:r w:rsidRPr="00841CDC">
        <w:rPr>
          <w:sz w:val="16"/>
          <w:szCs w:val="16"/>
        </w:rPr>
        <w:t xml:space="preserve">[3] </w:t>
      </w:r>
      <w:r>
        <w:rPr>
          <w:sz w:val="16"/>
          <w:szCs w:val="16"/>
        </w:rPr>
        <w:t xml:space="preserve">  </w:t>
      </w:r>
      <w:r w:rsidRPr="00841CDC">
        <w:rPr>
          <w:sz w:val="16"/>
          <w:szCs w:val="16"/>
        </w:rPr>
        <w:t xml:space="preserve">E. P. Cabezas – Portilla, “Orientación Espacial en la Pre-Escritura de niños de primero de educación básica de la Unidad Educativa La Salle, Quito, Período Lectivo 2011-2012”, Trabajo de </w:t>
      </w:r>
      <w:r w:rsidR="00446B7F" w:rsidRPr="00841CDC">
        <w:rPr>
          <w:sz w:val="16"/>
          <w:szCs w:val="16"/>
        </w:rPr>
        <w:t>grado, Universidad</w:t>
      </w:r>
      <w:r w:rsidRPr="00841CDC">
        <w:rPr>
          <w:sz w:val="16"/>
          <w:szCs w:val="16"/>
        </w:rPr>
        <w:t xml:space="preserve"> Central del Ecuador, Quito, Ecuador, 2014.</w:t>
      </w:r>
    </w:p>
    <w:p w:rsidR="001262A3" w:rsidRPr="00841CDC" w:rsidRDefault="001262A3" w:rsidP="001262A3">
      <w:pPr>
        <w:pStyle w:val="Default"/>
        <w:ind w:left="312" w:hanging="312"/>
        <w:jc w:val="both"/>
        <w:rPr>
          <w:sz w:val="16"/>
          <w:szCs w:val="16"/>
        </w:rPr>
      </w:pPr>
      <w:r w:rsidRPr="00841CDC">
        <w:rPr>
          <w:sz w:val="16"/>
          <w:szCs w:val="16"/>
        </w:rPr>
        <w:t xml:space="preserve">[4] R. Aguilar, </w:t>
      </w:r>
      <w:r w:rsidRPr="00841CDC">
        <w:rPr>
          <w:i/>
          <w:sz w:val="16"/>
          <w:szCs w:val="16"/>
        </w:rPr>
        <w:t>La Educación a Distancia: Fundamentos, Teorías y Contribuciones</w:t>
      </w:r>
      <w:r w:rsidRPr="00841CDC">
        <w:rPr>
          <w:sz w:val="16"/>
          <w:szCs w:val="16"/>
        </w:rPr>
        <w:t>. Loja, Ecuador: Editorial UTPL, 2011.</w:t>
      </w:r>
    </w:p>
    <w:p w:rsidR="001262A3" w:rsidRPr="00841CDC" w:rsidRDefault="001262A3" w:rsidP="001262A3">
      <w:pPr>
        <w:pStyle w:val="Default"/>
        <w:ind w:left="312" w:hanging="312"/>
        <w:jc w:val="both"/>
        <w:rPr>
          <w:sz w:val="16"/>
          <w:szCs w:val="16"/>
        </w:rPr>
      </w:pPr>
      <w:r w:rsidRPr="00841CDC">
        <w:rPr>
          <w:sz w:val="16"/>
          <w:szCs w:val="16"/>
        </w:rPr>
        <w:t xml:space="preserve">[5] </w:t>
      </w:r>
      <w:r>
        <w:rPr>
          <w:sz w:val="16"/>
          <w:szCs w:val="16"/>
        </w:rPr>
        <w:t xml:space="preserve">  </w:t>
      </w:r>
      <w:r w:rsidRPr="00841CDC">
        <w:rPr>
          <w:sz w:val="16"/>
          <w:szCs w:val="16"/>
        </w:rPr>
        <w:t xml:space="preserve">D. F. Parreño – Ruiz, “Elaboración y Aplicación de una guía didáctica con estrategias metodológicas activas ´´aprendo a ubicarme en el espacio, para desarrollar la inteligencia espacial en los niños de 3 a 4 años de la unidad educativa simón rodríguez parroquia </w:t>
      </w:r>
      <w:proofErr w:type="spellStart"/>
      <w:r w:rsidRPr="00841CDC">
        <w:rPr>
          <w:sz w:val="16"/>
          <w:szCs w:val="16"/>
        </w:rPr>
        <w:t>Lican</w:t>
      </w:r>
      <w:proofErr w:type="spellEnd"/>
      <w:r w:rsidRPr="00841CDC">
        <w:rPr>
          <w:sz w:val="16"/>
          <w:szCs w:val="16"/>
        </w:rPr>
        <w:t xml:space="preserve"> provincia de Chimborazo período 2014- 2015”, Tesis de Maestría, Universidad Nacional de Chimborazo, Riobamba, Ecuador, 2016.</w:t>
      </w:r>
    </w:p>
    <w:p w:rsidR="001262A3" w:rsidRPr="00841CDC" w:rsidRDefault="001262A3" w:rsidP="001262A3">
      <w:pPr>
        <w:pStyle w:val="Default"/>
        <w:ind w:left="312" w:hanging="312"/>
        <w:jc w:val="both"/>
        <w:rPr>
          <w:sz w:val="16"/>
          <w:szCs w:val="16"/>
        </w:rPr>
      </w:pPr>
      <w:r w:rsidRPr="00841CDC">
        <w:rPr>
          <w:sz w:val="16"/>
          <w:szCs w:val="16"/>
        </w:rPr>
        <w:t>[6] G. Sánchez – Benítez, “Las Estrategias de Aprendizaje a través del Componente Lúdico”, Tesis de Maestría. Universidad de Alcalá, Alcalá de Henares, España, 2008.</w:t>
      </w:r>
    </w:p>
    <w:p w:rsidR="001262A3" w:rsidRPr="00841CDC" w:rsidRDefault="001262A3" w:rsidP="001262A3">
      <w:pPr>
        <w:pStyle w:val="Default"/>
        <w:ind w:left="312" w:hanging="312"/>
        <w:jc w:val="both"/>
        <w:rPr>
          <w:sz w:val="16"/>
          <w:szCs w:val="16"/>
        </w:rPr>
      </w:pPr>
      <w:r w:rsidRPr="00841CDC">
        <w:rPr>
          <w:sz w:val="16"/>
          <w:szCs w:val="16"/>
        </w:rPr>
        <w:t xml:space="preserve">[7] </w:t>
      </w:r>
      <w:r>
        <w:rPr>
          <w:sz w:val="16"/>
          <w:szCs w:val="16"/>
        </w:rPr>
        <w:t xml:space="preserve">  </w:t>
      </w:r>
      <w:r w:rsidRPr="00841CDC">
        <w:rPr>
          <w:sz w:val="16"/>
          <w:szCs w:val="16"/>
        </w:rPr>
        <w:t xml:space="preserve">M. A. Andreu – Andrés, y M. García – Casas, “Actividades lúdicas en la enseñanza de LFE: el juego didáctico”, en I Congreso Internacional de español para Fines Específicos, At </w:t>
      </w:r>
      <w:proofErr w:type="spellStart"/>
      <w:r w:rsidRPr="00841CDC">
        <w:rPr>
          <w:sz w:val="16"/>
          <w:szCs w:val="16"/>
        </w:rPr>
        <w:t>Amsterdam</w:t>
      </w:r>
      <w:proofErr w:type="spellEnd"/>
      <w:r w:rsidRPr="00841CDC">
        <w:rPr>
          <w:sz w:val="16"/>
          <w:szCs w:val="16"/>
        </w:rPr>
        <w:t xml:space="preserve">, Holanda, Ministerio de Educación Cultura y Deporte, 2000, </w:t>
      </w:r>
      <w:proofErr w:type="spellStart"/>
      <w:r w:rsidRPr="00841CDC">
        <w:rPr>
          <w:sz w:val="16"/>
          <w:szCs w:val="16"/>
        </w:rPr>
        <w:t>paper</w:t>
      </w:r>
      <w:proofErr w:type="spellEnd"/>
      <w:r w:rsidRPr="00841CDC">
        <w:rPr>
          <w:sz w:val="16"/>
          <w:szCs w:val="16"/>
        </w:rPr>
        <w:t xml:space="preserve"> 1, p. 121 – 125.</w:t>
      </w:r>
    </w:p>
    <w:p w:rsidR="001262A3" w:rsidRPr="00841CDC" w:rsidRDefault="001262A3" w:rsidP="001262A3">
      <w:pPr>
        <w:pStyle w:val="Default"/>
        <w:ind w:left="312" w:hanging="312"/>
        <w:jc w:val="both"/>
        <w:rPr>
          <w:sz w:val="16"/>
          <w:szCs w:val="16"/>
        </w:rPr>
      </w:pPr>
      <w:r w:rsidRPr="00841CDC">
        <w:rPr>
          <w:sz w:val="16"/>
          <w:szCs w:val="16"/>
        </w:rPr>
        <w:t xml:space="preserve">[8] E. Duque, y A. Vásquez, </w:t>
      </w:r>
      <w:r w:rsidRPr="00841CDC">
        <w:rPr>
          <w:i/>
          <w:sz w:val="16"/>
          <w:szCs w:val="16"/>
        </w:rPr>
        <w:t xml:space="preserve">NUI para la educación. Eliminando la discriminación tecnológica en la búsqueda de la Inclusión digital. </w:t>
      </w:r>
      <w:r w:rsidRPr="00841CDC">
        <w:rPr>
          <w:sz w:val="16"/>
          <w:szCs w:val="16"/>
        </w:rPr>
        <w:t xml:space="preserve">Centro de Investigaciones, Corporación Universitaria Americana, Componente Apropiación Social de TIC, UPB – Antioquia Digital, Colombia, 2015.  </w:t>
      </w:r>
    </w:p>
    <w:p w:rsidR="001262A3" w:rsidRPr="00841CDC" w:rsidRDefault="001262A3" w:rsidP="001262A3">
      <w:pPr>
        <w:pStyle w:val="Default"/>
        <w:ind w:left="312" w:hanging="312"/>
        <w:jc w:val="both"/>
        <w:rPr>
          <w:sz w:val="16"/>
          <w:szCs w:val="16"/>
        </w:rPr>
      </w:pPr>
      <w:r w:rsidRPr="00841CDC">
        <w:rPr>
          <w:sz w:val="16"/>
          <w:szCs w:val="16"/>
        </w:rPr>
        <w:t>[9</w:t>
      </w:r>
      <w:r w:rsidR="00446B7F" w:rsidRPr="00841CDC">
        <w:rPr>
          <w:sz w:val="16"/>
          <w:szCs w:val="16"/>
        </w:rPr>
        <w:t xml:space="preserve">] </w:t>
      </w:r>
      <w:r w:rsidR="00446B7F">
        <w:rPr>
          <w:sz w:val="16"/>
          <w:szCs w:val="16"/>
        </w:rPr>
        <w:t xml:space="preserve"> R.</w:t>
      </w:r>
      <w:r w:rsidRPr="00841CDC">
        <w:rPr>
          <w:sz w:val="16"/>
          <w:szCs w:val="16"/>
        </w:rPr>
        <w:t xml:space="preserve"> Lozada, F. Molina, y T. </w:t>
      </w:r>
      <w:proofErr w:type="spellStart"/>
      <w:r w:rsidRPr="00841CDC">
        <w:rPr>
          <w:sz w:val="16"/>
          <w:szCs w:val="16"/>
        </w:rPr>
        <w:t>Guffante</w:t>
      </w:r>
      <w:proofErr w:type="spellEnd"/>
      <w:r w:rsidRPr="00841CDC">
        <w:rPr>
          <w:sz w:val="16"/>
          <w:szCs w:val="16"/>
        </w:rPr>
        <w:t>, “Potencialidades de Kinect para la Educación”, en conferencia: I Congreso Internacional: Educación Contemporánea, Calidad Educativa y Buen Vivir, Riobamba, Ecuador, vol. 1, DOI: 10.13140/RG.2.1.1618.8247, 2015.</w:t>
      </w:r>
    </w:p>
    <w:p w:rsidR="001262A3" w:rsidRPr="00841CDC" w:rsidRDefault="001262A3" w:rsidP="001262A3">
      <w:pPr>
        <w:pStyle w:val="Default"/>
        <w:ind w:left="312" w:hanging="312"/>
        <w:jc w:val="both"/>
        <w:rPr>
          <w:sz w:val="16"/>
          <w:szCs w:val="16"/>
        </w:rPr>
      </w:pPr>
      <w:r w:rsidRPr="00841CDC">
        <w:rPr>
          <w:sz w:val="16"/>
          <w:szCs w:val="16"/>
        </w:rPr>
        <w:t>[10] J. E. Ibarra – Esquer, González – I. A. Hernández, N. G. Pulido – Sandoval, E. A. Rodríguez – Alejo y S. Sánchez – Vásquez, “Desarrollo de interfaces naturales para aplicaciones educativas” en XIV Concurso de Creatividad Científica y Tecnología Universidad Autónoma de Baja California, Baja California, México, 2017.</w:t>
      </w:r>
    </w:p>
    <w:p w:rsidR="001262A3" w:rsidRPr="00841CDC" w:rsidRDefault="001262A3" w:rsidP="001262A3">
      <w:pPr>
        <w:pStyle w:val="Default"/>
        <w:ind w:left="312" w:hanging="312"/>
        <w:jc w:val="both"/>
        <w:rPr>
          <w:sz w:val="16"/>
          <w:szCs w:val="16"/>
        </w:rPr>
      </w:pPr>
      <w:r w:rsidRPr="00841CDC">
        <w:rPr>
          <w:sz w:val="16"/>
          <w:szCs w:val="16"/>
        </w:rPr>
        <w:t xml:space="preserve">[11] R. M. Lozada – </w:t>
      </w:r>
      <w:proofErr w:type="spellStart"/>
      <w:r w:rsidRPr="00841CDC">
        <w:rPr>
          <w:sz w:val="16"/>
          <w:szCs w:val="16"/>
        </w:rPr>
        <w:t>Yanez</w:t>
      </w:r>
      <w:proofErr w:type="spellEnd"/>
      <w:r w:rsidRPr="00841CDC">
        <w:rPr>
          <w:sz w:val="16"/>
          <w:szCs w:val="16"/>
        </w:rPr>
        <w:t>, L. A. Rivera – Escriba y F. T. Molina, “Interfaces de Usuario Natural” en V Congreso Peruano de Investigación de Operaciones y de Sistemas - La Investigación de Operaciones y las TIC para una Diversidad Productiva Competitiva, At Lima - Perú, 5, DOI: 10.13140/RG.2.1.5092.2324, 2014.</w:t>
      </w:r>
    </w:p>
    <w:p w:rsidR="001262A3" w:rsidRPr="00841CDC" w:rsidRDefault="001262A3" w:rsidP="001262A3">
      <w:pPr>
        <w:pStyle w:val="Default"/>
        <w:ind w:left="312" w:hanging="312"/>
        <w:jc w:val="both"/>
        <w:rPr>
          <w:sz w:val="16"/>
          <w:szCs w:val="16"/>
        </w:rPr>
      </w:pPr>
      <w:r w:rsidRPr="00841CDC">
        <w:rPr>
          <w:sz w:val="16"/>
          <w:szCs w:val="16"/>
        </w:rPr>
        <w:t xml:space="preserve">[12] A. Orjuela – Duarte y M. </w:t>
      </w:r>
      <w:r w:rsidR="00446B7F" w:rsidRPr="00841CDC">
        <w:rPr>
          <w:sz w:val="16"/>
          <w:szCs w:val="16"/>
        </w:rPr>
        <w:t>Rojas, “</w:t>
      </w:r>
      <w:r w:rsidRPr="00841CDC">
        <w:rPr>
          <w:sz w:val="16"/>
          <w:szCs w:val="16"/>
        </w:rPr>
        <w:t xml:space="preserve">Las Metodologías de Desarrollo Ágil como una Oportunidad para la Ingeniería del Software Educativo”, </w:t>
      </w:r>
      <w:r w:rsidRPr="00841CDC">
        <w:rPr>
          <w:i/>
          <w:sz w:val="16"/>
          <w:szCs w:val="16"/>
        </w:rPr>
        <w:t>Revista Avances en Sistemas e Informática</w:t>
      </w:r>
      <w:r w:rsidRPr="00841CDC">
        <w:rPr>
          <w:sz w:val="16"/>
          <w:szCs w:val="16"/>
        </w:rPr>
        <w:t>, vol. 5(2), pp. 159-171, 2008.</w:t>
      </w:r>
    </w:p>
    <w:p w:rsidR="001262A3" w:rsidRPr="00841CDC" w:rsidRDefault="001262A3" w:rsidP="001262A3">
      <w:pPr>
        <w:pStyle w:val="Default"/>
        <w:ind w:left="312" w:hanging="312"/>
        <w:jc w:val="both"/>
        <w:rPr>
          <w:sz w:val="16"/>
          <w:szCs w:val="16"/>
        </w:rPr>
      </w:pPr>
      <w:r w:rsidRPr="00841CDC">
        <w:rPr>
          <w:sz w:val="16"/>
          <w:szCs w:val="16"/>
        </w:rPr>
        <w:t xml:space="preserve">[13] P. Lagares – Barreiro y J. Puerto – </w:t>
      </w:r>
      <w:proofErr w:type="spellStart"/>
      <w:r w:rsidRPr="00841CDC">
        <w:rPr>
          <w:sz w:val="16"/>
          <w:szCs w:val="16"/>
        </w:rPr>
        <w:t>Albandoz</w:t>
      </w:r>
      <w:proofErr w:type="spellEnd"/>
      <w:r w:rsidRPr="00841CDC">
        <w:rPr>
          <w:sz w:val="16"/>
          <w:szCs w:val="16"/>
        </w:rPr>
        <w:t xml:space="preserve">, Población y muestra. </w:t>
      </w:r>
      <w:r w:rsidRPr="00841CDC">
        <w:rPr>
          <w:i/>
          <w:sz w:val="16"/>
          <w:szCs w:val="16"/>
        </w:rPr>
        <w:t xml:space="preserve">Técnicas de muestres. </w:t>
      </w:r>
      <w:proofErr w:type="spellStart"/>
      <w:r w:rsidRPr="00841CDC">
        <w:rPr>
          <w:i/>
          <w:sz w:val="16"/>
          <w:szCs w:val="16"/>
        </w:rPr>
        <w:t>MaMaEuSch</w:t>
      </w:r>
      <w:proofErr w:type="spellEnd"/>
      <w:r w:rsidRPr="00841CDC">
        <w:rPr>
          <w:i/>
          <w:sz w:val="16"/>
          <w:szCs w:val="16"/>
        </w:rPr>
        <w:t xml:space="preserve"> Management </w:t>
      </w:r>
      <w:proofErr w:type="spellStart"/>
      <w:r w:rsidRPr="00841CDC">
        <w:rPr>
          <w:i/>
          <w:sz w:val="16"/>
          <w:szCs w:val="16"/>
        </w:rPr>
        <w:t>Mathematics</w:t>
      </w:r>
      <w:proofErr w:type="spellEnd"/>
      <w:r w:rsidRPr="00841CDC">
        <w:rPr>
          <w:i/>
          <w:sz w:val="16"/>
          <w:szCs w:val="16"/>
        </w:rPr>
        <w:t xml:space="preserve"> </w:t>
      </w:r>
      <w:proofErr w:type="spellStart"/>
      <w:r w:rsidRPr="00841CDC">
        <w:rPr>
          <w:i/>
          <w:sz w:val="16"/>
          <w:szCs w:val="16"/>
        </w:rPr>
        <w:t>for</w:t>
      </w:r>
      <w:proofErr w:type="spellEnd"/>
      <w:r w:rsidRPr="00841CDC">
        <w:rPr>
          <w:i/>
          <w:sz w:val="16"/>
          <w:szCs w:val="16"/>
        </w:rPr>
        <w:t xml:space="preserve"> </w:t>
      </w:r>
      <w:proofErr w:type="spellStart"/>
      <w:r w:rsidRPr="00841CDC">
        <w:rPr>
          <w:i/>
          <w:sz w:val="16"/>
          <w:szCs w:val="16"/>
        </w:rPr>
        <w:t>European</w:t>
      </w:r>
      <w:proofErr w:type="spellEnd"/>
      <w:r w:rsidRPr="00841CDC">
        <w:rPr>
          <w:i/>
          <w:sz w:val="16"/>
          <w:szCs w:val="16"/>
        </w:rPr>
        <w:t xml:space="preserve"> </w:t>
      </w:r>
      <w:proofErr w:type="spellStart"/>
      <w:r w:rsidRPr="00841CDC">
        <w:rPr>
          <w:i/>
          <w:sz w:val="16"/>
          <w:szCs w:val="16"/>
        </w:rPr>
        <w:t>Schools</w:t>
      </w:r>
      <w:proofErr w:type="spellEnd"/>
      <w:r w:rsidRPr="00841CDC">
        <w:rPr>
          <w:sz w:val="16"/>
          <w:szCs w:val="16"/>
        </w:rPr>
        <w:t>, Universidad de Sevilla, 2001.</w:t>
      </w:r>
    </w:p>
    <w:p w:rsidR="001262A3" w:rsidRPr="00841CDC" w:rsidRDefault="001262A3" w:rsidP="001262A3">
      <w:pPr>
        <w:pStyle w:val="Default"/>
        <w:ind w:left="312" w:hanging="312"/>
        <w:jc w:val="both"/>
        <w:rPr>
          <w:sz w:val="16"/>
          <w:szCs w:val="16"/>
        </w:rPr>
      </w:pPr>
      <w:r w:rsidRPr="00841CDC">
        <w:rPr>
          <w:sz w:val="16"/>
          <w:szCs w:val="16"/>
        </w:rPr>
        <w:t xml:space="preserve">[14] J. </w:t>
      </w:r>
      <w:proofErr w:type="spellStart"/>
      <w:r w:rsidRPr="00841CDC">
        <w:rPr>
          <w:sz w:val="16"/>
          <w:szCs w:val="16"/>
        </w:rPr>
        <w:t>Brooke</w:t>
      </w:r>
      <w:proofErr w:type="spellEnd"/>
      <w:r w:rsidRPr="00841CDC">
        <w:rPr>
          <w:sz w:val="16"/>
          <w:szCs w:val="16"/>
        </w:rPr>
        <w:t xml:space="preserve">, “SUS-A </w:t>
      </w:r>
      <w:proofErr w:type="spellStart"/>
      <w:r w:rsidRPr="00841CDC">
        <w:rPr>
          <w:sz w:val="16"/>
          <w:szCs w:val="16"/>
        </w:rPr>
        <w:t>quick</w:t>
      </w:r>
      <w:proofErr w:type="spellEnd"/>
      <w:r w:rsidRPr="00841CDC">
        <w:rPr>
          <w:sz w:val="16"/>
          <w:szCs w:val="16"/>
        </w:rPr>
        <w:t xml:space="preserve"> and </w:t>
      </w:r>
      <w:proofErr w:type="spellStart"/>
      <w:r w:rsidRPr="00841CDC">
        <w:rPr>
          <w:sz w:val="16"/>
          <w:szCs w:val="16"/>
        </w:rPr>
        <w:t>dirty</w:t>
      </w:r>
      <w:proofErr w:type="spellEnd"/>
      <w:r w:rsidRPr="00841CDC">
        <w:rPr>
          <w:sz w:val="16"/>
          <w:szCs w:val="16"/>
        </w:rPr>
        <w:t xml:space="preserve"> </w:t>
      </w:r>
      <w:proofErr w:type="spellStart"/>
      <w:r w:rsidRPr="00841CDC">
        <w:rPr>
          <w:sz w:val="16"/>
          <w:szCs w:val="16"/>
        </w:rPr>
        <w:t>usability</w:t>
      </w:r>
      <w:proofErr w:type="spellEnd"/>
      <w:r w:rsidRPr="00841CDC">
        <w:rPr>
          <w:sz w:val="16"/>
          <w:szCs w:val="16"/>
        </w:rPr>
        <w:t xml:space="preserve"> </w:t>
      </w:r>
      <w:proofErr w:type="spellStart"/>
      <w:r w:rsidRPr="00841CDC">
        <w:rPr>
          <w:sz w:val="16"/>
          <w:szCs w:val="16"/>
        </w:rPr>
        <w:t>scale</w:t>
      </w:r>
      <w:proofErr w:type="spellEnd"/>
      <w:r w:rsidRPr="00841CDC">
        <w:rPr>
          <w:sz w:val="16"/>
          <w:szCs w:val="16"/>
        </w:rPr>
        <w:t xml:space="preserve">”, </w:t>
      </w:r>
      <w:proofErr w:type="spellStart"/>
      <w:r w:rsidRPr="00841CDC">
        <w:rPr>
          <w:i/>
          <w:sz w:val="16"/>
          <w:szCs w:val="16"/>
        </w:rPr>
        <w:t>Usability</w:t>
      </w:r>
      <w:proofErr w:type="spellEnd"/>
      <w:r w:rsidRPr="00841CDC">
        <w:rPr>
          <w:i/>
          <w:sz w:val="16"/>
          <w:szCs w:val="16"/>
        </w:rPr>
        <w:t xml:space="preserve"> </w:t>
      </w:r>
      <w:proofErr w:type="spellStart"/>
      <w:r w:rsidRPr="00841CDC">
        <w:rPr>
          <w:i/>
          <w:sz w:val="16"/>
          <w:szCs w:val="16"/>
        </w:rPr>
        <w:t>evaluation</w:t>
      </w:r>
      <w:proofErr w:type="spellEnd"/>
      <w:r w:rsidRPr="00841CDC">
        <w:rPr>
          <w:i/>
          <w:sz w:val="16"/>
          <w:szCs w:val="16"/>
        </w:rPr>
        <w:t xml:space="preserve"> in </w:t>
      </w:r>
      <w:proofErr w:type="spellStart"/>
      <w:r w:rsidRPr="00841CDC">
        <w:rPr>
          <w:i/>
          <w:sz w:val="16"/>
          <w:szCs w:val="16"/>
        </w:rPr>
        <w:t>industry</w:t>
      </w:r>
      <w:proofErr w:type="spellEnd"/>
      <w:r w:rsidRPr="00841CDC">
        <w:rPr>
          <w:sz w:val="16"/>
          <w:szCs w:val="16"/>
        </w:rPr>
        <w:t>, vol. 189(194), pp. 4-7, 1996.</w:t>
      </w:r>
    </w:p>
    <w:p w:rsidR="001262A3" w:rsidRPr="00841CDC" w:rsidRDefault="001262A3" w:rsidP="001262A3">
      <w:pPr>
        <w:pStyle w:val="Default"/>
        <w:ind w:left="312" w:hanging="312"/>
        <w:jc w:val="both"/>
        <w:rPr>
          <w:sz w:val="16"/>
          <w:szCs w:val="16"/>
        </w:rPr>
      </w:pPr>
      <w:r w:rsidRPr="00841CDC">
        <w:rPr>
          <w:sz w:val="16"/>
          <w:szCs w:val="16"/>
        </w:rPr>
        <w:t xml:space="preserve">[15] X. Rosero y C. Vaca, “Metodología para evaluación de usabilidad del entorno de desarrollo integrado de </w:t>
      </w:r>
      <w:proofErr w:type="spellStart"/>
      <w:r w:rsidRPr="00841CDC">
        <w:rPr>
          <w:sz w:val="16"/>
          <w:szCs w:val="16"/>
        </w:rPr>
        <w:t>arduino</w:t>
      </w:r>
      <w:proofErr w:type="spellEnd"/>
      <w:r w:rsidR="00446B7F" w:rsidRPr="00841CDC">
        <w:rPr>
          <w:sz w:val="16"/>
          <w:szCs w:val="16"/>
        </w:rPr>
        <w:t>”, SATHIRI</w:t>
      </w:r>
      <w:r w:rsidRPr="00841CDC">
        <w:rPr>
          <w:sz w:val="16"/>
          <w:szCs w:val="16"/>
        </w:rPr>
        <w:t>, vol. 13(1), pp. 214 – 226, 2018.</w:t>
      </w:r>
    </w:p>
    <w:p w:rsidR="001262A3" w:rsidRPr="00841CDC" w:rsidRDefault="001262A3" w:rsidP="001262A3">
      <w:pPr>
        <w:pStyle w:val="Default"/>
        <w:ind w:left="312" w:hanging="312"/>
        <w:jc w:val="both"/>
        <w:rPr>
          <w:sz w:val="16"/>
          <w:szCs w:val="16"/>
        </w:rPr>
      </w:pPr>
      <w:r w:rsidRPr="00841CDC">
        <w:rPr>
          <w:sz w:val="16"/>
          <w:szCs w:val="16"/>
        </w:rPr>
        <w:t xml:space="preserve">[16] C. Manresa – </w:t>
      </w:r>
      <w:proofErr w:type="spellStart"/>
      <w:r w:rsidRPr="00841CDC">
        <w:rPr>
          <w:sz w:val="16"/>
          <w:szCs w:val="16"/>
        </w:rPr>
        <w:t>Yee</w:t>
      </w:r>
      <w:proofErr w:type="spellEnd"/>
      <w:r w:rsidRPr="00841CDC">
        <w:rPr>
          <w:sz w:val="16"/>
          <w:szCs w:val="16"/>
        </w:rPr>
        <w:t xml:space="preserve">, P. </w:t>
      </w:r>
      <w:proofErr w:type="spellStart"/>
      <w:r w:rsidRPr="00841CDC">
        <w:rPr>
          <w:sz w:val="16"/>
          <w:szCs w:val="16"/>
        </w:rPr>
        <w:t>Ponsa</w:t>
      </w:r>
      <w:proofErr w:type="spellEnd"/>
      <w:r w:rsidRPr="00841CDC">
        <w:rPr>
          <w:sz w:val="16"/>
          <w:szCs w:val="16"/>
        </w:rPr>
        <w:t>, J. Varona y F. Perales, “</w:t>
      </w:r>
      <w:proofErr w:type="spellStart"/>
      <w:r w:rsidRPr="00841CDC">
        <w:rPr>
          <w:sz w:val="16"/>
          <w:szCs w:val="16"/>
        </w:rPr>
        <w:t>User</w:t>
      </w:r>
      <w:proofErr w:type="spellEnd"/>
      <w:r w:rsidRPr="00841CDC">
        <w:rPr>
          <w:sz w:val="16"/>
          <w:szCs w:val="16"/>
        </w:rPr>
        <w:t xml:space="preserve"> </w:t>
      </w:r>
      <w:proofErr w:type="spellStart"/>
      <w:r w:rsidRPr="00841CDC">
        <w:rPr>
          <w:sz w:val="16"/>
          <w:szCs w:val="16"/>
        </w:rPr>
        <w:t>Experience</w:t>
      </w:r>
      <w:proofErr w:type="spellEnd"/>
      <w:r w:rsidRPr="00841CDC">
        <w:rPr>
          <w:sz w:val="16"/>
          <w:szCs w:val="16"/>
        </w:rPr>
        <w:t xml:space="preserve"> to </w:t>
      </w:r>
      <w:proofErr w:type="spellStart"/>
      <w:r w:rsidRPr="00841CDC">
        <w:rPr>
          <w:sz w:val="16"/>
          <w:szCs w:val="16"/>
        </w:rPr>
        <w:t>Improve</w:t>
      </w:r>
      <w:proofErr w:type="spellEnd"/>
      <w:r w:rsidRPr="00841CDC">
        <w:rPr>
          <w:sz w:val="16"/>
          <w:szCs w:val="16"/>
        </w:rPr>
        <w:t xml:space="preserve"> </w:t>
      </w:r>
      <w:proofErr w:type="spellStart"/>
      <w:r w:rsidRPr="00841CDC">
        <w:rPr>
          <w:sz w:val="16"/>
          <w:szCs w:val="16"/>
        </w:rPr>
        <w:t>the</w:t>
      </w:r>
      <w:proofErr w:type="spellEnd"/>
      <w:r w:rsidRPr="00841CDC">
        <w:rPr>
          <w:sz w:val="16"/>
          <w:szCs w:val="16"/>
        </w:rPr>
        <w:t xml:space="preserve"> </w:t>
      </w:r>
      <w:proofErr w:type="spellStart"/>
      <w:r w:rsidRPr="00841CDC">
        <w:rPr>
          <w:sz w:val="16"/>
          <w:szCs w:val="16"/>
        </w:rPr>
        <w:t>Usability</w:t>
      </w:r>
      <w:proofErr w:type="spellEnd"/>
      <w:r w:rsidRPr="00841CDC">
        <w:rPr>
          <w:sz w:val="16"/>
          <w:szCs w:val="16"/>
        </w:rPr>
        <w:t xml:space="preserve"> of a </w:t>
      </w:r>
      <w:proofErr w:type="spellStart"/>
      <w:r w:rsidRPr="00841CDC">
        <w:rPr>
          <w:sz w:val="16"/>
          <w:szCs w:val="16"/>
        </w:rPr>
        <w:t>Vision-based</w:t>
      </w:r>
      <w:proofErr w:type="spellEnd"/>
      <w:r w:rsidRPr="00841CDC">
        <w:rPr>
          <w:sz w:val="16"/>
          <w:szCs w:val="16"/>
        </w:rPr>
        <w:t xml:space="preserve"> Interface”,</w:t>
      </w:r>
      <w:r w:rsidRPr="00841CDC">
        <w:rPr>
          <w:i/>
          <w:sz w:val="16"/>
          <w:szCs w:val="16"/>
        </w:rPr>
        <w:t xml:space="preserve"> </w:t>
      </w:r>
      <w:proofErr w:type="spellStart"/>
      <w:r w:rsidRPr="00841CDC">
        <w:rPr>
          <w:i/>
          <w:sz w:val="16"/>
          <w:szCs w:val="16"/>
        </w:rPr>
        <w:t>Interacting</w:t>
      </w:r>
      <w:proofErr w:type="spellEnd"/>
      <w:r w:rsidRPr="00841CDC">
        <w:rPr>
          <w:i/>
          <w:sz w:val="16"/>
          <w:szCs w:val="16"/>
        </w:rPr>
        <w:t xml:space="preserve"> </w:t>
      </w:r>
      <w:proofErr w:type="spellStart"/>
      <w:r w:rsidRPr="00841CDC">
        <w:rPr>
          <w:i/>
          <w:sz w:val="16"/>
          <w:szCs w:val="16"/>
        </w:rPr>
        <w:t>with</w:t>
      </w:r>
      <w:proofErr w:type="spellEnd"/>
      <w:r w:rsidRPr="00841CDC">
        <w:rPr>
          <w:i/>
          <w:sz w:val="16"/>
          <w:szCs w:val="16"/>
        </w:rPr>
        <w:t xml:space="preserve"> </w:t>
      </w:r>
      <w:proofErr w:type="spellStart"/>
      <w:r w:rsidRPr="00841CDC">
        <w:rPr>
          <w:i/>
          <w:sz w:val="16"/>
          <w:szCs w:val="16"/>
        </w:rPr>
        <w:t>Computers</w:t>
      </w:r>
      <w:proofErr w:type="spellEnd"/>
      <w:r w:rsidRPr="00841CDC">
        <w:rPr>
          <w:i/>
          <w:sz w:val="16"/>
          <w:szCs w:val="16"/>
        </w:rPr>
        <w:t xml:space="preserve">, </w:t>
      </w:r>
      <w:proofErr w:type="spellStart"/>
      <w:r w:rsidRPr="00841CDC">
        <w:rPr>
          <w:i/>
          <w:sz w:val="16"/>
          <w:szCs w:val="16"/>
        </w:rPr>
        <w:t>Special</w:t>
      </w:r>
      <w:proofErr w:type="spellEnd"/>
      <w:r w:rsidRPr="00841CDC">
        <w:rPr>
          <w:i/>
          <w:sz w:val="16"/>
          <w:szCs w:val="16"/>
        </w:rPr>
        <w:t xml:space="preserve"> </w:t>
      </w:r>
      <w:proofErr w:type="spellStart"/>
      <w:r w:rsidRPr="00841CDC">
        <w:rPr>
          <w:i/>
          <w:sz w:val="16"/>
          <w:szCs w:val="16"/>
        </w:rPr>
        <w:t>Issue</w:t>
      </w:r>
      <w:proofErr w:type="spellEnd"/>
      <w:r w:rsidRPr="00841CDC">
        <w:rPr>
          <w:i/>
          <w:sz w:val="16"/>
          <w:szCs w:val="16"/>
        </w:rPr>
        <w:t xml:space="preserve"> </w:t>
      </w:r>
      <w:proofErr w:type="spellStart"/>
      <w:r w:rsidRPr="00841CDC">
        <w:rPr>
          <w:i/>
          <w:sz w:val="16"/>
          <w:szCs w:val="16"/>
        </w:rPr>
        <w:t>on</w:t>
      </w:r>
      <w:proofErr w:type="spellEnd"/>
      <w:r w:rsidRPr="00841CDC">
        <w:rPr>
          <w:i/>
          <w:sz w:val="16"/>
          <w:szCs w:val="16"/>
        </w:rPr>
        <w:t xml:space="preserve"> </w:t>
      </w:r>
      <w:proofErr w:type="spellStart"/>
      <w:r w:rsidRPr="00841CDC">
        <w:rPr>
          <w:i/>
          <w:sz w:val="16"/>
          <w:szCs w:val="16"/>
        </w:rPr>
        <w:t>Inclusion</w:t>
      </w:r>
      <w:proofErr w:type="spellEnd"/>
      <w:r w:rsidRPr="00841CDC">
        <w:rPr>
          <w:i/>
          <w:sz w:val="16"/>
          <w:szCs w:val="16"/>
        </w:rPr>
        <w:t xml:space="preserve"> and </w:t>
      </w:r>
      <w:proofErr w:type="spellStart"/>
      <w:r w:rsidRPr="00841CDC">
        <w:rPr>
          <w:i/>
          <w:sz w:val="16"/>
          <w:szCs w:val="16"/>
        </w:rPr>
        <w:t>Interaction</w:t>
      </w:r>
      <w:proofErr w:type="spellEnd"/>
      <w:r w:rsidRPr="00841CDC">
        <w:rPr>
          <w:i/>
          <w:sz w:val="16"/>
          <w:szCs w:val="16"/>
        </w:rPr>
        <w:t xml:space="preserve">: </w:t>
      </w:r>
      <w:proofErr w:type="spellStart"/>
      <w:r w:rsidRPr="00841CDC">
        <w:rPr>
          <w:i/>
          <w:sz w:val="16"/>
          <w:szCs w:val="16"/>
        </w:rPr>
        <w:t>Designing</w:t>
      </w:r>
      <w:proofErr w:type="spellEnd"/>
      <w:r w:rsidRPr="00841CDC">
        <w:rPr>
          <w:i/>
          <w:sz w:val="16"/>
          <w:szCs w:val="16"/>
        </w:rPr>
        <w:t xml:space="preserve"> </w:t>
      </w:r>
      <w:proofErr w:type="spellStart"/>
      <w:r w:rsidRPr="00841CDC">
        <w:rPr>
          <w:i/>
          <w:sz w:val="16"/>
          <w:szCs w:val="16"/>
        </w:rPr>
        <w:t>Interaction</w:t>
      </w:r>
      <w:proofErr w:type="spellEnd"/>
      <w:r w:rsidRPr="00841CDC">
        <w:rPr>
          <w:i/>
          <w:sz w:val="16"/>
          <w:szCs w:val="16"/>
        </w:rPr>
        <w:t xml:space="preserve"> </w:t>
      </w:r>
      <w:proofErr w:type="spellStart"/>
      <w:r w:rsidRPr="00841CDC">
        <w:rPr>
          <w:i/>
          <w:sz w:val="16"/>
          <w:szCs w:val="16"/>
        </w:rPr>
        <w:t>for</w:t>
      </w:r>
      <w:proofErr w:type="spellEnd"/>
      <w:r w:rsidRPr="00841CDC">
        <w:rPr>
          <w:i/>
          <w:sz w:val="16"/>
          <w:szCs w:val="16"/>
        </w:rPr>
        <w:t xml:space="preserve"> Inclusive </w:t>
      </w:r>
      <w:proofErr w:type="spellStart"/>
      <w:r w:rsidRPr="00841CDC">
        <w:rPr>
          <w:i/>
          <w:sz w:val="16"/>
          <w:szCs w:val="16"/>
        </w:rPr>
        <w:t>Populations</w:t>
      </w:r>
      <w:proofErr w:type="spellEnd"/>
      <w:r w:rsidRPr="00841CDC">
        <w:rPr>
          <w:sz w:val="16"/>
          <w:szCs w:val="16"/>
        </w:rPr>
        <w:t>, vol. 22(6), pp. 594-605, 2010.</w:t>
      </w:r>
    </w:p>
    <w:bookmarkEnd w:id="32"/>
    <w:p w:rsidR="001262A3" w:rsidRDefault="001262A3" w:rsidP="001262A3">
      <w:pPr>
        <w:pStyle w:val="Default"/>
        <w:jc w:val="both"/>
        <w:rPr>
          <w:sz w:val="18"/>
          <w:szCs w:val="18"/>
        </w:rPr>
      </w:pPr>
    </w:p>
    <w:sectPr w:rsidR="001262A3" w:rsidSect="00F678A8">
      <w:type w:val="continuous"/>
      <w:pgSz w:w="12242" w:h="15842" w:code="1"/>
      <w:pgMar w:top="1077" w:right="981" w:bottom="1440" w:left="98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FreeSans">
    <w:altName w:val="Arial"/>
    <w:charset w:val="00"/>
    <w:family w:val="swiss"/>
    <w:pitch w:val="default"/>
  </w:font>
  <w:font w:name="Liberation Mono">
    <w:altName w:val="Courier New"/>
    <w:charset w:val="01"/>
    <w:family w:val="modern"/>
    <w:pitch w:val="fixed"/>
  </w:font>
  <w:font w:name="Nimbus Mono 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768"/>
    <w:multiLevelType w:val="hybridMultilevel"/>
    <w:tmpl w:val="2D6040F0"/>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3E32F6"/>
    <w:multiLevelType w:val="multilevel"/>
    <w:tmpl w:val="8E721032"/>
    <w:lvl w:ilvl="0">
      <w:start w:val="1"/>
      <w:numFmt w:val="decimal"/>
      <w:pStyle w:val="TITULOSPARAINDICE"/>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3F291C"/>
    <w:multiLevelType w:val="hybridMultilevel"/>
    <w:tmpl w:val="0A36FA7A"/>
    <w:lvl w:ilvl="0" w:tplc="FCB8B0D2">
      <w:start w:val="1"/>
      <w:numFmt w:val="upperLetter"/>
      <w:suff w:val="nothing"/>
      <w:lvlText w:val="%1."/>
      <w:lvlJc w:val="left"/>
      <w:pPr>
        <w:ind w:left="0" w:firstLine="0"/>
      </w:pPr>
      <w:rPr>
        <w:rFonts w:hint="default"/>
        <w:i/>
      </w:rPr>
    </w:lvl>
    <w:lvl w:ilvl="1" w:tplc="27904CDE">
      <w:start w:val="1"/>
      <w:numFmt w:val="decimal"/>
      <w:suff w:val="nothing"/>
      <w:lvlText w:val="%2)"/>
      <w:lvlJc w:val="left"/>
      <w:pPr>
        <w:ind w:left="187" w:hanging="187"/>
      </w:pPr>
      <w:rPr>
        <w:rFonts w:hint="default"/>
        <w:i/>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E6C6CC5"/>
    <w:multiLevelType w:val="hybridMultilevel"/>
    <w:tmpl w:val="DE0E502A"/>
    <w:lvl w:ilvl="0" w:tplc="AFBC43DC">
      <w:start w:val="1"/>
      <w:numFmt w:val="decimal"/>
      <w:suff w:val="nothing"/>
      <w:lvlText w:val="%1)"/>
      <w:lvlJc w:val="left"/>
      <w:pPr>
        <w:ind w:left="0" w:firstLine="187"/>
      </w:pPr>
      <w:rPr>
        <w:rFonts w:hint="default"/>
        <w:b w:val="0"/>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E525BE7"/>
    <w:multiLevelType w:val="hybridMultilevel"/>
    <w:tmpl w:val="7DBC335C"/>
    <w:lvl w:ilvl="0" w:tplc="FCB8B0D2">
      <w:start w:val="1"/>
      <w:numFmt w:val="upperLetter"/>
      <w:suff w:val="nothing"/>
      <w:lvlText w:val="%1."/>
      <w:lvlJc w:val="left"/>
      <w:pPr>
        <w:ind w:left="0" w:firstLine="0"/>
      </w:pPr>
      <w:rPr>
        <w:rFonts w:hint="default"/>
        <w:i/>
      </w:rPr>
    </w:lvl>
    <w:lvl w:ilvl="1" w:tplc="1424253A">
      <w:start w:val="1"/>
      <w:numFmt w:val="decimal"/>
      <w:suff w:val="nothing"/>
      <w:lvlText w:val="%2)"/>
      <w:lvlJc w:val="left"/>
      <w:pPr>
        <w:ind w:left="0" w:firstLine="187"/>
      </w:pPr>
      <w:rPr>
        <w:rFonts w:hint="default"/>
        <w:i/>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EAE2D9F"/>
    <w:multiLevelType w:val="hybridMultilevel"/>
    <w:tmpl w:val="7DBC335C"/>
    <w:lvl w:ilvl="0" w:tplc="FCB8B0D2">
      <w:start w:val="1"/>
      <w:numFmt w:val="upperLetter"/>
      <w:suff w:val="nothing"/>
      <w:lvlText w:val="%1."/>
      <w:lvlJc w:val="left"/>
      <w:pPr>
        <w:ind w:left="0" w:firstLine="0"/>
      </w:pPr>
      <w:rPr>
        <w:rFonts w:hint="default"/>
        <w:i/>
      </w:rPr>
    </w:lvl>
    <w:lvl w:ilvl="1" w:tplc="1424253A">
      <w:start w:val="1"/>
      <w:numFmt w:val="decimal"/>
      <w:suff w:val="nothing"/>
      <w:lvlText w:val="%2)"/>
      <w:lvlJc w:val="left"/>
      <w:pPr>
        <w:ind w:left="0" w:firstLine="187"/>
      </w:pPr>
      <w:rPr>
        <w:rFonts w:hint="default"/>
        <w:i/>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54D665A2"/>
    <w:multiLevelType w:val="hybridMultilevel"/>
    <w:tmpl w:val="44E8CCC8"/>
    <w:lvl w:ilvl="0" w:tplc="9AFC1BD0">
      <w:start w:val="1"/>
      <w:numFmt w:val="upperLetter"/>
      <w:suff w:val="space"/>
      <w:lvlText w:val="%1."/>
      <w:lvlJc w:val="left"/>
      <w:pPr>
        <w:ind w:left="360"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7" w15:restartNumberingAfterBreak="0">
    <w:nsid w:val="5DF670F8"/>
    <w:multiLevelType w:val="hybridMultilevel"/>
    <w:tmpl w:val="A97C9EF4"/>
    <w:lvl w:ilvl="0" w:tplc="878C7D20">
      <w:start w:val="1"/>
      <w:numFmt w:val="upperRoman"/>
      <w:lvlText w:val="%1."/>
      <w:lvlJc w:val="left"/>
      <w:pPr>
        <w:ind w:left="170" w:hanging="170"/>
      </w:pPr>
      <w:rPr>
        <w:rFonts w:hint="default"/>
        <w:sz w:val="24"/>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8" w15:restartNumberingAfterBreak="0">
    <w:nsid w:val="5EBA4B25"/>
    <w:multiLevelType w:val="hybridMultilevel"/>
    <w:tmpl w:val="239C78BC"/>
    <w:lvl w:ilvl="0" w:tplc="041295BE">
      <w:start w:val="1"/>
      <w:numFmt w:val="decimal"/>
      <w:suff w:val="space"/>
      <w:lvlText w:val="%1)"/>
      <w:lvlJc w:val="left"/>
      <w:pPr>
        <w:ind w:left="0" w:firstLine="187"/>
      </w:pPr>
      <w:rPr>
        <w:rFonts w:hint="default"/>
        <w:b w:val="0"/>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6"/>
  </w:num>
  <w:num w:numId="5">
    <w:abstractNumId w:val="3"/>
  </w:num>
  <w:num w:numId="6">
    <w:abstractNumId w:val="2"/>
  </w:num>
  <w:num w:numId="7">
    <w:abstractNumId w:val="4"/>
  </w:num>
  <w:num w:numId="8">
    <w:abstractNumId w:val="0"/>
  </w:num>
  <w:num w:numId="9">
    <w:abstractNumId w:val="5"/>
  </w:num>
  <w:num w:numId="10">
    <w:abstractNumId w:val="5"/>
    <w:lvlOverride w:ilvl="0">
      <w:lvl w:ilvl="0" w:tplc="FCB8B0D2">
        <w:start w:val="1"/>
        <w:numFmt w:val="upperLetter"/>
        <w:suff w:val="nothing"/>
        <w:lvlText w:val="%1."/>
        <w:lvlJc w:val="left"/>
        <w:pPr>
          <w:ind w:left="170" w:hanging="170"/>
        </w:pPr>
        <w:rPr>
          <w:rFonts w:hint="default"/>
          <w:i/>
        </w:rPr>
      </w:lvl>
    </w:lvlOverride>
    <w:lvlOverride w:ilvl="1">
      <w:lvl w:ilvl="1" w:tplc="1424253A" w:tentative="1">
        <w:start w:val="1"/>
        <w:numFmt w:val="lowerLetter"/>
        <w:lvlText w:val="%2."/>
        <w:lvlJc w:val="left"/>
        <w:pPr>
          <w:ind w:left="1440" w:hanging="360"/>
        </w:pPr>
      </w:lvl>
    </w:lvlOverride>
    <w:lvlOverride w:ilvl="2">
      <w:lvl w:ilvl="2" w:tplc="300A001B" w:tentative="1">
        <w:start w:val="1"/>
        <w:numFmt w:val="lowerRoman"/>
        <w:lvlText w:val="%3."/>
        <w:lvlJc w:val="right"/>
        <w:pPr>
          <w:ind w:left="2160" w:hanging="180"/>
        </w:pPr>
      </w:lvl>
    </w:lvlOverride>
    <w:lvlOverride w:ilvl="3">
      <w:lvl w:ilvl="3" w:tplc="300A000F" w:tentative="1">
        <w:start w:val="1"/>
        <w:numFmt w:val="decimal"/>
        <w:lvlText w:val="%4."/>
        <w:lvlJc w:val="left"/>
        <w:pPr>
          <w:ind w:left="2880" w:hanging="360"/>
        </w:pPr>
      </w:lvl>
    </w:lvlOverride>
    <w:lvlOverride w:ilvl="4">
      <w:lvl w:ilvl="4" w:tplc="300A0019" w:tentative="1">
        <w:start w:val="1"/>
        <w:numFmt w:val="lowerLetter"/>
        <w:lvlText w:val="%5."/>
        <w:lvlJc w:val="left"/>
        <w:pPr>
          <w:ind w:left="3600" w:hanging="360"/>
        </w:pPr>
      </w:lvl>
    </w:lvlOverride>
    <w:lvlOverride w:ilvl="5">
      <w:lvl w:ilvl="5" w:tplc="300A001B" w:tentative="1">
        <w:start w:val="1"/>
        <w:numFmt w:val="lowerRoman"/>
        <w:lvlText w:val="%6."/>
        <w:lvlJc w:val="right"/>
        <w:pPr>
          <w:ind w:left="4320" w:hanging="180"/>
        </w:pPr>
      </w:lvl>
    </w:lvlOverride>
    <w:lvlOverride w:ilvl="6">
      <w:lvl w:ilvl="6" w:tplc="300A000F" w:tentative="1">
        <w:start w:val="1"/>
        <w:numFmt w:val="decimal"/>
        <w:lvlText w:val="%7."/>
        <w:lvlJc w:val="left"/>
        <w:pPr>
          <w:ind w:left="5040" w:hanging="360"/>
        </w:pPr>
      </w:lvl>
    </w:lvlOverride>
    <w:lvlOverride w:ilvl="7">
      <w:lvl w:ilvl="7" w:tplc="300A0019" w:tentative="1">
        <w:start w:val="1"/>
        <w:numFmt w:val="lowerLetter"/>
        <w:lvlText w:val="%8."/>
        <w:lvlJc w:val="left"/>
        <w:pPr>
          <w:ind w:left="5760" w:hanging="360"/>
        </w:pPr>
      </w:lvl>
    </w:lvlOverride>
    <w:lvlOverride w:ilvl="8">
      <w:lvl w:ilvl="8" w:tplc="300A001B" w:tentative="1">
        <w:start w:val="1"/>
        <w:numFmt w:val="lowerRoman"/>
        <w:lvlText w:val="%9."/>
        <w:lvlJc w:val="right"/>
        <w:pPr>
          <w:ind w:left="6480" w:hanging="180"/>
        </w:p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F4"/>
    <w:rsid w:val="00004560"/>
    <w:rsid w:val="000051B2"/>
    <w:rsid w:val="000065B2"/>
    <w:rsid w:val="00006852"/>
    <w:rsid w:val="000122F4"/>
    <w:rsid w:val="00013556"/>
    <w:rsid w:val="00020A3D"/>
    <w:rsid w:val="00020C8A"/>
    <w:rsid w:val="00021755"/>
    <w:rsid w:val="00022D55"/>
    <w:rsid w:val="000243E2"/>
    <w:rsid w:val="0002517A"/>
    <w:rsid w:val="00027ADA"/>
    <w:rsid w:val="00030544"/>
    <w:rsid w:val="00033BCA"/>
    <w:rsid w:val="00035B4B"/>
    <w:rsid w:val="00035E52"/>
    <w:rsid w:val="00040A74"/>
    <w:rsid w:val="000426A4"/>
    <w:rsid w:val="000428B0"/>
    <w:rsid w:val="00042EA3"/>
    <w:rsid w:val="00045B19"/>
    <w:rsid w:val="000466FC"/>
    <w:rsid w:val="00046E4C"/>
    <w:rsid w:val="00047783"/>
    <w:rsid w:val="0005056C"/>
    <w:rsid w:val="00052FD8"/>
    <w:rsid w:val="0005420C"/>
    <w:rsid w:val="00054B7A"/>
    <w:rsid w:val="00056317"/>
    <w:rsid w:val="00060057"/>
    <w:rsid w:val="000607C6"/>
    <w:rsid w:val="00067812"/>
    <w:rsid w:val="00070D55"/>
    <w:rsid w:val="00071CD9"/>
    <w:rsid w:val="00071DB6"/>
    <w:rsid w:val="00074A06"/>
    <w:rsid w:val="00075F9B"/>
    <w:rsid w:val="00076B6F"/>
    <w:rsid w:val="00080FC9"/>
    <w:rsid w:val="000852BC"/>
    <w:rsid w:val="0009076B"/>
    <w:rsid w:val="0009416C"/>
    <w:rsid w:val="0009760B"/>
    <w:rsid w:val="00097AB5"/>
    <w:rsid w:val="000A3C80"/>
    <w:rsid w:val="000A520F"/>
    <w:rsid w:val="000B12B8"/>
    <w:rsid w:val="000B1A22"/>
    <w:rsid w:val="000B7CF2"/>
    <w:rsid w:val="000C4CC0"/>
    <w:rsid w:val="000C61C2"/>
    <w:rsid w:val="000C63FA"/>
    <w:rsid w:val="000D10E8"/>
    <w:rsid w:val="000D3933"/>
    <w:rsid w:val="000E0C06"/>
    <w:rsid w:val="000E768B"/>
    <w:rsid w:val="000F0A7E"/>
    <w:rsid w:val="000F302C"/>
    <w:rsid w:val="000F35A4"/>
    <w:rsid w:val="000F4101"/>
    <w:rsid w:val="000F7A3D"/>
    <w:rsid w:val="001004C2"/>
    <w:rsid w:val="00101F9A"/>
    <w:rsid w:val="001023E2"/>
    <w:rsid w:val="001071D7"/>
    <w:rsid w:val="001133ED"/>
    <w:rsid w:val="00114C53"/>
    <w:rsid w:val="00117069"/>
    <w:rsid w:val="00121578"/>
    <w:rsid w:val="00122472"/>
    <w:rsid w:val="00122837"/>
    <w:rsid w:val="00122CC8"/>
    <w:rsid w:val="00124BB0"/>
    <w:rsid w:val="001262A3"/>
    <w:rsid w:val="00126682"/>
    <w:rsid w:val="0013458E"/>
    <w:rsid w:val="00135C99"/>
    <w:rsid w:val="0013767D"/>
    <w:rsid w:val="00140C4B"/>
    <w:rsid w:val="001425DF"/>
    <w:rsid w:val="001479BB"/>
    <w:rsid w:val="00151AA1"/>
    <w:rsid w:val="00153297"/>
    <w:rsid w:val="00154433"/>
    <w:rsid w:val="00155776"/>
    <w:rsid w:val="00156E07"/>
    <w:rsid w:val="001612F3"/>
    <w:rsid w:val="00162909"/>
    <w:rsid w:val="00163E18"/>
    <w:rsid w:val="00166331"/>
    <w:rsid w:val="0017168F"/>
    <w:rsid w:val="0017342E"/>
    <w:rsid w:val="00173B2F"/>
    <w:rsid w:val="00174E63"/>
    <w:rsid w:val="0017582E"/>
    <w:rsid w:val="001769D1"/>
    <w:rsid w:val="00176E9D"/>
    <w:rsid w:val="001779AE"/>
    <w:rsid w:val="001806C9"/>
    <w:rsid w:val="00182836"/>
    <w:rsid w:val="00184AC3"/>
    <w:rsid w:val="00184B4F"/>
    <w:rsid w:val="00193B86"/>
    <w:rsid w:val="00195739"/>
    <w:rsid w:val="0019707A"/>
    <w:rsid w:val="001972E9"/>
    <w:rsid w:val="001979C2"/>
    <w:rsid w:val="001A023D"/>
    <w:rsid w:val="001A0751"/>
    <w:rsid w:val="001A09FE"/>
    <w:rsid w:val="001A1465"/>
    <w:rsid w:val="001A3A1F"/>
    <w:rsid w:val="001A5EFC"/>
    <w:rsid w:val="001A6141"/>
    <w:rsid w:val="001B56F7"/>
    <w:rsid w:val="001C4931"/>
    <w:rsid w:val="001C4B05"/>
    <w:rsid w:val="001C546C"/>
    <w:rsid w:val="001C6478"/>
    <w:rsid w:val="001C6571"/>
    <w:rsid w:val="001C76BF"/>
    <w:rsid w:val="001D021A"/>
    <w:rsid w:val="001D7948"/>
    <w:rsid w:val="001E1486"/>
    <w:rsid w:val="001E2A38"/>
    <w:rsid w:val="001E3188"/>
    <w:rsid w:val="001E46C0"/>
    <w:rsid w:val="001F36BB"/>
    <w:rsid w:val="001F4D68"/>
    <w:rsid w:val="001F69FE"/>
    <w:rsid w:val="001F7151"/>
    <w:rsid w:val="0020105E"/>
    <w:rsid w:val="002017D6"/>
    <w:rsid w:val="0020504C"/>
    <w:rsid w:val="00206118"/>
    <w:rsid w:val="002063BF"/>
    <w:rsid w:val="00216975"/>
    <w:rsid w:val="00217F32"/>
    <w:rsid w:val="00222705"/>
    <w:rsid w:val="00222CA8"/>
    <w:rsid w:val="002245C0"/>
    <w:rsid w:val="00227372"/>
    <w:rsid w:val="00231DB2"/>
    <w:rsid w:val="00232F49"/>
    <w:rsid w:val="00233D7E"/>
    <w:rsid w:val="00234ABA"/>
    <w:rsid w:val="00235064"/>
    <w:rsid w:val="0023590C"/>
    <w:rsid w:val="002377BA"/>
    <w:rsid w:val="00251068"/>
    <w:rsid w:val="002515B4"/>
    <w:rsid w:val="0025404D"/>
    <w:rsid w:val="00254F1F"/>
    <w:rsid w:val="00255C7A"/>
    <w:rsid w:val="0025722B"/>
    <w:rsid w:val="00261222"/>
    <w:rsid w:val="00262668"/>
    <w:rsid w:val="00262C56"/>
    <w:rsid w:val="00267F8F"/>
    <w:rsid w:val="002724A2"/>
    <w:rsid w:val="002741B3"/>
    <w:rsid w:val="0028191C"/>
    <w:rsid w:val="00281A5F"/>
    <w:rsid w:val="00282AD1"/>
    <w:rsid w:val="00282F66"/>
    <w:rsid w:val="00284089"/>
    <w:rsid w:val="00286CD1"/>
    <w:rsid w:val="00287548"/>
    <w:rsid w:val="00287CC2"/>
    <w:rsid w:val="00290605"/>
    <w:rsid w:val="0029125F"/>
    <w:rsid w:val="00291971"/>
    <w:rsid w:val="00292823"/>
    <w:rsid w:val="00293B16"/>
    <w:rsid w:val="00297C1B"/>
    <w:rsid w:val="002A2313"/>
    <w:rsid w:val="002B0CAC"/>
    <w:rsid w:val="002B17D8"/>
    <w:rsid w:val="002B2716"/>
    <w:rsid w:val="002B2E50"/>
    <w:rsid w:val="002C09E9"/>
    <w:rsid w:val="002C0BA5"/>
    <w:rsid w:val="002C1091"/>
    <w:rsid w:val="002D1315"/>
    <w:rsid w:val="002D2AF4"/>
    <w:rsid w:val="002D2B6D"/>
    <w:rsid w:val="002D55D1"/>
    <w:rsid w:val="002D5A0B"/>
    <w:rsid w:val="002E1C6B"/>
    <w:rsid w:val="002E3A7B"/>
    <w:rsid w:val="002E3AAF"/>
    <w:rsid w:val="002E3FF0"/>
    <w:rsid w:val="002E46C2"/>
    <w:rsid w:val="002F13D6"/>
    <w:rsid w:val="002F14F9"/>
    <w:rsid w:val="002F6EBB"/>
    <w:rsid w:val="0030177A"/>
    <w:rsid w:val="0030253F"/>
    <w:rsid w:val="00304BAE"/>
    <w:rsid w:val="003062D7"/>
    <w:rsid w:val="003062E5"/>
    <w:rsid w:val="00310563"/>
    <w:rsid w:val="003167F5"/>
    <w:rsid w:val="00317964"/>
    <w:rsid w:val="00322911"/>
    <w:rsid w:val="00326E79"/>
    <w:rsid w:val="00333780"/>
    <w:rsid w:val="003366DD"/>
    <w:rsid w:val="003371BD"/>
    <w:rsid w:val="0033731C"/>
    <w:rsid w:val="00337684"/>
    <w:rsid w:val="00337837"/>
    <w:rsid w:val="00340F36"/>
    <w:rsid w:val="00342D8E"/>
    <w:rsid w:val="00342F3B"/>
    <w:rsid w:val="00350049"/>
    <w:rsid w:val="00351849"/>
    <w:rsid w:val="00351F37"/>
    <w:rsid w:val="003543A7"/>
    <w:rsid w:val="00354419"/>
    <w:rsid w:val="0035683E"/>
    <w:rsid w:val="0035775B"/>
    <w:rsid w:val="00360E9C"/>
    <w:rsid w:val="0036141B"/>
    <w:rsid w:val="003617C4"/>
    <w:rsid w:val="00365D65"/>
    <w:rsid w:val="0036769C"/>
    <w:rsid w:val="0037049A"/>
    <w:rsid w:val="0037510F"/>
    <w:rsid w:val="0037597A"/>
    <w:rsid w:val="00380B4A"/>
    <w:rsid w:val="00380C96"/>
    <w:rsid w:val="00383272"/>
    <w:rsid w:val="00384AC7"/>
    <w:rsid w:val="003855C2"/>
    <w:rsid w:val="00385DD5"/>
    <w:rsid w:val="0038683A"/>
    <w:rsid w:val="00386F60"/>
    <w:rsid w:val="003871D7"/>
    <w:rsid w:val="00390883"/>
    <w:rsid w:val="00391FC7"/>
    <w:rsid w:val="003940C6"/>
    <w:rsid w:val="00396A15"/>
    <w:rsid w:val="003A095F"/>
    <w:rsid w:val="003A121C"/>
    <w:rsid w:val="003A13E6"/>
    <w:rsid w:val="003A18FA"/>
    <w:rsid w:val="003A19D8"/>
    <w:rsid w:val="003A3303"/>
    <w:rsid w:val="003A333F"/>
    <w:rsid w:val="003A5B0D"/>
    <w:rsid w:val="003A6CCE"/>
    <w:rsid w:val="003A7DE7"/>
    <w:rsid w:val="003B0524"/>
    <w:rsid w:val="003C025A"/>
    <w:rsid w:val="003C16FC"/>
    <w:rsid w:val="003C23CD"/>
    <w:rsid w:val="003D16AC"/>
    <w:rsid w:val="003D1B92"/>
    <w:rsid w:val="003D1E93"/>
    <w:rsid w:val="003D247B"/>
    <w:rsid w:val="003D33EF"/>
    <w:rsid w:val="003D3600"/>
    <w:rsid w:val="003D4BD3"/>
    <w:rsid w:val="003D5144"/>
    <w:rsid w:val="003D7FCE"/>
    <w:rsid w:val="003E392D"/>
    <w:rsid w:val="003E4BAB"/>
    <w:rsid w:val="003E57BE"/>
    <w:rsid w:val="003F1818"/>
    <w:rsid w:val="003F24E6"/>
    <w:rsid w:val="003F532D"/>
    <w:rsid w:val="003F5A47"/>
    <w:rsid w:val="003F757A"/>
    <w:rsid w:val="003F7B43"/>
    <w:rsid w:val="00405E68"/>
    <w:rsid w:val="00410E66"/>
    <w:rsid w:val="00412939"/>
    <w:rsid w:val="004135AD"/>
    <w:rsid w:val="00414405"/>
    <w:rsid w:val="00416DB1"/>
    <w:rsid w:val="00416EE7"/>
    <w:rsid w:val="00417732"/>
    <w:rsid w:val="00420D1C"/>
    <w:rsid w:val="00425488"/>
    <w:rsid w:val="00427475"/>
    <w:rsid w:val="0043043D"/>
    <w:rsid w:val="004344B6"/>
    <w:rsid w:val="00435975"/>
    <w:rsid w:val="00437041"/>
    <w:rsid w:val="00437631"/>
    <w:rsid w:val="00442421"/>
    <w:rsid w:val="0044584E"/>
    <w:rsid w:val="0044594E"/>
    <w:rsid w:val="00445AA2"/>
    <w:rsid w:val="00446B7F"/>
    <w:rsid w:val="00451DFF"/>
    <w:rsid w:val="00451F2C"/>
    <w:rsid w:val="00462C1B"/>
    <w:rsid w:val="00462FFE"/>
    <w:rsid w:val="00464A83"/>
    <w:rsid w:val="00466C71"/>
    <w:rsid w:val="0046738C"/>
    <w:rsid w:val="00467637"/>
    <w:rsid w:val="004734D6"/>
    <w:rsid w:val="004737B3"/>
    <w:rsid w:val="0047694F"/>
    <w:rsid w:val="00476C1B"/>
    <w:rsid w:val="00494587"/>
    <w:rsid w:val="00496E55"/>
    <w:rsid w:val="00497F73"/>
    <w:rsid w:val="004A1C2C"/>
    <w:rsid w:val="004A1FF6"/>
    <w:rsid w:val="004B1499"/>
    <w:rsid w:val="004B408B"/>
    <w:rsid w:val="004B4F73"/>
    <w:rsid w:val="004B6909"/>
    <w:rsid w:val="004B7299"/>
    <w:rsid w:val="004C2F5C"/>
    <w:rsid w:val="004C7689"/>
    <w:rsid w:val="004D1D4C"/>
    <w:rsid w:val="004E2671"/>
    <w:rsid w:val="004E2EFB"/>
    <w:rsid w:val="004E3F1A"/>
    <w:rsid w:val="004E662B"/>
    <w:rsid w:val="004F0E31"/>
    <w:rsid w:val="00500A97"/>
    <w:rsid w:val="00500C70"/>
    <w:rsid w:val="00501053"/>
    <w:rsid w:val="00501FF3"/>
    <w:rsid w:val="005073FF"/>
    <w:rsid w:val="0051059B"/>
    <w:rsid w:val="00517074"/>
    <w:rsid w:val="0052254A"/>
    <w:rsid w:val="00524579"/>
    <w:rsid w:val="005262E6"/>
    <w:rsid w:val="00536377"/>
    <w:rsid w:val="005407E8"/>
    <w:rsid w:val="00542AAB"/>
    <w:rsid w:val="005432CD"/>
    <w:rsid w:val="005434D1"/>
    <w:rsid w:val="005471F0"/>
    <w:rsid w:val="005522FD"/>
    <w:rsid w:val="00560F73"/>
    <w:rsid w:val="00564D8B"/>
    <w:rsid w:val="00566885"/>
    <w:rsid w:val="00566C92"/>
    <w:rsid w:val="00573876"/>
    <w:rsid w:val="005761AF"/>
    <w:rsid w:val="005859ED"/>
    <w:rsid w:val="00585CA8"/>
    <w:rsid w:val="00592403"/>
    <w:rsid w:val="0059461E"/>
    <w:rsid w:val="00595FED"/>
    <w:rsid w:val="005A304F"/>
    <w:rsid w:val="005A32ED"/>
    <w:rsid w:val="005A5996"/>
    <w:rsid w:val="005A72E4"/>
    <w:rsid w:val="005B0F43"/>
    <w:rsid w:val="005B3FDA"/>
    <w:rsid w:val="005B4640"/>
    <w:rsid w:val="005B51C2"/>
    <w:rsid w:val="005B7883"/>
    <w:rsid w:val="005C33AD"/>
    <w:rsid w:val="005C45FC"/>
    <w:rsid w:val="005C53FE"/>
    <w:rsid w:val="005D09AB"/>
    <w:rsid w:val="005D2E47"/>
    <w:rsid w:val="005D5911"/>
    <w:rsid w:val="005D5E52"/>
    <w:rsid w:val="005D7C20"/>
    <w:rsid w:val="005D7E7B"/>
    <w:rsid w:val="005E1AB3"/>
    <w:rsid w:val="005E1F86"/>
    <w:rsid w:val="005E5271"/>
    <w:rsid w:val="005E72E5"/>
    <w:rsid w:val="005F0360"/>
    <w:rsid w:val="005F07AB"/>
    <w:rsid w:val="00600941"/>
    <w:rsid w:val="00605763"/>
    <w:rsid w:val="00606695"/>
    <w:rsid w:val="00607445"/>
    <w:rsid w:val="0061008C"/>
    <w:rsid w:val="00610BC8"/>
    <w:rsid w:val="006116B3"/>
    <w:rsid w:val="00621026"/>
    <w:rsid w:val="0062118F"/>
    <w:rsid w:val="00625E9C"/>
    <w:rsid w:val="00631559"/>
    <w:rsid w:val="0063421F"/>
    <w:rsid w:val="00635564"/>
    <w:rsid w:val="0063642B"/>
    <w:rsid w:val="00642B51"/>
    <w:rsid w:val="00642CE1"/>
    <w:rsid w:val="0064651E"/>
    <w:rsid w:val="00647031"/>
    <w:rsid w:val="00647D00"/>
    <w:rsid w:val="00651888"/>
    <w:rsid w:val="00652D54"/>
    <w:rsid w:val="006554BB"/>
    <w:rsid w:val="00656400"/>
    <w:rsid w:val="00657BF7"/>
    <w:rsid w:val="006605FF"/>
    <w:rsid w:val="0066073B"/>
    <w:rsid w:val="006661CA"/>
    <w:rsid w:val="00670631"/>
    <w:rsid w:val="00675E5C"/>
    <w:rsid w:val="00682BD2"/>
    <w:rsid w:val="00683DA3"/>
    <w:rsid w:val="00685C35"/>
    <w:rsid w:val="00685D06"/>
    <w:rsid w:val="0068653B"/>
    <w:rsid w:val="0068699F"/>
    <w:rsid w:val="00686F8B"/>
    <w:rsid w:val="00687551"/>
    <w:rsid w:val="00693912"/>
    <w:rsid w:val="006965DD"/>
    <w:rsid w:val="006A0B57"/>
    <w:rsid w:val="006A6ABF"/>
    <w:rsid w:val="006B0496"/>
    <w:rsid w:val="006B27B3"/>
    <w:rsid w:val="006B347D"/>
    <w:rsid w:val="006B4774"/>
    <w:rsid w:val="006B5F3E"/>
    <w:rsid w:val="006C1FA4"/>
    <w:rsid w:val="006C2229"/>
    <w:rsid w:val="006C31E5"/>
    <w:rsid w:val="006C5C57"/>
    <w:rsid w:val="006C6531"/>
    <w:rsid w:val="006D06A5"/>
    <w:rsid w:val="006D2E19"/>
    <w:rsid w:val="006D557D"/>
    <w:rsid w:val="006D6336"/>
    <w:rsid w:val="006D6D23"/>
    <w:rsid w:val="006E1453"/>
    <w:rsid w:val="006E2E47"/>
    <w:rsid w:val="006E46C2"/>
    <w:rsid w:val="006E63C7"/>
    <w:rsid w:val="006E7EB5"/>
    <w:rsid w:val="006F44C1"/>
    <w:rsid w:val="006F597D"/>
    <w:rsid w:val="006F63D0"/>
    <w:rsid w:val="006F689F"/>
    <w:rsid w:val="006F77BE"/>
    <w:rsid w:val="007059FC"/>
    <w:rsid w:val="00705F11"/>
    <w:rsid w:val="00707C3E"/>
    <w:rsid w:val="00707D8D"/>
    <w:rsid w:val="00710D2D"/>
    <w:rsid w:val="007131B2"/>
    <w:rsid w:val="0071328D"/>
    <w:rsid w:val="00713549"/>
    <w:rsid w:val="007140A5"/>
    <w:rsid w:val="00717F7D"/>
    <w:rsid w:val="00720A41"/>
    <w:rsid w:val="00722DE6"/>
    <w:rsid w:val="007239B7"/>
    <w:rsid w:val="00724357"/>
    <w:rsid w:val="00731DC4"/>
    <w:rsid w:val="00733D0D"/>
    <w:rsid w:val="00742F16"/>
    <w:rsid w:val="0074542E"/>
    <w:rsid w:val="00745CD5"/>
    <w:rsid w:val="00745DB6"/>
    <w:rsid w:val="007478A5"/>
    <w:rsid w:val="00751863"/>
    <w:rsid w:val="00753BDB"/>
    <w:rsid w:val="0076065B"/>
    <w:rsid w:val="0076283B"/>
    <w:rsid w:val="0076475B"/>
    <w:rsid w:val="0076493B"/>
    <w:rsid w:val="00764D93"/>
    <w:rsid w:val="00766C33"/>
    <w:rsid w:val="007675F8"/>
    <w:rsid w:val="00767A42"/>
    <w:rsid w:val="00770ECD"/>
    <w:rsid w:val="0077633D"/>
    <w:rsid w:val="00776432"/>
    <w:rsid w:val="007766C3"/>
    <w:rsid w:val="00780AD1"/>
    <w:rsid w:val="007823EF"/>
    <w:rsid w:val="0078316D"/>
    <w:rsid w:val="007860EB"/>
    <w:rsid w:val="007867CF"/>
    <w:rsid w:val="007930FC"/>
    <w:rsid w:val="0079363A"/>
    <w:rsid w:val="0079515F"/>
    <w:rsid w:val="0079761E"/>
    <w:rsid w:val="007A11F4"/>
    <w:rsid w:val="007A2D63"/>
    <w:rsid w:val="007A4085"/>
    <w:rsid w:val="007B55F9"/>
    <w:rsid w:val="007B6E88"/>
    <w:rsid w:val="007C1712"/>
    <w:rsid w:val="007C1AE3"/>
    <w:rsid w:val="007C1B9C"/>
    <w:rsid w:val="007C29B4"/>
    <w:rsid w:val="007C42D6"/>
    <w:rsid w:val="007C5ABE"/>
    <w:rsid w:val="007C6244"/>
    <w:rsid w:val="007D2ADB"/>
    <w:rsid w:val="007D471C"/>
    <w:rsid w:val="007D523F"/>
    <w:rsid w:val="007E3A26"/>
    <w:rsid w:val="007E5057"/>
    <w:rsid w:val="007E5920"/>
    <w:rsid w:val="007E7384"/>
    <w:rsid w:val="007F0D5E"/>
    <w:rsid w:val="007F177C"/>
    <w:rsid w:val="007F2AB5"/>
    <w:rsid w:val="007F5961"/>
    <w:rsid w:val="007F5F20"/>
    <w:rsid w:val="007F6558"/>
    <w:rsid w:val="007F7AEB"/>
    <w:rsid w:val="008003FD"/>
    <w:rsid w:val="00802061"/>
    <w:rsid w:val="00802408"/>
    <w:rsid w:val="00802CA2"/>
    <w:rsid w:val="00804C5B"/>
    <w:rsid w:val="008076E7"/>
    <w:rsid w:val="00807FA9"/>
    <w:rsid w:val="008115BB"/>
    <w:rsid w:val="00811E8E"/>
    <w:rsid w:val="00814C3F"/>
    <w:rsid w:val="00816C73"/>
    <w:rsid w:val="00822685"/>
    <w:rsid w:val="00827327"/>
    <w:rsid w:val="00830D6E"/>
    <w:rsid w:val="008323D6"/>
    <w:rsid w:val="0083318C"/>
    <w:rsid w:val="00836422"/>
    <w:rsid w:val="00837416"/>
    <w:rsid w:val="00840E62"/>
    <w:rsid w:val="00840F0A"/>
    <w:rsid w:val="00841ADA"/>
    <w:rsid w:val="00841CDC"/>
    <w:rsid w:val="008421CC"/>
    <w:rsid w:val="00842C26"/>
    <w:rsid w:val="00843C68"/>
    <w:rsid w:val="00847AC1"/>
    <w:rsid w:val="008524CA"/>
    <w:rsid w:val="00852D5E"/>
    <w:rsid w:val="00854EBD"/>
    <w:rsid w:val="008603FE"/>
    <w:rsid w:val="008629D6"/>
    <w:rsid w:val="00863373"/>
    <w:rsid w:val="008642F4"/>
    <w:rsid w:val="00867391"/>
    <w:rsid w:val="00867641"/>
    <w:rsid w:val="0087038A"/>
    <w:rsid w:val="0087156F"/>
    <w:rsid w:val="008729BB"/>
    <w:rsid w:val="00872AF2"/>
    <w:rsid w:val="0087658C"/>
    <w:rsid w:val="00877C1C"/>
    <w:rsid w:val="00882D6A"/>
    <w:rsid w:val="00882DD4"/>
    <w:rsid w:val="0088396F"/>
    <w:rsid w:val="008839A2"/>
    <w:rsid w:val="00885CFB"/>
    <w:rsid w:val="00886299"/>
    <w:rsid w:val="0088796F"/>
    <w:rsid w:val="008929A4"/>
    <w:rsid w:val="00895DAB"/>
    <w:rsid w:val="00897076"/>
    <w:rsid w:val="008A0019"/>
    <w:rsid w:val="008A29D3"/>
    <w:rsid w:val="008A4A3E"/>
    <w:rsid w:val="008A53C6"/>
    <w:rsid w:val="008A7DF3"/>
    <w:rsid w:val="008A7F11"/>
    <w:rsid w:val="008B0204"/>
    <w:rsid w:val="008B2FB3"/>
    <w:rsid w:val="008B4B5C"/>
    <w:rsid w:val="008B6FFD"/>
    <w:rsid w:val="008C181F"/>
    <w:rsid w:val="008D6A04"/>
    <w:rsid w:val="008E1EC0"/>
    <w:rsid w:val="008E25DA"/>
    <w:rsid w:val="008E5EA5"/>
    <w:rsid w:val="008F111E"/>
    <w:rsid w:val="008F6314"/>
    <w:rsid w:val="00900692"/>
    <w:rsid w:val="0090436B"/>
    <w:rsid w:val="00910281"/>
    <w:rsid w:val="009136EA"/>
    <w:rsid w:val="00913864"/>
    <w:rsid w:val="00914846"/>
    <w:rsid w:val="00921754"/>
    <w:rsid w:val="00923279"/>
    <w:rsid w:val="00925AB5"/>
    <w:rsid w:val="00931EA0"/>
    <w:rsid w:val="0093256D"/>
    <w:rsid w:val="00933D68"/>
    <w:rsid w:val="00937499"/>
    <w:rsid w:val="00943BC6"/>
    <w:rsid w:val="00950FD6"/>
    <w:rsid w:val="00951178"/>
    <w:rsid w:val="00951A1B"/>
    <w:rsid w:val="00953BBE"/>
    <w:rsid w:val="009542B8"/>
    <w:rsid w:val="00955BC3"/>
    <w:rsid w:val="00957D1B"/>
    <w:rsid w:val="00961026"/>
    <w:rsid w:val="0096600A"/>
    <w:rsid w:val="009711C0"/>
    <w:rsid w:val="00973FF6"/>
    <w:rsid w:val="0097569D"/>
    <w:rsid w:val="00984C67"/>
    <w:rsid w:val="00984D63"/>
    <w:rsid w:val="00992542"/>
    <w:rsid w:val="009A0CC6"/>
    <w:rsid w:val="009A125B"/>
    <w:rsid w:val="009A2080"/>
    <w:rsid w:val="009A20ED"/>
    <w:rsid w:val="009A40BC"/>
    <w:rsid w:val="009A410D"/>
    <w:rsid w:val="009A5C71"/>
    <w:rsid w:val="009A6456"/>
    <w:rsid w:val="009B0F3B"/>
    <w:rsid w:val="009B31CE"/>
    <w:rsid w:val="009B4C47"/>
    <w:rsid w:val="009C1708"/>
    <w:rsid w:val="009C30E8"/>
    <w:rsid w:val="009C43CD"/>
    <w:rsid w:val="009C5801"/>
    <w:rsid w:val="009D1332"/>
    <w:rsid w:val="009D5291"/>
    <w:rsid w:val="009E03DF"/>
    <w:rsid w:val="009E12DD"/>
    <w:rsid w:val="009E4136"/>
    <w:rsid w:val="009E4BCE"/>
    <w:rsid w:val="009E5EE7"/>
    <w:rsid w:val="009E756D"/>
    <w:rsid w:val="009F310D"/>
    <w:rsid w:val="009F36A3"/>
    <w:rsid w:val="00A026A0"/>
    <w:rsid w:val="00A04780"/>
    <w:rsid w:val="00A0686F"/>
    <w:rsid w:val="00A06D4B"/>
    <w:rsid w:val="00A07399"/>
    <w:rsid w:val="00A125A9"/>
    <w:rsid w:val="00A13F9F"/>
    <w:rsid w:val="00A14851"/>
    <w:rsid w:val="00A15A58"/>
    <w:rsid w:val="00A1748F"/>
    <w:rsid w:val="00A25231"/>
    <w:rsid w:val="00A26555"/>
    <w:rsid w:val="00A3403A"/>
    <w:rsid w:val="00A3585D"/>
    <w:rsid w:val="00A35C9C"/>
    <w:rsid w:val="00A36401"/>
    <w:rsid w:val="00A3687D"/>
    <w:rsid w:val="00A36A52"/>
    <w:rsid w:val="00A36C7C"/>
    <w:rsid w:val="00A36CFF"/>
    <w:rsid w:val="00A50162"/>
    <w:rsid w:val="00A50852"/>
    <w:rsid w:val="00A52BB3"/>
    <w:rsid w:val="00A535FF"/>
    <w:rsid w:val="00A547D4"/>
    <w:rsid w:val="00A56C55"/>
    <w:rsid w:val="00A57C2E"/>
    <w:rsid w:val="00A62970"/>
    <w:rsid w:val="00A676AB"/>
    <w:rsid w:val="00A70DE7"/>
    <w:rsid w:val="00A70E16"/>
    <w:rsid w:val="00A71638"/>
    <w:rsid w:val="00A75EFD"/>
    <w:rsid w:val="00A77F45"/>
    <w:rsid w:val="00A809BE"/>
    <w:rsid w:val="00A8187D"/>
    <w:rsid w:val="00A8215A"/>
    <w:rsid w:val="00A82892"/>
    <w:rsid w:val="00A83DCC"/>
    <w:rsid w:val="00A84E3A"/>
    <w:rsid w:val="00A87C8A"/>
    <w:rsid w:val="00A90CB1"/>
    <w:rsid w:val="00A90DA8"/>
    <w:rsid w:val="00A919E8"/>
    <w:rsid w:val="00A94FBC"/>
    <w:rsid w:val="00A97657"/>
    <w:rsid w:val="00AA3206"/>
    <w:rsid w:val="00AA6B1A"/>
    <w:rsid w:val="00AB312D"/>
    <w:rsid w:val="00AB5814"/>
    <w:rsid w:val="00AB605A"/>
    <w:rsid w:val="00AB6C1A"/>
    <w:rsid w:val="00AC0677"/>
    <w:rsid w:val="00AC0DC3"/>
    <w:rsid w:val="00AC457C"/>
    <w:rsid w:val="00AD02BD"/>
    <w:rsid w:val="00AD47FC"/>
    <w:rsid w:val="00AD683B"/>
    <w:rsid w:val="00AD7BB3"/>
    <w:rsid w:val="00AE6797"/>
    <w:rsid w:val="00AF2920"/>
    <w:rsid w:val="00AF4E15"/>
    <w:rsid w:val="00AF5CDA"/>
    <w:rsid w:val="00AF634E"/>
    <w:rsid w:val="00AF6583"/>
    <w:rsid w:val="00B037AE"/>
    <w:rsid w:val="00B11C03"/>
    <w:rsid w:val="00B126FF"/>
    <w:rsid w:val="00B14A4A"/>
    <w:rsid w:val="00B16B8D"/>
    <w:rsid w:val="00B170CF"/>
    <w:rsid w:val="00B20702"/>
    <w:rsid w:val="00B21E8A"/>
    <w:rsid w:val="00B21E9A"/>
    <w:rsid w:val="00B234AA"/>
    <w:rsid w:val="00B25FBC"/>
    <w:rsid w:val="00B26C5B"/>
    <w:rsid w:val="00B326A2"/>
    <w:rsid w:val="00B333FD"/>
    <w:rsid w:val="00B34273"/>
    <w:rsid w:val="00B37612"/>
    <w:rsid w:val="00B40052"/>
    <w:rsid w:val="00B4490A"/>
    <w:rsid w:val="00B45B28"/>
    <w:rsid w:val="00B45DF5"/>
    <w:rsid w:val="00B521AC"/>
    <w:rsid w:val="00B55B58"/>
    <w:rsid w:val="00B56F78"/>
    <w:rsid w:val="00B570B6"/>
    <w:rsid w:val="00B702EE"/>
    <w:rsid w:val="00B70D55"/>
    <w:rsid w:val="00B7145D"/>
    <w:rsid w:val="00B71D71"/>
    <w:rsid w:val="00B75E38"/>
    <w:rsid w:val="00B77105"/>
    <w:rsid w:val="00B7731B"/>
    <w:rsid w:val="00B86681"/>
    <w:rsid w:val="00B9027C"/>
    <w:rsid w:val="00B91AC8"/>
    <w:rsid w:val="00BA33AC"/>
    <w:rsid w:val="00BB0E29"/>
    <w:rsid w:val="00BC05B8"/>
    <w:rsid w:val="00BC13A0"/>
    <w:rsid w:val="00BC4895"/>
    <w:rsid w:val="00BD02C4"/>
    <w:rsid w:val="00BD06C6"/>
    <w:rsid w:val="00BD2314"/>
    <w:rsid w:val="00BD5B72"/>
    <w:rsid w:val="00BE1652"/>
    <w:rsid w:val="00BE2C9F"/>
    <w:rsid w:val="00BE4797"/>
    <w:rsid w:val="00BE5217"/>
    <w:rsid w:val="00BE537C"/>
    <w:rsid w:val="00BE637B"/>
    <w:rsid w:val="00BE6501"/>
    <w:rsid w:val="00BF01AC"/>
    <w:rsid w:val="00BF27F9"/>
    <w:rsid w:val="00BF2C6C"/>
    <w:rsid w:val="00BF7771"/>
    <w:rsid w:val="00C0017F"/>
    <w:rsid w:val="00C0094C"/>
    <w:rsid w:val="00C12232"/>
    <w:rsid w:val="00C240F6"/>
    <w:rsid w:val="00C27400"/>
    <w:rsid w:val="00C30611"/>
    <w:rsid w:val="00C43D16"/>
    <w:rsid w:val="00C51E17"/>
    <w:rsid w:val="00C52C75"/>
    <w:rsid w:val="00C569B1"/>
    <w:rsid w:val="00C571C8"/>
    <w:rsid w:val="00C667BE"/>
    <w:rsid w:val="00C66F34"/>
    <w:rsid w:val="00C727C3"/>
    <w:rsid w:val="00C75E71"/>
    <w:rsid w:val="00C8249F"/>
    <w:rsid w:val="00C824FF"/>
    <w:rsid w:val="00C833FC"/>
    <w:rsid w:val="00C85D4F"/>
    <w:rsid w:val="00C933EA"/>
    <w:rsid w:val="00C9702B"/>
    <w:rsid w:val="00CA0964"/>
    <w:rsid w:val="00CA37D8"/>
    <w:rsid w:val="00CA63C7"/>
    <w:rsid w:val="00CA6C7F"/>
    <w:rsid w:val="00CA78C2"/>
    <w:rsid w:val="00CB1B13"/>
    <w:rsid w:val="00CB2631"/>
    <w:rsid w:val="00CB2E62"/>
    <w:rsid w:val="00CB3E20"/>
    <w:rsid w:val="00CB4CD3"/>
    <w:rsid w:val="00CB5AD5"/>
    <w:rsid w:val="00CB62B0"/>
    <w:rsid w:val="00CC07D4"/>
    <w:rsid w:val="00CC0DBD"/>
    <w:rsid w:val="00CC1D42"/>
    <w:rsid w:val="00CC2478"/>
    <w:rsid w:val="00CC2DBB"/>
    <w:rsid w:val="00CD30F1"/>
    <w:rsid w:val="00CD69A6"/>
    <w:rsid w:val="00CD71A6"/>
    <w:rsid w:val="00CD79E4"/>
    <w:rsid w:val="00CE1021"/>
    <w:rsid w:val="00CE4191"/>
    <w:rsid w:val="00CE59CA"/>
    <w:rsid w:val="00CE5F6F"/>
    <w:rsid w:val="00CF1EAD"/>
    <w:rsid w:val="00CF22F5"/>
    <w:rsid w:val="00CF25F5"/>
    <w:rsid w:val="00D013F4"/>
    <w:rsid w:val="00D03E50"/>
    <w:rsid w:val="00D0748E"/>
    <w:rsid w:val="00D109DC"/>
    <w:rsid w:val="00D120C5"/>
    <w:rsid w:val="00D17399"/>
    <w:rsid w:val="00D20553"/>
    <w:rsid w:val="00D2330F"/>
    <w:rsid w:val="00D242EA"/>
    <w:rsid w:val="00D2609F"/>
    <w:rsid w:val="00D30DB5"/>
    <w:rsid w:val="00D325FF"/>
    <w:rsid w:val="00D36E9D"/>
    <w:rsid w:val="00D4716D"/>
    <w:rsid w:val="00D52925"/>
    <w:rsid w:val="00D538A9"/>
    <w:rsid w:val="00D55769"/>
    <w:rsid w:val="00D61E21"/>
    <w:rsid w:val="00D627E1"/>
    <w:rsid w:val="00D63523"/>
    <w:rsid w:val="00D6701A"/>
    <w:rsid w:val="00D72F66"/>
    <w:rsid w:val="00D73226"/>
    <w:rsid w:val="00D75E92"/>
    <w:rsid w:val="00D77421"/>
    <w:rsid w:val="00D81088"/>
    <w:rsid w:val="00D85016"/>
    <w:rsid w:val="00D85910"/>
    <w:rsid w:val="00D9339B"/>
    <w:rsid w:val="00D938C9"/>
    <w:rsid w:val="00D939F5"/>
    <w:rsid w:val="00D95101"/>
    <w:rsid w:val="00D95813"/>
    <w:rsid w:val="00DA0100"/>
    <w:rsid w:val="00DA515A"/>
    <w:rsid w:val="00DA5893"/>
    <w:rsid w:val="00DA79DE"/>
    <w:rsid w:val="00DB2DF4"/>
    <w:rsid w:val="00DB34A8"/>
    <w:rsid w:val="00DC1E2E"/>
    <w:rsid w:val="00DC6725"/>
    <w:rsid w:val="00DD46DB"/>
    <w:rsid w:val="00DD4BE6"/>
    <w:rsid w:val="00DD5BC7"/>
    <w:rsid w:val="00DE0DCC"/>
    <w:rsid w:val="00DE19CD"/>
    <w:rsid w:val="00DE3B59"/>
    <w:rsid w:val="00DE44C5"/>
    <w:rsid w:val="00DE7674"/>
    <w:rsid w:val="00DF0BD8"/>
    <w:rsid w:val="00DF2683"/>
    <w:rsid w:val="00DF3271"/>
    <w:rsid w:val="00DF3AF1"/>
    <w:rsid w:val="00DF3B42"/>
    <w:rsid w:val="00DF52B5"/>
    <w:rsid w:val="00DF5D9B"/>
    <w:rsid w:val="00DF5E85"/>
    <w:rsid w:val="00E0232E"/>
    <w:rsid w:val="00E05AA1"/>
    <w:rsid w:val="00E05B8D"/>
    <w:rsid w:val="00E107C4"/>
    <w:rsid w:val="00E12632"/>
    <w:rsid w:val="00E16AE8"/>
    <w:rsid w:val="00E16F27"/>
    <w:rsid w:val="00E22628"/>
    <w:rsid w:val="00E35BDD"/>
    <w:rsid w:val="00E452DC"/>
    <w:rsid w:val="00E453F3"/>
    <w:rsid w:val="00E45C6C"/>
    <w:rsid w:val="00E46AF8"/>
    <w:rsid w:val="00E53343"/>
    <w:rsid w:val="00E54A48"/>
    <w:rsid w:val="00E62F54"/>
    <w:rsid w:val="00E63987"/>
    <w:rsid w:val="00E63C95"/>
    <w:rsid w:val="00E64896"/>
    <w:rsid w:val="00E80A3D"/>
    <w:rsid w:val="00E819F8"/>
    <w:rsid w:val="00E81CEC"/>
    <w:rsid w:val="00E8589C"/>
    <w:rsid w:val="00E91F0D"/>
    <w:rsid w:val="00EA1888"/>
    <w:rsid w:val="00EA3052"/>
    <w:rsid w:val="00EA5360"/>
    <w:rsid w:val="00EB1BF4"/>
    <w:rsid w:val="00EB2136"/>
    <w:rsid w:val="00EB5BDA"/>
    <w:rsid w:val="00EB5FAF"/>
    <w:rsid w:val="00EB65B2"/>
    <w:rsid w:val="00EC50D8"/>
    <w:rsid w:val="00ED13EB"/>
    <w:rsid w:val="00ED4269"/>
    <w:rsid w:val="00ED66DA"/>
    <w:rsid w:val="00ED781C"/>
    <w:rsid w:val="00ED7CA0"/>
    <w:rsid w:val="00EE3155"/>
    <w:rsid w:val="00EE350A"/>
    <w:rsid w:val="00EF17CC"/>
    <w:rsid w:val="00EF25F6"/>
    <w:rsid w:val="00EF4872"/>
    <w:rsid w:val="00EF5DBE"/>
    <w:rsid w:val="00F027D6"/>
    <w:rsid w:val="00F05D27"/>
    <w:rsid w:val="00F05FF3"/>
    <w:rsid w:val="00F06D2C"/>
    <w:rsid w:val="00F073FB"/>
    <w:rsid w:val="00F074E6"/>
    <w:rsid w:val="00F0754D"/>
    <w:rsid w:val="00F101ED"/>
    <w:rsid w:val="00F131D1"/>
    <w:rsid w:val="00F23D2F"/>
    <w:rsid w:val="00F279B5"/>
    <w:rsid w:val="00F32AF2"/>
    <w:rsid w:val="00F34770"/>
    <w:rsid w:val="00F3483C"/>
    <w:rsid w:val="00F35604"/>
    <w:rsid w:val="00F40546"/>
    <w:rsid w:val="00F42831"/>
    <w:rsid w:val="00F472E6"/>
    <w:rsid w:val="00F47F80"/>
    <w:rsid w:val="00F54EE2"/>
    <w:rsid w:val="00F55738"/>
    <w:rsid w:val="00F55B3E"/>
    <w:rsid w:val="00F55E7A"/>
    <w:rsid w:val="00F571A2"/>
    <w:rsid w:val="00F61C58"/>
    <w:rsid w:val="00F65982"/>
    <w:rsid w:val="00F65D77"/>
    <w:rsid w:val="00F66A0B"/>
    <w:rsid w:val="00F678A8"/>
    <w:rsid w:val="00F679BE"/>
    <w:rsid w:val="00F7064F"/>
    <w:rsid w:val="00F70A75"/>
    <w:rsid w:val="00F717FB"/>
    <w:rsid w:val="00F743DE"/>
    <w:rsid w:val="00F83DD9"/>
    <w:rsid w:val="00F858D6"/>
    <w:rsid w:val="00F86874"/>
    <w:rsid w:val="00F93C0E"/>
    <w:rsid w:val="00F95290"/>
    <w:rsid w:val="00FA20B8"/>
    <w:rsid w:val="00FA3FA3"/>
    <w:rsid w:val="00FA4081"/>
    <w:rsid w:val="00FA4AF3"/>
    <w:rsid w:val="00FA5C4D"/>
    <w:rsid w:val="00FB3477"/>
    <w:rsid w:val="00FB41B7"/>
    <w:rsid w:val="00FB7110"/>
    <w:rsid w:val="00FC1938"/>
    <w:rsid w:val="00FC3514"/>
    <w:rsid w:val="00FC45B2"/>
    <w:rsid w:val="00FC7B65"/>
    <w:rsid w:val="00FD01A6"/>
    <w:rsid w:val="00FD3428"/>
    <w:rsid w:val="00FD44EF"/>
    <w:rsid w:val="00FD674B"/>
    <w:rsid w:val="00FD7AD3"/>
    <w:rsid w:val="00FE2992"/>
    <w:rsid w:val="00FE3DAB"/>
    <w:rsid w:val="00FE42B4"/>
    <w:rsid w:val="00FE50D7"/>
    <w:rsid w:val="00FE656A"/>
    <w:rsid w:val="00FE755A"/>
    <w:rsid w:val="00FF1F87"/>
    <w:rsid w:val="00FF2A48"/>
    <w:rsid w:val="00FF471D"/>
    <w:rsid w:val="00FF61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88A1"/>
  <w15:chartTrackingRefBased/>
  <w15:docId w15:val="{BD478C37-47E1-4270-82D1-A84B5EB7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5CD5"/>
    <w:pPr>
      <w:keepNext/>
      <w:keepLines/>
      <w:spacing w:before="240" w:after="240" w:line="360" w:lineRule="auto"/>
      <w:jc w:val="center"/>
      <w:outlineLvl w:val="0"/>
    </w:pPr>
    <w:rPr>
      <w:rFonts w:ascii="Times New Roman" w:eastAsiaTheme="majorEastAsia" w:hAnsi="Times New Roman" w:cstheme="majorBidi"/>
      <w:b/>
      <w:color w:val="000000" w:themeColor="text1"/>
      <w:sz w:val="24"/>
      <w:szCs w:val="32"/>
    </w:rPr>
  </w:style>
  <w:style w:type="paragraph" w:styleId="Ttulo3">
    <w:name w:val="heading 3"/>
    <w:basedOn w:val="Normal"/>
    <w:next w:val="Normal"/>
    <w:link w:val="Ttulo3Car"/>
    <w:uiPriority w:val="9"/>
    <w:semiHidden/>
    <w:unhideWhenUsed/>
    <w:qFormat/>
    <w:rsid w:val="009D5291"/>
    <w:pPr>
      <w:keepNext/>
      <w:keepLines/>
      <w:spacing w:before="40" w:after="0" w:line="360" w:lineRule="auto"/>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D5291"/>
    <w:pPr>
      <w:keepNext/>
      <w:keepLines/>
      <w:spacing w:before="40" w:after="0" w:line="360" w:lineRule="auto"/>
      <w:outlineLvl w:val="3"/>
    </w:pPr>
    <w:rPr>
      <w:rFonts w:asciiTheme="majorHAnsi" w:eastAsiaTheme="majorEastAsia" w:hAnsiTheme="majorHAnsi" w:cstheme="majorBidi"/>
      <w: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SININDICE">
    <w:name w:val="TITULOS SIN INDICE"/>
    <w:basedOn w:val="Normal"/>
    <w:link w:val="TITULOSSININDICECar"/>
    <w:qFormat/>
    <w:rsid w:val="00293B16"/>
    <w:pPr>
      <w:spacing w:after="240" w:line="360" w:lineRule="auto"/>
      <w:jc w:val="center"/>
    </w:pPr>
    <w:rPr>
      <w:rFonts w:ascii="Times New Roman" w:hAnsi="Times New Roman"/>
      <w:b/>
      <w:sz w:val="24"/>
    </w:rPr>
  </w:style>
  <w:style w:type="character" w:customStyle="1" w:styleId="TITULOSSININDICECar">
    <w:name w:val="TITULOS SIN INDICE Car"/>
    <w:basedOn w:val="Fuentedeprrafopredeter"/>
    <w:link w:val="TITULOSSININDICE"/>
    <w:rsid w:val="00293B16"/>
    <w:rPr>
      <w:rFonts w:ascii="Times New Roman" w:hAnsi="Times New Roman"/>
      <w:b/>
      <w:sz w:val="24"/>
    </w:rPr>
  </w:style>
  <w:style w:type="paragraph" w:customStyle="1" w:styleId="Default">
    <w:name w:val="Default"/>
    <w:rsid w:val="003062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ULOSPARAINDICE">
    <w:name w:val="TITULOS PARA INDICE"/>
    <w:basedOn w:val="Normal"/>
    <w:link w:val="TITULOSPARAINDICECar"/>
    <w:qFormat/>
    <w:rsid w:val="00837416"/>
    <w:pPr>
      <w:numPr>
        <w:numId w:val="1"/>
      </w:numPr>
      <w:spacing w:after="240" w:line="360" w:lineRule="auto"/>
      <w:ind w:left="714" w:hanging="357"/>
      <w:jc w:val="center"/>
    </w:pPr>
    <w:rPr>
      <w:rFonts w:ascii="Times New Roman" w:hAnsi="Times New Roman"/>
      <w:b/>
      <w:sz w:val="24"/>
    </w:rPr>
  </w:style>
  <w:style w:type="character" w:customStyle="1" w:styleId="TITULOSPARAINDICECar">
    <w:name w:val="TITULOS PARA INDICE Car"/>
    <w:basedOn w:val="Fuentedeprrafopredeter"/>
    <w:link w:val="TITULOSPARAINDICE"/>
    <w:rsid w:val="00837416"/>
    <w:rPr>
      <w:rFonts w:ascii="Times New Roman" w:hAnsi="Times New Roman"/>
      <w:b/>
      <w:sz w:val="24"/>
    </w:rPr>
  </w:style>
  <w:style w:type="paragraph" w:customStyle="1" w:styleId="ContenidoTesis">
    <w:name w:val="Contenido Tesis"/>
    <w:basedOn w:val="TITULOSSININDICE"/>
    <w:link w:val="ContenidoTesisCar"/>
    <w:qFormat/>
    <w:rsid w:val="00837416"/>
    <w:pPr>
      <w:spacing w:before="360" w:after="360"/>
      <w:jc w:val="both"/>
    </w:pPr>
    <w:rPr>
      <w:b w:val="0"/>
    </w:rPr>
  </w:style>
  <w:style w:type="character" w:customStyle="1" w:styleId="ContenidoTesisCar">
    <w:name w:val="Contenido Tesis Car"/>
    <w:basedOn w:val="TITULOSSININDICECar"/>
    <w:link w:val="ContenidoTesis"/>
    <w:rsid w:val="00837416"/>
    <w:rPr>
      <w:rFonts w:ascii="Times New Roman" w:hAnsi="Times New Roman"/>
      <w:b w:val="0"/>
      <w:sz w:val="24"/>
    </w:rPr>
  </w:style>
  <w:style w:type="character" w:customStyle="1" w:styleId="Ttulo1Car">
    <w:name w:val="Título 1 Car"/>
    <w:basedOn w:val="Fuentedeprrafopredeter"/>
    <w:link w:val="Ttulo1"/>
    <w:uiPriority w:val="9"/>
    <w:rsid w:val="00745CD5"/>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semiHidden/>
    <w:rsid w:val="009D529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D5291"/>
    <w:rPr>
      <w:rFonts w:asciiTheme="majorHAnsi" w:eastAsiaTheme="majorEastAsia" w:hAnsiTheme="majorHAnsi" w:cstheme="majorBidi"/>
      <w:i/>
      <w:iCs/>
      <w:color w:val="2E74B5" w:themeColor="accent1" w:themeShade="BF"/>
      <w:sz w:val="24"/>
    </w:rPr>
  </w:style>
  <w:style w:type="paragraph" w:styleId="TtuloTDC">
    <w:name w:val="TOC Heading"/>
    <w:basedOn w:val="Ttulo1"/>
    <w:next w:val="Normal"/>
    <w:uiPriority w:val="39"/>
    <w:unhideWhenUsed/>
    <w:qFormat/>
    <w:rsid w:val="009D5291"/>
    <w:pPr>
      <w:outlineLvl w:val="9"/>
    </w:pPr>
    <w:rPr>
      <w:lang w:eastAsia="es-EC"/>
    </w:rPr>
  </w:style>
  <w:style w:type="table" w:styleId="Tablaconcuadrcula">
    <w:name w:val="Table Grid"/>
    <w:basedOn w:val="Tablanormal"/>
    <w:uiPriority w:val="39"/>
    <w:rsid w:val="009D5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D5291"/>
    <w:rPr>
      <w:color w:val="0563C1" w:themeColor="hyperlink"/>
      <w:u w:val="single"/>
    </w:rPr>
  </w:style>
  <w:style w:type="paragraph" w:styleId="TDC1">
    <w:name w:val="toc 1"/>
    <w:basedOn w:val="Normal"/>
    <w:next w:val="Normal"/>
    <w:autoRedefine/>
    <w:uiPriority w:val="39"/>
    <w:unhideWhenUsed/>
    <w:rsid w:val="009D5291"/>
    <w:pPr>
      <w:spacing w:after="100" w:line="360" w:lineRule="auto"/>
    </w:pPr>
    <w:rPr>
      <w:rFonts w:ascii="Times New Roman" w:hAnsi="Times New Roman"/>
      <w:sz w:val="24"/>
    </w:rPr>
  </w:style>
  <w:style w:type="paragraph" w:styleId="Prrafodelista">
    <w:name w:val="List Paragraph"/>
    <w:basedOn w:val="Normal"/>
    <w:uiPriority w:val="34"/>
    <w:qFormat/>
    <w:rsid w:val="009D5291"/>
    <w:pPr>
      <w:spacing w:after="0" w:line="360" w:lineRule="auto"/>
      <w:ind w:left="720"/>
      <w:contextualSpacing/>
    </w:pPr>
    <w:rPr>
      <w:rFonts w:ascii="Times New Roman" w:hAnsi="Times New Roman"/>
      <w:sz w:val="24"/>
    </w:rPr>
  </w:style>
  <w:style w:type="paragraph" w:styleId="Encabezado">
    <w:name w:val="header"/>
    <w:basedOn w:val="Normal"/>
    <w:link w:val="EncabezadoCar"/>
    <w:uiPriority w:val="99"/>
    <w:unhideWhenUsed/>
    <w:rsid w:val="009D5291"/>
    <w:pPr>
      <w:tabs>
        <w:tab w:val="center" w:pos="4252"/>
        <w:tab w:val="right" w:pos="8504"/>
      </w:tabs>
      <w:spacing w:after="0" w:line="240" w:lineRule="auto"/>
    </w:pPr>
    <w:rPr>
      <w:rFonts w:ascii="Times New Roman" w:hAnsi="Times New Roman"/>
      <w:sz w:val="24"/>
    </w:rPr>
  </w:style>
  <w:style w:type="character" w:customStyle="1" w:styleId="EncabezadoCar">
    <w:name w:val="Encabezado Car"/>
    <w:basedOn w:val="Fuentedeprrafopredeter"/>
    <w:link w:val="Encabezado"/>
    <w:uiPriority w:val="99"/>
    <w:rsid w:val="009D5291"/>
    <w:rPr>
      <w:rFonts w:ascii="Times New Roman" w:hAnsi="Times New Roman"/>
      <w:sz w:val="24"/>
    </w:rPr>
  </w:style>
  <w:style w:type="paragraph" w:styleId="Piedepgina">
    <w:name w:val="footer"/>
    <w:basedOn w:val="Normal"/>
    <w:link w:val="PiedepginaCar"/>
    <w:uiPriority w:val="99"/>
    <w:unhideWhenUsed/>
    <w:rsid w:val="009D5291"/>
    <w:pPr>
      <w:tabs>
        <w:tab w:val="center" w:pos="4252"/>
        <w:tab w:val="right" w:pos="8504"/>
      </w:tabs>
      <w:spacing w:after="0" w:line="240" w:lineRule="auto"/>
    </w:pPr>
    <w:rPr>
      <w:rFonts w:ascii="Times New Roman" w:hAnsi="Times New Roman"/>
      <w:sz w:val="24"/>
    </w:rPr>
  </w:style>
  <w:style w:type="character" w:customStyle="1" w:styleId="PiedepginaCar">
    <w:name w:val="Pie de página Car"/>
    <w:basedOn w:val="Fuentedeprrafopredeter"/>
    <w:link w:val="Piedepgina"/>
    <w:uiPriority w:val="99"/>
    <w:rsid w:val="009D5291"/>
    <w:rPr>
      <w:rFonts w:ascii="Times New Roman" w:hAnsi="Times New Roman"/>
      <w:sz w:val="24"/>
    </w:rPr>
  </w:style>
  <w:style w:type="paragraph" w:styleId="Descripcin">
    <w:name w:val="caption"/>
    <w:basedOn w:val="Normal"/>
    <w:next w:val="Normal"/>
    <w:uiPriority w:val="35"/>
    <w:unhideWhenUsed/>
    <w:qFormat/>
    <w:rsid w:val="009D5291"/>
    <w:pPr>
      <w:spacing w:after="200" w:line="240" w:lineRule="auto"/>
    </w:pPr>
    <w:rPr>
      <w:rFonts w:ascii="Times New Roman" w:hAnsi="Times New Roman"/>
      <w:i/>
      <w:iCs/>
      <w:color w:val="44546A" w:themeColor="text2"/>
      <w:sz w:val="18"/>
      <w:szCs w:val="18"/>
    </w:rPr>
  </w:style>
  <w:style w:type="paragraph" w:styleId="Textodeglobo">
    <w:name w:val="Balloon Text"/>
    <w:basedOn w:val="Normal"/>
    <w:link w:val="TextodegloboCar"/>
    <w:uiPriority w:val="99"/>
    <w:semiHidden/>
    <w:unhideWhenUsed/>
    <w:rsid w:val="009D52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5291"/>
    <w:rPr>
      <w:rFonts w:ascii="Segoe UI" w:hAnsi="Segoe UI" w:cs="Segoe UI"/>
      <w:sz w:val="18"/>
      <w:szCs w:val="18"/>
    </w:rPr>
  </w:style>
  <w:style w:type="paragraph" w:styleId="Tabladeilustraciones">
    <w:name w:val="table of figures"/>
    <w:basedOn w:val="Normal"/>
    <w:next w:val="Normal"/>
    <w:uiPriority w:val="99"/>
    <w:unhideWhenUsed/>
    <w:rsid w:val="009D5291"/>
    <w:pPr>
      <w:spacing w:after="0" w:line="240" w:lineRule="auto"/>
    </w:pPr>
    <w:rPr>
      <w:rFonts w:ascii="Times New Roman" w:hAnsi="Times New Roman"/>
      <w:sz w:val="24"/>
    </w:rPr>
  </w:style>
  <w:style w:type="table" w:styleId="Tabladecuadrcula4-nfasis5">
    <w:name w:val="Grid Table 4 Accent 5"/>
    <w:basedOn w:val="Tablanormal"/>
    <w:uiPriority w:val="49"/>
    <w:rsid w:val="009D52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1">
    <w:name w:val="Grid Table 6 Colorful Accent 1"/>
    <w:basedOn w:val="Tablanormal"/>
    <w:uiPriority w:val="51"/>
    <w:rsid w:val="009D529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1">
    <w:name w:val="Grid Table 1 Light Accent 1"/>
    <w:basedOn w:val="Tablanormal"/>
    <w:uiPriority w:val="46"/>
    <w:rsid w:val="009D52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9D5291"/>
    <w:rPr>
      <w:color w:val="954F72" w:themeColor="followedHyperlink"/>
      <w:u w:val="single"/>
    </w:rPr>
  </w:style>
  <w:style w:type="table" w:styleId="Tabladecuadrcula4-nfasis1">
    <w:name w:val="Grid Table 4 Accent 1"/>
    <w:basedOn w:val="Tablanormal"/>
    <w:uiPriority w:val="49"/>
    <w:rsid w:val="009D529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andard">
    <w:name w:val="Standard"/>
    <w:rsid w:val="009D5291"/>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customStyle="1" w:styleId="EnlacedeInternet">
    <w:name w:val="Enlace de Internet"/>
    <w:rsid w:val="009D5291"/>
    <w:rPr>
      <w:color w:val="000080"/>
      <w:u w:val="single"/>
    </w:rPr>
  </w:style>
  <w:style w:type="character" w:customStyle="1" w:styleId="Textooriginal">
    <w:name w:val="Texto original"/>
    <w:qFormat/>
    <w:rsid w:val="009D5291"/>
    <w:rPr>
      <w:rFonts w:ascii="Liberation Mono" w:eastAsia="Nimbus Mono L" w:hAnsi="Liberation Mono" w:cs="Liberation Mono"/>
    </w:rPr>
  </w:style>
  <w:style w:type="character" w:customStyle="1" w:styleId="Muydestacado">
    <w:name w:val="Muy destacado"/>
    <w:qFormat/>
    <w:rsid w:val="009D5291"/>
    <w:rPr>
      <w:b/>
      <w:bCs/>
    </w:rPr>
  </w:style>
  <w:style w:type="paragraph" w:styleId="Textoindependiente">
    <w:name w:val="Body Text"/>
    <w:basedOn w:val="Normal"/>
    <w:link w:val="TextoindependienteCar"/>
    <w:rsid w:val="009D5291"/>
    <w:pPr>
      <w:spacing w:after="140" w:line="288" w:lineRule="auto"/>
    </w:pPr>
    <w:rPr>
      <w:rFonts w:ascii="Liberation Serif" w:eastAsia="Noto Sans CJK SC Regular" w:hAnsi="Liberation Serif" w:cs="FreeSans"/>
      <w:sz w:val="24"/>
      <w:szCs w:val="24"/>
      <w:lang w:eastAsia="zh-CN" w:bidi="hi-IN"/>
    </w:rPr>
  </w:style>
  <w:style w:type="character" w:customStyle="1" w:styleId="TextoindependienteCar">
    <w:name w:val="Texto independiente Car"/>
    <w:basedOn w:val="Fuentedeprrafopredeter"/>
    <w:link w:val="Textoindependiente"/>
    <w:rsid w:val="009D5291"/>
    <w:rPr>
      <w:rFonts w:ascii="Liberation Serif" w:eastAsia="Noto Sans CJK SC Regular" w:hAnsi="Liberation Serif" w:cs="FreeSans"/>
      <w:sz w:val="24"/>
      <w:szCs w:val="24"/>
      <w:lang w:eastAsia="zh-CN" w:bidi="hi-IN"/>
    </w:rPr>
  </w:style>
  <w:style w:type="paragraph" w:customStyle="1" w:styleId="Textopreformateado">
    <w:name w:val="Texto preformateado"/>
    <w:basedOn w:val="Normal"/>
    <w:qFormat/>
    <w:rsid w:val="009D5291"/>
    <w:pPr>
      <w:spacing w:after="0" w:line="240" w:lineRule="auto"/>
    </w:pPr>
    <w:rPr>
      <w:rFonts w:ascii="Liberation Mono" w:eastAsia="Nimbus Mono L" w:hAnsi="Liberation Mono" w:cs="Liberation Mono"/>
      <w:sz w:val="20"/>
      <w:szCs w:val="20"/>
      <w:lang w:eastAsia="zh-CN" w:bidi="hi-IN"/>
    </w:rPr>
  </w:style>
  <w:style w:type="paragraph" w:customStyle="1" w:styleId="Contenidodelatabla">
    <w:name w:val="Contenido de la tabla"/>
    <w:basedOn w:val="Normal"/>
    <w:rsid w:val="009D5291"/>
    <w:pPr>
      <w:suppressLineNumbers/>
      <w:spacing w:after="0" w:line="240" w:lineRule="auto"/>
    </w:pPr>
    <w:rPr>
      <w:rFonts w:ascii="Liberation Serif" w:eastAsia="Noto Sans CJK SC Regular" w:hAnsi="Liberation Serif" w:cs="FreeSans"/>
      <w:sz w:val="24"/>
      <w:szCs w:val="24"/>
      <w:lang w:eastAsia="zh-CN" w:bidi="hi-IN"/>
    </w:rPr>
  </w:style>
  <w:style w:type="paragraph" w:styleId="TDC3">
    <w:name w:val="toc 3"/>
    <w:basedOn w:val="Normal"/>
    <w:next w:val="Normal"/>
    <w:autoRedefine/>
    <w:uiPriority w:val="39"/>
    <w:unhideWhenUsed/>
    <w:rsid w:val="009D5291"/>
    <w:pPr>
      <w:spacing w:after="100" w:line="360" w:lineRule="auto"/>
      <w:ind w:left="480"/>
    </w:pPr>
    <w:rPr>
      <w:rFonts w:ascii="Times New Roman" w:hAnsi="Times New Roman"/>
      <w:sz w:val="24"/>
    </w:rPr>
  </w:style>
  <w:style w:type="character" w:customStyle="1" w:styleId="personname">
    <w:name w:val="person_name"/>
    <w:basedOn w:val="Fuentedeprrafopredeter"/>
    <w:rsid w:val="009D5291"/>
  </w:style>
  <w:style w:type="character" w:styleId="nfasis">
    <w:name w:val="Emphasis"/>
    <w:basedOn w:val="Fuentedeprrafopredeter"/>
    <w:uiPriority w:val="20"/>
    <w:qFormat/>
    <w:rsid w:val="009D5291"/>
    <w:rPr>
      <w:i/>
      <w:iCs/>
    </w:rPr>
  </w:style>
  <w:style w:type="paragraph" w:styleId="NormalWeb">
    <w:name w:val="Normal (Web)"/>
    <w:basedOn w:val="Normal"/>
    <w:uiPriority w:val="99"/>
    <w:semiHidden/>
    <w:unhideWhenUsed/>
    <w:rsid w:val="009D5291"/>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DC2">
    <w:name w:val="toc 2"/>
    <w:basedOn w:val="Normal"/>
    <w:next w:val="Normal"/>
    <w:autoRedefine/>
    <w:uiPriority w:val="39"/>
    <w:unhideWhenUsed/>
    <w:rsid w:val="009D5291"/>
    <w:pPr>
      <w:spacing w:after="100"/>
      <w:ind w:left="220"/>
    </w:pPr>
    <w:rPr>
      <w:rFonts w:eastAsiaTheme="minorEastAsia"/>
      <w:lang w:eastAsia="es-EC"/>
    </w:rPr>
  </w:style>
  <w:style w:type="paragraph" w:styleId="TDC4">
    <w:name w:val="toc 4"/>
    <w:basedOn w:val="Normal"/>
    <w:next w:val="Normal"/>
    <w:autoRedefine/>
    <w:uiPriority w:val="39"/>
    <w:unhideWhenUsed/>
    <w:rsid w:val="009D5291"/>
    <w:pPr>
      <w:spacing w:after="100"/>
      <w:ind w:left="660"/>
    </w:pPr>
    <w:rPr>
      <w:rFonts w:eastAsiaTheme="minorEastAsia"/>
      <w:lang w:eastAsia="es-EC"/>
    </w:rPr>
  </w:style>
  <w:style w:type="paragraph" w:styleId="TDC5">
    <w:name w:val="toc 5"/>
    <w:basedOn w:val="Normal"/>
    <w:next w:val="Normal"/>
    <w:autoRedefine/>
    <w:uiPriority w:val="39"/>
    <w:unhideWhenUsed/>
    <w:rsid w:val="009D5291"/>
    <w:pPr>
      <w:spacing w:after="100"/>
      <w:ind w:left="880"/>
    </w:pPr>
    <w:rPr>
      <w:rFonts w:eastAsiaTheme="minorEastAsia"/>
      <w:lang w:eastAsia="es-EC"/>
    </w:rPr>
  </w:style>
  <w:style w:type="paragraph" w:styleId="TDC6">
    <w:name w:val="toc 6"/>
    <w:basedOn w:val="Normal"/>
    <w:next w:val="Normal"/>
    <w:autoRedefine/>
    <w:uiPriority w:val="39"/>
    <w:unhideWhenUsed/>
    <w:rsid w:val="009D5291"/>
    <w:pPr>
      <w:spacing w:after="100"/>
      <w:ind w:left="1100"/>
    </w:pPr>
    <w:rPr>
      <w:rFonts w:eastAsiaTheme="minorEastAsia"/>
      <w:lang w:eastAsia="es-EC"/>
    </w:rPr>
  </w:style>
  <w:style w:type="paragraph" w:styleId="TDC7">
    <w:name w:val="toc 7"/>
    <w:basedOn w:val="Normal"/>
    <w:next w:val="Normal"/>
    <w:autoRedefine/>
    <w:uiPriority w:val="39"/>
    <w:unhideWhenUsed/>
    <w:rsid w:val="009D5291"/>
    <w:pPr>
      <w:spacing w:after="100"/>
      <w:ind w:left="1320"/>
    </w:pPr>
    <w:rPr>
      <w:rFonts w:eastAsiaTheme="minorEastAsia"/>
      <w:lang w:eastAsia="es-EC"/>
    </w:rPr>
  </w:style>
  <w:style w:type="paragraph" w:styleId="TDC8">
    <w:name w:val="toc 8"/>
    <w:basedOn w:val="Normal"/>
    <w:next w:val="Normal"/>
    <w:autoRedefine/>
    <w:uiPriority w:val="39"/>
    <w:unhideWhenUsed/>
    <w:rsid w:val="009D5291"/>
    <w:pPr>
      <w:spacing w:after="100"/>
      <w:ind w:left="1540"/>
    </w:pPr>
    <w:rPr>
      <w:rFonts w:eastAsiaTheme="minorEastAsia"/>
      <w:lang w:eastAsia="es-EC"/>
    </w:rPr>
  </w:style>
  <w:style w:type="paragraph" w:styleId="TDC9">
    <w:name w:val="toc 9"/>
    <w:basedOn w:val="Normal"/>
    <w:next w:val="Normal"/>
    <w:autoRedefine/>
    <w:uiPriority w:val="39"/>
    <w:unhideWhenUsed/>
    <w:rsid w:val="009D5291"/>
    <w:pPr>
      <w:spacing w:after="100"/>
      <w:ind w:left="1760"/>
    </w:pPr>
    <w:rPr>
      <w:rFonts w:eastAsiaTheme="minorEastAsia"/>
      <w:lang w:eastAsia="es-EC"/>
    </w:rPr>
  </w:style>
  <w:style w:type="table" w:styleId="Tablanormal1">
    <w:name w:val="Plain Table 1"/>
    <w:basedOn w:val="Tablanormal"/>
    <w:uiPriority w:val="41"/>
    <w:rsid w:val="009D52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1">
    <w:name w:val="List Table 3 Accent 1"/>
    <w:basedOn w:val="Tablanormal"/>
    <w:uiPriority w:val="48"/>
    <w:rsid w:val="009D52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Textodelmarcadordeposicin">
    <w:name w:val="Placeholder Text"/>
    <w:basedOn w:val="Fuentedeprrafopredeter"/>
    <w:uiPriority w:val="99"/>
    <w:semiHidden/>
    <w:rsid w:val="009D5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77834">
      <w:bodyDiv w:val="1"/>
      <w:marLeft w:val="0"/>
      <w:marRight w:val="0"/>
      <w:marTop w:val="0"/>
      <w:marBottom w:val="0"/>
      <w:divBdr>
        <w:top w:val="none" w:sz="0" w:space="0" w:color="auto"/>
        <w:left w:val="none" w:sz="0" w:space="0" w:color="auto"/>
        <w:bottom w:val="none" w:sz="0" w:space="0" w:color="auto"/>
        <w:right w:val="none" w:sz="0" w:space="0" w:color="auto"/>
      </w:divBdr>
    </w:div>
    <w:div w:id="650448773">
      <w:bodyDiv w:val="1"/>
      <w:marLeft w:val="0"/>
      <w:marRight w:val="0"/>
      <w:marTop w:val="0"/>
      <w:marBottom w:val="0"/>
      <w:divBdr>
        <w:top w:val="none" w:sz="0" w:space="0" w:color="auto"/>
        <w:left w:val="none" w:sz="0" w:space="0" w:color="auto"/>
        <w:bottom w:val="none" w:sz="0" w:space="0" w:color="auto"/>
        <w:right w:val="none" w:sz="0" w:space="0" w:color="auto"/>
      </w:divBdr>
    </w:div>
    <w:div w:id="1333945010">
      <w:bodyDiv w:val="1"/>
      <w:marLeft w:val="0"/>
      <w:marRight w:val="0"/>
      <w:marTop w:val="0"/>
      <w:marBottom w:val="0"/>
      <w:divBdr>
        <w:top w:val="none" w:sz="0" w:space="0" w:color="auto"/>
        <w:left w:val="none" w:sz="0" w:space="0" w:color="auto"/>
        <w:bottom w:val="none" w:sz="0" w:space="0" w:color="auto"/>
        <w:right w:val="none" w:sz="0" w:space="0" w:color="auto"/>
      </w:divBdr>
    </w:div>
    <w:div w:id="1339163696">
      <w:bodyDiv w:val="1"/>
      <w:marLeft w:val="0"/>
      <w:marRight w:val="0"/>
      <w:marTop w:val="0"/>
      <w:marBottom w:val="0"/>
      <w:divBdr>
        <w:top w:val="none" w:sz="0" w:space="0" w:color="auto"/>
        <w:left w:val="none" w:sz="0" w:space="0" w:color="auto"/>
        <w:bottom w:val="none" w:sz="0" w:space="0" w:color="auto"/>
        <w:right w:val="none" w:sz="0" w:space="0" w:color="auto"/>
      </w:divBdr>
    </w:div>
    <w:div w:id="1368917018">
      <w:bodyDiv w:val="1"/>
      <w:marLeft w:val="0"/>
      <w:marRight w:val="0"/>
      <w:marTop w:val="0"/>
      <w:marBottom w:val="0"/>
      <w:divBdr>
        <w:top w:val="none" w:sz="0" w:space="0" w:color="auto"/>
        <w:left w:val="none" w:sz="0" w:space="0" w:color="auto"/>
        <w:bottom w:val="none" w:sz="0" w:space="0" w:color="auto"/>
        <w:right w:val="none" w:sz="0" w:space="0" w:color="auto"/>
      </w:divBdr>
    </w:div>
    <w:div w:id="1457063834">
      <w:bodyDiv w:val="1"/>
      <w:marLeft w:val="0"/>
      <w:marRight w:val="0"/>
      <w:marTop w:val="0"/>
      <w:marBottom w:val="0"/>
      <w:divBdr>
        <w:top w:val="none" w:sz="0" w:space="0" w:color="auto"/>
        <w:left w:val="none" w:sz="0" w:space="0" w:color="auto"/>
        <w:bottom w:val="none" w:sz="0" w:space="0" w:color="auto"/>
        <w:right w:val="none" w:sz="0" w:space="0" w:color="auto"/>
      </w:divBdr>
    </w:div>
    <w:div w:id="1779984683">
      <w:bodyDiv w:val="1"/>
      <w:marLeft w:val="0"/>
      <w:marRight w:val="0"/>
      <w:marTop w:val="0"/>
      <w:marBottom w:val="0"/>
      <w:divBdr>
        <w:top w:val="none" w:sz="0" w:space="0" w:color="auto"/>
        <w:left w:val="none" w:sz="0" w:space="0" w:color="auto"/>
        <w:bottom w:val="none" w:sz="0" w:space="0" w:color="auto"/>
        <w:right w:val="none" w:sz="0" w:space="0" w:color="auto"/>
      </w:divBdr>
    </w:div>
    <w:div w:id="2064016101">
      <w:bodyDiv w:val="1"/>
      <w:marLeft w:val="0"/>
      <w:marRight w:val="0"/>
      <w:marTop w:val="0"/>
      <w:marBottom w:val="0"/>
      <w:divBdr>
        <w:top w:val="none" w:sz="0" w:space="0" w:color="auto"/>
        <w:left w:val="none" w:sz="0" w:space="0" w:color="auto"/>
        <w:bottom w:val="none" w:sz="0" w:space="0" w:color="auto"/>
        <w:right w:val="none" w:sz="0" w:space="0" w:color="auto"/>
      </w:divBdr>
      <w:divsChild>
        <w:div w:id="2870059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e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jp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microsoft.com/office/2007/relationships/diagramDrawing" Target="diagrams/drawing1.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os%20Tesis\Todo%20sobre%20tesis%20Maestria%20-%202018\Tesis%20final%20Agosto%202018\Estimaciones%20de%20historias%20de%20ususrio%20V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os%20Tesis\Todo%20sobre%20tesis%20Maestria%20-%202018\Tesis%20final%20Agosto%202018\Estimaciones%20de%20historias%20de%20ususrio%20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os%20Tesis\Todo%20sobre%20tesis%20Maestria%20-%202018\Tesis%20final%20Agosto%202018\Estimaciones%20de%20historias%20de%20ususrio%20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os%20Tesis\Todo%20sobre%20tesis%20Maestria%20-%202018\Tesis%20final%20Agosto%202018\Estimaciones%20de%20historias%20de%20ususrio%20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'Prueba de Efectividad'!$L$4</c:f>
              <c:strCache>
                <c:ptCount val="1"/>
                <c:pt idx="0">
                  <c:v>Efectividad</c:v>
                </c:pt>
              </c:strCache>
            </c:strRef>
          </c:tx>
          <c:spPr>
            <a:ln w="9525" cap="rnd">
              <a:solidFill>
                <a:schemeClr val="accent1"/>
              </a:solidFill>
              <a:round/>
            </a:ln>
            <a:effectLst/>
          </c:spPr>
          <c:marker>
            <c:symbol val="none"/>
          </c:marker>
          <c:xVal>
            <c:numRef>
              <c:f>'Prueba de Efectividad'!$K$5:$K$8</c:f>
              <c:numCache>
                <c:formatCode>General</c:formatCode>
                <c:ptCount val="4"/>
                <c:pt idx="0">
                  <c:v>1</c:v>
                </c:pt>
                <c:pt idx="1">
                  <c:v>2</c:v>
                </c:pt>
                <c:pt idx="2">
                  <c:v>3</c:v>
                </c:pt>
                <c:pt idx="3">
                  <c:v>4</c:v>
                </c:pt>
              </c:numCache>
            </c:numRef>
          </c:xVal>
          <c:yVal>
            <c:numRef>
              <c:f>'Prueba de Efectividad'!$L$5:$L$8</c:f>
              <c:numCache>
                <c:formatCode>General</c:formatCode>
                <c:ptCount val="4"/>
                <c:pt idx="0">
                  <c:v>0.7</c:v>
                </c:pt>
                <c:pt idx="1">
                  <c:v>0.8</c:v>
                </c:pt>
                <c:pt idx="2">
                  <c:v>0.6</c:v>
                </c:pt>
                <c:pt idx="3">
                  <c:v>0.8</c:v>
                </c:pt>
              </c:numCache>
            </c:numRef>
          </c:yVal>
          <c:smooth val="0"/>
          <c:extLst>
            <c:ext xmlns:c16="http://schemas.microsoft.com/office/drawing/2014/chart" uri="{C3380CC4-5D6E-409C-BE32-E72D297353CC}">
              <c16:uniqueId val="{00000000-F2DA-488A-ABCC-A2D77EEABB99}"/>
            </c:ext>
          </c:extLst>
        </c:ser>
        <c:dLbls>
          <c:showLegendKey val="0"/>
          <c:showVal val="0"/>
          <c:showCatName val="0"/>
          <c:showSerName val="0"/>
          <c:showPercent val="0"/>
          <c:showBubbleSize val="0"/>
        </c:dLbls>
        <c:axId val="-62182016"/>
        <c:axId val="-62164064"/>
      </c:scatterChart>
      <c:valAx>
        <c:axId val="-62182016"/>
        <c:scaling>
          <c:orientation val="minMax"/>
          <c:max val="4"/>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s-EC" sz="800" b="0">
                    <a:latin typeface="Times New Roman" panose="02020603050405020304" pitchFamily="18" charset="0"/>
                    <a:cs typeface="Times New Roman" panose="02020603050405020304" pitchFamily="18" charset="0"/>
                  </a:rPr>
                  <a:t>Tareas (x)</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s-EC"/>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s-EC"/>
          </a:p>
        </c:txPr>
        <c:crossAx val="-62164064"/>
        <c:crosses val="autoZero"/>
        <c:crossBetween val="midCat"/>
        <c:majorUnit val="1"/>
      </c:valAx>
      <c:valAx>
        <c:axId val="-62164064"/>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s-EC" sz="800" b="0">
                    <a:latin typeface="Times New Roman" panose="02020603050405020304" pitchFamily="18" charset="0"/>
                    <a:cs typeface="Times New Roman" panose="02020603050405020304" pitchFamily="18" charset="0"/>
                  </a:rPr>
                  <a:t>Efectividad</a:t>
                </a:r>
                <a:r>
                  <a:rPr lang="es-EC" sz="800" b="0" baseline="0">
                    <a:latin typeface="Times New Roman" panose="02020603050405020304" pitchFamily="18" charset="0"/>
                    <a:cs typeface="Times New Roman" panose="02020603050405020304" pitchFamily="18" charset="0"/>
                  </a:rPr>
                  <a:t> (ex)</a:t>
                </a:r>
                <a:endParaRPr lang="es-EC" sz="800" b="0">
                  <a:latin typeface="Times New Roman" panose="02020603050405020304" pitchFamily="18" charset="0"/>
                  <a:cs typeface="Times New Roman" panose="02020603050405020304" pitchFamily="18" charset="0"/>
                </a:endParaRPr>
              </a:p>
            </c:rich>
          </c:tx>
          <c:layout>
            <c:manualLayout>
              <c:xMode val="edge"/>
              <c:yMode val="edge"/>
              <c:x val="2.0056157240272765E-2"/>
              <c:y val="0.22944781931110317"/>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s-EC"/>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s-EC"/>
          </a:p>
        </c:txPr>
        <c:crossAx val="-6218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C"/>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'Prueba de Eficiencia'!$C$25</c:f>
              <c:strCache>
                <c:ptCount val="1"/>
                <c:pt idx="0">
                  <c:v>Promedio Metodología Tradicional</c:v>
                </c:pt>
              </c:strCache>
            </c:strRef>
          </c:tx>
          <c:spPr>
            <a:ln w="19050" cap="rnd">
              <a:solidFill>
                <a:schemeClr val="accent1"/>
              </a:solidFill>
              <a:round/>
            </a:ln>
            <a:effectLst/>
          </c:spPr>
          <c:marker>
            <c:symbol val="none"/>
          </c:marker>
          <c:xVal>
            <c:strRef>
              <c:f>'Prueba de Eficiencia'!$B$26:$B$29</c:f>
              <c:strCache>
                <c:ptCount val="4"/>
                <c:pt idx="0">
                  <c:v>Tarea 1</c:v>
                </c:pt>
                <c:pt idx="1">
                  <c:v>Tarea 2</c:v>
                </c:pt>
                <c:pt idx="2">
                  <c:v>Tarea 3</c:v>
                </c:pt>
                <c:pt idx="3">
                  <c:v>Tarea 4</c:v>
                </c:pt>
              </c:strCache>
            </c:strRef>
          </c:xVal>
          <c:yVal>
            <c:numRef>
              <c:f>'Prueba de Eficiencia'!$C$26:$C$29</c:f>
              <c:numCache>
                <c:formatCode>General</c:formatCode>
                <c:ptCount val="4"/>
                <c:pt idx="0">
                  <c:v>130.80000000000001</c:v>
                </c:pt>
                <c:pt idx="1">
                  <c:v>125.6</c:v>
                </c:pt>
                <c:pt idx="2">
                  <c:v>90.6</c:v>
                </c:pt>
                <c:pt idx="3">
                  <c:v>223.8</c:v>
                </c:pt>
              </c:numCache>
            </c:numRef>
          </c:yVal>
          <c:smooth val="0"/>
          <c:extLst>
            <c:ext xmlns:c16="http://schemas.microsoft.com/office/drawing/2014/chart" uri="{C3380CC4-5D6E-409C-BE32-E72D297353CC}">
              <c16:uniqueId val="{00000000-8140-40B7-832E-E89C2A986084}"/>
            </c:ext>
          </c:extLst>
        </c:ser>
        <c:ser>
          <c:idx val="1"/>
          <c:order val="1"/>
          <c:tx>
            <c:strRef>
              <c:f>'Prueba de Eficiencia'!$D$25</c:f>
              <c:strCache>
                <c:ptCount val="1"/>
                <c:pt idx="0">
                  <c:v>Promedio Metodología Propuesta</c:v>
                </c:pt>
              </c:strCache>
            </c:strRef>
          </c:tx>
          <c:spPr>
            <a:ln w="19050" cap="rnd">
              <a:solidFill>
                <a:schemeClr val="accent2"/>
              </a:solidFill>
              <a:round/>
            </a:ln>
            <a:effectLst/>
          </c:spPr>
          <c:marker>
            <c:symbol val="none"/>
          </c:marker>
          <c:xVal>
            <c:strRef>
              <c:f>'Prueba de Eficiencia'!$B$26:$B$29</c:f>
              <c:strCache>
                <c:ptCount val="4"/>
                <c:pt idx="0">
                  <c:v>Tarea 1</c:v>
                </c:pt>
                <c:pt idx="1">
                  <c:v>Tarea 2</c:v>
                </c:pt>
                <c:pt idx="2">
                  <c:v>Tarea 3</c:v>
                </c:pt>
                <c:pt idx="3">
                  <c:v>Tarea 4</c:v>
                </c:pt>
              </c:strCache>
            </c:strRef>
          </c:xVal>
          <c:yVal>
            <c:numRef>
              <c:f>'Prueba de Eficiencia'!$D$26:$D$29</c:f>
              <c:numCache>
                <c:formatCode>General</c:formatCode>
                <c:ptCount val="4"/>
                <c:pt idx="0">
                  <c:v>109.3</c:v>
                </c:pt>
                <c:pt idx="1">
                  <c:v>91.2</c:v>
                </c:pt>
                <c:pt idx="2">
                  <c:v>62.9</c:v>
                </c:pt>
                <c:pt idx="3">
                  <c:v>177.3</c:v>
                </c:pt>
              </c:numCache>
            </c:numRef>
          </c:yVal>
          <c:smooth val="0"/>
          <c:extLst>
            <c:ext xmlns:c16="http://schemas.microsoft.com/office/drawing/2014/chart" uri="{C3380CC4-5D6E-409C-BE32-E72D297353CC}">
              <c16:uniqueId val="{00000001-8140-40B7-832E-E89C2A986084}"/>
            </c:ext>
          </c:extLst>
        </c:ser>
        <c:dLbls>
          <c:showLegendKey val="0"/>
          <c:showVal val="0"/>
          <c:showCatName val="0"/>
          <c:showSerName val="0"/>
          <c:showPercent val="0"/>
          <c:showBubbleSize val="0"/>
        </c:dLbls>
        <c:axId val="-62160256"/>
        <c:axId val="-62157536"/>
      </c:scatterChart>
      <c:valAx>
        <c:axId val="-62160256"/>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C" sz="800">
                    <a:latin typeface="Times New Roman" panose="02020603050405020304" pitchFamily="18" charset="0"/>
                    <a:cs typeface="Times New Roman" panose="02020603050405020304" pitchFamily="18" charset="0"/>
                  </a:rPr>
                  <a:t>Tareas</a:t>
                </a:r>
                <a:r>
                  <a:rPr lang="es-EC" sz="800" baseline="0">
                    <a:latin typeface="Times New Roman" panose="02020603050405020304" pitchFamily="18" charset="0"/>
                    <a:cs typeface="Times New Roman" panose="02020603050405020304" pitchFamily="18" charset="0"/>
                  </a:rPr>
                  <a:t> (x)</a:t>
                </a:r>
                <a:endParaRPr lang="es-EC" sz="800">
                  <a:latin typeface="Times New Roman" panose="02020603050405020304" pitchFamily="18" charset="0"/>
                  <a:cs typeface="Times New Roman" panose="02020603050405020304" pitchFamily="18" charset="0"/>
                </a:endParaRPr>
              </a:p>
            </c:rich>
          </c:tx>
          <c:layout>
            <c:manualLayout>
              <c:xMode val="edge"/>
              <c:yMode val="edge"/>
              <c:x val="0.46731462596846607"/>
              <c:y val="0.875830205024545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crossAx val="-62157536"/>
        <c:crosses val="autoZero"/>
        <c:crossBetween val="midCat"/>
        <c:majorUnit val="1"/>
      </c:valAx>
      <c:valAx>
        <c:axId val="-6215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C" sz="800">
                    <a:latin typeface="Times New Roman" panose="02020603050405020304" pitchFamily="18" charset="0"/>
                    <a:cs typeface="Times New Roman" panose="02020603050405020304" pitchFamily="18" charset="0"/>
                  </a:rPr>
                  <a:t>Tiempos promedio de desarrollo (seg)</a:t>
                </a:r>
              </a:p>
            </c:rich>
          </c:tx>
          <c:layout>
            <c:manualLayout>
              <c:xMode val="edge"/>
              <c:yMode val="edge"/>
              <c:x val="2.0048115477145148E-2"/>
              <c:y val="0.10877646935773223"/>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crossAx val="-6216025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'Prueba de Eficiencia'!$E$33</c:f>
              <c:strCache>
                <c:ptCount val="1"/>
                <c:pt idx="0">
                  <c:v>rtx</c:v>
                </c:pt>
              </c:strCache>
            </c:strRef>
          </c:tx>
          <c:spPr>
            <a:ln w="19050" cap="rnd">
              <a:solidFill>
                <a:schemeClr val="accent1"/>
              </a:solidFill>
              <a:round/>
            </a:ln>
            <a:effectLst/>
          </c:spPr>
          <c:marker>
            <c:symbol val="none"/>
          </c:marker>
          <c:xVal>
            <c:numRef>
              <c:f>'Prueba de Eficiencia'!$D$34:$D$37</c:f>
              <c:numCache>
                <c:formatCode>General</c:formatCode>
                <c:ptCount val="4"/>
                <c:pt idx="0">
                  <c:v>1</c:v>
                </c:pt>
                <c:pt idx="1">
                  <c:v>2</c:v>
                </c:pt>
                <c:pt idx="2">
                  <c:v>3</c:v>
                </c:pt>
                <c:pt idx="3">
                  <c:v>4</c:v>
                </c:pt>
              </c:numCache>
            </c:numRef>
          </c:xVal>
          <c:yVal>
            <c:numRef>
              <c:f>'Prueba de Eficiencia'!$E$34:$E$37</c:f>
              <c:numCache>
                <c:formatCode>0.00</c:formatCode>
                <c:ptCount val="4"/>
                <c:pt idx="0">
                  <c:v>0.83562691131498457</c:v>
                </c:pt>
                <c:pt idx="1">
                  <c:v>0.72611464968152872</c:v>
                </c:pt>
                <c:pt idx="2">
                  <c:v>0.69426048565121412</c:v>
                </c:pt>
                <c:pt idx="3">
                  <c:v>0.79222520107238603</c:v>
                </c:pt>
              </c:numCache>
            </c:numRef>
          </c:yVal>
          <c:smooth val="0"/>
          <c:extLst>
            <c:ext xmlns:c16="http://schemas.microsoft.com/office/drawing/2014/chart" uri="{C3380CC4-5D6E-409C-BE32-E72D297353CC}">
              <c16:uniqueId val="{00000000-DF95-4A9C-AC15-B1AFDBAC2824}"/>
            </c:ext>
          </c:extLst>
        </c:ser>
        <c:dLbls>
          <c:showLegendKey val="0"/>
          <c:showVal val="0"/>
          <c:showCatName val="0"/>
          <c:showSerName val="0"/>
          <c:showPercent val="0"/>
          <c:showBubbleSize val="0"/>
        </c:dLbls>
        <c:axId val="-62199968"/>
        <c:axId val="-62210848"/>
      </c:scatterChart>
      <c:valAx>
        <c:axId val="-62199968"/>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C" sz="800">
                    <a:latin typeface="Times New Roman" panose="02020603050405020304" pitchFamily="18" charset="0"/>
                    <a:cs typeface="Times New Roman" panose="02020603050405020304" pitchFamily="18" charset="0"/>
                  </a:rPr>
                  <a:t>Tareas</a:t>
                </a:r>
                <a:r>
                  <a:rPr lang="es-EC" sz="800" baseline="0">
                    <a:latin typeface="Times New Roman" panose="02020603050405020304" pitchFamily="18" charset="0"/>
                    <a:cs typeface="Times New Roman" panose="02020603050405020304" pitchFamily="18" charset="0"/>
                  </a:rPr>
                  <a:t> (x)</a:t>
                </a:r>
                <a:endParaRPr lang="es-EC"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crossAx val="-62210848"/>
        <c:crosses val="autoZero"/>
        <c:crossBetween val="midCat"/>
        <c:majorUnit val="1"/>
      </c:valAx>
      <c:valAx>
        <c:axId val="-6221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C" sz="800">
                    <a:latin typeface="Times New Roman" panose="02020603050405020304" pitchFamily="18" charset="0"/>
                    <a:cs typeface="Times New Roman" panose="02020603050405020304" pitchFamily="18" charset="0"/>
                  </a:rPr>
                  <a:t>Radio</a:t>
                </a:r>
              </a:p>
            </c:rich>
          </c:tx>
          <c:layout>
            <c:manualLayout>
              <c:xMode val="edge"/>
              <c:yMode val="edge"/>
              <c:x val="2.8067361668003207E-2"/>
              <c:y val="0.39131334398966805"/>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crossAx val="-621999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'Satisfaccion de Usuario'!$N$14</c:f>
              <c:strCache>
                <c:ptCount val="1"/>
                <c:pt idx="0">
                  <c:v>Satisfacción de Usuario (%)</c:v>
                </c:pt>
              </c:strCache>
            </c:strRef>
          </c:tx>
          <c:spPr>
            <a:ln w="19050" cap="rnd">
              <a:solidFill>
                <a:schemeClr val="accent1"/>
              </a:solidFill>
              <a:round/>
            </a:ln>
            <a:effectLst/>
          </c:spPr>
          <c:marker>
            <c:symbol val="none"/>
          </c:marker>
          <c:xVal>
            <c:numRef>
              <c:f>'Satisfaccion de Usuario'!$M$15:$M$24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'Satisfaccion de Usuario'!$N$15:$N$24</c:f>
              <c:numCache>
                <c:formatCode>0.00</c:formatCode>
                <c:ptCount val="10"/>
                <c:pt idx="0">
                  <c:v>90</c:v>
                </c:pt>
                <c:pt idx="1">
                  <c:v>92.5</c:v>
                </c:pt>
                <c:pt idx="2">
                  <c:v>77.5</c:v>
                </c:pt>
                <c:pt idx="3">
                  <c:v>90</c:v>
                </c:pt>
                <c:pt idx="4">
                  <c:v>82.5</c:v>
                </c:pt>
                <c:pt idx="5">
                  <c:v>95</c:v>
                </c:pt>
                <c:pt idx="6">
                  <c:v>75</c:v>
                </c:pt>
                <c:pt idx="7">
                  <c:v>87.5</c:v>
                </c:pt>
                <c:pt idx="8">
                  <c:v>90</c:v>
                </c:pt>
                <c:pt idx="9">
                  <c:v>82.5</c:v>
                </c:pt>
              </c:numCache>
            </c:numRef>
          </c:yVal>
          <c:smooth val="0"/>
          <c:extLst>
            <c:ext xmlns:c16="http://schemas.microsoft.com/office/drawing/2014/chart" uri="{C3380CC4-5D6E-409C-BE32-E72D297353CC}">
              <c16:uniqueId val="{00000000-8285-4386-9E80-2927A2F04CDE}"/>
            </c:ext>
          </c:extLst>
        </c:ser>
        <c:ser>
          <c:idx val="1"/>
          <c:order val="1"/>
          <c:tx>
            <c:strRef>
              <c:f>'Satisfaccion de Usuario'!$O$14</c:f>
              <c:strCache>
                <c:ptCount val="1"/>
                <c:pt idx="0">
                  <c:v>Media de Satisfacción de Usuario</c:v>
                </c:pt>
              </c:strCache>
            </c:strRef>
          </c:tx>
          <c:spPr>
            <a:ln>
              <a:prstDash val="dash"/>
            </a:ln>
          </c:spPr>
          <c:marker>
            <c:symbol val="none"/>
          </c:marker>
          <c:xVal>
            <c:numRef>
              <c:f>'Satisfaccion de Usuario'!$M$15:$M$24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'Satisfaccion de Usuario'!$O$15:$O$24</c:f>
              <c:numCache>
                <c:formatCode>0.00</c:formatCode>
                <c:ptCount val="10"/>
                <c:pt idx="0">
                  <c:v>86.25</c:v>
                </c:pt>
                <c:pt idx="1">
                  <c:v>86.25</c:v>
                </c:pt>
                <c:pt idx="2">
                  <c:v>86.25</c:v>
                </c:pt>
                <c:pt idx="3">
                  <c:v>86.25</c:v>
                </c:pt>
                <c:pt idx="4">
                  <c:v>86.25</c:v>
                </c:pt>
                <c:pt idx="5">
                  <c:v>86.25</c:v>
                </c:pt>
                <c:pt idx="6">
                  <c:v>86.25</c:v>
                </c:pt>
                <c:pt idx="7">
                  <c:v>86.25</c:v>
                </c:pt>
                <c:pt idx="8">
                  <c:v>86.25</c:v>
                </c:pt>
                <c:pt idx="9">
                  <c:v>86.25</c:v>
                </c:pt>
              </c:numCache>
            </c:numRef>
          </c:yVal>
          <c:smooth val="0"/>
          <c:extLst>
            <c:ext xmlns:c16="http://schemas.microsoft.com/office/drawing/2014/chart" uri="{C3380CC4-5D6E-409C-BE32-E72D297353CC}">
              <c16:uniqueId val="{00000001-8285-4386-9E80-2927A2F04CDE}"/>
            </c:ext>
          </c:extLst>
        </c:ser>
        <c:dLbls>
          <c:showLegendKey val="0"/>
          <c:showVal val="0"/>
          <c:showCatName val="0"/>
          <c:showSerName val="0"/>
          <c:showPercent val="0"/>
          <c:showBubbleSize val="0"/>
        </c:dLbls>
        <c:axId val="-62196704"/>
        <c:axId val="-62193984"/>
      </c:scatterChart>
      <c:valAx>
        <c:axId val="-62196704"/>
        <c:scaling>
          <c:orientation val="minMax"/>
          <c:max val="1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C" sz="800">
                    <a:latin typeface="Times New Roman" panose="02020603050405020304" pitchFamily="18" charset="0"/>
                    <a:cs typeface="Times New Roman" panose="02020603050405020304" pitchFamily="18" charset="0"/>
                  </a:rPr>
                  <a:t>Usuarios</a:t>
                </a:r>
              </a:p>
            </c:rich>
          </c:tx>
          <c:layout>
            <c:manualLayout>
              <c:xMode val="edge"/>
              <c:yMode val="edge"/>
              <c:x val="0.41592136087239295"/>
              <c:y val="0.894888824718452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crossAx val="-62193984"/>
        <c:crosses val="autoZero"/>
        <c:crossBetween val="midCat"/>
        <c:majorUnit val="1"/>
      </c:valAx>
      <c:valAx>
        <c:axId val="-62193984"/>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C" sz="800">
                    <a:latin typeface="Times New Roman" panose="02020603050405020304" pitchFamily="18" charset="0"/>
                    <a:cs typeface="Times New Roman" panose="02020603050405020304" pitchFamily="18" charset="0"/>
                  </a:rPr>
                  <a:t>Satisfacción (%)</a:t>
                </a:r>
              </a:p>
            </c:rich>
          </c:tx>
          <c:layout>
            <c:manualLayout>
              <c:xMode val="edge"/>
              <c:yMode val="edge"/>
              <c:x val="2.8067361668003207E-2"/>
              <c:y val="0.30834309153458045"/>
            </c:manualLayout>
          </c:layout>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crossAx val="-62196704"/>
        <c:crosses val="autoZero"/>
        <c:crossBetween val="midCat"/>
      </c:valAx>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showDLblsOverMax val="0"/>
  </c:chart>
  <c:txPr>
    <a:bodyPr/>
    <a:lstStyle/>
    <a:p>
      <a:pPr>
        <a:defRPr/>
      </a:pPr>
      <a:endParaRPr lang="es-EC"/>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DD7755-14B7-448D-99CD-26FBB468DE0F}"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EC"/>
        </a:p>
      </dgm:t>
    </dgm:pt>
    <dgm:pt modelId="{72FF65AA-1941-417F-8277-24514B7FE7CD}">
      <dgm:prSet phldrT="[Texto]" custT="1">
        <dgm:style>
          <a:lnRef idx="2">
            <a:schemeClr val="dk1"/>
          </a:lnRef>
          <a:fillRef idx="1">
            <a:schemeClr val="lt1"/>
          </a:fillRef>
          <a:effectRef idx="0">
            <a:schemeClr val="dk1"/>
          </a:effectRef>
          <a:fontRef idx="minor">
            <a:schemeClr val="dk1"/>
          </a:fontRef>
        </dgm:style>
      </dgm:prSet>
      <dgm:spPr/>
      <dgm:t>
        <a:bodyPr/>
        <a:lstStyle/>
        <a:p>
          <a:pPr algn="ctr"/>
          <a:r>
            <a:rPr lang="es-EC" sz="800" b="0">
              <a:latin typeface="Times New Roman" panose="02020603050405020304" pitchFamily="18" charset="0"/>
              <a:cs typeface="Times New Roman" panose="02020603050405020304" pitchFamily="18" charset="0"/>
            </a:rPr>
            <a:t>Usabilidad</a:t>
          </a:r>
        </a:p>
      </dgm:t>
    </dgm:pt>
    <dgm:pt modelId="{077F4D9D-BB1D-4DB2-9A54-D4F7CBDE82DD}" type="parTrans" cxnId="{0C1ED62C-5218-43B6-986B-E12B4E1421D6}">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401CD287-5E59-4F1F-8599-B003BB76E619}" type="sibTrans" cxnId="{0C1ED62C-5218-43B6-986B-E12B4E1421D6}">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80E3F01F-464B-49F2-860D-24ADADE00877}">
      <dgm:prSet phldrT="[Texto]" custT="1">
        <dgm:style>
          <a:lnRef idx="2">
            <a:schemeClr val="dk1"/>
          </a:lnRef>
          <a:fillRef idx="1">
            <a:schemeClr val="lt1"/>
          </a:fillRef>
          <a:effectRef idx="0">
            <a:schemeClr val="dk1"/>
          </a:effectRef>
          <a:fontRef idx="minor">
            <a:schemeClr val="dk1"/>
          </a:fontRef>
        </dgm:style>
      </dgm:prSet>
      <dgm:spPr/>
      <dgm:t>
        <a:bodyPr/>
        <a:lstStyle/>
        <a:p>
          <a:pPr algn="ctr"/>
          <a:r>
            <a:rPr lang="es-EC" sz="800" b="0">
              <a:latin typeface="Times New Roman" panose="02020603050405020304" pitchFamily="18" charset="0"/>
              <a:cs typeface="Times New Roman" panose="02020603050405020304" pitchFamily="18" charset="0"/>
            </a:rPr>
            <a:t>Cantidad</a:t>
          </a:r>
        </a:p>
      </dgm:t>
    </dgm:pt>
    <dgm:pt modelId="{91C1C0B5-D52C-4040-B749-3E93870DEFDE}" type="parTrans" cxnId="{BB416C96-B05A-44EE-92F6-571A7DD129A2}">
      <dgm:prSet custT="1"/>
      <dgm:spPr/>
      <dgm:t>
        <a:bodyPr/>
        <a:lstStyle/>
        <a:p>
          <a:pPr algn="ctr"/>
          <a:endParaRPr lang="es-EC" sz="800" b="0">
            <a:latin typeface="Times New Roman" panose="02020603050405020304" pitchFamily="18" charset="0"/>
            <a:cs typeface="Times New Roman" panose="02020603050405020304" pitchFamily="18" charset="0"/>
          </a:endParaRPr>
        </a:p>
      </dgm:t>
    </dgm:pt>
    <dgm:pt modelId="{A6F0A89F-AF78-49A9-B8EA-9DFB961E3E8B}" type="sibTrans" cxnId="{BB416C96-B05A-44EE-92F6-571A7DD129A2}">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FF9B0316-E80F-4CAD-8266-A332304D8BA6}">
      <dgm:prSet phldrT="[Texto]" custT="1"/>
      <dgm:spPr/>
      <dgm:t>
        <a:bodyPr/>
        <a:lstStyle/>
        <a:p>
          <a:pPr algn="ctr"/>
          <a:r>
            <a:rPr lang="es-EC" sz="800" b="0">
              <a:latin typeface="Times New Roman" panose="02020603050405020304" pitchFamily="18" charset="0"/>
              <a:cs typeface="Times New Roman" panose="02020603050405020304" pitchFamily="18" charset="0"/>
            </a:rPr>
            <a:t>Temporal</a:t>
          </a:r>
        </a:p>
      </dgm:t>
    </dgm:pt>
    <dgm:pt modelId="{FA244AD8-751E-4B95-BE41-0DDBD1EF8248}" type="parTrans" cxnId="{98A628B2-B36E-42C1-910F-631AEF569CBA}">
      <dgm:prSet custT="1"/>
      <dgm:spPr/>
      <dgm:t>
        <a:bodyPr/>
        <a:lstStyle/>
        <a:p>
          <a:pPr algn="ctr"/>
          <a:endParaRPr lang="es-EC" sz="800" b="0">
            <a:latin typeface="Times New Roman" panose="02020603050405020304" pitchFamily="18" charset="0"/>
            <a:cs typeface="Times New Roman" panose="02020603050405020304" pitchFamily="18" charset="0"/>
          </a:endParaRPr>
        </a:p>
      </dgm:t>
    </dgm:pt>
    <dgm:pt modelId="{7789E080-E393-4EB4-9C4E-2A2747527AC8}" type="sibTrans" cxnId="{98A628B2-B36E-42C1-910F-631AEF569CBA}">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1EEE0623-6DC6-45E9-840E-5524459C8F99}">
      <dgm:prSet phldrT="[Texto]" custT="1"/>
      <dgm:spPr/>
      <dgm:t>
        <a:bodyPr/>
        <a:lstStyle/>
        <a:p>
          <a:pPr algn="ctr"/>
          <a:r>
            <a:rPr lang="es-EC" sz="800" b="0">
              <a:latin typeface="Times New Roman" panose="02020603050405020304" pitchFamily="18" charset="0"/>
              <a:cs typeface="Times New Roman" panose="02020603050405020304" pitchFamily="18" charset="0"/>
            </a:rPr>
            <a:t>Humana</a:t>
          </a:r>
        </a:p>
      </dgm:t>
    </dgm:pt>
    <dgm:pt modelId="{F57CAF8C-467C-4800-AB82-AFC9696D2505}" type="parTrans" cxnId="{1459D395-4FCF-436D-B5A6-BF82B0795245}">
      <dgm:prSet custT="1"/>
      <dgm:spPr/>
      <dgm:t>
        <a:bodyPr/>
        <a:lstStyle/>
        <a:p>
          <a:pPr algn="ctr"/>
          <a:endParaRPr lang="es-EC" sz="800" b="0">
            <a:latin typeface="Times New Roman" panose="02020603050405020304" pitchFamily="18" charset="0"/>
            <a:cs typeface="Times New Roman" panose="02020603050405020304" pitchFamily="18" charset="0"/>
          </a:endParaRPr>
        </a:p>
      </dgm:t>
    </dgm:pt>
    <dgm:pt modelId="{8752E259-64F8-4B33-B615-08E3E4B40F38}" type="sibTrans" cxnId="{1459D395-4FCF-436D-B5A6-BF82B0795245}">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B9AD7099-C31B-42E1-A219-ED2C6D4944BD}">
      <dgm:prSet phldrT="[Texto]" custT="1">
        <dgm:style>
          <a:lnRef idx="2">
            <a:schemeClr val="dk1"/>
          </a:lnRef>
          <a:fillRef idx="1">
            <a:schemeClr val="lt1"/>
          </a:fillRef>
          <a:effectRef idx="0">
            <a:schemeClr val="dk1"/>
          </a:effectRef>
          <a:fontRef idx="minor">
            <a:schemeClr val="dk1"/>
          </a:fontRef>
        </dgm:style>
      </dgm:prSet>
      <dgm:spPr/>
      <dgm:t>
        <a:bodyPr/>
        <a:lstStyle/>
        <a:p>
          <a:pPr algn="ctr"/>
          <a:r>
            <a:rPr lang="es-EC" sz="800" b="0">
              <a:latin typeface="Times New Roman" panose="02020603050405020304" pitchFamily="18" charset="0"/>
              <a:cs typeface="Times New Roman" panose="02020603050405020304" pitchFamily="18" charset="0"/>
            </a:rPr>
            <a:t>Satisfacción</a:t>
          </a:r>
        </a:p>
      </dgm:t>
    </dgm:pt>
    <dgm:pt modelId="{7664A328-01A5-467A-A3F3-F8F6291685F4}" type="parTrans" cxnId="{AA624786-D3D8-4B9E-9FF8-58C126CCCF30}">
      <dgm:prSet custT="1"/>
      <dgm:spPr/>
      <dgm:t>
        <a:bodyPr/>
        <a:lstStyle/>
        <a:p>
          <a:pPr algn="ctr"/>
          <a:endParaRPr lang="es-EC" sz="800" b="0">
            <a:latin typeface="Times New Roman" panose="02020603050405020304" pitchFamily="18" charset="0"/>
            <a:cs typeface="Times New Roman" panose="02020603050405020304" pitchFamily="18" charset="0"/>
          </a:endParaRPr>
        </a:p>
      </dgm:t>
    </dgm:pt>
    <dgm:pt modelId="{E7DBCA7F-67EF-413D-803A-CD1E5E5F93FC}" type="sibTrans" cxnId="{AA624786-D3D8-4B9E-9FF8-58C126CCCF30}">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873A6177-5ABA-4846-A7DF-B8378D19A5A8}">
      <dgm:prSet phldrT="[Texto]" custT="1">
        <dgm:style>
          <a:lnRef idx="2">
            <a:schemeClr val="dk1"/>
          </a:lnRef>
          <a:fillRef idx="1">
            <a:schemeClr val="lt1"/>
          </a:fillRef>
          <a:effectRef idx="0">
            <a:schemeClr val="dk1"/>
          </a:effectRef>
          <a:fontRef idx="minor">
            <a:schemeClr val="dk1"/>
          </a:fontRef>
        </dgm:style>
      </dgm:prSet>
      <dgm:spPr/>
      <dgm:t>
        <a:bodyPr/>
        <a:lstStyle/>
        <a:p>
          <a:pPr algn="ctr"/>
          <a:r>
            <a:rPr lang="es-EC" sz="800" b="0">
              <a:latin typeface="Times New Roman" panose="02020603050405020304" pitchFamily="18" charset="0"/>
              <a:cs typeface="Times New Roman" panose="02020603050405020304" pitchFamily="18" charset="0"/>
            </a:rPr>
            <a:t>Comodidad</a:t>
          </a:r>
        </a:p>
      </dgm:t>
    </dgm:pt>
    <dgm:pt modelId="{9E31BEBD-F6D7-4FD2-8720-06048FCDBB54}" type="parTrans" cxnId="{3957263F-7474-4CC0-901A-DCA3871B514B}">
      <dgm:prSet custT="1"/>
      <dgm:spPr/>
      <dgm:t>
        <a:bodyPr/>
        <a:lstStyle/>
        <a:p>
          <a:pPr algn="ctr"/>
          <a:endParaRPr lang="es-EC" sz="800" b="0">
            <a:latin typeface="Times New Roman" panose="02020603050405020304" pitchFamily="18" charset="0"/>
            <a:cs typeface="Times New Roman" panose="02020603050405020304" pitchFamily="18" charset="0"/>
          </a:endParaRPr>
        </a:p>
      </dgm:t>
    </dgm:pt>
    <dgm:pt modelId="{9FB4F401-0CED-4829-8377-E709DF2EF508}" type="sibTrans" cxnId="{3957263F-7474-4CC0-901A-DCA3871B514B}">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F15FC127-7D04-41E1-A264-6910B1E01235}">
      <dgm:prSet phldrT="[Texto]" custT="1">
        <dgm:style>
          <a:lnRef idx="2">
            <a:schemeClr val="dk1"/>
          </a:lnRef>
          <a:fillRef idx="1">
            <a:schemeClr val="lt1"/>
          </a:fillRef>
          <a:effectRef idx="0">
            <a:schemeClr val="dk1"/>
          </a:effectRef>
          <a:fontRef idx="minor">
            <a:schemeClr val="dk1"/>
          </a:fontRef>
        </dgm:style>
      </dgm:prSet>
      <dgm:spPr/>
      <dgm:t>
        <a:bodyPr/>
        <a:lstStyle/>
        <a:p>
          <a:pPr algn="ctr"/>
          <a:r>
            <a:rPr lang="es-EC" sz="800" b="0">
              <a:latin typeface="Times New Roman" panose="02020603050405020304" pitchFamily="18" charset="0"/>
              <a:cs typeface="Times New Roman" panose="02020603050405020304" pitchFamily="18" charset="0"/>
            </a:rPr>
            <a:t>Eficacia</a:t>
          </a:r>
        </a:p>
      </dgm:t>
    </dgm:pt>
    <dgm:pt modelId="{47EA17FA-9125-4701-859A-80BF29F6EED5}" type="parTrans" cxnId="{68279764-592E-4888-8287-907C84A496B5}">
      <dgm:prSet custT="1"/>
      <dgm:spPr/>
      <dgm:t>
        <a:bodyPr/>
        <a:lstStyle/>
        <a:p>
          <a:pPr algn="ctr"/>
          <a:endParaRPr lang="es-EC" sz="800" b="0">
            <a:latin typeface="Times New Roman" panose="02020603050405020304" pitchFamily="18" charset="0"/>
            <a:cs typeface="Times New Roman" panose="02020603050405020304" pitchFamily="18" charset="0"/>
          </a:endParaRPr>
        </a:p>
      </dgm:t>
    </dgm:pt>
    <dgm:pt modelId="{F375B601-53C0-4C30-9368-259627BD3659}" type="sibTrans" cxnId="{68279764-592E-4888-8287-907C84A496B5}">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E0053313-A7FE-4BE4-BA59-B2D8550BA64D}">
      <dgm:prSet phldrT="[Texto]" custT="1">
        <dgm:style>
          <a:lnRef idx="2">
            <a:schemeClr val="dk1"/>
          </a:lnRef>
          <a:fillRef idx="1">
            <a:schemeClr val="lt1"/>
          </a:fillRef>
          <a:effectRef idx="0">
            <a:schemeClr val="dk1"/>
          </a:effectRef>
          <a:fontRef idx="minor">
            <a:schemeClr val="dk1"/>
          </a:fontRef>
        </dgm:style>
      </dgm:prSet>
      <dgm:spPr/>
      <dgm:t>
        <a:bodyPr/>
        <a:lstStyle/>
        <a:p>
          <a:pPr algn="ctr"/>
          <a:r>
            <a:rPr lang="es-EC" sz="800" b="0">
              <a:latin typeface="Times New Roman" panose="02020603050405020304" pitchFamily="18" charset="0"/>
              <a:cs typeface="Times New Roman" panose="02020603050405020304" pitchFamily="18" charset="0"/>
            </a:rPr>
            <a:t>Aceptabilidad</a:t>
          </a:r>
        </a:p>
      </dgm:t>
    </dgm:pt>
    <dgm:pt modelId="{4A0F742C-D9D6-4212-8A8F-6CB991064299}" type="parTrans" cxnId="{5EF3B47F-3026-4B0C-99DF-654D84C5D23A}">
      <dgm:prSet custT="1"/>
      <dgm:spPr/>
      <dgm:t>
        <a:bodyPr/>
        <a:lstStyle/>
        <a:p>
          <a:pPr algn="ctr"/>
          <a:endParaRPr lang="es-EC" sz="800" b="0">
            <a:latin typeface="Times New Roman" panose="02020603050405020304" pitchFamily="18" charset="0"/>
            <a:cs typeface="Times New Roman" panose="02020603050405020304" pitchFamily="18" charset="0"/>
          </a:endParaRPr>
        </a:p>
      </dgm:t>
    </dgm:pt>
    <dgm:pt modelId="{6C3DF9D9-86EC-44FC-BFB9-CD0FF1941920}" type="sibTrans" cxnId="{5EF3B47F-3026-4B0C-99DF-654D84C5D23A}">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0B8822B9-D8BB-46AC-9BCB-3402B4C5F03F}">
      <dgm:prSet phldrT="[Texto]" custT="1"/>
      <dgm:spPr/>
      <dgm:t>
        <a:bodyPr/>
        <a:lstStyle/>
        <a:p>
          <a:pPr algn="ctr"/>
          <a:r>
            <a:rPr lang="es-EC" sz="800" b="0">
              <a:latin typeface="Times New Roman" panose="02020603050405020304" pitchFamily="18" charset="0"/>
              <a:cs typeface="Times New Roman" panose="02020603050405020304" pitchFamily="18" charset="0"/>
            </a:rPr>
            <a:t>Costo</a:t>
          </a:r>
        </a:p>
      </dgm:t>
    </dgm:pt>
    <dgm:pt modelId="{F20BB001-FA6A-4CFA-8D34-1577BF20BCE1}" type="parTrans" cxnId="{F5CC0102-F205-441E-B29E-BFB56D27C5DF}">
      <dgm:prSet custT="1"/>
      <dgm:spPr/>
      <dgm:t>
        <a:bodyPr/>
        <a:lstStyle/>
        <a:p>
          <a:pPr algn="ctr"/>
          <a:endParaRPr lang="es-EC" sz="800" b="0">
            <a:latin typeface="Times New Roman" panose="02020603050405020304" pitchFamily="18" charset="0"/>
            <a:cs typeface="Times New Roman" panose="02020603050405020304" pitchFamily="18" charset="0"/>
          </a:endParaRPr>
        </a:p>
      </dgm:t>
    </dgm:pt>
    <dgm:pt modelId="{A9DE608F-2CB2-4FBC-A06B-976E1A61858C}" type="sibTrans" cxnId="{F5CC0102-F205-441E-B29E-BFB56D27C5DF}">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9B5405C9-1BAE-4640-B063-36CACDBA830E}">
      <dgm:prSet custT="1">
        <dgm:style>
          <a:lnRef idx="2">
            <a:schemeClr val="dk1"/>
          </a:lnRef>
          <a:fillRef idx="1">
            <a:schemeClr val="lt1"/>
          </a:fillRef>
          <a:effectRef idx="0">
            <a:schemeClr val="dk1"/>
          </a:effectRef>
          <a:fontRef idx="minor">
            <a:schemeClr val="dk1"/>
          </a:fontRef>
        </dgm:style>
      </dgm:prSet>
      <dgm:spPr/>
      <dgm:t>
        <a:bodyPr/>
        <a:lstStyle/>
        <a:p>
          <a:pPr algn="ctr"/>
          <a:r>
            <a:rPr lang="es-EC" sz="800" b="0">
              <a:latin typeface="Times New Roman" panose="02020603050405020304" pitchFamily="18" charset="0"/>
              <a:cs typeface="Times New Roman" panose="02020603050405020304" pitchFamily="18" charset="0"/>
            </a:rPr>
            <a:t>Eficiencia</a:t>
          </a:r>
        </a:p>
      </dgm:t>
    </dgm:pt>
    <dgm:pt modelId="{F2256865-D097-4948-A656-DEFE4986C963}" type="parTrans" cxnId="{EAB1E907-FC30-4B77-BB9D-348D4727B6C6}">
      <dgm:prSet custT="1"/>
      <dgm:spPr/>
      <dgm:t>
        <a:bodyPr/>
        <a:lstStyle/>
        <a:p>
          <a:pPr algn="ctr"/>
          <a:endParaRPr lang="es-EC" sz="800" b="0">
            <a:latin typeface="Times New Roman" panose="02020603050405020304" pitchFamily="18" charset="0"/>
            <a:cs typeface="Times New Roman" panose="02020603050405020304" pitchFamily="18" charset="0"/>
          </a:endParaRPr>
        </a:p>
      </dgm:t>
    </dgm:pt>
    <dgm:pt modelId="{F05D37BC-D738-43EF-88A6-0E95300A7230}" type="sibTrans" cxnId="{EAB1E907-FC30-4B77-BB9D-348D4727B6C6}">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078515A5-6EB8-4DED-8928-2136DA8A88D0}">
      <dgm:prSet phldrT="[Texto]" custT="1">
        <dgm:style>
          <a:lnRef idx="2">
            <a:schemeClr val="dk1"/>
          </a:lnRef>
          <a:fillRef idx="1">
            <a:schemeClr val="lt1"/>
          </a:fillRef>
          <a:effectRef idx="0">
            <a:schemeClr val="dk1"/>
          </a:effectRef>
          <a:fontRef idx="minor">
            <a:schemeClr val="dk1"/>
          </a:fontRef>
        </dgm:style>
      </dgm:prSet>
      <dgm:spPr/>
      <dgm:t>
        <a:bodyPr/>
        <a:lstStyle/>
        <a:p>
          <a:pPr algn="ctr"/>
          <a:r>
            <a:rPr lang="es-EC" sz="800" b="0">
              <a:latin typeface="Times New Roman" panose="02020603050405020304" pitchFamily="18" charset="0"/>
              <a:cs typeface="Times New Roman" panose="02020603050405020304" pitchFamily="18" charset="0"/>
            </a:rPr>
            <a:t>Exactitud</a:t>
          </a:r>
        </a:p>
      </dgm:t>
    </dgm:pt>
    <dgm:pt modelId="{D347162E-5688-4682-A290-B8520C1DB3FB}" type="parTrans" cxnId="{FD554367-FE3D-4FC5-B52A-DCB2C1289830}">
      <dgm:prSet custT="1"/>
      <dgm:spPr/>
      <dgm:t>
        <a:bodyPr/>
        <a:lstStyle/>
        <a:p>
          <a:pPr algn="ctr"/>
          <a:endParaRPr lang="es-EC" sz="800" b="0">
            <a:latin typeface="Times New Roman" panose="02020603050405020304" pitchFamily="18" charset="0"/>
            <a:cs typeface="Times New Roman" panose="02020603050405020304" pitchFamily="18" charset="0"/>
          </a:endParaRPr>
        </a:p>
      </dgm:t>
    </dgm:pt>
    <dgm:pt modelId="{E9C3B74E-7ACF-4543-BA38-6642327B7E40}" type="sibTrans" cxnId="{FD554367-FE3D-4FC5-B52A-DCB2C1289830}">
      <dgm:prSet/>
      <dgm:spPr/>
      <dgm:t>
        <a:bodyPr/>
        <a:lstStyle/>
        <a:p>
          <a:pPr algn="ctr"/>
          <a:endParaRPr lang="es-EC" sz="800" b="0">
            <a:latin typeface="Times New Roman" panose="02020603050405020304" pitchFamily="18" charset="0"/>
            <a:cs typeface="Times New Roman" panose="02020603050405020304" pitchFamily="18" charset="0"/>
          </a:endParaRPr>
        </a:p>
      </dgm:t>
    </dgm:pt>
    <dgm:pt modelId="{4D82FF00-75E3-4453-BA76-17DBA0AD059F}" type="pres">
      <dgm:prSet presAssocID="{01DD7755-14B7-448D-99CD-26FBB468DE0F}" presName="Name0" presStyleCnt="0">
        <dgm:presLayoutVars>
          <dgm:chPref val="1"/>
          <dgm:dir/>
          <dgm:animOne val="branch"/>
          <dgm:animLvl val="lvl"/>
          <dgm:resizeHandles val="exact"/>
        </dgm:presLayoutVars>
      </dgm:prSet>
      <dgm:spPr/>
      <dgm:t>
        <a:bodyPr/>
        <a:lstStyle/>
        <a:p>
          <a:endParaRPr lang="es-EC"/>
        </a:p>
      </dgm:t>
    </dgm:pt>
    <dgm:pt modelId="{D055A39E-2005-4D14-8F79-28C2573ED844}" type="pres">
      <dgm:prSet presAssocID="{72FF65AA-1941-417F-8277-24514B7FE7CD}" presName="root1" presStyleCnt="0"/>
      <dgm:spPr/>
      <dgm:t>
        <a:bodyPr/>
        <a:lstStyle/>
        <a:p>
          <a:endParaRPr lang="es-EC"/>
        </a:p>
      </dgm:t>
    </dgm:pt>
    <dgm:pt modelId="{2BC7CDEB-FCBA-4998-B797-FBF33601605B}" type="pres">
      <dgm:prSet presAssocID="{72FF65AA-1941-417F-8277-24514B7FE7CD}" presName="LevelOneTextNode" presStyleLbl="node0" presStyleIdx="0" presStyleCnt="1" custAng="5400000" custScaleY="58567" custLinFactX="-100000" custLinFactNeighborX="-114259" custLinFactNeighborY="71">
        <dgm:presLayoutVars>
          <dgm:chPref val="3"/>
        </dgm:presLayoutVars>
      </dgm:prSet>
      <dgm:spPr/>
      <dgm:t>
        <a:bodyPr/>
        <a:lstStyle/>
        <a:p>
          <a:endParaRPr lang="es-EC"/>
        </a:p>
      </dgm:t>
    </dgm:pt>
    <dgm:pt modelId="{072A6028-8480-4854-9533-53D1FED6D43A}" type="pres">
      <dgm:prSet presAssocID="{72FF65AA-1941-417F-8277-24514B7FE7CD}" presName="level2hierChild" presStyleCnt="0"/>
      <dgm:spPr/>
      <dgm:t>
        <a:bodyPr/>
        <a:lstStyle/>
        <a:p>
          <a:endParaRPr lang="es-EC"/>
        </a:p>
      </dgm:t>
    </dgm:pt>
    <dgm:pt modelId="{2049421C-CEA9-450E-BCEB-C73F05E30B69}" type="pres">
      <dgm:prSet presAssocID="{F2256865-D097-4948-A656-DEFE4986C963}" presName="conn2-1" presStyleLbl="parChTrans1D2" presStyleIdx="0" presStyleCnt="3"/>
      <dgm:spPr/>
      <dgm:t>
        <a:bodyPr/>
        <a:lstStyle/>
        <a:p>
          <a:endParaRPr lang="es-EC"/>
        </a:p>
      </dgm:t>
    </dgm:pt>
    <dgm:pt modelId="{661F67E6-21EE-43A7-921B-CA7C24917AAE}" type="pres">
      <dgm:prSet presAssocID="{F2256865-D097-4948-A656-DEFE4986C963}" presName="connTx" presStyleLbl="parChTrans1D2" presStyleIdx="0" presStyleCnt="3"/>
      <dgm:spPr/>
      <dgm:t>
        <a:bodyPr/>
        <a:lstStyle/>
        <a:p>
          <a:endParaRPr lang="es-EC"/>
        </a:p>
      </dgm:t>
    </dgm:pt>
    <dgm:pt modelId="{D8C5F14E-D608-4FC4-A350-8F70EE463300}" type="pres">
      <dgm:prSet presAssocID="{9B5405C9-1BAE-4640-B063-36CACDBA830E}" presName="root2" presStyleCnt="0"/>
      <dgm:spPr/>
      <dgm:t>
        <a:bodyPr/>
        <a:lstStyle/>
        <a:p>
          <a:endParaRPr lang="es-EC"/>
        </a:p>
      </dgm:t>
    </dgm:pt>
    <dgm:pt modelId="{72B06C46-D117-4B36-BCA2-3137F40920E6}" type="pres">
      <dgm:prSet presAssocID="{9B5405C9-1BAE-4640-B063-36CACDBA830E}" presName="LevelTwoTextNode" presStyleLbl="node2" presStyleIdx="0" presStyleCnt="3" custLinFactNeighborX="-5256">
        <dgm:presLayoutVars>
          <dgm:chPref val="3"/>
        </dgm:presLayoutVars>
      </dgm:prSet>
      <dgm:spPr/>
      <dgm:t>
        <a:bodyPr/>
        <a:lstStyle/>
        <a:p>
          <a:endParaRPr lang="es-EC"/>
        </a:p>
      </dgm:t>
    </dgm:pt>
    <dgm:pt modelId="{B2D3A709-AC6A-4101-AB8D-EB2832D27C21}" type="pres">
      <dgm:prSet presAssocID="{9B5405C9-1BAE-4640-B063-36CACDBA830E}" presName="level3hierChild" presStyleCnt="0"/>
      <dgm:spPr/>
      <dgm:t>
        <a:bodyPr/>
        <a:lstStyle/>
        <a:p>
          <a:endParaRPr lang="es-EC"/>
        </a:p>
      </dgm:t>
    </dgm:pt>
    <dgm:pt modelId="{3E10F0DC-2968-4CD2-AA1A-967C2D0BA16A}" type="pres">
      <dgm:prSet presAssocID="{91C1C0B5-D52C-4040-B749-3E93870DEFDE}" presName="conn2-1" presStyleLbl="parChTrans1D3" presStyleIdx="0" presStyleCnt="7"/>
      <dgm:spPr/>
      <dgm:t>
        <a:bodyPr/>
        <a:lstStyle/>
        <a:p>
          <a:endParaRPr lang="es-EC"/>
        </a:p>
      </dgm:t>
    </dgm:pt>
    <dgm:pt modelId="{66EBB5A0-9F49-4396-B15E-6EF84AAC010A}" type="pres">
      <dgm:prSet presAssocID="{91C1C0B5-D52C-4040-B749-3E93870DEFDE}" presName="connTx" presStyleLbl="parChTrans1D3" presStyleIdx="0" presStyleCnt="7"/>
      <dgm:spPr/>
      <dgm:t>
        <a:bodyPr/>
        <a:lstStyle/>
        <a:p>
          <a:endParaRPr lang="es-EC"/>
        </a:p>
      </dgm:t>
    </dgm:pt>
    <dgm:pt modelId="{EB3FFBD0-818A-44FB-ADFD-1960B93454F6}" type="pres">
      <dgm:prSet presAssocID="{80E3F01F-464B-49F2-860D-24ADADE00877}" presName="root2" presStyleCnt="0"/>
      <dgm:spPr/>
      <dgm:t>
        <a:bodyPr/>
        <a:lstStyle/>
        <a:p>
          <a:endParaRPr lang="es-EC"/>
        </a:p>
      </dgm:t>
    </dgm:pt>
    <dgm:pt modelId="{82DD42F4-2526-4C30-BBD4-137B577AFD7F}" type="pres">
      <dgm:prSet presAssocID="{80E3F01F-464B-49F2-860D-24ADADE00877}" presName="LevelTwoTextNode" presStyleLbl="node3" presStyleIdx="0" presStyleCnt="7" custLinFactNeighborX="26128">
        <dgm:presLayoutVars>
          <dgm:chPref val="3"/>
        </dgm:presLayoutVars>
      </dgm:prSet>
      <dgm:spPr/>
      <dgm:t>
        <a:bodyPr/>
        <a:lstStyle/>
        <a:p>
          <a:endParaRPr lang="es-EC"/>
        </a:p>
      </dgm:t>
    </dgm:pt>
    <dgm:pt modelId="{E24DD0E4-CA6A-47A4-A850-71F23801C311}" type="pres">
      <dgm:prSet presAssocID="{80E3F01F-464B-49F2-860D-24ADADE00877}" presName="level3hierChild" presStyleCnt="0"/>
      <dgm:spPr/>
      <dgm:t>
        <a:bodyPr/>
        <a:lstStyle/>
        <a:p>
          <a:endParaRPr lang="es-EC"/>
        </a:p>
      </dgm:t>
    </dgm:pt>
    <dgm:pt modelId="{BDDD9F10-2448-4F82-8D57-2875D9D1FB34}" type="pres">
      <dgm:prSet presAssocID="{D347162E-5688-4682-A290-B8520C1DB3FB}" presName="conn2-1" presStyleLbl="parChTrans1D3" presStyleIdx="1" presStyleCnt="7"/>
      <dgm:spPr/>
      <dgm:t>
        <a:bodyPr/>
        <a:lstStyle/>
        <a:p>
          <a:endParaRPr lang="es-EC"/>
        </a:p>
      </dgm:t>
    </dgm:pt>
    <dgm:pt modelId="{37B37B10-53D5-43BA-8812-58191A2A96AD}" type="pres">
      <dgm:prSet presAssocID="{D347162E-5688-4682-A290-B8520C1DB3FB}" presName="connTx" presStyleLbl="parChTrans1D3" presStyleIdx="1" presStyleCnt="7"/>
      <dgm:spPr/>
      <dgm:t>
        <a:bodyPr/>
        <a:lstStyle/>
        <a:p>
          <a:endParaRPr lang="es-EC"/>
        </a:p>
      </dgm:t>
    </dgm:pt>
    <dgm:pt modelId="{4DF4FA56-8873-443E-B5A2-84FFA864DF72}" type="pres">
      <dgm:prSet presAssocID="{078515A5-6EB8-4DED-8928-2136DA8A88D0}" presName="root2" presStyleCnt="0"/>
      <dgm:spPr/>
      <dgm:t>
        <a:bodyPr/>
        <a:lstStyle/>
        <a:p>
          <a:endParaRPr lang="es-EC"/>
        </a:p>
      </dgm:t>
    </dgm:pt>
    <dgm:pt modelId="{51DA9A1B-0D0C-40B8-97EC-EE7C4780483A}" type="pres">
      <dgm:prSet presAssocID="{078515A5-6EB8-4DED-8928-2136DA8A88D0}" presName="LevelTwoTextNode" presStyleLbl="node3" presStyleIdx="1" presStyleCnt="7" custLinFactNeighborX="26128">
        <dgm:presLayoutVars>
          <dgm:chPref val="3"/>
        </dgm:presLayoutVars>
      </dgm:prSet>
      <dgm:spPr/>
      <dgm:t>
        <a:bodyPr/>
        <a:lstStyle/>
        <a:p>
          <a:endParaRPr lang="es-EC"/>
        </a:p>
      </dgm:t>
    </dgm:pt>
    <dgm:pt modelId="{296B98E9-DC4E-44D1-9C36-BC1FC13A3DE8}" type="pres">
      <dgm:prSet presAssocID="{078515A5-6EB8-4DED-8928-2136DA8A88D0}" presName="level3hierChild" presStyleCnt="0"/>
      <dgm:spPr/>
      <dgm:t>
        <a:bodyPr/>
        <a:lstStyle/>
        <a:p>
          <a:endParaRPr lang="es-EC"/>
        </a:p>
      </dgm:t>
    </dgm:pt>
    <dgm:pt modelId="{CD96390B-7614-4E01-9DB8-54047A532CD0}" type="pres">
      <dgm:prSet presAssocID="{47EA17FA-9125-4701-859A-80BF29F6EED5}" presName="conn2-1" presStyleLbl="parChTrans1D2" presStyleIdx="1" presStyleCnt="3"/>
      <dgm:spPr/>
      <dgm:t>
        <a:bodyPr/>
        <a:lstStyle/>
        <a:p>
          <a:endParaRPr lang="es-EC"/>
        </a:p>
      </dgm:t>
    </dgm:pt>
    <dgm:pt modelId="{DB33253D-2DCD-4704-B1C9-D2C2BADFC2A9}" type="pres">
      <dgm:prSet presAssocID="{47EA17FA-9125-4701-859A-80BF29F6EED5}" presName="connTx" presStyleLbl="parChTrans1D2" presStyleIdx="1" presStyleCnt="3"/>
      <dgm:spPr/>
      <dgm:t>
        <a:bodyPr/>
        <a:lstStyle/>
        <a:p>
          <a:endParaRPr lang="es-EC"/>
        </a:p>
      </dgm:t>
    </dgm:pt>
    <dgm:pt modelId="{6A6005FA-3921-4B42-9FD7-16F0506C4C4F}" type="pres">
      <dgm:prSet presAssocID="{F15FC127-7D04-41E1-A264-6910B1E01235}" presName="root2" presStyleCnt="0"/>
      <dgm:spPr/>
      <dgm:t>
        <a:bodyPr/>
        <a:lstStyle/>
        <a:p>
          <a:endParaRPr lang="es-EC"/>
        </a:p>
      </dgm:t>
    </dgm:pt>
    <dgm:pt modelId="{2E5244FE-4EB3-4A6B-BADD-C12DC3235ACF}" type="pres">
      <dgm:prSet presAssocID="{F15FC127-7D04-41E1-A264-6910B1E01235}" presName="LevelTwoTextNode" presStyleLbl="node2" presStyleIdx="1" presStyleCnt="3" custLinFactNeighborX="-5256">
        <dgm:presLayoutVars>
          <dgm:chPref val="3"/>
        </dgm:presLayoutVars>
      </dgm:prSet>
      <dgm:spPr/>
      <dgm:t>
        <a:bodyPr/>
        <a:lstStyle/>
        <a:p>
          <a:endParaRPr lang="es-EC"/>
        </a:p>
      </dgm:t>
    </dgm:pt>
    <dgm:pt modelId="{B84B8F3D-9151-49C8-B24F-C453772AC772}" type="pres">
      <dgm:prSet presAssocID="{F15FC127-7D04-41E1-A264-6910B1E01235}" presName="level3hierChild" presStyleCnt="0"/>
      <dgm:spPr/>
      <dgm:t>
        <a:bodyPr/>
        <a:lstStyle/>
        <a:p>
          <a:endParaRPr lang="es-EC"/>
        </a:p>
      </dgm:t>
    </dgm:pt>
    <dgm:pt modelId="{DA4D5AE9-B509-4976-B821-AFDD856EFEBF}" type="pres">
      <dgm:prSet presAssocID="{FA244AD8-751E-4B95-BE41-0DDBD1EF8248}" presName="conn2-1" presStyleLbl="parChTrans1D3" presStyleIdx="2" presStyleCnt="7"/>
      <dgm:spPr/>
      <dgm:t>
        <a:bodyPr/>
        <a:lstStyle/>
        <a:p>
          <a:endParaRPr lang="es-EC"/>
        </a:p>
      </dgm:t>
    </dgm:pt>
    <dgm:pt modelId="{D1D2F20D-DE73-4B86-AD31-D609E2E98740}" type="pres">
      <dgm:prSet presAssocID="{FA244AD8-751E-4B95-BE41-0DDBD1EF8248}" presName="connTx" presStyleLbl="parChTrans1D3" presStyleIdx="2" presStyleCnt="7"/>
      <dgm:spPr/>
      <dgm:t>
        <a:bodyPr/>
        <a:lstStyle/>
        <a:p>
          <a:endParaRPr lang="es-EC"/>
        </a:p>
      </dgm:t>
    </dgm:pt>
    <dgm:pt modelId="{554F4842-0BF3-4B34-8AB0-1A9DF3D184A7}" type="pres">
      <dgm:prSet presAssocID="{FF9B0316-E80F-4CAD-8266-A332304D8BA6}" presName="root2" presStyleCnt="0"/>
      <dgm:spPr/>
      <dgm:t>
        <a:bodyPr/>
        <a:lstStyle/>
        <a:p>
          <a:endParaRPr lang="es-EC"/>
        </a:p>
      </dgm:t>
    </dgm:pt>
    <dgm:pt modelId="{025A4DA8-48FD-4F8F-A7D8-1781C63CD86D}" type="pres">
      <dgm:prSet presAssocID="{FF9B0316-E80F-4CAD-8266-A332304D8BA6}" presName="LevelTwoTextNode" presStyleLbl="node3" presStyleIdx="2" presStyleCnt="7" custLinFactNeighborX="26128">
        <dgm:presLayoutVars>
          <dgm:chPref val="3"/>
        </dgm:presLayoutVars>
      </dgm:prSet>
      <dgm:spPr/>
      <dgm:t>
        <a:bodyPr/>
        <a:lstStyle/>
        <a:p>
          <a:endParaRPr lang="es-EC"/>
        </a:p>
      </dgm:t>
    </dgm:pt>
    <dgm:pt modelId="{D5E77A1B-CA72-48EA-A53A-A7ED0917F1A9}" type="pres">
      <dgm:prSet presAssocID="{FF9B0316-E80F-4CAD-8266-A332304D8BA6}" presName="level3hierChild" presStyleCnt="0"/>
      <dgm:spPr/>
      <dgm:t>
        <a:bodyPr/>
        <a:lstStyle/>
        <a:p>
          <a:endParaRPr lang="es-EC"/>
        </a:p>
      </dgm:t>
    </dgm:pt>
    <dgm:pt modelId="{B9D4EE52-8138-4BDA-A3F7-1C7A71DE53F0}" type="pres">
      <dgm:prSet presAssocID="{F57CAF8C-467C-4800-AB82-AFC9696D2505}" presName="conn2-1" presStyleLbl="parChTrans1D3" presStyleIdx="3" presStyleCnt="7"/>
      <dgm:spPr/>
      <dgm:t>
        <a:bodyPr/>
        <a:lstStyle/>
        <a:p>
          <a:endParaRPr lang="es-EC"/>
        </a:p>
      </dgm:t>
    </dgm:pt>
    <dgm:pt modelId="{7FC888CA-9D07-4DA6-AC5B-8EE029AA341F}" type="pres">
      <dgm:prSet presAssocID="{F57CAF8C-467C-4800-AB82-AFC9696D2505}" presName="connTx" presStyleLbl="parChTrans1D3" presStyleIdx="3" presStyleCnt="7"/>
      <dgm:spPr/>
      <dgm:t>
        <a:bodyPr/>
        <a:lstStyle/>
        <a:p>
          <a:endParaRPr lang="es-EC"/>
        </a:p>
      </dgm:t>
    </dgm:pt>
    <dgm:pt modelId="{91F056F3-2CAE-48B8-AE76-13EC464E233C}" type="pres">
      <dgm:prSet presAssocID="{1EEE0623-6DC6-45E9-840E-5524459C8F99}" presName="root2" presStyleCnt="0"/>
      <dgm:spPr/>
      <dgm:t>
        <a:bodyPr/>
        <a:lstStyle/>
        <a:p>
          <a:endParaRPr lang="es-EC"/>
        </a:p>
      </dgm:t>
    </dgm:pt>
    <dgm:pt modelId="{CFDF530F-A31E-412E-B7B9-0954ADE36721}" type="pres">
      <dgm:prSet presAssocID="{1EEE0623-6DC6-45E9-840E-5524459C8F99}" presName="LevelTwoTextNode" presStyleLbl="node3" presStyleIdx="3" presStyleCnt="7" custLinFactNeighborX="26128">
        <dgm:presLayoutVars>
          <dgm:chPref val="3"/>
        </dgm:presLayoutVars>
      </dgm:prSet>
      <dgm:spPr/>
      <dgm:t>
        <a:bodyPr/>
        <a:lstStyle/>
        <a:p>
          <a:endParaRPr lang="es-EC"/>
        </a:p>
      </dgm:t>
    </dgm:pt>
    <dgm:pt modelId="{ADD5736B-271C-4B85-94A5-A9082D54B149}" type="pres">
      <dgm:prSet presAssocID="{1EEE0623-6DC6-45E9-840E-5524459C8F99}" presName="level3hierChild" presStyleCnt="0"/>
      <dgm:spPr/>
      <dgm:t>
        <a:bodyPr/>
        <a:lstStyle/>
        <a:p>
          <a:endParaRPr lang="es-EC"/>
        </a:p>
      </dgm:t>
    </dgm:pt>
    <dgm:pt modelId="{61AA6CBF-7DAF-4489-82F4-0587CD63FFFD}" type="pres">
      <dgm:prSet presAssocID="{F20BB001-FA6A-4CFA-8D34-1577BF20BCE1}" presName="conn2-1" presStyleLbl="parChTrans1D3" presStyleIdx="4" presStyleCnt="7"/>
      <dgm:spPr/>
      <dgm:t>
        <a:bodyPr/>
        <a:lstStyle/>
        <a:p>
          <a:endParaRPr lang="es-EC"/>
        </a:p>
      </dgm:t>
    </dgm:pt>
    <dgm:pt modelId="{BE6C64F8-5970-4ED7-9376-3E2DDF10880C}" type="pres">
      <dgm:prSet presAssocID="{F20BB001-FA6A-4CFA-8D34-1577BF20BCE1}" presName="connTx" presStyleLbl="parChTrans1D3" presStyleIdx="4" presStyleCnt="7"/>
      <dgm:spPr/>
      <dgm:t>
        <a:bodyPr/>
        <a:lstStyle/>
        <a:p>
          <a:endParaRPr lang="es-EC"/>
        </a:p>
      </dgm:t>
    </dgm:pt>
    <dgm:pt modelId="{2613BE53-5655-456A-9AB5-9544D7F217C5}" type="pres">
      <dgm:prSet presAssocID="{0B8822B9-D8BB-46AC-9BCB-3402B4C5F03F}" presName="root2" presStyleCnt="0"/>
      <dgm:spPr/>
      <dgm:t>
        <a:bodyPr/>
        <a:lstStyle/>
        <a:p>
          <a:endParaRPr lang="es-EC"/>
        </a:p>
      </dgm:t>
    </dgm:pt>
    <dgm:pt modelId="{595A045A-A5F4-4D34-A1A7-E93DB9D48CB1}" type="pres">
      <dgm:prSet presAssocID="{0B8822B9-D8BB-46AC-9BCB-3402B4C5F03F}" presName="LevelTwoTextNode" presStyleLbl="node3" presStyleIdx="4" presStyleCnt="7" custLinFactNeighborX="26128">
        <dgm:presLayoutVars>
          <dgm:chPref val="3"/>
        </dgm:presLayoutVars>
      </dgm:prSet>
      <dgm:spPr/>
      <dgm:t>
        <a:bodyPr/>
        <a:lstStyle/>
        <a:p>
          <a:endParaRPr lang="es-EC"/>
        </a:p>
      </dgm:t>
    </dgm:pt>
    <dgm:pt modelId="{D1358B2E-B586-4433-9C2F-CE77B1E2B657}" type="pres">
      <dgm:prSet presAssocID="{0B8822B9-D8BB-46AC-9BCB-3402B4C5F03F}" presName="level3hierChild" presStyleCnt="0"/>
      <dgm:spPr/>
      <dgm:t>
        <a:bodyPr/>
        <a:lstStyle/>
        <a:p>
          <a:endParaRPr lang="es-EC"/>
        </a:p>
      </dgm:t>
    </dgm:pt>
    <dgm:pt modelId="{0974F3CC-F233-4BEF-B8B0-75C0AA2CD765}" type="pres">
      <dgm:prSet presAssocID="{7664A328-01A5-467A-A3F3-F8F6291685F4}" presName="conn2-1" presStyleLbl="parChTrans1D2" presStyleIdx="2" presStyleCnt="3"/>
      <dgm:spPr/>
      <dgm:t>
        <a:bodyPr/>
        <a:lstStyle/>
        <a:p>
          <a:endParaRPr lang="es-EC"/>
        </a:p>
      </dgm:t>
    </dgm:pt>
    <dgm:pt modelId="{5150F466-FC9E-428E-AD27-46E393C7DB99}" type="pres">
      <dgm:prSet presAssocID="{7664A328-01A5-467A-A3F3-F8F6291685F4}" presName="connTx" presStyleLbl="parChTrans1D2" presStyleIdx="2" presStyleCnt="3"/>
      <dgm:spPr/>
      <dgm:t>
        <a:bodyPr/>
        <a:lstStyle/>
        <a:p>
          <a:endParaRPr lang="es-EC"/>
        </a:p>
      </dgm:t>
    </dgm:pt>
    <dgm:pt modelId="{74DBFFAB-EE22-41D3-A3AC-09BDB385778B}" type="pres">
      <dgm:prSet presAssocID="{B9AD7099-C31B-42E1-A219-ED2C6D4944BD}" presName="root2" presStyleCnt="0"/>
      <dgm:spPr/>
      <dgm:t>
        <a:bodyPr/>
        <a:lstStyle/>
        <a:p>
          <a:endParaRPr lang="es-EC"/>
        </a:p>
      </dgm:t>
    </dgm:pt>
    <dgm:pt modelId="{6E352A78-6E7F-4E0F-9288-56C4E2B651F0}" type="pres">
      <dgm:prSet presAssocID="{B9AD7099-C31B-42E1-A219-ED2C6D4944BD}" presName="LevelTwoTextNode" presStyleLbl="node2" presStyleIdx="2" presStyleCnt="3" custLinFactNeighborX="-5256" custLinFactNeighborY="2398">
        <dgm:presLayoutVars>
          <dgm:chPref val="3"/>
        </dgm:presLayoutVars>
      </dgm:prSet>
      <dgm:spPr/>
      <dgm:t>
        <a:bodyPr/>
        <a:lstStyle/>
        <a:p>
          <a:endParaRPr lang="es-EC"/>
        </a:p>
      </dgm:t>
    </dgm:pt>
    <dgm:pt modelId="{4F477B92-BF6D-4726-AAC2-24BFCA2A790D}" type="pres">
      <dgm:prSet presAssocID="{B9AD7099-C31B-42E1-A219-ED2C6D4944BD}" presName="level3hierChild" presStyleCnt="0"/>
      <dgm:spPr/>
      <dgm:t>
        <a:bodyPr/>
        <a:lstStyle/>
        <a:p>
          <a:endParaRPr lang="es-EC"/>
        </a:p>
      </dgm:t>
    </dgm:pt>
    <dgm:pt modelId="{BB83488D-18D5-45CE-B7CD-6E14FF884B6E}" type="pres">
      <dgm:prSet presAssocID="{4A0F742C-D9D6-4212-8A8F-6CB991064299}" presName="conn2-1" presStyleLbl="parChTrans1D3" presStyleIdx="5" presStyleCnt="7"/>
      <dgm:spPr/>
      <dgm:t>
        <a:bodyPr/>
        <a:lstStyle/>
        <a:p>
          <a:endParaRPr lang="es-EC"/>
        </a:p>
      </dgm:t>
    </dgm:pt>
    <dgm:pt modelId="{E983DD27-BF7F-45F9-B3C5-2AC69DEF9661}" type="pres">
      <dgm:prSet presAssocID="{4A0F742C-D9D6-4212-8A8F-6CB991064299}" presName="connTx" presStyleLbl="parChTrans1D3" presStyleIdx="5" presStyleCnt="7"/>
      <dgm:spPr/>
      <dgm:t>
        <a:bodyPr/>
        <a:lstStyle/>
        <a:p>
          <a:endParaRPr lang="es-EC"/>
        </a:p>
      </dgm:t>
    </dgm:pt>
    <dgm:pt modelId="{FE18E92D-112F-4CB8-8682-D4F65E43EB38}" type="pres">
      <dgm:prSet presAssocID="{E0053313-A7FE-4BE4-BA59-B2D8550BA64D}" presName="root2" presStyleCnt="0"/>
      <dgm:spPr/>
      <dgm:t>
        <a:bodyPr/>
        <a:lstStyle/>
        <a:p>
          <a:endParaRPr lang="es-EC"/>
        </a:p>
      </dgm:t>
    </dgm:pt>
    <dgm:pt modelId="{D5D8D756-4EAA-406F-AF99-776C62956595}" type="pres">
      <dgm:prSet presAssocID="{E0053313-A7FE-4BE4-BA59-B2D8550BA64D}" presName="LevelTwoTextNode" presStyleLbl="node3" presStyleIdx="5" presStyleCnt="7" custLinFactNeighborX="26128">
        <dgm:presLayoutVars>
          <dgm:chPref val="3"/>
        </dgm:presLayoutVars>
      </dgm:prSet>
      <dgm:spPr/>
      <dgm:t>
        <a:bodyPr/>
        <a:lstStyle/>
        <a:p>
          <a:endParaRPr lang="es-EC"/>
        </a:p>
      </dgm:t>
    </dgm:pt>
    <dgm:pt modelId="{03F27CC6-31C3-4396-80B4-2A573B0A9EB9}" type="pres">
      <dgm:prSet presAssocID="{E0053313-A7FE-4BE4-BA59-B2D8550BA64D}" presName="level3hierChild" presStyleCnt="0"/>
      <dgm:spPr/>
      <dgm:t>
        <a:bodyPr/>
        <a:lstStyle/>
        <a:p>
          <a:endParaRPr lang="es-EC"/>
        </a:p>
      </dgm:t>
    </dgm:pt>
    <dgm:pt modelId="{C6C2152F-0C7C-4DD4-9D94-2D5A5EC16A46}" type="pres">
      <dgm:prSet presAssocID="{9E31BEBD-F6D7-4FD2-8720-06048FCDBB54}" presName="conn2-1" presStyleLbl="parChTrans1D3" presStyleIdx="6" presStyleCnt="7"/>
      <dgm:spPr/>
      <dgm:t>
        <a:bodyPr/>
        <a:lstStyle/>
        <a:p>
          <a:endParaRPr lang="es-EC"/>
        </a:p>
      </dgm:t>
    </dgm:pt>
    <dgm:pt modelId="{5D4D5B5F-DA99-43F0-9AD2-CFBA1876D7EE}" type="pres">
      <dgm:prSet presAssocID="{9E31BEBD-F6D7-4FD2-8720-06048FCDBB54}" presName="connTx" presStyleLbl="parChTrans1D3" presStyleIdx="6" presStyleCnt="7"/>
      <dgm:spPr/>
      <dgm:t>
        <a:bodyPr/>
        <a:lstStyle/>
        <a:p>
          <a:endParaRPr lang="es-EC"/>
        </a:p>
      </dgm:t>
    </dgm:pt>
    <dgm:pt modelId="{6C662D34-586F-4033-B0FD-9293CF63B51B}" type="pres">
      <dgm:prSet presAssocID="{873A6177-5ABA-4846-A7DF-B8378D19A5A8}" presName="root2" presStyleCnt="0"/>
      <dgm:spPr/>
      <dgm:t>
        <a:bodyPr/>
        <a:lstStyle/>
        <a:p>
          <a:endParaRPr lang="es-EC"/>
        </a:p>
      </dgm:t>
    </dgm:pt>
    <dgm:pt modelId="{B10BE852-74E1-4A4B-A4A7-9B08D6ED8F70}" type="pres">
      <dgm:prSet presAssocID="{873A6177-5ABA-4846-A7DF-B8378D19A5A8}" presName="LevelTwoTextNode" presStyleLbl="node3" presStyleIdx="6" presStyleCnt="7" custLinFactNeighborX="26128">
        <dgm:presLayoutVars>
          <dgm:chPref val="3"/>
        </dgm:presLayoutVars>
      </dgm:prSet>
      <dgm:spPr/>
      <dgm:t>
        <a:bodyPr/>
        <a:lstStyle/>
        <a:p>
          <a:endParaRPr lang="es-EC"/>
        </a:p>
      </dgm:t>
    </dgm:pt>
    <dgm:pt modelId="{70433BDE-A27B-4E45-830A-72C0FE7E6C87}" type="pres">
      <dgm:prSet presAssocID="{873A6177-5ABA-4846-A7DF-B8378D19A5A8}" presName="level3hierChild" presStyleCnt="0"/>
      <dgm:spPr/>
      <dgm:t>
        <a:bodyPr/>
        <a:lstStyle/>
        <a:p>
          <a:endParaRPr lang="es-EC"/>
        </a:p>
      </dgm:t>
    </dgm:pt>
  </dgm:ptLst>
  <dgm:cxnLst>
    <dgm:cxn modelId="{B3F3DBED-562B-4D28-A335-76DD85F2F011}" type="presOf" srcId="{4A0F742C-D9D6-4212-8A8F-6CB991064299}" destId="{E983DD27-BF7F-45F9-B3C5-2AC69DEF9661}" srcOrd="1" destOrd="0" presId="urn:microsoft.com/office/officeart/2008/layout/HorizontalMultiLevelHierarchy"/>
    <dgm:cxn modelId="{BB416C96-B05A-44EE-92F6-571A7DD129A2}" srcId="{9B5405C9-1BAE-4640-B063-36CACDBA830E}" destId="{80E3F01F-464B-49F2-860D-24ADADE00877}" srcOrd="0" destOrd="0" parTransId="{91C1C0B5-D52C-4040-B749-3E93870DEFDE}" sibTransId="{A6F0A89F-AF78-49A9-B8EA-9DFB961E3E8B}"/>
    <dgm:cxn modelId="{2879DE3F-3F23-4F83-A036-59533B9AF2EF}" type="presOf" srcId="{9E31BEBD-F6D7-4FD2-8720-06048FCDBB54}" destId="{C6C2152F-0C7C-4DD4-9D94-2D5A5EC16A46}" srcOrd="0" destOrd="0" presId="urn:microsoft.com/office/officeart/2008/layout/HorizontalMultiLevelHierarchy"/>
    <dgm:cxn modelId="{A3DA371E-AF9D-4E9A-A1DE-3B156AA468D0}" type="presOf" srcId="{FF9B0316-E80F-4CAD-8266-A332304D8BA6}" destId="{025A4DA8-48FD-4F8F-A7D8-1781C63CD86D}" srcOrd="0" destOrd="0" presId="urn:microsoft.com/office/officeart/2008/layout/HorizontalMultiLevelHierarchy"/>
    <dgm:cxn modelId="{AA30CF9B-1E09-4335-9C48-72162A87635F}" type="presOf" srcId="{91C1C0B5-D52C-4040-B749-3E93870DEFDE}" destId="{3E10F0DC-2968-4CD2-AA1A-967C2D0BA16A}" srcOrd="0" destOrd="0" presId="urn:microsoft.com/office/officeart/2008/layout/HorizontalMultiLevelHierarchy"/>
    <dgm:cxn modelId="{DAC2E17D-A038-443C-9325-5BFAC074DA86}" type="presOf" srcId="{E0053313-A7FE-4BE4-BA59-B2D8550BA64D}" destId="{D5D8D756-4EAA-406F-AF99-776C62956595}" srcOrd="0" destOrd="0" presId="urn:microsoft.com/office/officeart/2008/layout/HorizontalMultiLevelHierarchy"/>
    <dgm:cxn modelId="{D0FCBB40-B769-4CBE-B6F4-E6A6C371E36A}" type="presOf" srcId="{0B8822B9-D8BB-46AC-9BCB-3402B4C5F03F}" destId="{595A045A-A5F4-4D34-A1A7-E93DB9D48CB1}" srcOrd="0" destOrd="0" presId="urn:microsoft.com/office/officeart/2008/layout/HorizontalMultiLevelHierarchy"/>
    <dgm:cxn modelId="{49A69E4D-C9CF-48A6-996D-A74CE9CA6069}" type="presOf" srcId="{7664A328-01A5-467A-A3F3-F8F6291685F4}" destId="{5150F466-FC9E-428E-AD27-46E393C7DB99}" srcOrd="1" destOrd="0" presId="urn:microsoft.com/office/officeart/2008/layout/HorizontalMultiLevelHierarchy"/>
    <dgm:cxn modelId="{F5CC0102-F205-441E-B29E-BFB56D27C5DF}" srcId="{F15FC127-7D04-41E1-A264-6910B1E01235}" destId="{0B8822B9-D8BB-46AC-9BCB-3402B4C5F03F}" srcOrd="2" destOrd="0" parTransId="{F20BB001-FA6A-4CFA-8D34-1577BF20BCE1}" sibTransId="{A9DE608F-2CB2-4FBC-A06B-976E1A61858C}"/>
    <dgm:cxn modelId="{9B593C68-DBD6-4E16-ABBB-0393BEF4AC05}" type="presOf" srcId="{9E31BEBD-F6D7-4FD2-8720-06048FCDBB54}" destId="{5D4D5B5F-DA99-43F0-9AD2-CFBA1876D7EE}" srcOrd="1" destOrd="0" presId="urn:microsoft.com/office/officeart/2008/layout/HorizontalMultiLevelHierarchy"/>
    <dgm:cxn modelId="{0C1ED62C-5218-43B6-986B-E12B4E1421D6}" srcId="{01DD7755-14B7-448D-99CD-26FBB468DE0F}" destId="{72FF65AA-1941-417F-8277-24514B7FE7CD}" srcOrd="0" destOrd="0" parTransId="{077F4D9D-BB1D-4DB2-9A54-D4F7CBDE82DD}" sibTransId="{401CD287-5E59-4F1F-8599-B003BB76E619}"/>
    <dgm:cxn modelId="{6C3EC817-647E-4F53-9BC7-511AA564E530}" type="presOf" srcId="{F20BB001-FA6A-4CFA-8D34-1577BF20BCE1}" destId="{61AA6CBF-7DAF-4489-82F4-0587CD63FFFD}" srcOrd="0" destOrd="0" presId="urn:microsoft.com/office/officeart/2008/layout/HorizontalMultiLevelHierarchy"/>
    <dgm:cxn modelId="{FD554367-FE3D-4FC5-B52A-DCB2C1289830}" srcId="{9B5405C9-1BAE-4640-B063-36CACDBA830E}" destId="{078515A5-6EB8-4DED-8928-2136DA8A88D0}" srcOrd="1" destOrd="0" parTransId="{D347162E-5688-4682-A290-B8520C1DB3FB}" sibTransId="{E9C3B74E-7ACF-4543-BA38-6642327B7E40}"/>
    <dgm:cxn modelId="{4970AC61-199A-4B84-A51A-E9003F018BC8}" type="presOf" srcId="{F57CAF8C-467C-4800-AB82-AFC9696D2505}" destId="{7FC888CA-9D07-4DA6-AC5B-8EE029AA341F}" srcOrd="1" destOrd="0" presId="urn:microsoft.com/office/officeart/2008/layout/HorizontalMultiLevelHierarchy"/>
    <dgm:cxn modelId="{DB7D6158-2378-4158-A846-E3ED400BF747}" type="presOf" srcId="{F57CAF8C-467C-4800-AB82-AFC9696D2505}" destId="{B9D4EE52-8138-4BDA-A3F7-1C7A71DE53F0}" srcOrd="0" destOrd="0" presId="urn:microsoft.com/office/officeart/2008/layout/HorizontalMultiLevelHierarchy"/>
    <dgm:cxn modelId="{3957263F-7474-4CC0-901A-DCA3871B514B}" srcId="{B9AD7099-C31B-42E1-A219-ED2C6D4944BD}" destId="{873A6177-5ABA-4846-A7DF-B8378D19A5A8}" srcOrd="1" destOrd="0" parTransId="{9E31BEBD-F6D7-4FD2-8720-06048FCDBB54}" sibTransId="{9FB4F401-0CED-4829-8377-E709DF2EF508}"/>
    <dgm:cxn modelId="{D00CA63E-5E02-4C29-AC10-9C32141F6E36}" type="presOf" srcId="{01DD7755-14B7-448D-99CD-26FBB468DE0F}" destId="{4D82FF00-75E3-4453-BA76-17DBA0AD059F}" srcOrd="0" destOrd="0" presId="urn:microsoft.com/office/officeart/2008/layout/HorizontalMultiLevelHierarchy"/>
    <dgm:cxn modelId="{A56F38D2-E4B5-43C2-BE80-F459BEFED351}" type="presOf" srcId="{078515A5-6EB8-4DED-8928-2136DA8A88D0}" destId="{51DA9A1B-0D0C-40B8-97EC-EE7C4780483A}" srcOrd="0" destOrd="0" presId="urn:microsoft.com/office/officeart/2008/layout/HorizontalMultiLevelHierarchy"/>
    <dgm:cxn modelId="{D20517BA-04CA-47AA-BEF1-3F39104BF880}" type="presOf" srcId="{F20BB001-FA6A-4CFA-8D34-1577BF20BCE1}" destId="{BE6C64F8-5970-4ED7-9376-3E2DDF10880C}" srcOrd="1" destOrd="0" presId="urn:microsoft.com/office/officeart/2008/layout/HorizontalMultiLevelHierarchy"/>
    <dgm:cxn modelId="{0B525D32-C5ED-4CC5-A96C-2124E13EEF5B}" type="presOf" srcId="{7664A328-01A5-467A-A3F3-F8F6291685F4}" destId="{0974F3CC-F233-4BEF-B8B0-75C0AA2CD765}" srcOrd="0" destOrd="0" presId="urn:microsoft.com/office/officeart/2008/layout/HorizontalMultiLevelHierarchy"/>
    <dgm:cxn modelId="{F02B3A76-EC3F-4C38-924C-993D2B96B5E4}" type="presOf" srcId="{47EA17FA-9125-4701-859A-80BF29F6EED5}" destId="{CD96390B-7614-4E01-9DB8-54047A532CD0}" srcOrd="0" destOrd="0" presId="urn:microsoft.com/office/officeart/2008/layout/HorizontalMultiLevelHierarchy"/>
    <dgm:cxn modelId="{1F74F79F-4EE0-451E-B291-9984077B239E}" type="presOf" srcId="{9B5405C9-1BAE-4640-B063-36CACDBA830E}" destId="{72B06C46-D117-4B36-BCA2-3137F40920E6}" srcOrd="0" destOrd="0" presId="urn:microsoft.com/office/officeart/2008/layout/HorizontalMultiLevelHierarchy"/>
    <dgm:cxn modelId="{68C1BFE4-E101-4081-9920-4BB054169023}" type="presOf" srcId="{F2256865-D097-4948-A656-DEFE4986C963}" destId="{661F67E6-21EE-43A7-921B-CA7C24917AAE}" srcOrd="1" destOrd="0" presId="urn:microsoft.com/office/officeart/2008/layout/HorizontalMultiLevelHierarchy"/>
    <dgm:cxn modelId="{928C0359-E2AC-458A-860D-F31CA41DC2D4}" type="presOf" srcId="{72FF65AA-1941-417F-8277-24514B7FE7CD}" destId="{2BC7CDEB-FCBA-4998-B797-FBF33601605B}" srcOrd="0" destOrd="0" presId="urn:microsoft.com/office/officeart/2008/layout/HorizontalMultiLevelHierarchy"/>
    <dgm:cxn modelId="{98A628B2-B36E-42C1-910F-631AEF569CBA}" srcId="{F15FC127-7D04-41E1-A264-6910B1E01235}" destId="{FF9B0316-E80F-4CAD-8266-A332304D8BA6}" srcOrd="0" destOrd="0" parTransId="{FA244AD8-751E-4B95-BE41-0DDBD1EF8248}" sibTransId="{7789E080-E393-4EB4-9C4E-2A2747527AC8}"/>
    <dgm:cxn modelId="{0A090E85-30F4-40D7-BD83-B644BEE3EEBC}" type="presOf" srcId="{B9AD7099-C31B-42E1-A219-ED2C6D4944BD}" destId="{6E352A78-6E7F-4E0F-9288-56C4E2B651F0}" srcOrd="0" destOrd="0" presId="urn:microsoft.com/office/officeart/2008/layout/HorizontalMultiLevelHierarchy"/>
    <dgm:cxn modelId="{D9281570-3146-427A-8752-EA1109381670}" type="presOf" srcId="{D347162E-5688-4682-A290-B8520C1DB3FB}" destId="{BDDD9F10-2448-4F82-8D57-2875D9D1FB34}" srcOrd="0" destOrd="0" presId="urn:microsoft.com/office/officeart/2008/layout/HorizontalMultiLevelHierarchy"/>
    <dgm:cxn modelId="{AC88CB4F-D9C4-4EC0-AF45-9782C85F4CB1}" type="presOf" srcId="{F2256865-D097-4948-A656-DEFE4986C963}" destId="{2049421C-CEA9-450E-BCEB-C73F05E30B69}" srcOrd="0" destOrd="0" presId="urn:microsoft.com/office/officeart/2008/layout/HorizontalMultiLevelHierarchy"/>
    <dgm:cxn modelId="{1459D395-4FCF-436D-B5A6-BF82B0795245}" srcId="{F15FC127-7D04-41E1-A264-6910B1E01235}" destId="{1EEE0623-6DC6-45E9-840E-5524459C8F99}" srcOrd="1" destOrd="0" parTransId="{F57CAF8C-467C-4800-AB82-AFC9696D2505}" sibTransId="{8752E259-64F8-4B33-B615-08E3E4B40F38}"/>
    <dgm:cxn modelId="{F1BAE9A2-6083-4CCE-95BF-2D7FAC5051E0}" type="presOf" srcId="{91C1C0B5-D52C-4040-B749-3E93870DEFDE}" destId="{66EBB5A0-9F49-4396-B15E-6EF84AAC010A}" srcOrd="1" destOrd="0" presId="urn:microsoft.com/office/officeart/2008/layout/HorizontalMultiLevelHierarchy"/>
    <dgm:cxn modelId="{0DC5DB73-DF82-44D2-96FA-430CD71568A3}" type="presOf" srcId="{D347162E-5688-4682-A290-B8520C1DB3FB}" destId="{37B37B10-53D5-43BA-8812-58191A2A96AD}" srcOrd="1" destOrd="0" presId="urn:microsoft.com/office/officeart/2008/layout/HorizontalMultiLevelHierarchy"/>
    <dgm:cxn modelId="{D8973E27-EE9A-47B5-9543-3AD3DB32760A}" type="presOf" srcId="{F15FC127-7D04-41E1-A264-6910B1E01235}" destId="{2E5244FE-4EB3-4A6B-BADD-C12DC3235ACF}" srcOrd="0" destOrd="0" presId="urn:microsoft.com/office/officeart/2008/layout/HorizontalMultiLevelHierarchy"/>
    <dgm:cxn modelId="{3F7BC09C-6CBC-4378-9320-05FC6BB44FE7}" type="presOf" srcId="{873A6177-5ABA-4846-A7DF-B8378D19A5A8}" destId="{B10BE852-74E1-4A4B-A4A7-9B08D6ED8F70}" srcOrd="0" destOrd="0" presId="urn:microsoft.com/office/officeart/2008/layout/HorizontalMultiLevelHierarchy"/>
    <dgm:cxn modelId="{F84F712C-B310-4639-9F33-EF492124F20F}" type="presOf" srcId="{FA244AD8-751E-4B95-BE41-0DDBD1EF8248}" destId="{D1D2F20D-DE73-4B86-AD31-D609E2E98740}" srcOrd="1" destOrd="0" presId="urn:microsoft.com/office/officeart/2008/layout/HorizontalMultiLevelHierarchy"/>
    <dgm:cxn modelId="{68279764-592E-4888-8287-907C84A496B5}" srcId="{72FF65AA-1941-417F-8277-24514B7FE7CD}" destId="{F15FC127-7D04-41E1-A264-6910B1E01235}" srcOrd="1" destOrd="0" parTransId="{47EA17FA-9125-4701-859A-80BF29F6EED5}" sibTransId="{F375B601-53C0-4C30-9368-259627BD3659}"/>
    <dgm:cxn modelId="{EAB1E907-FC30-4B77-BB9D-348D4727B6C6}" srcId="{72FF65AA-1941-417F-8277-24514B7FE7CD}" destId="{9B5405C9-1BAE-4640-B063-36CACDBA830E}" srcOrd="0" destOrd="0" parTransId="{F2256865-D097-4948-A656-DEFE4986C963}" sibTransId="{F05D37BC-D738-43EF-88A6-0E95300A7230}"/>
    <dgm:cxn modelId="{49D31E66-7AB5-408B-845F-CB378DD5DFA6}" type="presOf" srcId="{47EA17FA-9125-4701-859A-80BF29F6EED5}" destId="{DB33253D-2DCD-4704-B1C9-D2C2BADFC2A9}" srcOrd="1" destOrd="0" presId="urn:microsoft.com/office/officeart/2008/layout/HorizontalMultiLevelHierarchy"/>
    <dgm:cxn modelId="{ADC70B93-FFC7-4819-9114-DB3AEF43A580}" type="presOf" srcId="{FA244AD8-751E-4B95-BE41-0DDBD1EF8248}" destId="{DA4D5AE9-B509-4976-B821-AFDD856EFEBF}" srcOrd="0" destOrd="0" presId="urn:microsoft.com/office/officeart/2008/layout/HorizontalMultiLevelHierarchy"/>
    <dgm:cxn modelId="{3B465EE4-6BDB-4348-8C7A-5F43D9544D3F}" type="presOf" srcId="{80E3F01F-464B-49F2-860D-24ADADE00877}" destId="{82DD42F4-2526-4C30-BBD4-137B577AFD7F}" srcOrd="0" destOrd="0" presId="urn:microsoft.com/office/officeart/2008/layout/HorizontalMultiLevelHierarchy"/>
    <dgm:cxn modelId="{561C0C54-0B85-48C8-AB9E-12D89151F72E}" type="presOf" srcId="{1EEE0623-6DC6-45E9-840E-5524459C8F99}" destId="{CFDF530F-A31E-412E-B7B9-0954ADE36721}" srcOrd="0" destOrd="0" presId="urn:microsoft.com/office/officeart/2008/layout/HorizontalMultiLevelHierarchy"/>
    <dgm:cxn modelId="{8DBE6DE9-9B42-4B32-A05A-36834E0E970C}" type="presOf" srcId="{4A0F742C-D9D6-4212-8A8F-6CB991064299}" destId="{BB83488D-18D5-45CE-B7CD-6E14FF884B6E}" srcOrd="0" destOrd="0" presId="urn:microsoft.com/office/officeart/2008/layout/HorizontalMultiLevelHierarchy"/>
    <dgm:cxn modelId="{5EF3B47F-3026-4B0C-99DF-654D84C5D23A}" srcId="{B9AD7099-C31B-42E1-A219-ED2C6D4944BD}" destId="{E0053313-A7FE-4BE4-BA59-B2D8550BA64D}" srcOrd="0" destOrd="0" parTransId="{4A0F742C-D9D6-4212-8A8F-6CB991064299}" sibTransId="{6C3DF9D9-86EC-44FC-BFB9-CD0FF1941920}"/>
    <dgm:cxn modelId="{AA624786-D3D8-4B9E-9FF8-58C126CCCF30}" srcId="{72FF65AA-1941-417F-8277-24514B7FE7CD}" destId="{B9AD7099-C31B-42E1-A219-ED2C6D4944BD}" srcOrd="2" destOrd="0" parTransId="{7664A328-01A5-467A-A3F3-F8F6291685F4}" sibTransId="{E7DBCA7F-67EF-413D-803A-CD1E5E5F93FC}"/>
    <dgm:cxn modelId="{E39D7261-3513-4B04-869D-6867576C3AF6}" type="presParOf" srcId="{4D82FF00-75E3-4453-BA76-17DBA0AD059F}" destId="{D055A39E-2005-4D14-8F79-28C2573ED844}" srcOrd="0" destOrd="0" presId="urn:microsoft.com/office/officeart/2008/layout/HorizontalMultiLevelHierarchy"/>
    <dgm:cxn modelId="{3F1792A6-06AA-4370-9E6A-490EAF9A1123}" type="presParOf" srcId="{D055A39E-2005-4D14-8F79-28C2573ED844}" destId="{2BC7CDEB-FCBA-4998-B797-FBF33601605B}" srcOrd="0" destOrd="0" presId="urn:microsoft.com/office/officeart/2008/layout/HorizontalMultiLevelHierarchy"/>
    <dgm:cxn modelId="{250253B2-993E-4F99-90BC-75FABA1AC2B7}" type="presParOf" srcId="{D055A39E-2005-4D14-8F79-28C2573ED844}" destId="{072A6028-8480-4854-9533-53D1FED6D43A}" srcOrd="1" destOrd="0" presId="urn:microsoft.com/office/officeart/2008/layout/HorizontalMultiLevelHierarchy"/>
    <dgm:cxn modelId="{2499C216-CBAC-4F7D-B64E-168C8A54C645}" type="presParOf" srcId="{072A6028-8480-4854-9533-53D1FED6D43A}" destId="{2049421C-CEA9-450E-BCEB-C73F05E30B69}" srcOrd="0" destOrd="0" presId="urn:microsoft.com/office/officeart/2008/layout/HorizontalMultiLevelHierarchy"/>
    <dgm:cxn modelId="{CF68310E-0806-4917-A75F-264DC157C84C}" type="presParOf" srcId="{2049421C-CEA9-450E-BCEB-C73F05E30B69}" destId="{661F67E6-21EE-43A7-921B-CA7C24917AAE}" srcOrd="0" destOrd="0" presId="urn:microsoft.com/office/officeart/2008/layout/HorizontalMultiLevelHierarchy"/>
    <dgm:cxn modelId="{434AD90A-1F00-4A7C-AEFF-B0AAC49EBE37}" type="presParOf" srcId="{072A6028-8480-4854-9533-53D1FED6D43A}" destId="{D8C5F14E-D608-4FC4-A350-8F70EE463300}" srcOrd="1" destOrd="0" presId="urn:microsoft.com/office/officeart/2008/layout/HorizontalMultiLevelHierarchy"/>
    <dgm:cxn modelId="{16CED15B-0769-46C8-93F6-47B17D4DCC40}" type="presParOf" srcId="{D8C5F14E-D608-4FC4-A350-8F70EE463300}" destId="{72B06C46-D117-4B36-BCA2-3137F40920E6}" srcOrd="0" destOrd="0" presId="urn:microsoft.com/office/officeart/2008/layout/HorizontalMultiLevelHierarchy"/>
    <dgm:cxn modelId="{D24C4F69-A5D3-4821-A211-4FEF250FE4AB}" type="presParOf" srcId="{D8C5F14E-D608-4FC4-A350-8F70EE463300}" destId="{B2D3A709-AC6A-4101-AB8D-EB2832D27C21}" srcOrd="1" destOrd="0" presId="urn:microsoft.com/office/officeart/2008/layout/HorizontalMultiLevelHierarchy"/>
    <dgm:cxn modelId="{F74162A0-0AB8-4303-A0DA-ED1756E90DCA}" type="presParOf" srcId="{B2D3A709-AC6A-4101-AB8D-EB2832D27C21}" destId="{3E10F0DC-2968-4CD2-AA1A-967C2D0BA16A}" srcOrd="0" destOrd="0" presId="urn:microsoft.com/office/officeart/2008/layout/HorizontalMultiLevelHierarchy"/>
    <dgm:cxn modelId="{D1EC6A81-FDFA-4035-B841-D34433EF9A13}" type="presParOf" srcId="{3E10F0DC-2968-4CD2-AA1A-967C2D0BA16A}" destId="{66EBB5A0-9F49-4396-B15E-6EF84AAC010A}" srcOrd="0" destOrd="0" presId="urn:microsoft.com/office/officeart/2008/layout/HorizontalMultiLevelHierarchy"/>
    <dgm:cxn modelId="{1E1D6667-BDB2-4ABA-BF24-5E77CF00CC3C}" type="presParOf" srcId="{B2D3A709-AC6A-4101-AB8D-EB2832D27C21}" destId="{EB3FFBD0-818A-44FB-ADFD-1960B93454F6}" srcOrd="1" destOrd="0" presId="urn:microsoft.com/office/officeart/2008/layout/HorizontalMultiLevelHierarchy"/>
    <dgm:cxn modelId="{6AFCB977-F4C4-4059-937E-7313CE582F06}" type="presParOf" srcId="{EB3FFBD0-818A-44FB-ADFD-1960B93454F6}" destId="{82DD42F4-2526-4C30-BBD4-137B577AFD7F}" srcOrd="0" destOrd="0" presId="urn:microsoft.com/office/officeart/2008/layout/HorizontalMultiLevelHierarchy"/>
    <dgm:cxn modelId="{35E1CD8B-D987-47E9-9A10-20335E9B7693}" type="presParOf" srcId="{EB3FFBD0-818A-44FB-ADFD-1960B93454F6}" destId="{E24DD0E4-CA6A-47A4-A850-71F23801C311}" srcOrd="1" destOrd="0" presId="urn:microsoft.com/office/officeart/2008/layout/HorizontalMultiLevelHierarchy"/>
    <dgm:cxn modelId="{674EDF2E-5C30-40D2-9AF0-801524859CDA}" type="presParOf" srcId="{B2D3A709-AC6A-4101-AB8D-EB2832D27C21}" destId="{BDDD9F10-2448-4F82-8D57-2875D9D1FB34}" srcOrd="2" destOrd="0" presId="urn:microsoft.com/office/officeart/2008/layout/HorizontalMultiLevelHierarchy"/>
    <dgm:cxn modelId="{0EDC9E05-1666-46BD-9816-16D81AE60DF6}" type="presParOf" srcId="{BDDD9F10-2448-4F82-8D57-2875D9D1FB34}" destId="{37B37B10-53D5-43BA-8812-58191A2A96AD}" srcOrd="0" destOrd="0" presId="urn:microsoft.com/office/officeart/2008/layout/HorizontalMultiLevelHierarchy"/>
    <dgm:cxn modelId="{46B64E02-FA69-47F5-9DD7-3DA33624BA25}" type="presParOf" srcId="{B2D3A709-AC6A-4101-AB8D-EB2832D27C21}" destId="{4DF4FA56-8873-443E-B5A2-84FFA864DF72}" srcOrd="3" destOrd="0" presId="urn:microsoft.com/office/officeart/2008/layout/HorizontalMultiLevelHierarchy"/>
    <dgm:cxn modelId="{D7190C93-CFEE-48B3-8196-9C3DD53CF692}" type="presParOf" srcId="{4DF4FA56-8873-443E-B5A2-84FFA864DF72}" destId="{51DA9A1B-0D0C-40B8-97EC-EE7C4780483A}" srcOrd="0" destOrd="0" presId="urn:microsoft.com/office/officeart/2008/layout/HorizontalMultiLevelHierarchy"/>
    <dgm:cxn modelId="{FDE4D90A-3ABA-4105-9E71-87C255D757E6}" type="presParOf" srcId="{4DF4FA56-8873-443E-B5A2-84FFA864DF72}" destId="{296B98E9-DC4E-44D1-9C36-BC1FC13A3DE8}" srcOrd="1" destOrd="0" presId="urn:microsoft.com/office/officeart/2008/layout/HorizontalMultiLevelHierarchy"/>
    <dgm:cxn modelId="{33A10EB7-A32E-46D1-B2BF-C029AC23C8D9}" type="presParOf" srcId="{072A6028-8480-4854-9533-53D1FED6D43A}" destId="{CD96390B-7614-4E01-9DB8-54047A532CD0}" srcOrd="2" destOrd="0" presId="urn:microsoft.com/office/officeart/2008/layout/HorizontalMultiLevelHierarchy"/>
    <dgm:cxn modelId="{FA4A4144-2ADF-4BD3-9FD6-2CA7F6CF37D5}" type="presParOf" srcId="{CD96390B-7614-4E01-9DB8-54047A532CD0}" destId="{DB33253D-2DCD-4704-B1C9-D2C2BADFC2A9}" srcOrd="0" destOrd="0" presId="urn:microsoft.com/office/officeart/2008/layout/HorizontalMultiLevelHierarchy"/>
    <dgm:cxn modelId="{4284993F-AA9A-494E-A46A-821F48A482B0}" type="presParOf" srcId="{072A6028-8480-4854-9533-53D1FED6D43A}" destId="{6A6005FA-3921-4B42-9FD7-16F0506C4C4F}" srcOrd="3" destOrd="0" presId="urn:microsoft.com/office/officeart/2008/layout/HorizontalMultiLevelHierarchy"/>
    <dgm:cxn modelId="{915D413F-04CE-4E31-AB5C-5CA1B4AD0CB4}" type="presParOf" srcId="{6A6005FA-3921-4B42-9FD7-16F0506C4C4F}" destId="{2E5244FE-4EB3-4A6B-BADD-C12DC3235ACF}" srcOrd="0" destOrd="0" presId="urn:microsoft.com/office/officeart/2008/layout/HorizontalMultiLevelHierarchy"/>
    <dgm:cxn modelId="{578B2CBF-0C89-41F6-8DB4-BDD3F4C5CECC}" type="presParOf" srcId="{6A6005FA-3921-4B42-9FD7-16F0506C4C4F}" destId="{B84B8F3D-9151-49C8-B24F-C453772AC772}" srcOrd="1" destOrd="0" presId="urn:microsoft.com/office/officeart/2008/layout/HorizontalMultiLevelHierarchy"/>
    <dgm:cxn modelId="{7BC71588-47F2-410A-A492-9C2E661B8089}" type="presParOf" srcId="{B84B8F3D-9151-49C8-B24F-C453772AC772}" destId="{DA4D5AE9-B509-4976-B821-AFDD856EFEBF}" srcOrd="0" destOrd="0" presId="urn:microsoft.com/office/officeart/2008/layout/HorizontalMultiLevelHierarchy"/>
    <dgm:cxn modelId="{A73E1A39-EBD1-4269-A35E-CEAE366EEAC0}" type="presParOf" srcId="{DA4D5AE9-B509-4976-B821-AFDD856EFEBF}" destId="{D1D2F20D-DE73-4B86-AD31-D609E2E98740}" srcOrd="0" destOrd="0" presId="urn:microsoft.com/office/officeart/2008/layout/HorizontalMultiLevelHierarchy"/>
    <dgm:cxn modelId="{B30B167A-8EBC-4B33-B77B-92BFC5BDBFD4}" type="presParOf" srcId="{B84B8F3D-9151-49C8-B24F-C453772AC772}" destId="{554F4842-0BF3-4B34-8AB0-1A9DF3D184A7}" srcOrd="1" destOrd="0" presId="urn:microsoft.com/office/officeart/2008/layout/HorizontalMultiLevelHierarchy"/>
    <dgm:cxn modelId="{C2CE3521-7E61-4C62-91EB-18ACE538B9EE}" type="presParOf" srcId="{554F4842-0BF3-4B34-8AB0-1A9DF3D184A7}" destId="{025A4DA8-48FD-4F8F-A7D8-1781C63CD86D}" srcOrd="0" destOrd="0" presId="urn:microsoft.com/office/officeart/2008/layout/HorizontalMultiLevelHierarchy"/>
    <dgm:cxn modelId="{FC1AE515-3827-4706-80D8-E4CB85E0B0C5}" type="presParOf" srcId="{554F4842-0BF3-4B34-8AB0-1A9DF3D184A7}" destId="{D5E77A1B-CA72-48EA-A53A-A7ED0917F1A9}" srcOrd="1" destOrd="0" presId="urn:microsoft.com/office/officeart/2008/layout/HorizontalMultiLevelHierarchy"/>
    <dgm:cxn modelId="{D6989C65-6806-4657-90F5-E50CE25D55F0}" type="presParOf" srcId="{B84B8F3D-9151-49C8-B24F-C453772AC772}" destId="{B9D4EE52-8138-4BDA-A3F7-1C7A71DE53F0}" srcOrd="2" destOrd="0" presId="urn:microsoft.com/office/officeart/2008/layout/HorizontalMultiLevelHierarchy"/>
    <dgm:cxn modelId="{088896C2-39FF-4D4A-837D-ECF045DA77AF}" type="presParOf" srcId="{B9D4EE52-8138-4BDA-A3F7-1C7A71DE53F0}" destId="{7FC888CA-9D07-4DA6-AC5B-8EE029AA341F}" srcOrd="0" destOrd="0" presId="urn:microsoft.com/office/officeart/2008/layout/HorizontalMultiLevelHierarchy"/>
    <dgm:cxn modelId="{7612064B-057E-4721-B4F5-269AF705CB08}" type="presParOf" srcId="{B84B8F3D-9151-49C8-B24F-C453772AC772}" destId="{91F056F3-2CAE-48B8-AE76-13EC464E233C}" srcOrd="3" destOrd="0" presId="urn:microsoft.com/office/officeart/2008/layout/HorizontalMultiLevelHierarchy"/>
    <dgm:cxn modelId="{872974A7-A229-4827-8D56-1C8537066876}" type="presParOf" srcId="{91F056F3-2CAE-48B8-AE76-13EC464E233C}" destId="{CFDF530F-A31E-412E-B7B9-0954ADE36721}" srcOrd="0" destOrd="0" presId="urn:microsoft.com/office/officeart/2008/layout/HorizontalMultiLevelHierarchy"/>
    <dgm:cxn modelId="{07F889FC-0D6F-4C63-9F19-52D7EF8EE30E}" type="presParOf" srcId="{91F056F3-2CAE-48B8-AE76-13EC464E233C}" destId="{ADD5736B-271C-4B85-94A5-A9082D54B149}" srcOrd="1" destOrd="0" presId="urn:microsoft.com/office/officeart/2008/layout/HorizontalMultiLevelHierarchy"/>
    <dgm:cxn modelId="{83974536-13F0-4BE2-BD69-17D33114C0BA}" type="presParOf" srcId="{B84B8F3D-9151-49C8-B24F-C453772AC772}" destId="{61AA6CBF-7DAF-4489-82F4-0587CD63FFFD}" srcOrd="4" destOrd="0" presId="urn:microsoft.com/office/officeart/2008/layout/HorizontalMultiLevelHierarchy"/>
    <dgm:cxn modelId="{FD295BAD-9DC3-4D64-B957-CEB550C39A2A}" type="presParOf" srcId="{61AA6CBF-7DAF-4489-82F4-0587CD63FFFD}" destId="{BE6C64F8-5970-4ED7-9376-3E2DDF10880C}" srcOrd="0" destOrd="0" presId="urn:microsoft.com/office/officeart/2008/layout/HorizontalMultiLevelHierarchy"/>
    <dgm:cxn modelId="{72BC9FDB-ABCD-4A80-8FE2-AB078D25B6C6}" type="presParOf" srcId="{B84B8F3D-9151-49C8-B24F-C453772AC772}" destId="{2613BE53-5655-456A-9AB5-9544D7F217C5}" srcOrd="5" destOrd="0" presId="urn:microsoft.com/office/officeart/2008/layout/HorizontalMultiLevelHierarchy"/>
    <dgm:cxn modelId="{3AAD1E6A-FC26-42BF-B559-993785C4CFAF}" type="presParOf" srcId="{2613BE53-5655-456A-9AB5-9544D7F217C5}" destId="{595A045A-A5F4-4D34-A1A7-E93DB9D48CB1}" srcOrd="0" destOrd="0" presId="urn:microsoft.com/office/officeart/2008/layout/HorizontalMultiLevelHierarchy"/>
    <dgm:cxn modelId="{55282D40-2EAD-4D1B-BF69-D2AF97AF2DDB}" type="presParOf" srcId="{2613BE53-5655-456A-9AB5-9544D7F217C5}" destId="{D1358B2E-B586-4433-9C2F-CE77B1E2B657}" srcOrd="1" destOrd="0" presId="urn:microsoft.com/office/officeart/2008/layout/HorizontalMultiLevelHierarchy"/>
    <dgm:cxn modelId="{C3DF48C7-0042-4576-A7AA-BC46A231AF03}" type="presParOf" srcId="{072A6028-8480-4854-9533-53D1FED6D43A}" destId="{0974F3CC-F233-4BEF-B8B0-75C0AA2CD765}" srcOrd="4" destOrd="0" presId="urn:microsoft.com/office/officeart/2008/layout/HorizontalMultiLevelHierarchy"/>
    <dgm:cxn modelId="{4A8E1DEC-0B20-4A01-9FA6-78EBA7738FFE}" type="presParOf" srcId="{0974F3CC-F233-4BEF-B8B0-75C0AA2CD765}" destId="{5150F466-FC9E-428E-AD27-46E393C7DB99}" srcOrd="0" destOrd="0" presId="urn:microsoft.com/office/officeart/2008/layout/HorizontalMultiLevelHierarchy"/>
    <dgm:cxn modelId="{A70778BC-1E05-45D3-94C2-A323A3DC1D55}" type="presParOf" srcId="{072A6028-8480-4854-9533-53D1FED6D43A}" destId="{74DBFFAB-EE22-41D3-A3AC-09BDB385778B}" srcOrd="5" destOrd="0" presId="urn:microsoft.com/office/officeart/2008/layout/HorizontalMultiLevelHierarchy"/>
    <dgm:cxn modelId="{91A6FB39-F136-4957-88CF-27939B85857E}" type="presParOf" srcId="{74DBFFAB-EE22-41D3-A3AC-09BDB385778B}" destId="{6E352A78-6E7F-4E0F-9288-56C4E2B651F0}" srcOrd="0" destOrd="0" presId="urn:microsoft.com/office/officeart/2008/layout/HorizontalMultiLevelHierarchy"/>
    <dgm:cxn modelId="{8642C3E3-3318-44F3-88CB-517BC70602C4}" type="presParOf" srcId="{74DBFFAB-EE22-41D3-A3AC-09BDB385778B}" destId="{4F477B92-BF6D-4726-AAC2-24BFCA2A790D}" srcOrd="1" destOrd="0" presId="urn:microsoft.com/office/officeart/2008/layout/HorizontalMultiLevelHierarchy"/>
    <dgm:cxn modelId="{41DA9545-1FE5-4715-9505-BC859FCDB320}" type="presParOf" srcId="{4F477B92-BF6D-4726-AAC2-24BFCA2A790D}" destId="{BB83488D-18D5-45CE-B7CD-6E14FF884B6E}" srcOrd="0" destOrd="0" presId="urn:microsoft.com/office/officeart/2008/layout/HorizontalMultiLevelHierarchy"/>
    <dgm:cxn modelId="{F1C0393E-9CC2-4CDF-AC05-321CA8054630}" type="presParOf" srcId="{BB83488D-18D5-45CE-B7CD-6E14FF884B6E}" destId="{E983DD27-BF7F-45F9-B3C5-2AC69DEF9661}" srcOrd="0" destOrd="0" presId="urn:microsoft.com/office/officeart/2008/layout/HorizontalMultiLevelHierarchy"/>
    <dgm:cxn modelId="{1CB0B1C3-92B5-4E01-A0BD-20A569A6A8A5}" type="presParOf" srcId="{4F477B92-BF6D-4726-AAC2-24BFCA2A790D}" destId="{FE18E92D-112F-4CB8-8682-D4F65E43EB38}" srcOrd="1" destOrd="0" presId="urn:microsoft.com/office/officeart/2008/layout/HorizontalMultiLevelHierarchy"/>
    <dgm:cxn modelId="{4EB042E6-15C2-406A-AA11-9A6854770BB9}" type="presParOf" srcId="{FE18E92D-112F-4CB8-8682-D4F65E43EB38}" destId="{D5D8D756-4EAA-406F-AF99-776C62956595}" srcOrd="0" destOrd="0" presId="urn:microsoft.com/office/officeart/2008/layout/HorizontalMultiLevelHierarchy"/>
    <dgm:cxn modelId="{AB445235-BF5F-4899-8DCD-2B73733CD8E8}" type="presParOf" srcId="{FE18E92D-112F-4CB8-8682-D4F65E43EB38}" destId="{03F27CC6-31C3-4396-80B4-2A573B0A9EB9}" srcOrd="1" destOrd="0" presId="urn:microsoft.com/office/officeart/2008/layout/HorizontalMultiLevelHierarchy"/>
    <dgm:cxn modelId="{B16722D0-4415-422F-845D-7034755B9A9C}" type="presParOf" srcId="{4F477B92-BF6D-4726-AAC2-24BFCA2A790D}" destId="{C6C2152F-0C7C-4DD4-9D94-2D5A5EC16A46}" srcOrd="2" destOrd="0" presId="urn:microsoft.com/office/officeart/2008/layout/HorizontalMultiLevelHierarchy"/>
    <dgm:cxn modelId="{793DA0C6-9500-4A72-8B83-994B525CBDA1}" type="presParOf" srcId="{C6C2152F-0C7C-4DD4-9D94-2D5A5EC16A46}" destId="{5D4D5B5F-DA99-43F0-9AD2-CFBA1876D7EE}" srcOrd="0" destOrd="0" presId="urn:microsoft.com/office/officeart/2008/layout/HorizontalMultiLevelHierarchy"/>
    <dgm:cxn modelId="{D536DBD6-410A-4713-9819-7B13F69A2E00}" type="presParOf" srcId="{4F477B92-BF6D-4726-AAC2-24BFCA2A790D}" destId="{6C662D34-586F-4033-B0FD-9293CF63B51B}" srcOrd="3" destOrd="0" presId="urn:microsoft.com/office/officeart/2008/layout/HorizontalMultiLevelHierarchy"/>
    <dgm:cxn modelId="{A6FB7726-C84C-4147-9944-DF8D4FC8EC46}" type="presParOf" srcId="{6C662D34-586F-4033-B0FD-9293CF63B51B}" destId="{B10BE852-74E1-4A4B-A4A7-9B08D6ED8F70}" srcOrd="0" destOrd="0" presId="urn:microsoft.com/office/officeart/2008/layout/HorizontalMultiLevelHierarchy"/>
    <dgm:cxn modelId="{F3F526F5-C047-486B-8106-E9CE3A98622A}" type="presParOf" srcId="{6C662D34-586F-4033-B0FD-9293CF63B51B}" destId="{70433BDE-A27B-4E45-830A-72C0FE7E6C87}"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C2152F-0C7C-4DD4-9D94-2D5A5EC16A46}">
      <dsp:nvSpPr>
        <dsp:cNvPr id="0" name=""/>
        <dsp:cNvSpPr/>
      </dsp:nvSpPr>
      <dsp:spPr>
        <a:xfrm>
          <a:off x="1641011" y="1674761"/>
          <a:ext cx="381470" cy="136034"/>
        </a:xfrm>
        <a:custGeom>
          <a:avLst/>
          <a:gdLst/>
          <a:ahLst/>
          <a:cxnLst/>
          <a:rect l="0" t="0" r="0" b="0"/>
          <a:pathLst>
            <a:path>
              <a:moveTo>
                <a:pt x="0" y="0"/>
              </a:moveTo>
              <a:lnTo>
                <a:pt x="190735" y="0"/>
              </a:lnTo>
              <a:lnTo>
                <a:pt x="190735" y="136034"/>
              </a:lnTo>
              <a:lnTo>
                <a:pt x="381470" y="1360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C" sz="800" b="0" kern="1200">
            <a:latin typeface="Times New Roman" panose="02020603050405020304" pitchFamily="18" charset="0"/>
            <a:cs typeface="Times New Roman" panose="02020603050405020304" pitchFamily="18" charset="0"/>
          </a:endParaRPr>
        </a:p>
      </dsp:txBody>
      <dsp:txXfrm>
        <a:off x="1821622" y="1732653"/>
        <a:ext cx="20250" cy="20250"/>
      </dsp:txXfrm>
    </dsp:sp>
    <dsp:sp modelId="{BB83488D-18D5-45CE-B7CD-6E14FF884B6E}">
      <dsp:nvSpPr>
        <dsp:cNvPr id="0" name=""/>
        <dsp:cNvSpPr/>
      </dsp:nvSpPr>
      <dsp:spPr>
        <a:xfrm>
          <a:off x="1641011" y="1527872"/>
          <a:ext cx="381470" cy="146889"/>
        </a:xfrm>
        <a:custGeom>
          <a:avLst/>
          <a:gdLst/>
          <a:ahLst/>
          <a:cxnLst/>
          <a:rect l="0" t="0" r="0" b="0"/>
          <a:pathLst>
            <a:path>
              <a:moveTo>
                <a:pt x="0" y="146889"/>
              </a:moveTo>
              <a:lnTo>
                <a:pt x="190735" y="146889"/>
              </a:lnTo>
              <a:lnTo>
                <a:pt x="190735" y="0"/>
              </a:lnTo>
              <a:lnTo>
                <a:pt x="38147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C" sz="800" b="0" kern="1200">
            <a:latin typeface="Times New Roman" panose="02020603050405020304" pitchFamily="18" charset="0"/>
            <a:cs typeface="Times New Roman" panose="02020603050405020304" pitchFamily="18" charset="0"/>
          </a:endParaRPr>
        </a:p>
      </dsp:txBody>
      <dsp:txXfrm>
        <a:off x="1821527" y="1591097"/>
        <a:ext cx="20438" cy="20438"/>
      </dsp:txXfrm>
    </dsp:sp>
    <dsp:sp modelId="{0974F3CC-F233-4BEF-B8B0-75C0AA2CD765}">
      <dsp:nvSpPr>
        <dsp:cNvPr id="0" name=""/>
        <dsp:cNvSpPr/>
      </dsp:nvSpPr>
      <dsp:spPr>
        <a:xfrm>
          <a:off x="462011" y="962870"/>
          <a:ext cx="436608" cy="711890"/>
        </a:xfrm>
        <a:custGeom>
          <a:avLst/>
          <a:gdLst/>
          <a:ahLst/>
          <a:cxnLst/>
          <a:rect l="0" t="0" r="0" b="0"/>
          <a:pathLst>
            <a:path>
              <a:moveTo>
                <a:pt x="0" y="0"/>
              </a:moveTo>
              <a:lnTo>
                <a:pt x="218304" y="0"/>
              </a:lnTo>
              <a:lnTo>
                <a:pt x="218304" y="711890"/>
              </a:lnTo>
              <a:lnTo>
                <a:pt x="436608" y="7118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C" sz="800" b="0" kern="1200">
            <a:latin typeface="Times New Roman" panose="02020603050405020304" pitchFamily="18" charset="0"/>
            <a:cs typeface="Times New Roman" panose="02020603050405020304" pitchFamily="18" charset="0"/>
          </a:endParaRPr>
        </a:p>
      </dsp:txBody>
      <dsp:txXfrm>
        <a:off x="659437" y="1297938"/>
        <a:ext cx="41755" cy="41755"/>
      </dsp:txXfrm>
    </dsp:sp>
    <dsp:sp modelId="{61AA6CBF-7DAF-4489-82F4-0587CD63FFFD}">
      <dsp:nvSpPr>
        <dsp:cNvPr id="0" name=""/>
        <dsp:cNvSpPr/>
      </dsp:nvSpPr>
      <dsp:spPr>
        <a:xfrm>
          <a:off x="1641011" y="962024"/>
          <a:ext cx="381470" cy="282923"/>
        </a:xfrm>
        <a:custGeom>
          <a:avLst/>
          <a:gdLst/>
          <a:ahLst/>
          <a:cxnLst/>
          <a:rect l="0" t="0" r="0" b="0"/>
          <a:pathLst>
            <a:path>
              <a:moveTo>
                <a:pt x="0" y="0"/>
              </a:moveTo>
              <a:lnTo>
                <a:pt x="190735" y="0"/>
              </a:lnTo>
              <a:lnTo>
                <a:pt x="190735" y="282923"/>
              </a:lnTo>
              <a:lnTo>
                <a:pt x="381470" y="282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C" sz="800" b="0" kern="1200">
            <a:latin typeface="Times New Roman" panose="02020603050405020304" pitchFamily="18" charset="0"/>
            <a:cs typeface="Times New Roman" panose="02020603050405020304" pitchFamily="18" charset="0"/>
          </a:endParaRPr>
        </a:p>
      </dsp:txBody>
      <dsp:txXfrm>
        <a:off x="1819873" y="1091613"/>
        <a:ext cx="23746" cy="23746"/>
      </dsp:txXfrm>
    </dsp:sp>
    <dsp:sp modelId="{B9D4EE52-8138-4BDA-A3F7-1C7A71DE53F0}">
      <dsp:nvSpPr>
        <dsp:cNvPr id="0" name=""/>
        <dsp:cNvSpPr/>
      </dsp:nvSpPr>
      <dsp:spPr>
        <a:xfrm>
          <a:off x="1641011" y="916304"/>
          <a:ext cx="381470" cy="91440"/>
        </a:xfrm>
        <a:custGeom>
          <a:avLst/>
          <a:gdLst/>
          <a:ahLst/>
          <a:cxnLst/>
          <a:rect l="0" t="0" r="0" b="0"/>
          <a:pathLst>
            <a:path>
              <a:moveTo>
                <a:pt x="0" y="45720"/>
              </a:moveTo>
              <a:lnTo>
                <a:pt x="381470"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C" sz="800" b="0" kern="1200">
            <a:latin typeface="Times New Roman" panose="02020603050405020304" pitchFamily="18" charset="0"/>
            <a:cs typeface="Times New Roman" panose="02020603050405020304" pitchFamily="18" charset="0"/>
          </a:endParaRPr>
        </a:p>
      </dsp:txBody>
      <dsp:txXfrm>
        <a:off x="1822210" y="952488"/>
        <a:ext cx="19073" cy="19073"/>
      </dsp:txXfrm>
    </dsp:sp>
    <dsp:sp modelId="{DA4D5AE9-B509-4976-B821-AFDD856EFEBF}">
      <dsp:nvSpPr>
        <dsp:cNvPr id="0" name=""/>
        <dsp:cNvSpPr/>
      </dsp:nvSpPr>
      <dsp:spPr>
        <a:xfrm>
          <a:off x="1641011" y="679101"/>
          <a:ext cx="381470" cy="282923"/>
        </a:xfrm>
        <a:custGeom>
          <a:avLst/>
          <a:gdLst/>
          <a:ahLst/>
          <a:cxnLst/>
          <a:rect l="0" t="0" r="0" b="0"/>
          <a:pathLst>
            <a:path>
              <a:moveTo>
                <a:pt x="0" y="282923"/>
              </a:moveTo>
              <a:lnTo>
                <a:pt x="190735" y="282923"/>
              </a:lnTo>
              <a:lnTo>
                <a:pt x="190735" y="0"/>
              </a:lnTo>
              <a:lnTo>
                <a:pt x="38147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C" sz="800" b="0" kern="1200">
            <a:latin typeface="Times New Roman" panose="02020603050405020304" pitchFamily="18" charset="0"/>
            <a:cs typeface="Times New Roman" panose="02020603050405020304" pitchFamily="18" charset="0"/>
          </a:endParaRPr>
        </a:p>
      </dsp:txBody>
      <dsp:txXfrm>
        <a:off x="1819873" y="808689"/>
        <a:ext cx="23746" cy="23746"/>
      </dsp:txXfrm>
    </dsp:sp>
    <dsp:sp modelId="{CD96390B-7614-4E01-9DB8-54047A532CD0}">
      <dsp:nvSpPr>
        <dsp:cNvPr id="0" name=""/>
        <dsp:cNvSpPr/>
      </dsp:nvSpPr>
      <dsp:spPr>
        <a:xfrm>
          <a:off x="462011" y="916304"/>
          <a:ext cx="436608" cy="91440"/>
        </a:xfrm>
        <a:custGeom>
          <a:avLst/>
          <a:gdLst/>
          <a:ahLst/>
          <a:cxnLst/>
          <a:rect l="0" t="0" r="0" b="0"/>
          <a:pathLst>
            <a:path>
              <a:moveTo>
                <a:pt x="0" y="46565"/>
              </a:moveTo>
              <a:lnTo>
                <a:pt x="218304" y="46565"/>
              </a:lnTo>
              <a:lnTo>
                <a:pt x="218304" y="45720"/>
              </a:lnTo>
              <a:lnTo>
                <a:pt x="436608"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C" sz="800" b="0" kern="1200">
            <a:latin typeface="Times New Roman" panose="02020603050405020304" pitchFamily="18" charset="0"/>
            <a:cs typeface="Times New Roman" panose="02020603050405020304" pitchFamily="18" charset="0"/>
          </a:endParaRPr>
        </a:p>
      </dsp:txBody>
      <dsp:txXfrm>
        <a:off x="669400" y="951109"/>
        <a:ext cx="21830" cy="21830"/>
      </dsp:txXfrm>
    </dsp:sp>
    <dsp:sp modelId="{BDDD9F10-2448-4F82-8D57-2875D9D1FB34}">
      <dsp:nvSpPr>
        <dsp:cNvPr id="0" name=""/>
        <dsp:cNvSpPr/>
      </dsp:nvSpPr>
      <dsp:spPr>
        <a:xfrm>
          <a:off x="1641011" y="254715"/>
          <a:ext cx="381470" cy="141461"/>
        </a:xfrm>
        <a:custGeom>
          <a:avLst/>
          <a:gdLst/>
          <a:ahLst/>
          <a:cxnLst/>
          <a:rect l="0" t="0" r="0" b="0"/>
          <a:pathLst>
            <a:path>
              <a:moveTo>
                <a:pt x="0" y="0"/>
              </a:moveTo>
              <a:lnTo>
                <a:pt x="190735" y="0"/>
              </a:lnTo>
              <a:lnTo>
                <a:pt x="190735" y="141461"/>
              </a:lnTo>
              <a:lnTo>
                <a:pt x="381470" y="1414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C" sz="800" b="0" kern="1200">
            <a:latin typeface="Times New Roman" panose="02020603050405020304" pitchFamily="18" charset="0"/>
            <a:cs typeface="Times New Roman" panose="02020603050405020304" pitchFamily="18" charset="0"/>
          </a:endParaRPr>
        </a:p>
      </dsp:txBody>
      <dsp:txXfrm>
        <a:off x="1821575" y="315275"/>
        <a:ext cx="20342" cy="20342"/>
      </dsp:txXfrm>
    </dsp:sp>
    <dsp:sp modelId="{3E10F0DC-2968-4CD2-AA1A-967C2D0BA16A}">
      <dsp:nvSpPr>
        <dsp:cNvPr id="0" name=""/>
        <dsp:cNvSpPr/>
      </dsp:nvSpPr>
      <dsp:spPr>
        <a:xfrm>
          <a:off x="1641011" y="113254"/>
          <a:ext cx="381470" cy="141461"/>
        </a:xfrm>
        <a:custGeom>
          <a:avLst/>
          <a:gdLst/>
          <a:ahLst/>
          <a:cxnLst/>
          <a:rect l="0" t="0" r="0" b="0"/>
          <a:pathLst>
            <a:path>
              <a:moveTo>
                <a:pt x="0" y="141461"/>
              </a:moveTo>
              <a:lnTo>
                <a:pt x="190735" y="141461"/>
              </a:lnTo>
              <a:lnTo>
                <a:pt x="190735" y="0"/>
              </a:lnTo>
              <a:lnTo>
                <a:pt x="38147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C" sz="800" b="0" kern="1200">
            <a:latin typeface="Times New Roman" panose="02020603050405020304" pitchFamily="18" charset="0"/>
            <a:cs typeface="Times New Roman" panose="02020603050405020304" pitchFamily="18" charset="0"/>
          </a:endParaRPr>
        </a:p>
      </dsp:txBody>
      <dsp:txXfrm>
        <a:off x="1821575" y="173813"/>
        <a:ext cx="20342" cy="20342"/>
      </dsp:txXfrm>
    </dsp:sp>
    <dsp:sp modelId="{2049421C-CEA9-450E-BCEB-C73F05E30B69}">
      <dsp:nvSpPr>
        <dsp:cNvPr id="0" name=""/>
        <dsp:cNvSpPr/>
      </dsp:nvSpPr>
      <dsp:spPr>
        <a:xfrm>
          <a:off x="462011" y="254715"/>
          <a:ext cx="436608" cy="708154"/>
        </a:xfrm>
        <a:custGeom>
          <a:avLst/>
          <a:gdLst/>
          <a:ahLst/>
          <a:cxnLst/>
          <a:rect l="0" t="0" r="0" b="0"/>
          <a:pathLst>
            <a:path>
              <a:moveTo>
                <a:pt x="0" y="708154"/>
              </a:moveTo>
              <a:lnTo>
                <a:pt x="218304" y="708154"/>
              </a:lnTo>
              <a:lnTo>
                <a:pt x="218304" y="0"/>
              </a:lnTo>
              <a:lnTo>
                <a:pt x="43660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C" sz="800" b="0" kern="1200">
            <a:latin typeface="Times New Roman" panose="02020603050405020304" pitchFamily="18" charset="0"/>
            <a:cs typeface="Times New Roman" panose="02020603050405020304" pitchFamily="18" charset="0"/>
          </a:endParaRPr>
        </a:p>
      </dsp:txBody>
      <dsp:txXfrm>
        <a:off x="659517" y="587995"/>
        <a:ext cx="41596" cy="41596"/>
      </dsp:txXfrm>
    </dsp:sp>
    <dsp:sp modelId="{2BC7CDEB-FCBA-4998-B797-FBF33601605B}">
      <dsp:nvSpPr>
        <dsp:cNvPr id="0" name=""/>
        <dsp:cNvSpPr/>
      </dsp:nvSpPr>
      <dsp:spPr>
        <a:xfrm>
          <a:off x="0" y="849701"/>
          <a:ext cx="697683" cy="22633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b="0" kern="1200">
              <a:latin typeface="Times New Roman" panose="02020603050405020304" pitchFamily="18" charset="0"/>
              <a:cs typeface="Times New Roman" panose="02020603050405020304" pitchFamily="18" charset="0"/>
            </a:rPr>
            <a:t>Usabilidad</a:t>
          </a:r>
        </a:p>
      </dsp:txBody>
      <dsp:txXfrm>
        <a:off x="0" y="849701"/>
        <a:ext cx="697683" cy="226338"/>
      </dsp:txXfrm>
    </dsp:sp>
    <dsp:sp modelId="{72B06C46-D117-4B36-BCA2-3137F40920E6}">
      <dsp:nvSpPr>
        <dsp:cNvPr id="0" name=""/>
        <dsp:cNvSpPr/>
      </dsp:nvSpPr>
      <dsp:spPr>
        <a:xfrm>
          <a:off x="898620" y="141546"/>
          <a:ext cx="742391" cy="22633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b="0" kern="1200">
              <a:latin typeface="Times New Roman" panose="02020603050405020304" pitchFamily="18" charset="0"/>
              <a:cs typeface="Times New Roman" panose="02020603050405020304" pitchFamily="18" charset="0"/>
            </a:rPr>
            <a:t>Eficiencia</a:t>
          </a:r>
        </a:p>
      </dsp:txBody>
      <dsp:txXfrm>
        <a:off x="898620" y="141546"/>
        <a:ext cx="742391" cy="226338"/>
      </dsp:txXfrm>
    </dsp:sp>
    <dsp:sp modelId="{82DD42F4-2526-4C30-BBD4-137B577AFD7F}">
      <dsp:nvSpPr>
        <dsp:cNvPr id="0" name=""/>
        <dsp:cNvSpPr/>
      </dsp:nvSpPr>
      <dsp:spPr>
        <a:xfrm>
          <a:off x="2022482" y="84"/>
          <a:ext cx="742391" cy="22633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b="0" kern="1200">
              <a:latin typeface="Times New Roman" panose="02020603050405020304" pitchFamily="18" charset="0"/>
              <a:cs typeface="Times New Roman" panose="02020603050405020304" pitchFamily="18" charset="0"/>
            </a:rPr>
            <a:t>Cantidad</a:t>
          </a:r>
        </a:p>
      </dsp:txBody>
      <dsp:txXfrm>
        <a:off x="2022482" y="84"/>
        <a:ext cx="742391" cy="226338"/>
      </dsp:txXfrm>
    </dsp:sp>
    <dsp:sp modelId="{51DA9A1B-0D0C-40B8-97EC-EE7C4780483A}">
      <dsp:nvSpPr>
        <dsp:cNvPr id="0" name=""/>
        <dsp:cNvSpPr/>
      </dsp:nvSpPr>
      <dsp:spPr>
        <a:xfrm>
          <a:off x="2022482" y="283008"/>
          <a:ext cx="742391" cy="22633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b="0" kern="1200">
              <a:latin typeface="Times New Roman" panose="02020603050405020304" pitchFamily="18" charset="0"/>
              <a:cs typeface="Times New Roman" panose="02020603050405020304" pitchFamily="18" charset="0"/>
            </a:rPr>
            <a:t>Exactitud</a:t>
          </a:r>
        </a:p>
      </dsp:txBody>
      <dsp:txXfrm>
        <a:off x="2022482" y="283008"/>
        <a:ext cx="742391" cy="226338"/>
      </dsp:txXfrm>
    </dsp:sp>
    <dsp:sp modelId="{2E5244FE-4EB3-4A6B-BADD-C12DC3235ACF}">
      <dsp:nvSpPr>
        <dsp:cNvPr id="0" name=""/>
        <dsp:cNvSpPr/>
      </dsp:nvSpPr>
      <dsp:spPr>
        <a:xfrm>
          <a:off x="898620" y="848855"/>
          <a:ext cx="742391" cy="22633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b="0" kern="1200">
              <a:latin typeface="Times New Roman" panose="02020603050405020304" pitchFamily="18" charset="0"/>
              <a:cs typeface="Times New Roman" panose="02020603050405020304" pitchFamily="18" charset="0"/>
            </a:rPr>
            <a:t>Eficacia</a:t>
          </a:r>
        </a:p>
      </dsp:txBody>
      <dsp:txXfrm>
        <a:off x="898620" y="848855"/>
        <a:ext cx="742391" cy="226338"/>
      </dsp:txXfrm>
    </dsp:sp>
    <dsp:sp modelId="{025A4DA8-48FD-4F8F-A7D8-1781C63CD86D}">
      <dsp:nvSpPr>
        <dsp:cNvPr id="0" name=""/>
        <dsp:cNvSpPr/>
      </dsp:nvSpPr>
      <dsp:spPr>
        <a:xfrm>
          <a:off x="2022482" y="565931"/>
          <a:ext cx="742391" cy="2263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b="0" kern="1200">
              <a:latin typeface="Times New Roman" panose="02020603050405020304" pitchFamily="18" charset="0"/>
              <a:cs typeface="Times New Roman" panose="02020603050405020304" pitchFamily="18" charset="0"/>
            </a:rPr>
            <a:t>Temporal</a:t>
          </a:r>
        </a:p>
      </dsp:txBody>
      <dsp:txXfrm>
        <a:off x="2022482" y="565931"/>
        <a:ext cx="742391" cy="226338"/>
      </dsp:txXfrm>
    </dsp:sp>
    <dsp:sp modelId="{CFDF530F-A31E-412E-B7B9-0954ADE36721}">
      <dsp:nvSpPr>
        <dsp:cNvPr id="0" name=""/>
        <dsp:cNvSpPr/>
      </dsp:nvSpPr>
      <dsp:spPr>
        <a:xfrm>
          <a:off x="2022482" y="848855"/>
          <a:ext cx="742391" cy="2263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b="0" kern="1200">
              <a:latin typeface="Times New Roman" panose="02020603050405020304" pitchFamily="18" charset="0"/>
              <a:cs typeface="Times New Roman" panose="02020603050405020304" pitchFamily="18" charset="0"/>
            </a:rPr>
            <a:t>Humana</a:t>
          </a:r>
        </a:p>
      </dsp:txBody>
      <dsp:txXfrm>
        <a:off x="2022482" y="848855"/>
        <a:ext cx="742391" cy="226338"/>
      </dsp:txXfrm>
    </dsp:sp>
    <dsp:sp modelId="{595A045A-A5F4-4D34-A1A7-E93DB9D48CB1}">
      <dsp:nvSpPr>
        <dsp:cNvPr id="0" name=""/>
        <dsp:cNvSpPr/>
      </dsp:nvSpPr>
      <dsp:spPr>
        <a:xfrm>
          <a:off x="2022482" y="1131779"/>
          <a:ext cx="742391" cy="2263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b="0" kern="1200">
              <a:latin typeface="Times New Roman" panose="02020603050405020304" pitchFamily="18" charset="0"/>
              <a:cs typeface="Times New Roman" panose="02020603050405020304" pitchFamily="18" charset="0"/>
            </a:rPr>
            <a:t>Costo</a:t>
          </a:r>
        </a:p>
      </dsp:txBody>
      <dsp:txXfrm>
        <a:off x="2022482" y="1131779"/>
        <a:ext cx="742391" cy="226338"/>
      </dsp:txXfrm>
    </dsp:sp>
    <dsp:sp modelId="{6E352A78-6E7F-4E0F-9288-56C4E2B651F0}">
      <dsp:nvSpPr>
        <dsp:cNvPr id="0" name=""/>
        <dsp:cNvSpPr/>
      </dsp:nvSpPr>
      <dsp:spPr>
        <a:xfrm>
          <a:off x="898620" y="1561592"/>
          <a:ext cx="742391" cy="22633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b="0" kern="1200">
              <a:latin typeface="Times New Roman" panose="02020603050405020304" pitchFamily="18" charset="0"/>
              <a:cs typeface="Times New Roman" panose="02020603050405020304" pitchFamily="18" charset="0"/>
            </a:rPr>
            <a:t>Satisfacción</a:t>
          </a:r>
        </a:p>
      </dsp:txBody>
      <dsp:txXfrm>
        <a:off x="898620" y="1561592"/>
        <a:ext cx="742391" cy="226338"/>
      </dsp:txXfrm>
    </dsp:sp>
    <dsp:sp modelId="{D5D8D756-4EAA-406F-AF99-776C62956595}">
      <dsp:nvSpPr>
        <dsp:cNvPr id="0" name=""/>
        <dsp:cNvSpPr/>
      </dsp:nvSpPr>
      <dsp:spPr>
        <a:xfrm>
          <a:off x="2022482" y="1414702"/>
          <a:ext cx="742391" cy="22633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b="0" kern="1200">
              <a:latin typeface="Times New Roman" panose="02020603050405020304" pitchFamily="18" charset="0"/>
              <a:cs typeface="Times New Roman" panose="02020603050405020304" pitchFamily="18" charset="0"/>
            </a:rPr>
            <a:t>Aceptabilidad</a:t>
          </a:r>
        </a:p>
      </dsp:txBody>
      <dsp:txXfrm>
        <a:off x="2022482" y="1414702"/>
        <a:ext cx="742391" cy="226338"/>
      </dsp:txXfrm>
    </dsp:sp>
    <dsp:sp modelId="{B10BE852-74E1-4A4B-A4A7-9B08D6ED8F70}">
      <dsp:nvSpPr>
        <dsp:cNvPr id="0" name=""/>
        <dsp:cNvSpPr/>
      </dsp:nvSpPr>
      <dsp:spPr>
        <a:xfrm>
          <a:off x="2022482" y="1697626"/>
          <a:ext cx="742391" cy="22633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b="0" kern="1200">
              <a:latin typeface="Times New Roman" panose="02020603050405020304" pitchFamily="18" charset="0"/>
              <a:cs typeface="Times New Roman" panose="02020603050405020304" pitchFamily="18" charset="0"/>
            </a:rPr>
            <a:t>Comodidad</a:t>
          </a:r>
        </a:p>
      </dsp:txBody>
      <dsp:txXfrm>
        <a:off x="2022482" y="1697626"/>
        <a:ext cx="742391" cy="22633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0.11464</cdr:x>
      <cdr:y>0.03825</cdr:y>
    </cdr:from>
    <cdr:to>
      <cdr:x>0.97002</cdr:x>
      <cdr:y>0.03825</cdr:y>
    </cdr:to>
    <cdr:cxnSp macro="">
      <cdr:nvCxnSpPr>
        <cdr:cNvPr id="3" name="Conector recto 2"/>
        <cdr:cNvCxnSpPr/>
      </cdr:nvCxnSpPr>
      <cdr:spPr>
        <a:xfrm xmlns:a="http://schemas.openxmlformats.org/drawingml/2006/main">
          <a:off x="619126" y="133350"/>
          <a:ext cx="4619625" cy="0"/>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0.11464</cdr:x>
      <cdr:y>0.30055</cdr:y>
    </cdr:from>
    <cdr:to>
      <cdr:x>0.97002</cdr:x>
      <cdr:y>0.30055</cdr:y>
    </cdr:to>
    <cdr:cxnSp macro="">
      <cdr:nvCxnSpPr>
        <cdr:cNvPr id="5" name="Conector recto 4"/>
        <cdr:cNvCxnSpPr/>
      </cdr:nvCxnSpPr>
      <cdr:spPr>
        <a:xfrm xmlns:a="http://schemas.openxmlformats.org/drawingml/2006/main">
          <a:off x="619126" y="1047750"/>
          <a:ext cx="4619625" cy="0"/>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0.11464</cdr:x>
      <cdr:y>0.57924</cdr:y>
    </cdr:from>
    <cdr:to>
      <cdr:x>0.97354</cdr:x>
      <cdr:y>0.57924</cdr:y>
    </cdr:to>
    <cdr:cxnSp macro="">
      <cdr:nvCxnSpPr>
        <cdr:cNvPr id="7" name="Conector recto 6"/>
        <cdr:cNvCxnSpPr/>
      </cdr:nvCxnSpPr>
      <cdr:spPr>
        <a:xfrm xmlns:a="http://schemas.openxmlformats.org/drawingml/2006/main">
          <a:off x="619126" y="2019300"/>
          <a:ext cx="4638675" cy="0"/>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0.60703</cdr:x>
      <cdr:y>0.09233</cdr:y>
    </cdr:from>
    <cdr:to>
      <cdr:x>0.76014</cdr:x>
      <cdr:y>0.18579</cdr:y>
    </cdr:to>
    <cdr:sp macro="" textlink="">
      <cdr:nvSpPr>
        <cdr:cNvPr id="8" name="CuadroTexto 7"/>
        <cdr:cNvSpPr txBox="1"/>
      </cdr:nvSpPr>
      <cdr:spPr>
        <a:xfrm xmlns:a="http://schemas.openxmlformats.org/drawingml/2006/main">
          <a:off x="1921934" y="203200"/>
          <a:ext cx="484753" cy="2057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C" sz="800">
              <a:latin typeface="Times New Roman" panose="02020603050405020304" pitchFamily="18" charset="0"/>
              <a:cs typeface="Times New Roman" panose="02020603050405020304" pitchFamily="18" charset="0"/>
            </a:rPr>
            <a:t>Alta</a:t>
          </a:r>
        </a:p>
      </cdr:txBody>
    </cdr:sp>
  </cdr:relSizeAnchor>
  <cdr:relSizeAnchor xmlns:cdr="http://schemas.openxmlformats.org/drawingml/2006/chartDrawing">
    <cdr:from>
      <cdr:x>0.60703</cdr:x>
      <cdr:y>0.34175</cdr:y>
    </cdr:from>
    <cdr:to>
      <cdr:x>0.806</cdr:x>
      <cdr:y>0.44416</cdr:y>
    </cdr:to>
    <cdr:sp macro="" textlink="">
      <cdr:nvSpPr>
        <cdr:cNvPr id="9" name="CuadroTexto 8"/>
        <cdr:cNvSpPr txBox="1"/>
      </cdr:nvSpPr>
      <cdr:spPr>
        <a:xfrm xmlns:a="http://schemas.openxmlformats.org/drawingml/2006/main">
          <a:off x="1921934" y="752158"/>
          <a:ext cx="629951" cy="22539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C" sz="800">
              <a:latin typeface="Times New Roman" panose="02020603050405020304" pitchFamily="18" charset="0"/>
              <a:cs typeface="Times New Roman" panose="02020603050405020304" pitchFamily="18" charset="0"/>
            </a:rPr>
            <a:t>Media</a:t>
          </a:r>
        </a:p>
      </cdr:txBody>
    </cdr:sp>
  </cdr:relSizeAnchor>
  <cdr:relSizeAnchor xmlns:cdr="http://schemas.openxmlformats.org/drawingml/2006/chartDrawing">
    <cdr:from>
      <cdr:x>0.60703</cdr:x>
      <cdr:y>0.60012</cdr:y>
    </cdr:from>
    <cdr:to>
      <cdr:x>0.81391</cdr:x>
      <cdr:y>0.72383</cdr:y>
    </cdr:to>
    <cdr:sp macro="" textlink="">
      <cdr:nvSpPr>
        <cdr:cNvPr id="10" name="CuadroTexto 9"/>
        <cdr:cNvSpPr txBox="1"/>
      </cdr:nvSpPr>
      <cdr:spPr>
        <a:xfrm xmlns:a="http://schemas.openxmlformats.org/drawingml/2006/main">
          <a:off x="1921934" y="1320800"/>
          <a:ext cx="654987" cy="2722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C" sz="800">
              <a:latin typeface="Times New Roman" panose="02020603050405020304" pitchFamily="18" charset="0"/>
              <a:cs typeface="Times New Roman" panose="02020603050405020304" pitchFamily="18" charset="0"/>
            </a:rPr>
            <a:t>Baja</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B11B9-8063-422D-9D3B-4A18893A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5433</Words>
  <Characters>29887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Mario Merlo</cp:lastModifiedBy>
  <cp:revision>124</cp:revision>
  <cp:lastPrinted>2019-05-08T22:50:00Z</cp:lastPrinted>
  <dcterms:created xsi:type="dcterms:W3CDTF">2019-05-01T01:00:00Z</dcterms:created>
  <dcterms:modified xsi:type="dcterms:W3CDTF">2019-05-09T16:22:00Z</dcterms:modified>
</cp:coreProperties>
</file>