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Software Design Document (SDD)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ix7k797aao6k"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b5boc33vvsg" w:id="1"/>
      <w:bookmarkEnd w:id="1"/>
      <w:r w:rsidDel="00000000" w:rsidR="00000000" w:rsidRPr="00000000">
        <w:rPr>
          <w:b w:val="1"/>
          <w:bCs w:val="1"/>
          <w:sz w:val="34"/>
          <w:szCs w:val="34"/>
          <w:rtl w:val="0"/>
        </w:rPr>
        <w:t xml:space="preserve">1.1. Purpose</w:t>
      </w:r>
    </w:p>
    <w:p w:rsidR="00000000" w:rsidDel="00000000" w:rsidP="00000000" w:rsidRDefault="00000000" w:rsidRPr="00000000" w14:paraId="00000005">
      <w:pPr>
        <w:spacing w:after="100" w:lineRule="auto"/>
        <w:jc w:val="both"/>
        <w:rPr/>
      </w:pPr>
      <w:r w:rsidDel="00000000" w:rsidR="00000000" w:rsidRPr="00000000">
        <w:rPr>
          <w:rtl w:val="0"/>
        </w:rPr>
        <w:t xml:space="preserve">This document describes the design and architecture of the GPIO driver module, based on the requirements defined in the SRS-GPIO_Driver. It provides details on data structures, register-level operations, control flow, and the public API used by higher-level application modules. The intent is to give any developer reading this document enough context to understand, maintain, extend, or replicate the driver without having to reverse-engineer the source code.</w:t>
      </w:r>
    </w:p>
    <w:p w:rsidR="00000000" w:rsidDel="00000000" w:rsidP="00000000" w:rsidRDefault="00000000" w:rsidRPr="00000000" w14:paraId="00000006">
      <w:pPr>
        <w:spacing w:after="100" w:lineRule="auto"/>
        <w:jc w:val="both"/>
        <w:rPr/>
      </w:pPr>
      <w:r w:rsidDel="00000000" w:rsidR="00000000" w:rsidRPr="00000000">
        <w:rPr>
          <w:rtl w:val="0"/>
        </w:rPr>
        <w:t xml:space="preserve">The driver targets the STM32F411RE microcontroller mounted on the NUCLEO-64 development board, and exposes a hardware-abstracted API that hides the manipulation of the MODER, BSRR, ODR, IDR, and RCC_AHB1ENR registers from the rest of the application.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i39v7gxh8j8" w:id="2"/>
      <w:bookmarkEnd w:id="2"/>
      <w:r w:rsidDel="00000000" w:rsidR="00000000" w:rsidRPr="00000000">
        <w:rPr>
          <w:b w:val="1"/>
          <w:bCs w:val="1"/>
          <w:sz w:val="34"/>
          <w:szCs w:val="34"/>
          <w:rtl w:val="0"/>
        </w:rPr>
        <w:t xml:space="preserve">1.2. Scope</w:t>
      </w:r>
    </w:p>
    <w:p w:rsidR="00000000" w:rsidDel="00000000" w:rsidP="00000000" w:rsidRDefault="00000000" w:rsidRPr="00000000" w14:paraId="00000008">
      <w:pPr>
        <w:spacing w:after="100" w:lineRule="auto"/>
        <w:jc w:val="both"/>
        <w:rPr/>
      </w:pPr>
      <w:r w:rsidDel="00000000" w:rsidR="00000000" w:rsidRPr="00000000">
        <w:rPr>
          <w:rtl w:val="0"/>
        </w:rPr>
        <w:t xml:space="preserve">The GPIO driver is a low-level software component for embedded systems running on the STM32F411RE. It abstracts the GPIO hardware registers documented in RM0383 §8.4 and provides a clean, uniform API for higher-level modules (such as an LED module or a push-button module) to configure pins, write digital values, read digital inputs, and toggle outputs without ever touching a register directly.</w:t>
      </w:r>
    </w:p>
    <w:p w:rsidR="00000000" w:rsidDel="00000000" w:rsidP="00000000" w:rsidRDefault="00000000" w:rsidRPr="00000000" w14:paraId="00000009">
      <w:pPr>
        <w:spacing w:after="100" w:lineRule="auto"/>
        <w:jc w:val="both"/>
        <w:rPr/>
      </w:pPr>
      <w:r w:rsidDel="00000000" w:rsidR="00000000" w:rsidRPr="00000000">
        <w:rPr>
          <w:rtl w:val="0"/>
        </w:rPr>
        <w:t xml:space="preserve">The driver is portable across all GPIO ports physically present on the chip (A, B, C, D, E, and H), and explicitly rejects any attempt to access ports F or G, which are not implemented on the F411 device. It is built without relying on STM32 HAL or any pre-made abstraction layer; the only header dependency outside of standard C is the device-specific register layout we declared inside GPIO_stm32.h.</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k49a4cli2aj" w:id="3"/>
      <w:bookmarkEnd w:id="3"/>
      <w:r w:rsidDel="00000000" w:rsidR="00000000" w:rsidRPr="00000000">
        <w:rPr>
          <w:b w:val="1"/>
          <w:bCs w:val="1"/>
          <w:sz w:val="34"/>
          <w:szCs w:val="34"/>
          <w:rtl w:val="0"/>
        </w:rPr>
        <w:t xml:space="preserve">1.3. Definitions, Acronyms, and Abbreviations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95"/>
        <w:tblGridChange w:id="0">
          <w:tblGrid>
            <w:gridCol w:w="4650"/>
            <w:gridCol w:w="469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Term</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Definition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GPIO</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General Purpose Input/Output. A digital pin that can be configured as either input or output.</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MCU</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Microcontroller Unit. The STM32F411RE in this project.</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RCC</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Reset and Clock Control. The peripheral block that gates the clock to every other peripheral on the chip.</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AHB1</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Advanced High-performance Bus 1. The internal bus the GPIO peripherals are connected to.</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MODER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Mode register. Configures each pin as input, output, alternate function, or analog (2 bits per pin).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BSRR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Bit Set/Reset Register. Write-only register that sets a pin (low half) or clears it (high half) atomically.</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ODR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Output Data Register. Holds the current output value of each pin in a port.</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IDR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Input Data Register. Reflects the current input level on each pin in a port.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SRS</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Software Requirements Specification.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Software Design Document — this document.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FR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Functional Requirement, as listed in the SRS.</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NFR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Non-Functional Requirement, as listed in the SRS.</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API</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Application Programming Interface. The set of public functions exposed by the driver.</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7993hlt9iqs0" w:id="4"/>
      <w:bookmarkEnd w:id="4"/>
      <w:r w:rsidDel="00000000" w:rsidR="00000000" w:rsidRPr="00000000">
        <w:rPr>
          <w:b w:val="1"/>
          <w:bCs w:val="1"/>
          <w:sz w:val="34"/>
          <w:szCs w:val="34"/>
          <w:rtl w:val="0"/>
        </w:rPr>
        <w:t xml:space="preserve">1.4. Requirements</w:t>
      </w:r>
    </w:p>
    <w:p w:rsidR="00000000" w:rsidDel="00000000" w:rsidP="00000000" w:rsidRDefault="00000000" w:rsidRPr="00000000" w14:paraId="00000028">
      <w:pPr>
        <w:spacing w:after="100" w:lineRule="auto"/>
        <w:jc w:val="both"/>
        <w:rPr/>
      </w:pPr>
      <w:r w:rsidDel="00000000" w:rsidR="00000000" w:rsidRPr="00000000">
        <w:rPr>
          <w:rtl w:val="0"/>
        </w:rPr>
        <w:t xml:space="preserve">All requirements specific to this module are allocated in SRS-GPIO_Driver.md, available in the lab repository at https://github.com/MasterCarlosV/MSE_LabCourse/blob/main/SRS/GPIO/SRS-GPIO_Driver.md. The driver implements functional requirements FR-1 through FR-7 and complies with non-functional requirement NFR-2 (every public function returns a status code of type gpio_status_t).</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bpr4k4vgwwdr" w:id="5"/>
      <w:bookmarkEnd w:id="5"/>
      <w:r w:rsidDel="00000000" w:rsidR="00000000" w:rsidRPr="00000000">
        <w:rPr>
          <w:b w:val="1"/>
          <w:bCs w:val="1"/>
          <w:sz w:val="46"/>
          <w:szCs w:val="46"/>
          <w:rtl w:val="0"/>
        </w:rPr>
        <w:t xml:space="preserve">2. System Architecture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2apuxz64cf8" w:id="6"/>
      <w:bookmarkEnd w:id="6"/>
      <w:r w:rsidDel="00000000" w:rsidR="00000000" w:rsidRPr="00000000">
        <w:rPr>
          <w:b w:val="1"/>
          <w:bCs w:val="1"/>
          <w:sz w:val="34"/>
          <w:szCs w:val="34"/>
          <w:rtl w:val="0"/>
        </w:rPr>
        <w:t xml:space="preserve">2.1. High-Level Design</w:t>
      </w:r>
    </w:p>
    <w:p w:rsidR="00000000" w:rsidDel="00000000" w:rsidP="00000000" w:rsidRDefault="00000000" w:rsidRPr="00000000" w14:paraId="0000002D">
      <w:pPr>
        <w:spacing w:after="100" w:lineRule="auto"/>
        <w:jc w:val="both"/>
        <w:rPr/>
      </w:pPr>
      <w:r w:rsidDel="00000000" w:rsidR="00000000" w:rsidRPr="00000000">
        <w:rPr>
          <w:rtl w:val="0"/>
        </w:rPr>
        <w:t xml:space="preserve">The system follows a classic three-layer architecture, where each layer talks only to the one immediately below it. This separation is what makes the driver reusable: if the LED were ever moved to a different pin, or if the chip were swapped for another STM32 family member, only one layer would change.</w:t>
      </w:r>
    </w:p>
    <w:p w:rsidR="00000000" w:rsidDel="00000000" w:rsidP="00000000" w:rsidRDefault="00000000" w:rsidRPr="00000000" w14:paraId="0000002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Application Layer — main.c. Calls the LED and Button module functions to implement the toggle-on-press behavior. Never accesses GPIO registers directly.</w:t>
      </w:r>
    </w:p>
    <w:p w:rsidR="00000000" w:rsidDel="00000000" w:rsidP="00000000" w:rsidRDefault="00000000" w:rsidRPr="00000000" w14:paraId="0000002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Layer — led_driver.c/.h and button_driver.c/.h. Wraps GPIO driver calls into device-specific operations like led_on() or button_get_state(). Passes pin and port identifiers down to the driver but does not manipulate registers.</w:t>
      </w:r>
    </w:p>
    <w:p w:rsidR="00000000" w:rsidDel="00000000" w:rsidP="00000000" w:rsidRDefault="00000000" w:rsidRPr="00000000" w14:paraId="0000003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GPIO Driver Layer — GPIO_stm32.c/.h. Implements the public API and is the only layer allowed to touch the MODER, BSRR, ODR, IDR, and RCC_AHB1ENR registers.</w:t>
      </w:r>
    </w:p>
    <w:p w:rsidR="00000000" w:rsidDel="00000000" w:rsidP="00000000" w:rsidRDefault="00000000" w:rsidRPr="00000000" w14:paraId="0000003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Hardware Layer — STM32F411RE GPIO peripheral registers, mapped at fixed addresses on the AHB1 bus (0x40020000 onward).</w:t>
      </w:r>
    </w:p>
    <w:p w:rsidR="00000000" w:rsidDel="00000000" w:rsidP="00000000" w:rsidRDefault="00000000" w:rsidRPr="00000000" w14:paraId="00000032">
      <w:pPr>
        <w:spacing w:after="100" w:lineRule="auto"/>
        <w:jc w:val="both"/>
        <w:rPr/>
      </w:pPr>
      <w:r w:rsidDel="00000000" w:rsidR="00000000" w:rsidRPr="00000000">
        <w:rPr>
          <w:rtl w:val="0"/>
        </w:rPr>
        <w:t xml:space="preserve">Figure 1 shows the dependency graph of the driver header. Every higher-level module that needs GPIO access ultimately includes GPIO_stm32.h, which keeps the chain of dependencies linear and easy to follow.</w:t>
      </w:r>
    </w:p>
    <w:p w:rsidR="00000000" w:rsidDel="00000000" w:rsidP="00000000" w:rsidRDefault="00000000" w:rsidRPr="00000000" w14:paraId="00000033">
      <w:pPr>
        <w:spacing w:after="60" w:before="120" w:lineRule="auto"/>
        <w:jc w:val="center"/>
        <w:rPr/>
      </w:pPr>
      <w:r w:rsidDel="00000000" w:rsidR="00000000" w:rsidRPr="00000000">
        <w:rPr/>
        <w:drawing>
          <wp:inline distB="114300" distT="114300" distL="114300" distR="114300">
            <wp:extent cx="3619500" cy="1460500"/>
            <wp:effectExtent b="0" l="0" r="0" t="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6195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jc w:val="center"/>
        <w:rPr>
          <w:i w:val="1"/>
          <w:iCs w:val="1"/>
          <w:sz w:val="18"/>
          <w:szCs w:val="18"/>
        </w:rPr>
      </w:pPr>
      <w:r w:rsidDel="00000000" w:rsidR="00000000" w:rsidRPr="00000000">
        <w:rPr>
          <w:i w:val="1"/>
          <w:iCs w:val="1"/>
          <w:sz w:val="18"/>
          <w:szCs w:val="18"/>
          <w:rtl w:val="0"/>
        </w:rPr>
        <w:t xml:space="preserve">Figure 1. Files that depend on GPIO_stm32.h. The driver is consumed by both application modules and indirectly by main.c.</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k50adruo09f" w:id="7"/>
      <w:bookmarkEnd w:id="7"/>
      <w:r w:rsidDel="00000000" w:rsidR="00000000" w:rsidRPr="00000000">
        <w:rPr>
          <w:b w:val="1"/>
          <w:bCs w:val="1"/>
          <w:sz w:val="34"/>
          <w:szCs w:val="34"/>
          <w:rtl w:val="0"/>
        </w:rPr>
        <w:t xml:space="preserve">2.2. Module Interfaces</w:t>
      </w:r>
    </w:p>
    <w:p w:rsidR="00000000" w:rsidDel="00000000" w:rsidP="00000000" w:rsidRDefault="00000000" w:rsidRPr="00000000" w14:paraId="00000036">
      <w:pPr>
        <w:spacing w:after="100" w:lineRule="auto"/>
        <w:jc w:val="both"/>
        <w:rPr/>
      </w:pPr>
      <w:r w:rsidDel="00000000" w:rsidR="00000000" w:rsidRPr="00000000">
        <w:rPr>
          <w:rtl w:val="0"/>
        </w:rPr>
        <w:t xml:space="preserve">The public API is defined in GPIO_stm32.h. It exposes seven functions covering port-level initialization, pin-level configuration, and pin-level read/write operations. Module-level dependencies are minimal — only the C standard headers stdint.h and stddef.h, plus the device register definitions declared in this same header file. There is no dependency on STM32 HAL, CMSIS device headers (other than what we declare ourselves), or any third-party library.</w:t>
      </w:r>
    </w:p>
    <w:p w:rsidR="00000000" w:rsidDel="00000000" w:rsidP="00000000" w:rsidRDefault="00000000" w:rsidRPr="00000000" w14:paraId="00000037">
      <w:pPr>
        <w:spacing w:after="60" w:before="120" w:lineRule="auto"/>
        <w:jc w:val="center"/>
        <w:rPr/>
      </w:pPr>
      <w:r w:rsidDel="00000000" w:rsidR="00000000" w:rsidRPr="00000000">
        <w:rPr/>
        <w:drawing>
          <wp:inline distB="114300" distT="114300" distL="114300" distR="114300">
            <wp:extent cx="1905000" cy="1282700"/>
            <wp:effectExtent b="0" l="0" r="0" t="0"/>
            <wp:docPr id="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905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center"/>
        <w:rPr>
          <w:i w:val="1"/>
          <w:iCs w:val="1"/>
          <w:sz w:val="18"/>
          <w:szCs w:val="18"/>
        </w:rPr>
      </w:pPr>
      <w:r w:rsidDel="00000000" w:rsidR="00000000" w:rsidRPr="00000000">
        <w:rPr>
          <w:i w:val="1"/>
          <w:iCs w:val="1"/>
          <w:sz w:val="18"/>
          <w:szCs w:val="18"/>
          <w:rtl w:val="0"/>
        </w:rPr>
        <w:t xml:space="preserve">Figure 2. Headers included by GPIO_stm32.h.</w:t>
      </w:r>
    </w:p>
    <w:p w:rsidR="00000000" w:rsidDel="00000000" w:rsidP="00000000" w:rsidRDefault="00000000" w:rsidRPr="00000000" w14:paraId="00000039">
      <w:pPr>
        <w:spacing w:after="100" w:lineRule="auto"/>
        <w:jc w:val="both"/>
        <w:rPr/>
      </w:pPr>
      <w:r w:rsidDel="00000000" w:rsidR="00000000" w:rsidRPr="00000000">
        <w:rPr>
          <w:rtl w:val="0"/>
        </w:rPr>
        <w:t xml:space="preserve">Figure 3 shows the inclusion graph of main.c, which reaches the GPIO driver indirectly through the led_driver and button_driver headers. This is the desired pattern: the application layer should not include GPIO_stm32.h directly except for the initialization call.</w:t>
      </w:r>
    </w:p>
    <w:p w:rsidR="00000000" w:rsidDel="00000000" w:rsidP="00000000" w:rsidRDefault="00000000" w:rsidRPr="00000000" w14:paraId="0000003A">
      <w:pPr>
        <w:spacing w:after="60" w:before="120" w:lineRule="auto"/>
        <w:jc w:val="center"/>
        <w:rPr/>
      </w:pPr>
      <w:r w:rsidDel="00000000" w:rsidR="00000000" w:rsidRPr="00000000">
        <w:rPr/>
        <w:drawing>
          <wp:inline distB="114300" distT="114300" distL="114300" distR="114300">
            <wp:extent cx="3238500" cy="27305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2385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Rule="auto"/>
        <w:jc w:val="center"/>
        <w:rPr>
          <w:i w:val="1"/>
          <w:iCs w:val="1"/>
          <w:sz w:val="18"/>
          <w:szCs w:val="18"/>
        </w:rPr>
      </w:pPr>
      <w:r w:rsidDel="00000000" w:rsidR="00000000" w:rsidRPr="00000000">
        <w:rPr>
          <w:i w:val="1"/>
          <w:iCs w:val="1"/>
          <w:sz w:val="18"/>
          <w:szCs w:val="18"/>
          <w:rtl w:val="0"/>
        </w:rPr>
        <w:t xml:space="preserve">Figure 3. Inclusion graph for main.c.</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drnf4gj0ogy2" w:id="8"/>
      <w:bookmarkEnd w:id="8"/>
      <w:r w:rsidDel="00000000" w:rsidR="00000000" w:rsidRPr="00000000">
        <w:rPr>
          <w:b w:val="1"/>
          <w:bCs w:val="1"/>
          <w:sz w:val="46"/>
          <w:szCs w:val="46"/>
          <w:rtl w:val="0"/>
        </w:rPr>
        <w:t xml:space="preserve">3. Detailed Design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w5sfvov4aj4h" w:id="9"/>
      <w:bookmarkEnd w:id="9"/>
      <w:r w:rsidDel="00000000" w:rsidR="00000000" w:rsidRPr="00000000">
        <w:rPr>
          <w:b w:val="1"/>
          <w:bCs w:val="1"/>
          <w:sz w:val="34"/>
          <w:szCs w:val="34"/>
          <w:rtl w:val="0"/>
        </w:rPr>
        <w:t xml:space="preserve">3.1. Class Diagram</w:t>
      </w:r>
    </w:p>
    <w:p w:rsidR="00000000" w:rsidDel="00000000" w:rsidP="00000000" w:rsidRDefault="00000000" w:rsidRPr="00000000" w14:paraId="00000040">
      <w:pPr>
        <w:spacing w:after="100" w:lineRule="auto"/>
        <w:jc w:val="both"/>
        <w:rPr/>
      </w:pPr>
      <w:r w:rsidDel="00000000" w:rsidR="00000000" w:rsidRPr="00000000">
        <w:rPr>
          <w:rtl w:val="0"/>
        </w:rPr>
        <w:t xml:space="preserve">Although C is not an object-oriented language, the GPIO_RegDef_t struct plays the role of a class in this design: it groups together all the registers that belong to a single GPIO port and lets us treat the whole port as a single addressable object. Casting any port base address (0x40020000 for GPIOA, 0x40020400 for GPIOB, etc.) to a GPIO_RegDef_t* gives direct field access to MODER, OTYPER, OSPEEDR, PUPDR, IDR, ODR, BSRR, LCKR, and AFR[2].</w:t>
      </w:r>
    </w:p>
    <w:p w:rsidR="00000000" w:rsidDel="00000000" w:rsidP="00000000" w:rsidRDefault="00000000" w:rsidRPr="00000000" w14:paraId="00000041">
      <w:pPr>
        <w:spacing w:after="60" w:before="120" w:lineRule="auto"/>
        <w:jc w:val="center"/>
        <w:rPr/>
      </w:pPr>
      <w:r w:rsidDel="00000000" w:rsidR="00000000" w:rsidRPr="00000000">
        <w:rPr/>
        <w:drawing>
          <wp:inline distB="114300" distT="114300" distL="114300" distR="114300">
            <wp:extent cx="1333500" cy="2857500"/>
            <wp:effectExtent b="0" l="0" r="0" t="0"/>
            <wp:docPr id="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333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Rule="auto"/>
        <w:jc w:val="center"/>
        <w:rPr>
          <w:i w:val="1"/>
          <w:iCs w:val="1"/>
          <w:sz w:val="18"/>
          <w:szCs w:val="18"/>
        </w:rPr>
      </w:pPr>
      <w:r w:rsidDel="00000000" w:rsidR="00000000" w:rsidRPr="00000000">
        <w:rPr>
          <w:i w:val="1"/>
          <w:iCs w:val="1"/>
          <w:sz w:val="18"/>
          <w:szCs w:val="18"/>
          <w:rtl w:val="0"/>
        </w:rPr>
        <w:t xml:space="preserve">Figure 4. Class Diagram — GPIO_RegDef_t struct, the in-memory layout of a single GPIO port. The order and width of the fields exactly match RM0383 §8.4.</w:t>
      </w:r>
    </w:p>
    <w:p w:rsidR="00000000" w:rsidDel="00000000" w:rsidP="00000000" w:rsidRDefault="00000000" w:rsidRPr="00000000" w14:paraId="00000043">
      <w:pPr>
        <w:spacing w:after="100" w:lineRule="auto"/>
        <w:jc w:val="both"/>
        <w:rPr/>
      </w:pPr>
      <w:r w:rsidDel="00000000" w:rsidR="00000000" w:rsidRPr="00000000">
        <w:rPr>
          <w:rtl w:val="0"/>
        </w:rPr>
        <w:t xml:space="preserve">The driver also defines four enumerations that act as strongly-typed parameters for the API: gpio_port_t (port identifier 0–7, with 5 and 6 reserved as invalid for F411), gpio_pin_t (pin number 0–15), gpio_mode_t (input, output, alternate function, analog), and gpio_status_t (return codes). Using enums instead of raw integers prevents a whole class of bugs where the caller accidentally passes a port number where a pin was expected.</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k9eeam4zxye8" w:id="10"/>
      <w:bookmarkEnd w:id="10"/>
      <w:r w:rsidDel="00000000" w:rsidR="00000000" w:rsidRPr="00000000">
        <w:rPr>
          <w:b w:val="1"/>
          <w:bCs w:val="1"/>
          <w:sz w:val="34"/>
          <w:szCs w:val="34"/>
          <w:rtl w:val="0"/>
        </w:rPr>
        <w:t xml:space="preserve">3.2. Module Behavior (Sequence Diagrams, State Machines, etc.)</w:t>
      </w:r>
    </w:p>
    <w:p w:rsidR="00000000" w:rsidDel="00000000" w:rsidP="00000000" w:rsidRDefault="00000000" w:rsidRPr="00000000" w14:paraId="00000045">
      <w:pPr>
        <w:spacing w:after="100" w:lineRule="auto"/>
        <w:jc w:val="both"/>
        <w:rPr/>
      </w:pPr>
      <w:r w:rsidDel="00000000" w:rsidR="00000000" w:rsidRPr="00000000">
        <w:rPr>
          <w:rtl w:val="0"/>
        </w:rPr>
        <w:t xml:space="preserve">This subsection describes the runtime behavior of the driver, focusing on how higher-level modules call into it. The figures below are call graphs generated automatically from the source, showing exactly which driver functions are invoked from each application function.</w:t>
      </w:r>
    </w:p>
    <w:p w:rsidR="00000000" w:rsidDel="00000000" w:rsidP="00000000" w:rsidRDefault="00000000" w:rsidRPr="00000000" w14:paraId="00000046">
      <w:pPr>
        <w:spacing w:after="100" w:lineRule="auto"/>
        <w:jc w:val="both"/>
        <w:rPr/>
      </w:pPr>
      <w:r w:rsidDel="00000000" w:rsidR="00000000" w:rsidRPr="00000000">
        <w:rPr>
          <w:rtl w:val="0"/>
        </w:rPr>
        <w:t xml:space="preserve">Figure 5 is the global call graph rooted at main(). It shows that main calls each higher-level module function, and each of those module functions in turn calls one or more GPIO driver primitives. No edge in the graph skips the module layer to reach the driver directly, except for the initial gpio_init() at startup.</w:t>
      </w:r>
    </w:p>
    <w:p w:rsidR="00000000" w:rsidDel="00000000" w:rsidP="00000000" w:rsidRDefault="00000000" w:rsidRPr="00000000" w14:paraId="00000047">
      <w:pPr>
        <w:spacing w:after="60" w:before="120" w:lineRule="auto"/>
        <w:jc w:val="center"/>
        <w:rPr/>
      </w:pPr>
      <w:r w:rsidDel="00000000" w:rsidR="00000000" w:rsidRPr="00000000">
        <w:rPr/>
        <w:drawing>
          <wp:inline distB="114300" distT="114300" distL="114300" distR="114300">
            <wp:extent cx="4572000" cy="3365500"/>
            <wp:effectExtent b="0" l="0" r="0" t="0"/>
            <wp:docPr id="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572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center"/>
        <w:rPr>
          <w:i w:val="1"/>
          <w:iCs w:val="1"/>
          <w:sz w:val="18"/>
          <w:szCs w:val="18"/>
        </w:rPr>
      </w:pPr>
      <w:r w:rsidDel="00000000" w:rsidR="00000000" w:rsidRPr="00000000">
        <w:rPr>
          <w:i w:val="1"/>
          <w:iCs w:val="1"/>
          <w:sz w:val="18"/>
          <w:szCs w:val="18"/>
          <w:rtl w:val="0"/>
        </w:rPr>
        <w:t xml:space="preserve">Figure 5. Sequence Diagram — Global call graph rooted at main(). Application logic flows top-down through the module layer into the driver primitives on the right.</w:t>
      </w:r>
    </w:p>
    <w:p w:rsidR="00000000" w:rsidDel="00000000" w:rsidP="00000000" w:rsidRDefault="00000000" w:rsidRPr="00000000" w14:paraId="00000049">
      <w:pPr>
        <w:spacing w:after="100" w:lineRule="auto"/>
        <w:jc w:val="both"/>
        <w:rPr/>
      </w:pPr>
      <w:r w:rsidDel="00000000" w:rsidR="00000000" w:rsidRPr="00000000">
        <w:rPr>
          <w:rtl w:val="0"/>
        </w:rPr>
        <w:t xml:space="preserve">Figure 6 details the call graph for led_init(), which is representative of any higher-level initialization routine. The function fans out into three driver calls: gpio_initPort() to enable the AHB1 clock for the relevant port, gpio_setPinMode() to configure the pin direction, and gpio_clearPin() to bring the LED to a known OFF state at startup.</w:t>
      </w:r>
    </w:p>
    <w:p w:rsidR="00000000" w:rsidDel="00000000" w:rsidP="00000000" w:rsidRDefault="00000000" w:rsidRPr="00000000" w14:paraId="0000004A">
      <w:pPr>
        <w:spacing w:after="60" w:before="120" w:lineRule="auto"/>
        <w:jc w:val="center"/>
        <w:rPr/>
      </w:pPr>
      <w:r w:rsidDel="00000000" w:rsidR="00000000" w:rsidRPr="00000000">
        <w:rPr/>
        <w:drawing>
          <wp:inline distB="114300" distT="114300" distL="114300" distR="114300">
            <wp:extent cx="2768600" cy="15875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768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Figure 6. Activity Diagram — Driver Init sequence triggered by led_init(). The three driver calls match the standard initialization order: enable clock → configure mode → set safe initial state.</w:t>
      </w:r>
    </w:p>
    <w:p w:rsidR="00000000" w:rsidDel="00000000" w:rsidP="00000000" w:rsidRDefault="00000000" w:rsidRPr="00000000" w14:paraId="0000004C">
      <w:pPr>
        <w:spacing w:after="100" w:lineRule="auto"/>
        <w:jc w:val="both"/>
        <w:rPr/>
      </w:pPr>
      <w:r w:rsidDel="00000000" w:rsidR="00000000" w:rsidRPr="00000000">
        <w:rPr>
          <w:rtl w:val="0"/>
        </w:rPr>
        <w:t xml:space="preserve">Figure 7 shows the call graph for button_init(). It is simpler than the LED initialization because the button does not need a default state — being an input pin, its value is determined by the external circuit, not by the driver. This is an example of a driver action with a conditional (the validation cascade inside gpio_setPinMode rejects invalid arguments before any register write).</w:t>
      </w:r>
    </w:p>
    <w:p w:rsidR="00000000" w:rsidDel="00000000" w:rsidP="00000000" w:rsidRDefault="00000000" w:rsidRPr="00000000" w14:paraId="0000004D">
      <w:pPr>
        <w:spacing w:after="60" w:before="120" w:lineRule="auto"/>
        <w:jc w:val="center"/>
        <w:rPr/>
      </w:pPr>
      <w:r w:rsidDel="00000000" w:rsidR="00000000" w:rsidRPr="00000000">
        <w:rPr/>
        <w:drawing>
          <wp:inline distB="114300" distT="114300" distL="114300" distR="114300">
            <wp:extent cx="3048000" cy="41910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048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center"/>
        <w:rPr>
          <w:i w:val="1"/>
          <w:iCs w:val="1"/>
          <w:sz w:val="18"/>
          <w:szCs w:val="18"/>
        </w:rPr>
      </w:pPr>
      <w:r w:rsidDel="00000000" w:rsidR="00000000" w:rsidRPr="00000000">
        <w:rPr>
          <w:i w:val="1"/>
          <w:iCs w:val="1"/>
          <w:sz w:val="18"/>
          <w:szCs w:val="18"/>
          <w:rtl w:val="0"/>
        </w:rPr>
        <w:t xml:space="preserve">Figure 7. Sequence Diagram — Driver Action with Conditional. button_init() delegates to gpio_initPort() and gpio_setPinMode(), each gated by argument validation.</w:t>
      </w:r>
    </w:p>
    <w:p w:rsidR="00000000" w:rsidDel="00000000" w:rsidP="00000000" w:rsidRDefault="00000000" w:rsidRPr="00000000" w14:paraId="0000004F">
      <w:pPr>
        <w:spacing w:after="100" w:lineRule="auto"/>
        <w:jc w:val="both"/>
        <w:rPr/>
      </w:pPr>
      <w:r w:rsidDel="00000000" w:rsidR="00000000" w:rsidRPr="00000000">
        <w:rPr>
          <w:rtl w:val="0"/>
        </w:rPr>
        <w:t xml:space="preserve">Figure 8 illustrates the runtime call path for button_get_state(), which delegates entirely to gpio_readPin(). This represents the steady-state polling action invoked from the main loop — effectively a driver action executed inside a loop in the application layer.</w:t>
      </w:r>
    </w:p>
    <w:p w:rsidR="00000000" w:rsidDel="00000000" w:rsidP="00000000" w:rsidRDefault="00000000" w:rsidRPr="00000000" w14:paraId="00000050">
      <w:pPr>
        <w:spacing w:after="60" w:before="120" w:lineRule="auto"/>
        <w:jc w:val="center"/>
        <w:rPr/>
      </w:pPr>
      <w:r w:rsidDel="00000000" w:rsidR="00000000" w:rsidRPr="00000000">
        <w:rPr/>
        <w:drawing>
          <wp:inline distB="114300" distT="114300" distL="114300" distR="114300">
            <wp:extent cx="2667000" cy="419100"/>
            <wp:effectExtent b="0" l="0" r="0" t="0"/>
            <wp:docPr id="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667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center"/>
        <w:rPr>
          <w:i w:val="1"/>
          <w:iCs w:val="1"/>
          <w:sz w:val="18"/>
          <w:szCs w:val="18"/>
        </w:rPr>
      </w:pPr>
      <w:r w:rsidDel="00000000" w:rsidR="00000000" w:rsidRPr="00000000">
        <w:rPr>
          <w:i w:val="1"/>
          <w:iCs w:val="1"/>
          <w:sz w:val="18"/>
          <w:szCs w:val="18"/>
          <w:rtl w:val="0"/>
        </w:rPr>
        <w:t xml:space="preserve">Figure 8. Activity Diagram — Driver Action with Loop. button_get_state() is called repeatedly from the main loop and forwards each invocation to gpio_readPin().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5igcqalret6" w:id="11"/>
      <w:bookmarkEnd w:id="11"/>
      <w:r w:rsidDel="00000000" w:rsidR="00000000" w:rsidRPr="00000000">
        <w:rPr>
          <w:b w:val="1"/>
          <w:bCs w:val="1"/>
          <w:sz w:val="34"/>
          <w:szCs w:val="34"/>
          <w:rtl w:val="0"/>
        </w:rPr>
        <w:t xml:space="preserve">3.3. GPIO Driver</w:t>
      </w:r>
    </w:p>
    <w:p w:rsidR="00000000" w:rsidDel="00000000" w:rsidP="00000000" w:rsidRDefault="00000000" w:rsidRPr="00000000" w14:paraId="00000053">
      <w:pPr>
        <w:spacing w:after="100" w:lineRule="auto"/>
        <w:jc w:val="both"/>
        <w:rPr/>
      </w:pPr>
      <w:r w:rsidDel="00000000" w:rsidR="00000000" w:rsidRPr="00000000">
        <w:rPr>
          <w:rtl w:val="0"/>
        </w:rPr>
        <w:t xml:space="preserve">The driver is structured around a uniform validation-then-action pattern that matches the activity flow shown in Figures 5 through 8. Every public function (with the exception of gpio_init and gpio_initPort) performs the same sequence of checks before touching any register: it validates the port argument, then the pin argument, then the mode or pointer argument if applicable, and finally it confirms that the requested port has had its clock enabled via RCC_AHB1ENR. Only after all five checks pass does the function read or write a hardware register. This pattern is what gives the driver its robustness — silently bad arguments cannot reach the hardware.</w:t>
      </w:r>
    </w:p>
    <w:p w:rsidR="00000000" w:rsidDel="00000000" w:rsidP="00000000" w:rsidRDefault="00000000" w:rsidRPr="00000000" w14:paraId="00000054">
      <w:pPr>
        <w:spacing w:after="100" w:lineRule="auto"/>
        <w:jc w:val="both"/>
        <w:rPr/>
      </w:pPr>
      <w:r w:rsidDel="00000000" w:rsidR="00000000" w:rsidRPr="00000000">
        <w:rPr>
          <w:rtl w:val="0"/>
        </w:rPr>
        <w:t xml:space="preserve">Internally, every function that needs to operate on a port resolves the port identifier into a GPIO_RegDef_t* (the class shown in Figure 4) through a switch statement that maps GPIO_PORT_A through GPIO_PORT_H to their respective base addresses. Ports 5 and 6 (which would correspond to GPIOF and GPIOG on larger STM32 parts) are explicitly rejected because the F411 does not implement them, and accessing those addresses on this chip would result in a hard fault.</w:t>
      </w:r>
    </w:p>
    <w:p w:rsidR="00000000" w:rsidDel="00000000" w:rsidP="00000000" w:rsidRDefault="00000000" w:rsidRPr="00000000" w14:paraId="00000055">
      <w:pPr>
        <w:spacing w:after="100" w:lineRule="auto"/>
        <w:jc w:val="both"/>
        <w:rPr/>
      </w:pPr>
      <w:r w:rsidDel="00000000" w:rsidR="00000000" w:rsidRPr="00000000">
        <w:rPr>
          <w:rtl w:val="0"/>
        </w:rPr>
        <w:t xml:space="preserve">Three implementation choices are worth highlighting because they have non-obvious consequences for users of the driver:</w:t>
      </w:r>
    </w:p>
    <w:p w:rsidR="00000000" w:rsidDel="00000000" w:rsidP="00000000" w:rsidRDefault="00000000" w:rsidRPr="00000000" w14:paraId="0000005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BSRR over read-modify-write on ODR. The gpio_setPin and gpio_clearPin functions use the BSRR register, which is write-only and atomic. Writing 1 to bit n of BSRR sets pin n; writing 1 to bit (16+n) clears pin n. Compared to a read-modify-write on ODR, this approach is interrupt-safe and a single bus transaction long, which matters when multiple tasks (or main and an ISR) might touch the same port.</w:t>
      </w:r>
    </w:p>
    <w:p w:rsidR="00000000" w:rsidDel="00000000" w:rsidP="00000000" w:rsidRDefault="00000000" w:rsidRPr="00000000" w14:paraId="0000005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XOR on ODR for toggle. The gpio_togglePin function does need a read-modify-write on ODR because there is no atomic toggle in hardware. The driver reads ODR, XORs the target bit, and writes the result back. This is deliberate and acceptable because, in this lab, no interrupt handler also writes to the same pin.</w:t>
      </w:r>
    </w:p>
    <w:p w:rsidR="00000000" w:rsidDel="00000000" w:rsidP="00000000" w:rsidRDefault="00000000" w:rsidRPr="00000000" w14:paraId="0000005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Clock check, not clock enable, in operation functions. gpio_setPin, gpio_clearPin, gpio_togglePin, gpio_readPin, and gpio_setPinMode all check that RCC_AHB1ENR has the corresponding bit set, but they do not enable it themselves. Enabling the clock is the explicit responsibility of gpio_initPort, called once per port. This makes the cost of subsequent operations predictable (no hidden side effects) and surfaces logic errors early — if a caller forgets to initialize a port, every subsequent call returns GPIO_ERR_NOT_INITIALISED instead of silently failing.</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14k00lokixly" w:id="12"/>
      <w:bookmarkEnd w:id="12"/>
      <w:r w:rsidDel="00000000" w:rsidR="00000000" w:rsidRPr="00000000">
        <w:rPr>
          <w:b w:val="1"/>
          <w:bCs w:val="1"/>
          <w:sz w:val="46"/>
          <w:szCs w:val="46"/>
          <w:rtl w:val="0"/>
        </w:rPr>
        <w:t xml:space="preserve">4. Application Programming Interfaces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wlf6zfiqpkcm" w:id="13"/>
      <w:bookmarkEnd w:id="13"/>
      <w:r w:rsidDel="00000000" w:rsidR="00000000" w:rsidRPr="00000000">
        <w:rPr>
          <w:b w:val="1"/>
          <w:bCs w:val="1"/>
          <w:sz w:val="34"/>
          <w:szCs w:val="34"/>
          <w:rtl w:val="0"/>
        </w:rPr>
        <w:t xml:space="preserve">4.1. Data Types and Macros</w:t>
      </w:r>
    </w:p>
    <w:p w:rsidR="00000000" w:rsidDel="00000000" w:rsidP="00000000" w:rsidRDefault="00000000" w:rsidRPr="00000000" w14:paraId="0000005D">
      <w:pPr>
        <w:spacing w:after="100" w:lineRule="auto"/>
        <w:jc w:val="both"/>
        <w:rPr/>
      </w:pPr>
      <w:r w:rsidDel="00000000" w:rsidR="00000000" w:rsidRPr="00000000">
        <w:rPr>
          <w:rtl w:val="0"/>
        </w:rPr>
        <w:t xml:space="preserve">The driver defines the following public types and macros in GPIO_stm32.h. Each type plays a specific role in the API and is used to keep function signatures self-documenting.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7t7ttp8sno0h" w:id="14"/>
      <w:bookmarkEnd w:id="14"/>
      <w:r w:rsidDel="00000000" w:rsidR="00000000" w:rsidRPr="00000000">
        <w:rPr>
          <w:b w:val="1"/>
          <w:bCs w:val="1"/>
          <w:color w:val="000000"/>
          <w:sz w:val="26"/>
          <w:szCs w:val="26"/>
          <w:rtl w:val="0"/>
        </w:rPr>
        <w:t xml:space="preserve">Enumerations</w:t>
      </w:r>
    </w:p>
    <w:p w:rsidR="00000000" w:rsidDel="00000000" w:rsidP="00000000" w:rsidRDefault="00000000" w:rsidRPr="00000000" w14:paraId="0000005F">
      <w:pPr>
        <w:spacing w:after="100" w:lineRule="auto"/>
        <w:jc w:val="both"/>
        <w:rPr/>
      </w:pPr>
      <w:r w:rsidDel="00000000" w:rsidR="00000000" w:rsidRPr="00000000">
        <w:rPr>
          <w:rtl w:val="0"/>
        </w:rPr>
        <w:t xml:space="preserve">gpio_port_t: This enumerated type represents the identifier of a GPIO port. It is used as input to every function that operates on a port-pin pair.</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30"/>
        <w:gridCol w:w="3135"/>
        <w:tblGridChange w:id="0">
          <w:tblGrid>
            <w:gridCol w:w="3165"/>
            <w:gridCol w:w="3030"/>
            <w:gridCol w:w="313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Member Name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Type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Notes/Definition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GPIO_PORT_A</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0 — Identifies GPIOA (base 0x40020000).</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GPIO_PORT_B</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1 — Identifies GPIOB (base 0x40020400).</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GPIO_PORT_C</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2 — Identifies GPIOC (base 0x40020800).</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GPIO_PORT_D</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3 — Identifies GPIOD (base 0x40020C00).</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GPIO_PORT_E</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4 — Identifies GPIOE (base 0x40021000).</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GPIO_PORT_H</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7 — Identifies GPIOH (base 0x40021C00). Values 5 and 6 are reserved (GPIOF/GPIOG not present on F411).</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GPIO_PORT_COUNT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Sentinel value used for argument validation. Do not use as a port value.</w:t>
            </w:r>
          </w:p>
        </w:tc>
      </w:tr>
    </w:tbl>
    <w:p w:rsidR="00000000" w:rsidDel="00000000" w:rsidP="00000000" w:rsidRDefault="00000000" w:rsidRPr="00000000" w14:paraId="00000078">
      <w:pPr>
        <w:spacing w:after="120" w:lineRule="auto"/>
        <w:rPr/>
      </w:pPr>
      <w:r w:rsidDel="00000000" w:rsidR="00000000" w:rsidRPr="00000000">
        <w:rPr>
          <w:rtl w:val="0"/>
        </w:rPr>
        <w:t xml:space="preserve"> </w:t>
      </w:r>
    </w:p>
    <w:p w:rsidR="00000000" w:rsidDel="00000000" w:rsidP="00000000" w:rsidRDefault="00000000" w:rsidRPr="00000000" w14:paraId="00000079">
      <w:pPr>
        <w:spacing w:after="100" w:lineRule="auto"/>
        <w:jc w:val="both"/>
        <w:rPr/>
      </w:pPr>
      <w:r w:rsidDel="00000000" w:rsidR="00000000" w:rsidRPr="00000000">
        <w:rPr>
          <w:rtl w:val="0"/>
        </w:rPr>
        <w:t xml:space="preserve">gpio_pin_t: This enumerated type represents the identifier of a pin within a port. Valid values are GPIO_PIN_0 through GPIO_PIN_15 (mapped to integers 0–15). GPIO_PIN_COUNT acts as a sentinel for argument validation.</w:t>
      </w:r>
    </w:p>
    <w:p w:rsidR="00000000" w:rsidDel="00000000" w:rsidP="00000000" w:rsidRDefault="00000000" w:rsidRPr="00000000" w14:paraId="0000007A">
      <w:pPr>
        <w:spacing w:after="120" w:lineRule="auto"/>
        <w:rPr/>
      </w:pPr>
      <w:r w:rsidDel="00000000" w:rsidR="00000000" w:rsidRPr="00000000">
        <w:rPr>
          <w:rtl w:val="0"/>
        </w:rPr>
        <w:t xml:space="preserve"> </w:t>
      </w:r>
    </w:p>
    <w:p w:rsidR="00000000" w:rsidDel="00000000" w:rsidP="00000000" w:rsidRDefault="00000000" w:rsidRPr="00000000" w14:paraId="0000007B">
      <w:pPr>
        <w:spacing w:after="100" w:lineRule="auto"/>
        <w:jc w:val="both"/>
        <w:rPr/>
      </w:pPr>
      <w:r w:rsidDel="00000000" w:rsidR="00000000" w:rsidRPr="00000000">
        <w:rPr>
          <w:rtl w:val="0"/>
        </w:rPr>
        <w:t xml:space="preserve">gpio_mode_t: This enumerated type specifies the operating mode of a pin. It is written to the 2-bit field in MODER that corresponds to the target pin.</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015"/>
        <w:gridCol w:w="3120"/>
        <w:tblGridChange w:id="0">
          <w:tblGrid>
            <w:gridCol w:w="3210"/>
            <w:gridCol w:w="3015"/>
            <w:gridCol w:w="31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Member Name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Type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Notes/Definition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GPIO_MODE_INPUT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0x0 — Pin is a digital input.</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GPIO_MODE_OUTPUT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0x1 — Pin is a general-purpose output.</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GPIO_MODE_ALT_FUNC</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0x2 — Pin is routed to an alternate function (UART, SPI, I2C, etc.).</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GPIO_MODE_ANALOG</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0x3 — Pin is in analog mode (used by the ADC).</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GPIO_TOTAL_MODES</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0x4 — Sentinel for argument validation.</w:t>
            </w:r>
          </w:p>
        </w:tc>
      </w:tr>
    </w:tbl>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61l5x12j1eip" w:id="15"/>
      <w:bookmarkEnd w:id="15"/>
      <w:r w:rsidDel="00000000" w:rsidR="00000000" w:rsidRPr="00000000">
        <w:rPr>
          <w:b w:val="1"/>
          <w:bCs w:val="1"/>
          <w:color w:val="000000"/>
          <w:sz w:val="26"/>
          <w:szCs w:val="26"/>
          <w:rtl w:val="0"/>
        </w:rPr>
        <w:t xml:space="preserve">Structures</w:t>
      </w:r>
    </w:p>
    <w:p w:rsidR="00000000" w:rsidDel="00000000" w:rsidP="00000000" w:rsidRDefault="00000000" w:rsidRPr="00000000" w14:paraId="0000008F">
      <w:pPr>
        <w:spacing w:after="100" w:lineRule="auto"/>
        <w:jc w:val="both"/>
        <w:rPr/>
      </w:pPr>
      <w:r w:rsidDel="00000000" w:rsidR="00000000" w:rsidRPr="00000000">
        <w:rPr>
          <w:rtl w:val="0"/>
        </w:rPr>
        <w:t xml:space="preserve">GPIO_RegDef_t: This structure type contains the memory-mapped register layout for a single GPIO port. Casting a port base address to (GPIO_RegDef_t *) provides field-level access to all registers of that port. The layout exactly matches RM0383 §8.4.</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075"/>
        <w:gridCol w:w="3165"/>
        <w:tblGridChange w:id="0">
          <w:tblGrid>
            <w:gridCol w:w="3090"/>
            <w:gridCol w:w="3075"/>
            <w:gridCol w:w="316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Member Name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Type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Notes/Definition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MODER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Offset 0x00 — Mode register (2 bits per pin).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OTYPER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Offset 0x04 — Output type register (push-pull / open-drain).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OSPEEDR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Offset 0x08 — Output speed register.</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PUPDR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Offset 0x0C — Pull-up / pull-down configuration.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IDR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__I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Offset 0x10 — Input data register (read-only).</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ODR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Offset 0x14 — Output data register.</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BSRR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__O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Offset 0x18 — Bit set/reset register (write-only, atomic).</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LCKR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Offset 0x1C — Configuration lock register.</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AFR[2]</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__IO uint32_t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Offset 0x20–0x24 — Alternate function low/high registers.</w:t>
            </w:r>
          </w:p>
        </w:tc>
      </w:tr>
    </w:tbl>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nsnmov47zbkv" w:id="16"/>
      <w:bookmarkEnd w:id="16"/>
      <w:r w:rsidDel="00000000" w:rsidR="00000000" w:rsidRPr="00000000">
        <w:rPr>
          <w:b w:val="1"/>
          <w:bCs w:val="1"/>
          <w:color w:val="000000"/>
          <w:sz w:val="26"/>
          <w:szCs w:val="26"/>
          <w:rtl w:val="0"/>
        </w:rPr>
        <w:t xml:space="preserve">Macros</w:t>
      </w:r>
    </w:p>
    <w:p w:rsidR="00000000" w:rsidDel="00000000" w:rsidP="00000000" w:rsidRDefault="00000000" w:rsidRPr="00000000" w14:paraId="000000AF">
      <w:pPr>
        <w:spacing w:after="100" w:lineRule="auto"/>
        <w:jc w:val="both"/>
        <w:rPr/>
      </w:pPr>
      <w:r w:rsidDel="00000000" w:rsidR="00000000" w:rsidRPr="00000000">
        <w:rPr>
          <w:rtl w:val="0"/>
        </w:rPr>
        <w:t xml:space="preserve">The following macros provide convenient access pointers and register addresses used throughout the driver.</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35"/>
        <w:gridCol w:w="3120"/>
        <w:tblGridChange w:id="0">
          <w:tblGrid>
            <w:gridCol w:w="3090"/>
            <w:gridCol w:w="3135"/>
            <w:gridCol w:w="31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Macro Name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Value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Notes/Definition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GPIOA</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(GPIO_RegDef_t*) 0x40020000UL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Pointer to the GPIOA register block.</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GPIOB</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(GPIO_RegDef_t*) 0x40020400UL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Pointer to the GPIOB register block.</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GPIOC</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(GPIO_RegDef_t*) 0x40020800UL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Pointer to the GPIOC register block.</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GPIOD</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(GPIO_RegDef_t*) 0x40020C00UL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Pointer to the GPIOD register block.</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GPIOE</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(GPIO_RegDef_t*) 0x40021000UL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Pointer to the GPIOE register block.</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GPIOH</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(GPIO_RegDef_t*) 0x40021C00UL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Pointer to the GPIOH register block.</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RCC_AHB1ENR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*((__IO uint32_t*) 0x40023830UL)</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AHB1 peripheral clock enable register. Bit n enables the clock for GPIO port n.</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__I</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volatile const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Access qualifier for read-only registers.</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__O</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volatile</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Access qualifier for write-only registers.</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__IO</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volatile</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Access qualifier for read/write registers.</w:t>
            </w:r>
          </w:p>
        </w:tc>
      </w:tr>
    </w:tbl>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hejve7lov6vp" w:id="17"/>
      <w:bookmarkEnd w:id="17"/>
      <w:r w:rsidDel="00000000" w:rsidR="00000000" w:rsidRPr="00000000">
        <w:rPr>
          <w:b w:val="1"/>
          <w:bCs w:val="1"/>
          <w:sz w:val="34"/>
          <w:szCs w:val="34"/>
          <w:rtl w:val="0"/>
        </w:rPr>
        <w:t xml:space="preserve">4.2. Error Codes</w:t>
      </w:r>
    </w:p>
    <w:p w:rsidR="00000000" w:rsidDel="00000000" w:rsidP="00000000" w:rsidRDefault="00000000" w:rsidRPr="00000000" w14:paraId="000000D2">
      <w:pPr>
        <w:spacing w:after="100" w:lineRule="auto"/>
        <w:jc w:val="both"/>
        <w:rPr/>
      </w:pPr>
      <w:r w:rsidDel="00000000" w:rsidR="00000000" w:rsidRPr="00000000">
        <w:rPr>
          <w:rtl w:val="0"/>
        </w:rPr>
        <w:t xml:space="preserve">The GPIO APIs have a return type of gpio_status_t, an enumerated error code. Every public function returns one of the values listed below. A return value of GPIO_OK indicates success; any non-zero value indicates a specific class of failure that the caller can use to diagnose the problem.</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635"/>
        <w:tblGridChange w:id="0">
          <w:tblGrid>
            <w:gridCol w:w="4710"/>
            <w:gridCol w:w="463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Code</w:t>
            </w:r>
          </w:p>
        </w:tc>
        <w:tc>
          <w:tcPr>
            <w:tcBorders>
              <w:top w:color="999999" w:space="0" w:sz="8" w:val="single"/>
              <w:left w:color="000000" w:space="0" w:sz="0" w:val="nil"/>
              <w:bottom w:color="999999" w:space="0" w:sz="8" w:val="single"/>
              <w:right w:color="999999"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Notes/Definition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GPIO_OK</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0x00 — Operation completed successfully.</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GPIO_ERR_INVALID_PORT</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0x01 — The port argument is out of range or refers to an unimplemented port (5 = GPIOF or 6 = GPIOG, neither present on F411).</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GPIO_ERR_INVALID_PIN</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0x02 — The pin argument is greater than or equal to GPIO_PIN_COUNT (16).</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GPIO_ERR_INVALID_MODE</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0x03 — The mode argument is not valid, or the pin is not in the correct mode for the requested operation (e.g., trying to set a pin configured as input).</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GPIO_ERR_NULL_POINTER</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0x04 — A required output pointer was NULL. Currently emitted only by gpio_readPin when state is NULL.</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GPIO_ERR_NOT_INITIALISED</w:t>
            </w:r>
          </w:p>
        </w:tc>
        <w:tc>
          <w:tcPr>
            <w:tcBorders>
              <w:top w:color="000000" w:space="0" w:sz="0" w:val="nil"/>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0x05 — The function was called on a port whose clock has not been enabled via gpio_initPort. Acts as a safety net against use-before-init bugs.</w:t>
            </w:r>
          </w:p>
        </w:tc>
      </w:tr>
    </w:tbl>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588ytzgohoc3" w:id="18"/>
      <w:bookmarkEnd w:id="18"/>
      <w:r w:rsidDel="00000000" w:rsidR="00000000" w:rsidRPr="00000000">
        <w:rPr>
          <w:b w:val="1"/>
          <w:bCs w:val="1"/>
          <w:sz w:val="34"/>
          <w:szCs w:val="34"/>
          <w:rtl w:val="0"/>
        </w:rPr>
        <w:t xml:space="preserve">4.3. Function Definitions</w:t>
      </w:r>
    </w:p>
    <w:p w:rsidR="00000000" w:rsidDel="00000000" w:rsidP="00000000" w:rsidRDefault="00000000" w:rsidRPr="00000000" w14:paraId="000000E2">
      <w:pPr>
        <w:spacing w:after="100" w:lineRule="auto"/>
        <w:jc w:val="both"/>
        <w:rPr/>
      </w:pPr>
      <w:r w:rsidDel="00000000" w:rsidR="00000000" w:rsidRPr="00000000">
        <w:rPr>
          <w:rtl w:val="0"/>
        </w:rPr>
        <w:t xml:space="preserve">This section documents the seven public functions exposed by the GPIO driver. Each function table follows the standard SDD format and includes signature, parameters, return value, description, constraints, and the header file where it is declared.</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cl41y7ilff9x" w:id="19"/>
      <w:bookmarkEnd w:id="19"/>
      <w:r w:rsidDel="00000000" w:rsidR="00000000" w:rsidRPr="00000000">
        <w:rPr>
          <w:b w:val="1"/>
          <w:bCs w:val="1"/>
          <w:color w:val="000000"/>
          <w:sz w:val="26"/>
          <w:szCs w:val="26"/>
          <w:rtl w:val="0"/>
        </w:rPr>
        <w:t xml:space="preserve">gpio_init</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520"/>
        <w:gridCol w:w="4515"/>
        <w:tblGridChange w:id="0">
          <w:tblGrid>
            <w:gridCol w:w="2295"/>
            <w:gridCol w:w="2520"/>
            <w:gridCol w:w="451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E4">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tcMar>
              <w:top w:w="80.0" w:type="dxa"/>
              <w:left w:w="120.0" w:type="dxa"/>
              <w:bottom w:w="80.0" w:type="dxa"/>
              <w:right w:w="120.0" w:type="dxa"/>
            </w:tcMar>
            <w:vAlign w:val="top"/>
          </w:tcPr>
          <w:p w:rsidR="00000000" w:rsidDel="00000000" w:rsidP="00000000" w:rsidRDefault="00000000" w:rsidRPr="00000000" w14:paraId="000000E5">
            <w:pPr>
              <w:rPr>
                <w:sz w:val="18"/>
                <w:szCs w:val="18"/>
              </w:rPr>
            </w:pPr>
            <w:r w:rsidDel="00000000" w:rsidR="00000000" w:rsidRPr="00000000">
              <w:rPr>
                <w:sz w:val="18"/>
                <w:szCs w:val="18"/>
                <w:rtl w:val="0"/>
              </w:rPr>
              <w:t xml:space="preserve">gpio_init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E8">
            <w:pPr>
              <w:rPr>
                <w:sz w:val="18"/>
                <w:szCs w:val="18"/>
              </w:rPr>
            </w:pPr>
            <w:r w:rsidDel="00000000" w:rsidR="00000000" w:rsidRPr="00000000">
              <w:rPr>
                <w:sz w:val="18"/>
                <w:szCs w:val="18"/>
                <w:rtl w:val="0"/>
              </w:rPr>
              <w:t xml:space="preserve">gpio_status_t gpio_init(void);</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EA">
            <w:pPr>
              <w:rPr>
                <w:b w:val="1"/>
                <w:bCs w:val="1"/>
                <w:sz w:val="20"/>
                <w:szCs w:val="20"/>
              </w:rPr>
            </w:pPr>
            <w:r w:rsidDel="00000000" w:rsidR="00000000" w:rsidRPr="00000000">
              <w:rPr>
                <w:b w:val="1"/>
                <w:bCs w:val="1"/>
                <w:sz w:val="20"/>
                <w:szCs w:val="20"/>
                <w:rtl w:val="0"/>
              </w:rPr>
              <w:t xml:space="preserve">Parameters (in)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ED">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F0">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F3">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F4">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Always returns GPIO_OK.</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F6">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Initializes the GPIO subsystem (FR-1). On reset, the STM32F411 leaves all GPIO registers in their default state, so this function performs no register writes. It exists to give the application a single, well-defined entry point and to leave room for future initialization logic.</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Must be called once at application startup before any other gpio_* function. Currently the function is a no-op, so omitting it does not cause runtime failures, but doing so violates the documented contract.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0FC">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FD">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0FF">
      <w:pPr>
        <w:spacing w:after="180" w:lineRule="auto"/>
        <w:rPr/>
      </w:pPr>
      <w:r w:rsidDel="00000000" w:rsidR="00000000" w:rsidRPr="00000000">
        <w:rPr>
          <w:rtl w:val="0"/>
        </w:rPr>
        <w:t xml:space="preserve"> </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m3rx931vtfid" w:id="20"/>
      <w:bookmarkEnd w:id="20"/>
      <w:r w:rsidDel="00000000" w:rsidR="00000000" w:rsidRPr="00000000">
        <w:rPr>
          <w:b w:val="1"/>
          <w:bCs w:val="1"/>
          <w:color w:val="000000"/>
          <w:sz w:val="26"/>
          <w:szCs w:val="26"/>
          <w:rtl w:val="0"/>
        </w:rPr>
        <w:t xml:space="preserve">gpio_initPort</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475"/>
        <w:gridCol w:w="4605"/>
        <w:tblGridChange w:id="0">
          <w:tblGrid>
            <w:gridCol w:w="2265"/>
            <w:gridCol w:w="2475"/>
            <w:gridCol w:w="460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01">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02">
            <w:pPr>
              <w:rPr>
                <w:sz w:val="18"/>
                <w:szCs w:val="18"/>
              </w:rPr>
            </w:pPr>
            <w:r w:rsidDel="00000000" w:rsidR="00000000" w:rsidRPr="00000000">
              <w:rPr>
                <w:sz w:val="18"/>
                <w:szCs w:val="18"/>
                <w:rtl w:val="0"/>
              </w:rPr>
              <w:t xml:space="preserve">gpio_initPort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04">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05">
            <w:pPr>
              <w:rPr>
                <w:sz w:val="18"/>
                <w:szCs w:val="18"/>
              </w:rPr>
            </w:pPr>
            <w:r w:rsidDel="00000000" w:rsidR="00000000" w:rsidRPr="00000000">
              <w:rPr>
                <w:sz w:val="18"/>
                <w:szCs w:val="18"/>
                <w:rtl w:val="0"/>
              </w:rPr>
              <w:t xml:space="preserve">gpio_status_t gpio_initPort(gpio_port_t port);</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08">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Identifier of the GPIO port to enable. Must be one of GPIO_PORT_A, B, C, D, E, or H.</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0A">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0D">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None</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10">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11">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GPIO_OK on success, GPIO_ERR_INVALID_PORT if port is out of range or refers to GPIOF/GPIOG.</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13">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Enables the AHB1 clock for the specified port (FR-2). Writes to RCC_AHB1ENR by setting the bit at the position equal to the port enum value. After this call returns GPIO_OK, the port's registers can be read and written by the rest of the driver.</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Must be called before any pin-level operation on the port. The function does not disable the clock — there is currently no gpio_deinitPort counterpart.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19">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1A">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11C">
      <w:pPr>
        <w:spacing w:after="180" w:lineRule="auto"/>
        <w:rPr/>
      </w:pPr>
      <w:r w:rsidDel="00000000" w:rsidR="00000000" w:rsidRPr="00000000">
        <w:rPr>
          <w:rtl w:val="0"/>
        </w:rPr>
        <w:t xml:space="preserve"> </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u24wejlc8sad" w:id="21"/>
      <w:bookmarkEnd w:id="21"/>
      <w:r w:rsidDel="00000000" w:rsidR="00000000" w:rsidRPr="00000000">
        <w:rPr>
          <w:b w:val="1"/>
          <w:bCs w:val="1"/>
          <w:color w:val="000000"/>
          <w:sz w:val="26"/>
          <w:szCs w:val="26"/>
          <w:rtl w:val="0"/>
        </w:rPr>
        <w:t xml:space="preserve">gpio_setPinMode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4620"/>
        <w:tblGridChange w:id="0">
          <w:tblGrid>
            <w:gridCol w:w="2250"/>
            <w:gridCol w:w="2475"/>
            <w:gridCol w:w="46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1E">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1F">
            <w:pPr>
              <w:rPr>
                <w:sz w:val="18"/>
                <w:szCs w:val="18"/>
              </w:rPr>
            </w:pPr>
            <w:r w:rsidDel="00000000" w:rsidR="00000000" w:rsidRPr="00000000">
              <w:rPr>
                <w:sz w:val="18"/>
                <w:szCs w:val="18"/>
                <w:rtl w:val="0"/>
              </w:rPr>
              <w:t xml:space="preserve">gpio_setPinMode</w:t>
            </w:r>
          </w:p>
        </w:tc>
      </w:tr>
      <w:tr>
        <w:trPr>
          <w:cantSplit w:val="0"/>
          <w:trHeight w:val="6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21">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2">
            <w:pPr>
              <w:rPr>
                <w:sz w:val="18"/>
                <w:szCs w:val="18"/>
              </w:rPr>
            </w:pPr>
            <w:r w:rsidDel="00000000" w:rsidR="00000000" w:rsidRPr="00000000">
              <w:rPr>
                <w:sz w:val="18"/>
                <w:szCs w:val="18"/>
                <w:rtl w:val="0"/>
              </w:rPr>
              <w:t xml:space="preserve">gpio_status_t gpio_setPinMode(gpio_port_t port, gpio_pin_t pin, gpio_mode_t mode);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5">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Identifier of the target GPIO port.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8">
            <w:pPr>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Pin number within the port (0–15).</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B">
            <w:pPr>
              <w:rPr>
                <w:sz w:val="18"/>
                <w:szCs w:val="18"/>
              </w:rPr>
            </w:pPr>
            <w:r w:rsidDel="00000000" w:rsidR="00000000" w:rsidRPr="00000000">
              <w:rPr>
                <w:sz w:val="18"/>
                <w:szCs w:val="18"/>
                <w:rtl w:val="0"/>
              </w:rPr>
              <w:t xml:space="preserve">mode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Desired operating mode (input, output, alternate function, or analog).</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2D">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30">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None</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4">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GPIO_OK on success; GPIO_ERR_INVALID_PORT, GPIO_ERR_INVALID_PIN, GPIO_ERR_INVALID_MODE, or GPIO_ERR_NOT_INITIALISED on the corresponding error conditions.</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Configures a pin's direction (FR-3). Modifies the corresponding 2-bit field in the port's MODER register. The function first clears the two bits at position (2 × pin) and then writes the desired mode value, ensuring the operation is idempotent regardless of the pin's previous configuration.</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The port's clock must already have been enabled by a previous call to gpio_initPort. The function does not configure pull-up/pull-down (PUPDR), output type (OTYPER), or speed (OSPEEDR) — these remain at their reset defaults.</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D">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13F">
      <w:pPr>
        <w:spacing w:after="180" w:lineRule="auto"/>
        <w:rPr/>
      </w:pPr>
      <w:r w:rsidDel="00000000" w:rsidR="00000000" w:rsidRPr="00000000">
        <w:rPr>
          <w:rtl w:val="0"/>
        </w:rPr>
        <w:t xml:space="preserve"> </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8pmju3v1kvzq" w:id="22"/>
      <w:bookmarkEnd w:id="22"/>
      <w:r w:rsidDel="00000000" w:rsidR="00000000" w:rsidRPr="00000000">
        <w:rPr>
          <w:b w:val="1"/>
          <w:bCs w:val="1"/>
          <w:color w:val="000000"/>
          <w:sz w:val="26"/>
          <w:szCs w:val="26"/>
          <w:rtl w:val="0"/>
        </w:rPr>
        <w:t xml:space="preserve">gpio_setPin</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4620"/>
        <w:tblGridChange w:id="0">
          <w:tblGrid>
            <w:gridCol w:w="2250"/>
            <w:gridCol w:w="2475"/>
            <w:gridCol w:w="46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41">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2">
            <w:pPr>
              <w:rPr>
                <w:sz w:val="18"/>
                <w:szCs w:val="18"/>
              </w:rPr>
            </w:pPr>
            <w:r w:rsidDel="00000000" w:rsidR="00000000" w:rsidRPr="00000000">
              <w:rPr>
                <w:sz w:val="18"/>
                <w:szCs w:val="18"/>
                <w:rtl w:val="0"/>
              </w:rPr>
              <w:t xml:space="preserve">gpio_setPin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5">
            <w:pPr>
              <w:rPr>
                <w:sz w:val="18"/>
                <w:szCs w:val="18"/>
              </w:rPr>
            </w:pPr>
            <w:r w:rsidDel="00000000" w:rsidR="00000000" w:rsidRPr="00000000">
              <w:rPr>
                <w:sz w:val="18"/>
                <w:szCs w:val="18"/>
                <w:rtl w:val="0"/>
              </w:rPr>
              <w:t xml:space="preserve">gpio_status_t gpio_setPin(gpio_port_t port, gpio_pin_t 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8">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Identifier of the target GPIO port.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B">
            <w:pPr>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Pin number within the port (0–15).</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50">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None</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53">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4">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GPIO_OK on success; GPIO_ERR_INVALID_PORT, GPIO_ERR_INVALID_PIN, GPIO_ERR_INVALID_MODE (if the pin is not configured as output), or GPIO_ERR_NOT_INITIALISED.</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Drives a pin to logic HIGH (FR-4). Writes (1 &lt;&lt; pin) to the port's BSRR register, which atomically sets bit pin in ODR without affecting any other bit. The function first verifies that the pin is configured as output by reading the relevant 2-bit field of MODER.</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Pin must be configured in GPIO_MODE_OUTPUT prior to calling. The function returns GPIO_ERR_INVALID_MODE without performing any register write if the pin is not in output mode.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D">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15F">
      <w:pPr>
        <w:spacing w:after="180" w:lineRule="auto"/>
        <w:rPr/>
      </w:pPr>
      <w:r w:rsidDel="00000000" w:rsidR="00000000" w:rsidRPr="00000000">
        <w:rPr>
          <w:rtl w:val="0"/>
        </w:rPr>
        <w:t xml:space="preserve"> </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b0vfei9bjsvq" w:id="23"/>
      <w:bookmarkEnd w:id="23"/>
      <w:r w:rsidDel="00000000" w:rsidR="00000000" w:rsidRPr="00000000">
        <w:rPr>
          <w:b w:val="1"/>
          <w:bCs w:val="1"/>
          <w:color w:val="000000"/>
          <w:sz w:val="26"/>
          <w:szCs w:val="26"/>
          <w:rtl w:val="0"/>
        </w:rPr>
        <w:t xml:space="preserve">gpio_clearPin</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4620"/>
        <w:tblGridChange w:id="0">
          <w:tblGrid>
            <w:gridCol w:w="2250"/>
            <w:gridCol w:w="2475"/>
            <w:gridCol w:w="46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2">
            <w:pPr>
              <w:rPr>
                <w:sz w:val="18"/>
                <w:szCs w:val="18"/>
              </w:rPr>
            </w:pPr>
            <w:r w:rsidDel="00000000" w:rsidR="00000000" w:rsidRPr="00000000">
              <w:rPr>
                <w:sz w:val="18"/>
                <w:szCs w:val="18"/>
                <w:rtl w:val="0"/>
              </w:rPr>
              <w:t xml:space="preserve">gpio_clearPin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5">
            <w:pPr>
              <w:rPr>
                <w:sz w:val="18"/>
                <w:szCs w:val="18"/>
              </w:rPr>
            </w:pPr>
            <w:r w:rsidDel="00000000" w:rsidR="00000000" w:rsidRPr="00000000">
              <w:rPr>
                <w:sz w:val="18"/>
                <w:szCs w:val="18"/>
                <w:rtl w:val="0"/>
              </w:rPr>
              <w:t xml:space="preserve">gpio_status_t gpio_clearPin(gpio_port_t port, gpio_pin_t 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67">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8">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Identifier of the target GPIO port.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B">
            <w:pPr>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Pin number within the port (0–15).</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6D">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None</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73">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4">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GPIO_OK on success; GPIO_ERR_INVALID_PORT, GPIO_ERR_INVALID_PIN, GPIO_ERR_INVALID_MODE, or GPIO_ERR_NOT_INITIALISED.</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76">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Drives a pin to logic LOW (FR-5). Writes (1 &lt;&lt; (16 + pin)) to BSRR, using the upper half of the register to atomically clear bit pin in ODR.</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79">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Pin must be configured in GPIO_MODE_OUTPUT prior to calling. As with gpio_setPin, no register write occurs if the pin is in any other mode.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7C">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D">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17F">
      <w:pPr>
        <w:spacing w:after="180" w:lineRule="auto"/>
        <w:rPr/>
      </w:pPr>
      <w:r w:rsidDel="00000000" w:rsidR="00000000" w:rsidRPr="00000000">
        <w:rPr>
          <w:rtl w:val="0"/>
        </w:rPr>
        <w:t xml:space="preserve"> </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uk7ggyc5blyy" w:id="24"/>
      <w:bookmarkEnd w:id="24"/>
      <w:r w:rsidDel="00000000" w:rsidR="00000000" w:rsidRPr="00000000">
        <w:rPr>
          <w:b w:val="1"/>
          <w:bCs w:val="1"/>
          <w:color w:val="000000"/>
          <w:sz w:val="26"/>
          <w:szCs w:val="26"/>
          <w:rtl w:val="0"/>
        </w:rPr>
        <w:t xml:space="preserve">gpio_togglePin</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4620"/>
        <w:tblGridChange w:id="0">
          <w:tblGrid>
            <w:gridCol w:w="2250"/>
            <w:gridCol w:w="2475"/>
            <w:gridCol w:w="46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81">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2">
            <w:pPr>
              <w:rPr>
                <w:sz w:val="18"/>
                <w:szCs w:val="18"/>
              </w:rPr>
            </w:pPr>
            <w:r w:rsidDel="00000000" w:rsidR="00000000" w:rsidRPr="00000000">
              <w:rPr>
                <w:sz w:val="18"/>
                <w:szCs w:val="18"/>
                <w:rtl w:val="0"/>
              </w:rPr>
              <w:t xml:space="preserve">gpio_togglePin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84">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5">
            <w:pPr>
              <w:rPr>
                <w:sz w:val="18"/>
                <w:szCs w:val="18"/>
              </w:rPr>
            </w:pPr>
            <w:r w:rsidDel="00000000" w:rsidR="00000000" w:rsidRPr="00000000">
              <w:rPr>
                <w:sz w:val="18"/>
                <w:szCs w:val="18"/>
                <w:rtl w:val="0"/>
              </w:rPr>
              <w:t xml:space="preserve">gpio_status_t gpio_togglePin(gpio_port_t port, gpio_pin_t 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87">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8">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Identifier of the target GPIO port.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8A">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B">
            <w:pPr>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Pin number within the port (0–15).</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8D">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90">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None</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4">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GPIO_OK on success; GPIO_ERR_INVALID_PORT, GPIO_ERR_INVALID_PIN, GPIO_ERR_INVALID_MODE, or GPIO_ERR_NOT_INITIALISED.</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Inverts the current output state of a pin (FR-6). Performs a bitwise XOR of the corresponding bit in the ODR register: ODR ^= (1 &lt;&lt; pin).</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Because BSRR has no atomic toggle facility, this operation is implemented as a read-modify-write on ODR and is therefore not interrupt-safe with respect to other writes to the same port. Pin must be in GPIO_MODE_OUTPUT.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9C">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9D">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19F">
      <w:pPr>
        <w:spacing w:after="180" w:lineRule="auto"/>
        <w:rPr/>
      </w:pPr>
      <w:r w:rsidDel="00000000" w:rsidR="00000000" w:rsidRPr="00000000">
        <w:rPr>
          <w:rtl w:val="0"/>
        </w:rPr>
        <w:t xml:space="preserve"> </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eju68cu1pw3l" w:id="25"/>
      <w:bookmarkEnd w:id="25"/>
      <w:r w:rsidDel="00000000" w:rsidR="00000000" w:rsidRPr="00000000">
        <w:rPr>
          <w:b w:val="1"/>
          <w:bCs w:val="1"/>
          <w:color w:val="000000"/>
          <w:sz w:val="26"/>
          <w:szCs w:val="26"/>
          <w:rtl w:val="0"/>
        </w:rPr>
        <w:t xml:space="preserve">gpio_readPin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4620"/>
        <w:tblGridChange w:id="0">
          <w:tblGrid>
            <w:gridCol w:w="2250"/>
            <w:gridCol w:w="2475"/>
            <w:gridCol w:w="46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A1">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2">
            <w:pPr>
              <w:rPr>
                <w:sz w:val="18"/>
                <w:szCs w:val="18"/>
              </w:rPr>
            </w:pPr>
            <w:r w:rsidDel="00000000" w:rsidR="00000000" w:rsidRPr="00000000">
              <w:rPr>
                <w:sz w:val="18"/>
                <w:szCs w:val="18"/>
                <w:rtl w:val="0"/>
              </w:rPr>
              <w:t xml:space="preserve">gpio_readPin</w:t>
            </w:r>
          </w:p>
        </w:tc>
      </w:tr>
      <w:tr>
        <w:trPr>
          <w:cantSplit w:val="0"/>
          <w:trHeight w:val="6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A4">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5">
            <w:pPr>
              <w:rPr>
                <w:sz w:val="18"/>
                <w:szCs w:val="18"/>
              </w:rPr>
            </w:pPr>
            <w:r w:rsidDel="00000000" w:rsidR="00000000" w:rsidRPr="00000000">
              <w:rPr>
                <w:sz w:val="18"/>
                <w:szCs w:val="18"/>
                <w:rtl w:val="0"/>
              </w:rPr>
              <w:t xml:space="preserve">gpio_status_t gpio_readPin(gpio_port_t port, gpio_pin_t pin, uint8_t *state);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A7">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8">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Identifier of the target GPIO port.</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B">
            <w:pPr>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Pin number within the port (0–15).</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AD">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None</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Parameters (out)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1">
            <w:pPr>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Pointer to a uint8_t that will receive the digital state of the pin (0 = LOW, 1 = HIGH). Must not be NULL.</w:t>
            </w:r>
          </w:p>
        </w:tc>
      </w:tr>
      <w:tr>
        <w:trPr>
          <w:cantSplit w:val="0"/>
          <w:trHeight w:val="139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4">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GPIO_OK on success; GPIO_ERR_INVALID_PORT, GPIO_ERR_INVALID_PIN, GPIO_ERR_NULL_POINTER (if state is NULL), GPIO_ERR_INVALID_MODE (if pin is not configured as input), or GPIO_ERR_NOT_INITIALISED.</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B6">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Samples the digital state of a pin (FR-7). Reads the IDR register, isolates the bit at position pin, and writes the result (0 or 1) to *state.</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B9">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Pin must be configured in GPIO_MODE_INPUT. The state pointer must reference valid, writable memory. The output-parameter convention is used so that the function can keep returning a status code, consistent with the rest of the API.</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BC">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BD">
            <w:pPr>
              <w:rPr>
                <w:sz w:val="18"/>
                <w:szCs w:val="18"/>
              </w:rPr>
            </w:pPr>
            <w:r w:rsidDel="00000000" w:rsidR="00000000" w:rsidRPr="00000000">
              <w:rPr>
                <w:sz w:val="18"/>
                <w:szCs w:val="18"/>
                <w:rtl w:val="0"/>
              </w:rPr>
              <w:t xml:space="preserve">GPIO_stm32.h</w:t>
            </w:r>
          </w:p>
        </w:tc>
      </w:tr>
    </w:tbl>
    <w:p w:rsidR="00000000" w:rsidDel="00000000" w:rsidP="00000000" w:rsidRDefault="00000000" w:rsidRPr="00000000" w14:paraId="000001BF">
      <w:pPr>
        <w:spacing w:after="180" w:lineRule="auto"/>
        <w:rPr/>
      </w:pPr>
      <w:r w:rsidDel="00000000" w:rsidR="00000000" w:rsidRPr="00000000">
        <w:rPr>
          <w:rtl w:val="0"/>
        </w:rPr>
        <w:t xml:space="preserve"> </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cwv1meq1oyu5" w:id="26"/>
      <w:bookmarkEnd w:id="26"/>
      <w:r w:rsidDel="00000000" w:rsidR="00000000" w:rsidRPr="00000000">
        <w:rPr>
          <w:b w:val="1"/>
          <w:bCs w:val="1"/>
          <w:sz w:val="34"/>
          <w:szCs w:val="34"/>
          <w:rtl w:val="0"/>
        </w:rPr>
        <w:t xml:space="preserve">4.4. Internal Function Definitions</w:t>
      </w:r>
    </w:p>
    <w:p w:rsidR="00000000" w:rsidDel="00000000" w:rsidP="00000000" w:rsidRDefault="00000000" w:rsidRPr="00000000" w14:paraId="000001C1">
      <w:pPr>
        <w:spacing w:after="100" w:lineRule="auto"/>
        <w:jc w:val="both"/>
        <w:rPr/>
      </w:pPr>
      <w:r w:rsidDel="00000000" w:rsidR="00000000" w:rsidRPr="00000000">
        <w:rPr>
          <w:rtl w:val="0"/>
        </w:rPr>
        <w:t xml:space="preserve">The current implementation of the GPIO driver does not expose any internal (static) helper functions — all logic is contained in the seven public functions documented in Section 4.3. However, two repetitive code blocks appear inline in every operation function and conceptually behave as internal subroutines. They are documented here as candidates for future refactoring (see Section 5).</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l19vzbqivyv9" w:id="27"/>
      <w:bookmarkEnd w:id="27"/>
      <w:r w:rsidDel="00000000" w:rsidR="00000000" w:rsidRPr="00000000">
        <w:rPr>
          <w:b w:val="1"/>
          <w:bCs w:val="1"/>
          <w:color w:val="000000"/>
          <w:sz w:val="26"/>
          <w:szCs w:val="26"/>
          <w:rtl w:val="0"/>
        </w:rPr>
        <w:t xml:space="preserve">validate_arguments (inline pattern)</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475"/>
        <w:gridCol w:w="4620"/>
        <w:tblGridChange w:id="0">
          <w:tblGrid>
            <w:gridCol w:w="2250"/>
            <w:gridCol w:w="2475"/>
            <w:gridCol w:w="462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C3">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4">
            <w:pPr>
              <w:rPr>
                <w:sz w:val="18"/>
                <w:szCs w:val="18"/>
              </w:rPr>
            </w:pPr>
            <w:r w:rsidDel="00000000" w:rsidR="00000000" w:rsidRPr="00000000">
              <w:rPr>
                <w:sz w:val="18"/>
                <w:szCs w:val="18"/>
                <w:rtl w:val="0"/>
              </w:rPr>
              <w:t xml:space="preserve">validate_arguments (currently inlined)</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C6">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7">
            <w:pPr>
              <w:rPr>
                <w:sz w:val="18"/>
                <w:szCs w:val="18"/>
              </w:rPr>
            </w:pPr>
            <w:r w:rsidDel="00000000" w:rsidR="00000000" w:rsidRPr="00000000">
              <w:rPr>
                <w:sz w:val="18"/>
                <w:szCs w:val="18"/>
                <w:rtl w:val="0"/>
              </w:rPr>
              <w:t xml:space="preserve">/* Inlined at the top of every public operation function */</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A">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B">
            <w:pPr>
              <w:rPr>
                <w:sz w:val="20"/>
                <w:szCs w:val="20"/>
              </w:rPr>
            </w:pPr>
            <w:r w:rsidDel="00000000" w:rsidR="00000000" w:rsidRPr="00000000">
              <w:rPr>
                <w:sz w:val="20"/>
                <w:szCs w:val="20"/>
                <w:rtl w:val="0"/>
              </w:rPr>
              <w:t xml:space="preserve">Port identifier to validate.</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D">
            <w:pPr>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Pin number to validate.</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CF">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0">
            <w:pPr>
              <w:rPr>
                <w:sz w:val="18"/>
                <w:szCs w:val="18"/>
              </w:rPr>
            </w:pPr>
            <w:r w:rsidDel="00000000" w:rsidR="00000000" w:rsidRPr="00000000">
              <w:rPr>
                <w:sz w:val="18"/>
                <w:szCs w:val="18"/>
                <w:rtl w:val="0"/>
              </w:rPr>
              <w:t xml:space="preserve">mode (optional)</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Mode to validate (only in gpio_setPinMode).</w:t>
            </w:r>
          </w:p>
        </w:tc>
      </w:tr>
      <w:tr>
        <w:trPr>
          <w:cantSplit w:val="0"/>
          <w:trHeight w:val="66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D2">
            <w:pPr>
              <w:rPr/>
            </w:pPr>
            <w:r w:rsidDel="00000000" w:rsidR="00000000" w:rsidRPr="00000000">
              <w:rPr>
                <w:rtl w:val="0"/>
              </w:rPr>
              <w:t xml:space="preserve">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3">
            <w:pPr>
              <w:rPr>
                <w:sz w:val="18"/>
                <w:szCs w:val="18"/>
              </w:rPr>
            </w:pPr>
            <w:r w:rsidDel="00000000" w:rsidR="00000000" w:rsidRPr="00000000">
              <w:rPr>
                <w:sz w:val="18"/>
                <w:szCs w:val="18"/>
                <w:rtl w:val="0"/>
              </w:rPr>
              <w:t xml:space="preserve">state (optional)</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Output pointer to validate for non-NULL (only in gpio_readPin).</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D5">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D8">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9">
            <w:pPr>
              <w:rPr>
                <w:sz w:val="20"/>
                <w:szCs w:val="20"/>
              </w:rPr>
            </w:pPr>
            <w:r w:rsidDel="00000000" w:rsidR="00000000" w:rsidRPr="00000000">
              <w:rPr>
                <w:sz w:val="20"/>
                <w:szCs w:val="20"/>
                <w:rtl w:val="0"/>
              </w:rPr>
              <w:t xml:space="preserve">None</w:t>
            </w:r>
          </w:p>
        </w:tc>
      </w:tr>
      <w:tr>
        <w:trPr>
          <w:cantSplit w:val="0"/>
          <w:trHeight w:val="139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DB">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C">
            <w:pPr>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GPIO_OK if all arguments are valid; otherwise GPIO_ERR_INVALID_PORT, GPIO_ERR_INVALID_PIN, GPIO_ERR_INVALID_MODE, GPIO_ERR_NULL_POINTER, or GPIO_ERR_NOT_INITIALISED.</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DE">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Implements the uniform validation cascade applied at the start of every public operation function. The cascade checks port range, pin range, optional mode/pointer arguments, and finally verifies that the port's AHB1 clock has been enabled before any hardware register is touched.</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E1">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E2">
            <w:pPr>
              <w:rPr>
                <w:sz w:val="20"/>
                <w:szCs w:val="20"/>
              </w:rPr>
            </w:pPr>
            <w:r w:rsidDel="00000000" w:rsidR="00000000" w:rsidRPr="00000000">
              <w:rPr>
                <w:sz w:val="20"/>
                <w:szCs w:val="20"/>
                <w:rtl w:val="0"/>
              </w:rPr>
              <w:t xml:space="preserve">Currently duplicated inline across six functions. Extracting it into a static helper would reduce code size and centralize future changes to the validation policy (e.g., adding logging on failure).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E4">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E5">
            <w:pPr>
              <w:rPr>
                <w:sz w:val="18"/>
                <w:szCs w:val="18"/>
              </w:rPr>
            </w:pPr>
            <w:r w:rsidDel="00000000" w:rsidR="00000000" w:rsidRPr="00000000">
              <w:rPr>
                <w:sz w:val="18"/>
                <w:szCs w:val="18"/>
                <w:rtl w:val="0"/>
              </w:rPr>
              <w:t xml:space="preserve">GPIO_stm32.c (not declared in any header, no external linkage)</w:t>
            </w:r>
          </w:p>
        </w:tc>
      </w:tr>
    </w:tbl>
    <w:p w:rsidR="00000000" w:rsidDel="00000000" w:rsidP="00000000" w:rsidRDefault="00000000" w:rsidRPr="00000000" w14:paraId="000001E7">
      <w:pPr>
        <w:spacing w:after="180" w:lineRule="auto"/>
        <w:rPr/>
      </w:pPr>
      <w:r w:rsidDel="00000000" w:rsidR="00000000" w:rsidRPr="00000000">
        <w:rPr>
          <w:rtl w:val="0"/>
        </w:rPr>
        <w:t xml:space="preserve"> </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ik9ftvv6ovf1" w:id="28"/>
      <w:bookmarkEnd w:id="28"/>
      <w:r w:rsidDel="00000000" w:rsidR="00000000" w:rsidRPr="00000000">
        <w:rPr>
          <w:b w:val="1"/>
          <w:bCs w:val="1"/>
          <w:color w:val="000000"/>
          <w:sz w:val="26"/>
          <w:szCs w:val="26"/>
          <w:rtl w:val="0"/>
        </w:rPr>
        <w:t xml:space="preserve">resolve_port (inline pattern)</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505"/>
        <w:gridCol w:w="4545"/>
        <w:tblGridChange w:id="0">
          <w:tblGrid>
            <w:gridCol w:w="2295"/>
            <w:gridCol w:w="2505"/>
            <w:gridCol w:w="454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E9">
            <w:pPr>
              <w:rPr>
                <w:b w:val="1"/>
                <w:bCs w:val="1"/>
                <w:sz w:val="20"/>
                <w:szCs w:val="20"/>
              </w:rPr>
            </w:pPr>
            <w:r w:rsidDel="00000000" w:rsidR="00000000" w:rsidRPr="00000000">
              <w:rPr>
                <w:b w:val="1"/>
                <w:bCs w:val="1"/>
                <w:sz w:val="20"/>
                <w:szCs w:val="20"/>
                <w:rtl w:val="0"/>
              </w:rPr>
              <w:t xml:space="preserve">Function Name</w:t>
            </w:r>
          </w:p>
        </w:tc>
        <w:tc>
          <w:tcPr>
            <w:gridSpan w:val="2"/>
            <w:tcBorders>
              <w:top w:color="999999" w:space="0" w:sz="8" w:val="single"/>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EA">
            <w:pPr>
              <w:rPr>
                <w:sz w:val="18"/>
                <w:szCs w:val="18"/>
              </w:rPr>
            </w:pPr>
            <w:r w:rsidDel="00000000" w:rsidR="00000000" w:rsidRPr="00000000">
              <w:rPr>
                <w:sz w:val="18"/>
                <w:szCs w:val="18"/>
                <w:rtl w:val="0"/>
              </w:rPr>
              <w:t xml:space="preserve">resolve_port (currently inlined)</w:t>
            </w:r>
          </w:p>
        </w:tc>
      </w:tr>
      <w:tr>
        <w:trPr>
          <w:cantSplit w:val="0"/>
          <w:trHeight w:val="6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EC">
            <w:pPr>
              <w:rPr>
                <w:b w:val="1"/>
                <w:bCs w:val="1"/>
                <w:sz w:val="20"/>
                <w:szCs w:val="20"/>
              </w:rPr>
            </w:pPr>
            <w:r w:rsidDel="00000000" w:rsidR="00000000" w:rsidRPr="00000000">
              <w:rPr>
                <w:b w:val="1"/>
                <w:bCs w:val="1"/>
                <w:sz w:val="20"/>
                <w:szCs w:val="20"/>
                <w:rtl w:val="0"/>
              </w:rPr>
              <w:t xml:space="preserve">Syntax</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ED">
            <w:pPr>
              <w:rPr>
                <w:sz w:val="18"/>
                <w:szCs w:val="18"/>
              </w:rPr>
            </w:pPr>
            <w:r w:rsidDel="00000000" w:rsidR="00000000" w:rsidRPr="00000000">
              <w:rPr>
                <w:sz w:val="18"/>
                <w:szCs w:val="18"/>
                <w:rtl w:val="0"/>
              </w:rPr>
              <w:t xml:space="preserve">/* Inlined switch statement at the top of every operation function */</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EF">
            <w:pPr>
              <w:rPr>
                <w:b w:val="1"/>
                <w:bCs w:val="1"/>
                <w:sz w:val="20"/>
                <w:szCs w:val="20"/>
              </w:rPr>
            </w:pPr>
            <w:r w:rsidDel="00000000" w:rsidR="00000000" w:rsidRPr="00000000">
              <w:rPr>
                <w:b w:val="1"/>
                <w:bCs w:val="1"/>
                <w:sz w:val="20"/>
                <w:szCs w:val="20"/>
                <w:rtl w:val="0"/>
              </w:rPr>
              <w:t xml:space="preserve">Parameters (in)</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0">
            <w:pPr>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Port identifier (gpio_port_t) already validated.</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F2">
            <w:pPr>
              <w:rPr>
                <w:b w:val="1"/>
                <w:bCs w:val="1"/>
                <w:sz w:val="20"/>
                <w:szCs w:val="20"/>
              </w:rPr>
            </w:pPr>
            <w:r w:rsidDel="00000000" w:rsidR="00000000" w:rsidRPr="00000000">
              <w:rPr>
                <w:b w:val="1"/>
                <w:bCs w:val="1"/>
                <w:sz w:val="20"/>
                <w:szCs w:val="20"/>
                <w:rtl w:val="0"/>
              </w:rPr>
              <w:t xml:space="preserve">Parameters (inout)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None</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F5">
            <w:pPr>
              <w:rPr>
                <w:b w:val="1"/>
                <w:bCs w:val="1"/>
                <w:sz w:val="20"/>
                <w:szCs w:val="20"/>
              </w:rPr>
            </w:pPr>
            <w:r w:rsidDel="00000000" w:rsidR="00000000" w:rsidRPr="00000000">
              <w:rPr>
                <w:b w:val="1"/>
                <w:bCs w:val="1"/>
                <w:sz w:val="20"/>
                <w:szCs w:val="20"/>
                <w:rtl w:val="0"/>
              </w:rPr>
              <w:t xml:space="preserve">Parameters (out)</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None</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F8">
            <w:pPr>
              <w:rPr>
                <w:b w:val="1"/>
                <w:bCs w:val="1"/>
                <w:sz w:val="20"/>
                <w:szCs w:val="20"/>
              </w:rPr>
            </w:pPr>
            <w:r w:rsidDel="00000000" w:rsidR="00000000" w:rsidRPr="00000000">
              <w:rPr>
                <w:b w:val="1"/>
                <w:bCs w:val="1"/>
                <w:sz w:val="20"/>
                <w:szCs w:val="20"/>
                <w:rtl w:val="0"/>
              </w:rPr>
              <w:t xml:space="preserve">Return value</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9">
            <w:pPr>
              <w:rPr>
                <w:sz w:val="18"/>
                <w:szCs w:val="18"/>
              </w:rPr>
            </w:pPr>
            <w:r w:rsidDel="00000000" w:rsidR="00000000" w:rsidRPr="00000000">
              <w:rPr>
                <w:sz w:val="18"/>
                <w:szCs w:val="18"/>
                <w:rtl w:val="0"/>
              </w:rPr>
              <w:t xml:space="preserve">GPIO_RegDef_t *</w:t>
            </w:r>
          </w:p>
        </w:tc>
        <w:tc>
          <w:tcPr>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Pointer to the corresponding GPIO_RegDef_t register block (GPIOA, GPIOB, GPIOC, GPIOD, GPIOE, or GPIOH).</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FB">
            <w:pPr>
              <w:rPr>
                <w:b w:val="1"/>
                <w:bCs w:val="1"/>
                <w:sz w:val="20"/>
                <w:szCs w:val="20"/>
              </w:rPr>
            </w:pPr>
            <w:r w:rsidDel="00000000" w:rsidR="00000000" w:rsidRPr="00000000">
              <w:rPr>
                <w:b w:val="1"/>
                <w:bCs w:val="1"/>
                <w:sz w:val="20"/>
                <w:szCs w:val="20"/>
                <w:rtl w:val="0"/>
              </w:rPr>
              <w:t xml:space="preserve">Description</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Maps a gpio_port_t value to its corresponding base-address pointer using a switch statement. This is the indirection that allows every operation function to manipulate any port through a single GPIO_RegDef_t* without hard-coding a base address.</w:t>
            </w:r>
          </w:p>
        </w:tc>
      </w:tr>
      <w:tr>
        <w:trPr>
          <w:cantSplit w:val="0"/>
          <w:trHeight w:val="1155"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1FE">
            <w:pPr>
              <w:rPr>
                <w:b w:val="1"/>
                <w:bCs w:val="1"/>
                <w:sz w:val="20"/>
                <w:szCs w:val="20"/>
              </w:rPr>
            </w:pPr>
            <w:r w:rsidDel="00000000" w:rsidR="00000000" w:rsidRPr="00000000">
              <w:rPr>
                <w:b w:val="1"/>
                <w:bCs w:val="1"/>
                <w:sz w:val="20"/>
                <w:szCs w:val="20"/>
                <w:rtl w:val="0"/>
              </w:rPr>
              <w:t xml:space="preserve">Constraints</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The default case of the switch returns GPIO_ERR_INVALID_PORT, which is dead code under correct usage because the port has already been validated upstream. Like validate_arguments, this pattern is duplicated across six functions and would benefit from being factored out.</w:t>
            </w:r>
          </w:p>
        </w:tc>
      </w:tr>
      <w:tr>
        <w:trPr>
          <w:cantSplit w:val="0"/>
          <w:trHeight w:val="420" w:hRule="atLeast"/>
          <w:tblHeader w:val="0"/>
        </w:trPr>
        <w:tc>
          <w:tcPr>
            <w:tcBorders>
              <w:top w:color="000000" w:space="0" w:sz="0" w:val="nil"/>
              <w:left w:color="999999" w:space="0" w:sz="8" w:val="single"/>
              <w:bottom w:color="999999" w:space="0" w:sz="8" w:val="single"/>
              <w:right w:color="999999"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201">
            <w:pPr>
              <w:rPr>
                <w:b w:val="1"/>
                <w:bCs w:val="1"/>
                <w:sz w:val="20"/>
                <w:szCs w:val="20"/>
              </w:rPr>
            </w:pPr>
            <w:r w:rsidDel="00000000" w:rsidR="00000000" w:rsidRPr="00000000">
              <w:rPr>
                <w:b w:val="1"/>
                <w:bCs w:val="1"/>
                <w:sz w:val="20"/>
                <w:szCs w:val="20"/>
                <w:rtl w:val="0"/>
              </w:rPr>
              <w:t xml:space="preserve">Available via</w:t>
            </w:r>
          </w:p>
        </w:tc>
        <w:tc>
          <w:tcPr>
            <w:gridSpan w:val="2"/>
            <w:tcBorders>
              <w:top w:color="000000" w:space="0" w:sz="0" w:val="nil"/>
              <w:left w:color="000000" w:space="0" w:sz="0" w:val="nil"/>
              <w:bottom w:color="999999" w:space="0" w:sz="8" w:val="single"/>
              <w:right w:color="999999"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202">
            <w:pPr>
              <w:rPr>
                <w:sz w:val="18"/>
                <w:szCs w:val="18"/>
              </w:rPr>
            </w:pPr>
            <w:r w:rsidDel="00000000" w:rsidR="00000000" w:rsidRPr="00000000">
              <w:rPr>
                <w:sz w:val="18"/>
                <w:szCs w:val="18"/>
                <w:rtl w:val="0"/>
              </w:rPr>
              <w:t xml:space="preserve">GPIO_stm32.c (not declared in any header, no external linkage)</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po84e01jtd0g" w:id="29"/>
      <w:bookmarkEnd w:id="29"/>
      <w:r w:rsidDel="00000000" w:rsidR="00000000" w:rsidRPr="00000000">
        <w:rPr>
          <w:b w:val="1"/>
          <w:bCs w:val="1"/>
          <w:sz w:val="46"/>
          <w:szCs w:val="46"/>
          <w:rtl w:val="0"/>
        </w:rPr>
        <w:t xml:space="preserve">5. Future Enhancements</w:t>
      </w:r>
    </w:p>
    <w:p w:rsidR="00000000" w:rsidDel="00000000" w:rsidP="00000000" w:rsidRDefault="00000000" w:rsidRPr="00000000" w14:paraId="00000207">
      <w:pPr>
        <w:spacing w:after="100" w:lineRule="auto"/>
        <w:jc w:val="both"/>
        <w:rPr/>
      </w:pPr>
      <w:r w:rsidDel="00000000" w:rsidR="00000000" w:rsidRPr="00000000">
        <w:rPr>
          <w:rtl w:val="0"/>
        </w:rPr>
        <w:t xml:space="preserve">The current driver covers the requirements of this lab, but several extensions are natural next steps. The list below is ordered roughly by priority and effort.</w:t>
      </w:r>
    </w:p>
    <w:p w:rsidR="00000000" w:rsidDel="00000000" w:rsidP="00000000" w:rsidRDefault="00000000" w:rsidRPr="00000000" w14:paraId="000002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Configuration of OTYPER, OSPEEDR, and PUPDR. The driver currently leaves these registers in their default state. Adding a gpio_setPinConfig function that takes output type (push-pull / open-drain), output speed, and pull-up/pull-down would unlock additional use cases like I2C lines (which need open-drain) or high-speed SPI (which benefits from a higher slew rate).</w:t>
      </w:r>
    </w:p>
    <w:p w:rsidR="00000000" w:rsidDel="00000000" w:rsidP="00000000" w:rsidRDefault="00000000" w:rsidRPr="00000000" w14:paraId="0000020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Alternate function selection. Although gpio_setPinMode accepts GPIO_MODE_ALT_FUNC, the driver does not yet provide a way to write the AFR[2] registers that select which alternate function is routed to the pin. A gpio_setAlternateFunction(port, pin, af_number) function would close that gap and is required for any future UART or SPI work.</w:t>
      </w:r>
    </w:p>
    <w:p w:rsidR="00000000" w:rsidDel="00000000" w:rsidP="00000000" w:rsidRDefault="00000000" w:rsidRPr="00000000" w14:paraId="0000020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helper extraction. As documented in Section 4.4, the validation block and the port-resolution switch are duplicated across six functions. Factoring them into static helpers (validate_arguments and resolve_port) would reduce code size, simplify maintenance, and centralize future changes to the validation policy.</w:t>
      </w:r>
    </w:p>
    <w:p w:rsidR="00000000" w:rsidDel="00000000" w:rsidP="00000000" w:rsidRDefault="00000000" w:rsidRPr="00000000" w14:paraId="0000020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Interrupt-safe toggle. The current gpio_togglePin uses a non-atomic read-modify-write on ODR. A more robust implementation could disable interrupts around the operation, or accept the desired post-toggle state as a parameter and use BSRR to apply it atomically.</w:t>
      </w:r>
    </w:p>
    <w:p w:rsidR="00000000" w:rsidDel="00000000" w:rsidP="00000000" w:rsidRDefault="00000000" w:rsidRPr="00000000" w14:paraId="0000020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 for additional STM32 families. The register layout in GPIO_RegDef_t is identical across the entire STM32F4 family, so extending the driver to F407, F429, etc. would only require adding their additional ports (F, G, I) and updating the RCC_AHB1ENR bit positions. A compile-time selector (e.g., #ifdef STM32F411xE) would let a single source tree support multiple targets.</w:t>
      </w:r>
    </w:p>
    <w:p w:rsidR="00000000" w:rsidDel="00000000" w:rsidP="00000000" w:rsidRDefault="00000000" w:rsidRPr="00000000" w14:paraId="0000020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Deinitialization API. A gpio_deinitPort function that disables the AHB1 clock for a given port would be useful for low-power applications, and would close the symmetry of the API.</w:t>
      </w:r>
    </w:p>
    <w:p w:rsidR="00000000" w:rsidDel="00000000" w:rsidP="00000000" w:rsidRDefault="00000000" w:rsidRPr="00000000" w14:paraId="000002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8.jpg"/><Relationship Id="rId13" Type="http://schemas.openxmlformats.org/officeDocument/2006/relationships/image" Target="media/image3.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