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2E464" w14:textId="05F36C51" w:rsidR="005B4F9D" w:rsidRPr="004F3CA4" w:rsidRDefault="009E4D35" w:rsidP="004F3CA4">
      <w:pPr>
        <w:jc w:val="center"/>
        <w:rPr>
          <w:sz w:val="40"/>
          <w:szCs w:val="40"/>
        </w:rPr>
      </w:pPr>
      <w:r w:rsidRPr="004F3CA4">
        <w:rPr>
          <w:sz w:val="40"/>
          <w:szCs w:val="40"/>
        </w:rPr>
        <w:t>Universidad de Costa Rica</w:t>
      </w:r>
    </w:p>
    <w:p w14:paraId="283FE68B" w14:textId="77777777" w:rsidR="00424AD9" w:rsidRPr="004F3CA4" w:rsidRDefault="00424AD9" w:rsidP="004F3CA4">
      <w:pPr>
        <w:jc w:val="center"/>
        <w:rPr>
          <w:sz w:val="40"/>
          <w:szCs w:val="40"/>
        </w:rPr>
      </w:pPr>
    </w:p>
    <w:p w14:paraId="19733DFD" w14:textId="219F43F4" w:rsidR="009E4D35" w:rsidRPr="004F3CA4" w:rsidRDefault="009E4D35" w:rsidP="004F3CA4">
      <w:pPr>
        <w:jc w:val="center"/>
        <w:rPr>
          <w:sz w:val="40"/>
          <w:szCs w:val="40"/>
        </w:rPr>
      </w:pPr>
      <w:r w:rsidRPr="004F3CA4">
        <w:rPr>
          <w:sz w:val="40"/>
          <w:szCs w:val="40"/>
        </w:rPr>
        <w:t>Escuela de Ingeniería Eléctrica</w:t>
      </w:r>
    </w:p>
    <w:p w14:paraId="51E23D70" w14:textId="77777777" w:rsidR="00424AD9" w:rsidRPr="004F3CA4" w:rsidRDefault="00424AD9" w:rsidP="004F3CA4">
      <w:pPr>
        <w:jc w:val="center"/>
        <w:rPr>
          <w:sz w:val="40"/>
          <w:szCs w:val="40"/>
        </w:rPr>
      </w:pPr>
    </w:p>
    <w:p w14:paraId="47DE8E0A" w14:textId="19D635A6" w:rsidR="009E4D35" w:rsidRPr="004F3CA4" w:rsidRDefault="0047557D" w:rsidP="004F3CA4">
      <w:pPr>
        <w:jc w:val="center"/>
        <w:rPr>
          <w:sz w:val="40"/>
          <w:szCs w:val="40"/>
        </w:rPr>
      </w:pPr>
      <w:r w:rsidRPr="004F3CA4">
        <w:rPr>
          <w:sz w:val="40"/>
          <w:szCs w:val="40"/>
        </w:rPr>
        <w:t>IE-0624: Laboratorio de Microcontroladores</w:t>
      </w:r>
    </w:p>
    <w:p w14:paraId="311CFA63" w14:textId="77777777" w:rsidR="00424AD9" w:rsidRPr="004F3CA4" w:rsidRDefault="00424AD9" w:rsidP="004F3CA4">
      <w:pPr>
        <w:jc w:val="center"/>
        <w:rPr>
          <w:sz w:val="40"/>
          <w:szCs w:val="40"/>
        </w:rPr>
      </w:pPr>
    </w:p>
    <w:p w14:paraId="70F333CD" w14:textId="040EB6A0" w:rsidR="0047557D" w:rsidRPr="004F3CA4" w:rsidRDefault="0047557D" w:rsidP="004F3CA4">
      <w:pPr>
        <w:jc w:val="center"/>
        <w:rPr>
          <w:sz w:val="40"/>
          <w:szCs w:val="40"/>
        </w:rPr>
      </w:pPr>
      <w:r w:rsidRPr="004F3CA4">
        <w:rPr>
          <w:sz w:val="40"/>
          <w:szCs w:val="40"/>
        </w:rPr>
        <w:t>Reporte de laboratorio #</w:t>
      </w:r>
      <w:r w:rsidR="00D14BE6">
        <w:rPr>
          <w:sz w:val="40"/>
          <w:szCs w:val="40"/>
        </w:rPr>
        <w:t>3</w:t>
      </w:r>
      <w:r w:rsidRPr="004F3CA4">
        <w:rPr>
          <w:sz w:val="40"/>
          <w:szCs w:val="40"/>
        </w:rPr>
        <w:t xml:space="preserve">: </w:t>
      </w:r>
      <w:r w:rsidR="004F16C1" w:rsidRPr="004F16C1">
        <w:rPr>
          <w:sz w:val="40"/>
          <w:szCs w:val="40"/>
        </w:rPr>
        <w:t>Arduino: GPIO,ADC y comunicaciones</w:t>
      </w:r>
    </w:p>
    <w:p w14:paraId="460EF53C" w14:textId="77777777" w:rsidR="00424AD9" w:rsidRPr="004F3CA4" w:rsidRDefault="00424AD9" w:rsidP="004F3CA4">
      <w:pPr>
        <w:jc w:val="center"/>
        <w:rPr>
          <w:sz w:val="40"/>
          <w:szCs w:val="40"/>
        </w:rPr>
      </w:pPr>
    </w:p>
    <w:p w14:paraId="0830A869" w14:textId="5F272D20" w:rsidR="00424AD9" w:rsidRPr="004F3CA4" w:rsidRDefault="0047557D" w:rsidP="004F3CA4">
      <w:pPr>
        <w:jc w:val="center"/>
        <w:rPr>
          <w:sz w:val="40"/>
          <w:szCs w:val="40"/>
        </w:rPr>
      </w:pPr>
      <w:r w:rsidRPr="004F3CA4">
        <w:rPr>
          <w:sz w:val="40"/>
          <w:szCs w:val="40"/>
        </w:rPr>
        <w:t>Jose Mario Navarro Bejarano</w:t>
      </w:r>
    </w:p>
    <w:p w14:paraId="0A1BD360" w14:textId="28B0D3E1" w:rsidR="0047557D" w:rsidRPr="004F3CA4" w:rsidRDefault="0047557D" w:rsidP="004F3CA4">
      <w:pPr>
        <w:jc w:val="center"/>
        <w:rPr>
          <w:sz w:val="40"/>
          <w:szCs w:val="40"/>
        </w:rPr>
      </w:pPr>
      <w:r w:rsidRPr="004F3CA4">
        <w:rPr>
          <w:sz w:val="40"/>
          <w:szCs w:val="40"/>
        </w:rPr>
        <w:t>B75398</w:t>
      </w:r>
    </w:p>
    <w:p w14:paraId="61178A72" w14:textId="77777777" w:rsidR="00424AD9" w:rsidRPr="004F3CA4" w:rsidRDefault="00424AD9" w:rsidP="004F3CA4">
      <w:pPr>
        <w:jc w:val="center"/>
        <w:rPr>
          <w:sz w:val="40"/>
          <w:szCs w:val="40"/>
        </w:rPr>
      </w:pPr>
    </w:p>
    <w:p w14:paraId="4F502186" w14:textId="5C98C372" w:rsidR="0047557D" w:rsidRPr="004F3CA4" w:rsidRDefault="0047557D" w:rsidP="004F3CA4">
      <w:pPr>
        <w:jc w:val="center"/>
        <w:rPr>
          <w:sz w:val="40"/>
          <w:szCs w:val="40"/>
        </w:rPr>
      </w:pPr>
      <w:r w:rsidRPr="004F3CA4">
        <w:rPr>
          <w:sz w:val="40"/>
          <w:szCs w:val="40"/>
        </w:rPr>
        <w:t>II-2024</w:t>
      </w:r>
    </w:p>
    <w:p w14:paraId="77EEE3E7" w14:textId="22AA0E74" w:rsidR="00424AD9" w:rsidRDefault="00424AD9" w:rsidP="0052787D">
      <w:r>
        <w:br w:type="page"/>
      </w:r>
    </w:p>
    <w:sdt>
      <w:sdtPr>
        <w:rPr>
          <w:rFonts w:ascii="Times New Roman" w:eastAsiaTheme="minorHAnsi" w:hAnsi="Times New Roman" w:cs="Times New Roman"/>
          <w:color w:val="auto"/>
          <w:kern w:val="2"/>
          <w:sz w:val="24"/>
          <w:szCs w:val="24"/>
          <w:lang w:val="es-MX" w:eastAsia="en-US"/>
          <w14:ligatures w14:val="standardContextual"/>
        </w:rPr>
        <w:id w:val="-1160929400"/>
        <w:docPartObj>
          <w:docPartGallery w:val="Table of Contents"/>
          <w:docPartUnique/>
        </w:docPartObj>
      </w:sdtPr>
      <w:sdtEndPr>
        <w:rPr>
          <w:b/>
          <w:bCs/>
        </w:rPr>
      </w:sdtEndPr>
      <w:sdtContent>
        <w:p w14:paraId="0AD06894" w14:textId="02CF5A17" w:rsidR="00E531F9" w:rsidRDefault="00E531F9">
          <w:pPr>
            <w:pStyle w:val="TtuloTDC"/>
          </w:pPr>
          <w:r>
            <w:rPr>
              <w:lang w:val="es-MX"/>
            </w:rPr>
            <w:t>Contenido</w:t>
          </w:r>
        </w:p>
        <w:p w14:paraId="2E956318" w14:textId="675D2C44" w:rsidR="00582BA5" w:rsidRDefault="00E531F9">
          <w:pPr>
            <w:pStyle w:val="TDC1"/>
            <w:tabs>
              <w:tab w:val="right" w:leader="dot" w:pos="8828"/>
            </w:tabs>
            <w:rPr>
              <w:rFonts w:asciiTheme="minorHAnsi" w:eastAsiaTheme="minorEastAsia" w:hAnsiTheme="minorHAnsi" w:cstheme="minorBidi"/>
              <w:noProof/>
              <w:lang w:eastAsia="es-CR"/>
            </w:rPr>
          </w:pPr>
          <w:r>
            <w:fldChar w:fldCharType="begin"/>
          </w:r>
          <w:r>
            <w:instrText xml:space="preserve"> TOC \o "1-3" \h \z \u </w:instrText>
          </w:r>
          <w:r>
            <w:fldChar w:fldCharType="separate"/>
          </w:r>
          <w:hyperlink w:anchor="_Toc179150802" w:history="1">
            <w:r w:rsidR="00582BA5" w:rsidRPr="00DF64B8">
              <w:rPr>
                <w:rStyle w:val="Hipervnculo"/>
                <w:noProof/>
              </w:rPr>
              <w:t>Introducción</w:t>
            </w:r>
            <w:r w:rsidR="00582BA5">
              <w:rPr>
                <w:noProof/>
                <w:webHidden/>
              </w:rPr>
              <w:tab/>
            </w:r>
            <w:r w:rsidR="00582BA5">
              <w:rPr>
                <w:noProof/>
                <w:webHidden/>
              </w:rPr>
              <w:fldChar w:fldCharType="begin"/>
            </w:r>
            <w:r w:rsidR="00582BA5">
              <w:rPr>
                <w:noProof/>
                <w:webHidden/>
              </w:rPr>
              <w:instrText xml:space="preserve"> PAGEREF _Toc179150802 \h </w:instrText>
            </w:r>
            <w:r w:rsidR="00582BA5">
              <w:rPr>
                <w:noProof/>
                <w:webHidden/>
              </w:rPr>
            </w:r>
            <w:r w:rsidR="00582BA5">
              <w:rPr>
                <w:noProof/>
                <w:webHidden/>
              </w:rPr>
              <w:fldChar w:fldCharType="separate"/>
            </w:r>
            <w:r w:rsidR="002820B7">
              <w:rPr>
                <w:noProof/>
                <w:webHidden/>
              </w:rPr>
              <w:t>3</w:t>
            </w:r>
            <w:r w:rsidR="00582BA5">
              <w:rPr>
                <w:noProof/>
                <w:webHidden/>
              </w:rPr>
              <w:fldChar w:fldCharType="end"/>
            </w:r>
          </w:hyperlink>
        </w:p>
        <w:p w14:paraId="34076909" w14:textId="5B201754" w:rsidR="00582BA5" w:rsidRDefault="00582BA5">
          <w:pPr>
            <w:pStyle w:val="TDC1"/>
            <w:tabs>
              <w:tab w:val="right" w:leader="dot" w:pos="8828"/>
            </w:tabs>
            <w:rPr>
              <w:rFonts w:asciiTheme="minorHAnsi" w:eastAsiaTheme="minorEastAsia" w:hAnsiTheme="minorHAnsi" w:cstheme="minorBidi"/>
              <w:noProof/>
              <w:lang w:eastAsia="es-CR"/>
            </w:rPr>
          </w:pPr>
          <w:hyperlink w:anchor="_Toc179150803" w:history="1">
            <w:r w:rsidRPr="00DF64B8">
              <w:rPr>
                <w:rStyle w:val="Hipervnculo"/>
                <w:noProof/>
              </w:rPr>
              <w:t>Nota teórica</w:t>
            </w:r>
            <w:r>
              <w:rPr>
                <w:noProof/>
                <w:webHidden/>
              </w:rPr>
              <w:tab/>
            </w:r>
            <w:r>
              <w:rPr>
                <w:noProof/>
                <w:webHidden/>
              </w:rPr>
              <w:fldChar w:fldCharType="begin"/>
            </w:r>
            <w:r>
              <w:rPr>
                <w:noProof/>
                <w:webHidden/>
              </w:rPr>
              <w:instrText xml:space="preserve"> PAGEREF _Toc179150803 \h </w:instrText>
            </w:r>
            <w:r>
              <w:rPr>
                <w:noProof/>
                <w:webHidden/>
              </w:rPr>
            </w:r>
            <w:r>
              <w:rPr>
                <w:noProof/>
                <w:webHidden/>
              </w:rPr>
              <w:fldChar w:fldCharType="separate"/>
            </w:r>
            <w:r w:rsidR="002820B7">
              <w:rPr>
                <w:noProof/>
                <w:webHidden/>
              </w:rPr>
              <w:t>4</w:t>
            </w:r>
            <w:r>
              <w:rPr>
                <w:noProof/>
                <w:webHidden/>
              </w:rPr>
              <w:fldChar w:fldCharType="end"/>
            </w:r>
          </w:hyperlink>
        </w:p>
        <w:p w14:paraId="1B554587" w14:textId="1FAF5909" w:rsidR="00582BA5" w:rsidRDefault="00582BA5">
          <w:pPr>
            <w:pStyle w:val="TDC2"/>
            <w:tabs>
              <w:tab w:val="right" w:leader="dot" w:pos="8828"/>
            </w:tabs>
            <w:rPr>
              <w:rFonts w:asciiTheme="minorHAnsi" w:eastAsiaTheme="minorEastAsia" w:hAnsiTheme="minorHAnsi" w:cstheme="minorBidi"/>
              <w:noProof/>
              <w:lang w:eastAsia="es-CR"/>
            </w:rPr>
          </w:pPr>
          <w:hyperlink w:anchor="_Toc179150804" w:history="1">
            <w:r w:rsidRPr="00DF64B8">
              <w:rPr>
                <w:rStyle w:val="Hipervnculo"/>
                <w:noProof/>
              </w:rPr>
              <w:t>Información del Arduino</w:t>
            </w:r>
            <w:r>
              <w:rPr>
                <w:noProof/>
                <w:webHidden/>
              </w:rPr>
              <w:tab/>
            </w:r>
            <w:r>
              <w:rPr>
                <w:noProof/>
                <w:webHidden/>
              </w:rPr>
              <w:fldChar w:fldCharType="begin"/>
            </w:r>
            <w:r>
              <w:rPr>
                <w:noProof/>
                <w:webHidden/>
              </w:rPr>
              <w:instrText xml:space="preserve"> PAGEREF _Toc179150804 \h </w:instrText>
            </w:r>
            <w:r>
              <w:rPr>
                <w:noProof/>
                <w:webHidden/>
              </w:rPr>
            </w:r>
            <w:r>
              <w:rPr>
                <w:noProof/>
                <w:webHidden/>
              </w:rPr>
              <w:fldChar w:fldCharType="separate"/>
            </w:r>
            <w:r w:rsidR="002820B7">
              <w:rPr>
                <w:noProof/>
                <w:webHidden/>
              </w:rPr>
              <w:t>4</w:t>
            </w:r>
            <w:r>
              <w:rPr>
                <w:noProof/>
                <w:webHidden/>
              </w:rPr>
              <w:fldChar w:fldCharType="end"/>
            </w:r>
          </w:hyperlink>
        </w:p>
        <w:p w14:paraId="31591BEB" w14:textId="43B253EF" w:rsidR="00582BA5" w:rsidRDefault="00582BA5">
          <w:pPr>
            <w:pStyle w:val="TDC1"/>
            <w:tabs>
              <w:tab w:val="right" w:leader="dot" w:pos="8828"/>
            </w:tabs>
            <w:rPr>
              <w:rFonts w:asciiTheme="minorHAnsi" w:eastAsiaTheme="minorEastAsia" w:hAnsiTheme="minorHAnsi" w:cstheme="minorBidi"/>
              <w:noProof/>
              <w:lang w:eastAsia="es-CR"/>
            </w:rPr>
          </w:pPr>
          <w:hyperlink w:anchor="_Toc179150805" w:history="1">
            <w:r w:rsidRPr="00DF64B8">
              <w:rPr>
                <w:rStyle w:val="Hipervnculo"/>
                <w:noProof/>
              </w:rPr>
              <w:t>Desarrollo</w:t>
            </w:r>
            <w:r>
              <w:rPr>
                <w:noProof/>
                <w:webHidden/>
              </w:rPr>
              <w:tab/>
            </w:r>
            <w:r>
              <w:rPr>
                <w:noProof/>
                <w:webHidden/>
              </w:rPr>
              <w:fldChar w:fldCharType="begin"/>
            </w:r>
            <w:r>
              <w:rPr>
                <w:noProof/>
                <w:webHidden/>
              </w:rPr>
              <w:instrText xml:space="preserve"> PAGEREF _Toc179150805 \h </w:instrText>
            </w:r>
            <w:r>
              <w:rPr>
                <w:noProof/>
                <w:webHidden/>
              </w:rPr>
            </w:r>
            <w:r>
              <w:rPr>
                <w:noProof/>
                <w:webHidden/>
              </w:rPr>
              <w:fldChar w:fldCharType="separate"/>
            </w:r>
            <w:r w:rsidR="002820B7">
              <w:rPr>
                <w:noProof/>
                <w:webHidden/>
              </w:rPr>
              <w:t>5</w:t>
            </w:r>
            <w:r>
              <w:rPr>
                <w:noProof/>
                <w:webHidden/>
              </w:rPr>
              <w:fldChar w:fldCharType="end"/>
            </w:r>
          </w:hyperlink>
        </w:p>
        <w:p w14:paraId="4290D1F9" w14:textId="7203A549" w:rsidR="00582BA5" w:rsidRDefault="00582BA5">
          <w:pPr>
            <w:pStyle w:val="TDC2"/>
            <w:tabs>
              <w:tab w:val="right" w:leader="dot" w:pos="8828"/>
            </w:tabs>
            <w:rPr>
              <w:rFonts w:asciiTheme="minorHAnsi" w:eastAsiaTheme="minorEastAsia" w:hAnsiTheme="minorHAnsi" w:cstheme="minorBidi"/>
              <w:noProof/>
              <w:lang w:eastAsia="es-CR"/>
            </w:rPr>
          </w:pPr>
          <w:hyperlink w:anchor="_Toc179150806" w:history="1">
            <w:r w:rsidRPr="00DF64B8">
              <w:rPr>
                <w:rStyle w:val="Hipervnculo"/>
                <w:noProof/>
              </w:rPr>
              <w:t>Circuito implementado</w:t>
            </w:r>
            <w:r>
              <w:rPr>
                <w:noProof/>
                <w:webHidden/>
              </w:rPr>
              <w:tab/>
            </w:r>
            <w:r>
              <w:rPr>
                <w:noProof/>
                <w:webHidden/>
              </w:rPr>
              <w:fldChar w:fldCharType="begin"/>
            </w:r>
            <w:r>
              <w:rPr>
                <w:noProof/>
                <w:webHidden/>
              </w:rPr>
              <w:instrText xml:space="preserve"> PAGEREF _Toc179150806 \h </w:instrText>
            </w:r>
            <w:r>
              <w:rPr>
                <w:noProof/>
                <w:webHidden/>
              </w:rPr>
            </w:r>
            <w:r>
              <w:rPr>
                <w:noProof/>
                <w:webHidden/>
              </w:rPr>
              <w:fldChar w:fldCharType="separate"/>
            </w:r>
            <w:r w:rsidR="002820B7">
              <w:rPr>
                <w:noProof/>
                <w:webHidden/>
              </w:rPr>
              <w:t>5</w:t>
            </w:r>
            <w:r>
              <w:rPr>
                <w:noProof/>
                <w:webHidden/>
              </w:rPr>
              <w:fldChar w:fldCharType="end"/>
            </w:r>
          </w:hyperlink>
        </w:p>
        <w:p w14:paraId="48D421DC" w14:textId="51AC8201" w:rsidR="00582BA5" w:rsidRDefault="00582BA5">
          <w:pPr>
            <w:pStyle w:val="TDC2"/>
            <w:tabs>
              <w:tab w:val="right" w:leader="dot" w:pos="8828"/>
            </w:tabs>
            <w:rPr>
              <w:rFonts w:asciiTheme="minorHAnsi" w:eastAsiaTheme="minorEastAsia" w:hAnsiTheme="minorHAnsi" w:cstheme="minorBidi"/>
              <w:noProof/>
              <w:lang w:eastAsia="es-CR"/>
            </w:rPr>
          </w:pPr>
          <w:hyperlink w:anchor="_Toc179150807" w:history="1">
            <w:r w:rsidRPr="00DF64B8">
              <w:rPr>
                <w:rStyle w:val="Hipervnculo"/>
                <w:noProof/>
              </w:rPr>
              <w:t>Procesamiento de las tensiones medidas.</w:t>
            </w:r>
            <w:r>
              <w:rPr>
                <w:noProof/>
                <w:webHidden/>
              </w:rPr>
              <w:tab/>
            </w:r>
            <w:r>
              <w:rPr>
                <w:noProof/>
                <w:webHidden/>
              </w:rPr>
              <w:fldChar w:fldCharType="begin"/>
            </w:r>
            <w:r>
              <w:rPr>
                <w:noProof/>
                <w:webHidden/>
              </w:rPr>
              <w:instrText xml:space="preserve"> PAGEREF _Toc179150807 \h </w:instrText>
            </w:r>
            <w:r>
              <w:rPr>
                <w:noProof/>
                <w:webHidden/>
              </w:rPr>
            </w:r>
            <w:r>
              <w:rPr>
                <w:noProof/>
                <w:webHidden/>
              </w:rPr>
              <w:fldChar w:fldCharType="separate"/>
            </w:r>
            <w:r w:rsidR="002820B7">
              <w:rPr>
                <w:noProof/>
                <w:webHidden/>
              </w:rPr>
              <w:t>6</w:t>
            </w:r>
            <w:r>
              <w:rPr>
                <w:noProof/>
                <w:webHidden/>
              </w:rPr>
              <w:fldChar w:fldCharType="end"/>
            </w:r>
          </w:hyperlink>
        </w:p>
        <w:p w14:paraId="0D23DE0D" w14:textId="5889FF6E" w:rsidR="00582BA5" w:rsidRDefault="00582BA5">
          <w:pPr>
            <w:pStyle w:val="TDC2"/>
            <w:tabs>
              <w:tab w:val="right" w:leader="dot" w:pos="8828"/>
            </w:tabs>
            <w:rPr>
              <w:rFonts w:asciiTheme="minorHAnsi" w:eastAsiaTheme="minorEastAsia" w:hAnsiTheme="minorHAnsi" w:cstheme="minorBidi"/>
              <w:noProof/>
              <w:lang w:eastAsia="es-CR"/>
            </w:rPr>
          </w:pPr>
          <w:hyperlink w:anchor="_Toc179150808" w:history="1">
            <w:r w:rsidRPr="00DF64B8">
              <w:rPr>
                <w:rStyle w:val="Hipervnculo"/>
                <w:noProof/>
              </w:rPr>
              <w:t>Código implementado</w:t>
            </w:r>
            <w:r>
              <w:rPr>
                <w:noProof/>
                <w:webHidden/>
              </w:rPr>
              <w:tab/>
            </w:r>
            <w:r>
              <w:rPr>
                <w:noProof/>
                <w:webHidden/>
              </w:rPr>
              <w:fldChar w:fldCharType="begin"/>
            </w:r>
            <w:r>
              <w:rPr>
                <w:noProof/>
                <w:webHidden/>
              </w:rPr>
              <w:instrText xml:space="preserve"> PAGEREF _Toc179150808 \h </w:instrText>
            </w:r>
            <w:r>
              <w:rPr>
                <w:noProof/>
                <w:webHidden/>
              </w:rPr>
            </w:r>
            <w:r>
              <w:rPr>
                <w:noProof/>
                <w:webHidden/>
              </w:rPr>
              <w:fldChar w:fldCharType="separate"/>
            </w:r>
            <w:r w:rsidR="002820B7">
              <w:rPr>
                <w:noProof/>
                <w:webHidden/>
              </w:rPr>
              <w:t>7</w:t>
            </w:r>
            <w:r>
              <w:rPr>
                <w:noProof/>
                <w:webHidden/>
              </w:rPr>
              <w:fldChar w:fldCharType="end"/>
            </w:r>
          </w:hyperlink>
        </w:p>
        <w:p w14:paraId="340A4621" w14:textId="7877A656" w:rsidR="00582BA5" w:rsidRDefault="00582BA5">
          <w:pPr>
            <w:pStyle w:val="TDC2"/>
            <w:tabs>
              <w:tab w:val="right" w:leader="dot" w:pos="8828"/>
            </w:tabs>
            <w:rPr>
              <w:rFonts w:asciiTheme="minorHAnsi" w:eastAsiaTheme="minorEastAsia" w:hAnsiTheme="minorHAnsi" w:cstheme="minorBidi"/>
              <w:noProof/>
              <w:lang w:eastAsia="es-CR"/>
            </w:rPr>
          </w:pPr>
          <w:hyperlink w:anchor="_Toc179150809" w:history="1">
            <w:r w:rsidRPr="00DF64B8">
              <w:rPr>
                <w:rStyle w:val="Hipervnculo"/>
                <w:noProof/>
              </w:rPr>
              <w:t>Muestra de funcionamiento</w:t>
            </w:r>
            <w:r>
              <w:rPr>
                <w:noProof/>
                <w:webHidden/>
              </w:rPr>
              <w:tab/>
            </w:r>
            <w:r>
              <w:rPr>
                <w:noProof/>
                <w:webHidden/>
              </w:rPr>
              <w:fldChar w:fldCharType="begin"/>
            </w:r>
            <w:r>
              <w:rPr>
                <w:noProof/>
                <w:webHidden/>
              </w:rPr>
              <w:instrText xml:space="preserve"> PAGEREF _Toc179150809 \h </w:instrText>
            </w:r>
            <w:r>
              <w:rPr>
                <w:noProof/>
                <w:webHidden/>
              </w:rPr>
            </w:r>
            <w:r>
              <w:rPr>
                <w:noProof/>
                <w:webHidden/>
              </w:rPr>
              <w:fldChar w:fldCharType="separate"/>
            </w:r>
            <w:r w:rsidR="002820B7">
              <w:rPr>
                <w:noProof/>
                <w:webHidden/>
              </w:rPr>
              <w:t>9</w:t>
            </w:r>
            <w:r>
              <w:rPr>
                <w:noProof/>
                <w:webHidden/>
              </w:rPr>
              <w:fldChar w:fldCharType="end"/>
            </w:r>
          </w:hyperlink>
        </w:p>
        <w:p w14:paraId="09313CAE" w14:textId="10189B34" w:rsidR="00582BA5" w:rsidRDefault="00582BA5">
          <w:pPr>
            <w:pStyle w:val="TDC2"/>
            <w:tabs>
              <w:tab w:val="right" w:leader="dot" w:pos="8828"/>
            </w:tabs>
            <w:rPr>
              <w:rFonts w:asciiTheme="minorHAnsi" w:eastAsiaTheme="minorEastAsia" w:hAnsiTheme="minorHAnsi" w:cstheme="minorBidi"/>
              <w:noProof/>
              <w:lang w:eastAsia="es-CR"/>
            </w:rPr>
          </w:pPr>
          <w:hyperlink w:anchor="_Toc179150810" w:history="1">
            <w:r w:rsidRPr="00DF64B8">
              <w:rPr>
                <w:rStyle w:val="Hipervnculo"/>
                <w:noProof/>
              </w:rPr>
              <w:t>Envío de datos a archivo CSV</w:t>
            </w:r>
            <w:r>
              <w:rPr>
                <w:noProof/>
                <w:webHidden/>
              </w:rPr>
              <w:tab/>
            </w:r>
            <w:r>
              <w:rPr>
                <w:noProof/>
                <w:webHidden/>
              </w:rPr>
              <w:fldChar w:fldCharType="begin"/>
            </w:r>
            <w:r>
              <w:rPr>
                <w:noProof/>
                <w:webHidden/>
              </w:rPr>
              <w:instrText xml:space="preserve"> PAGEREF _Toc179150810 \h </w:instrText>
            </w:r>
            <w:r>
              <w:rPr>
                <w:noProof/>
                <w:webHidden/>
              </w:rPr>
            </w:r>
            <w:r>
              <w:rPr>
                <w:noProof/>
                <w:webHidden/>
              </w:rPr>
              <w:fldChar w:fldCharType="separate"/>
            </w:r>
            <w:r w:rsidR="002820B7">
              <w:rPr>
                <w:noProof/>
                <w:webHidden/>
              </w:rPr>
              <w:t>11</w:t>
            </w:r>
            <w:r>
              <w:rPr>
                <w:noProof/>
                <w:webHidden/>
              </w:rPr>
              <w:fldChar w:fldCharType="end"/>
            </w:r>
          </w:hyperlink>
        </w:p>
        <w:p w14:paraId="40F186C6" w14:textId="6E6907AC" w:rsidR="00582BA5" w:rsidRDefault="00582BA5">
          <w:pPr>
            <w:pStyle w:val="TDC1"/>
            <w:tabs>
              <w:tab w:val="right" w:leader="dot" w:pos="8828"/>
            </w:tabs>
            <w:rPr>
              <w:rFonts w:asciiTheme="minorHAnsi" w:eastAsiaTheme="minorEastAsia" w:hAnsiTheme="minorHAnsi" w:cstheme="minorBidi"/>
              <w:noProof/>
              <w:lang w:eastAsia="es-CR"/>
            </w:rPr>
          </w:pPr>
          <w:hyperlink w:anchor="_Toc179150811" w:history="1">
            <w:r w:rsidRPr="00DF64B8">
              <w:rPr>
                <w:rStyle w:val="Hipervnculo"/>
                <w:noProof/>
              </w:rPr>
              <w:t>Conclusiones y recomendaciones</w:t>
            </w:r>
            <w:r>
              <w:rPr>
                <w:noProof/>
                <w:webHidden/>
              </w:rPr>
              <w:tab/>
            </w:r>
            <w:r>
              <w:rPr>
                <w:noProof/>
                <w:webHidden/>
              </w:rPr>
              <w:fldChar w:fldCharType="begin"/>
            </w:r>
            <w:r>
              <w:rPr>
                <w:noProof/>
                <w:webHidden/>
              </w:rPr>
              <w:instrText xml:space="preserve"> PAGEREF _Toc179150811 \h </w:instrText>
            </w:r>
            <w:r>
              <w:rPr>
                <w:noProof/>
                <w:webHidden/>
              </w:rPr>
            </w:r>
            <w:r>
              <w:rPr>
                <w:noProof/>
                <w:webHidden/>
              </w:rPr>
              <w:fldChar w:fldCharType="separate"/>
            </w:r>
            <w:r w:rsidR="002820B7">
              <w:rPr>
                <w:noProof/>
                <w:webHidden/>
              </w:rPr>
              <w:t>13</w:t>
            </w:r>
            <w:r>
              <w:rPr>
                <w:noProof/>
                <w:webHidden/>
              </w:rPr>
              <w:fldChar w:fldCharType="end"/>
            </w:r>
          </w:hyperlink>
        </w:p>
        <w:p w14:paraId="78489A1A" w14:textId="0CCC302D" w:rsidR="00E531F9" w:rsidRDefault="00E531F9">
          <w:r>
            <w:rPr>
              <w:b/>
              <w:bCs/>
              <w:lang w:val="es-MX"/>
            </w:rPr>
            <w:fldChar w:fldCharType="end"/>
          </w:r>
        </w:p>
      </w:sdtContent>
    </w:sdt>
    <w:p w14:paraId="4492000B" w14:textId="77777777" w:rsidR="00444B50" w:rsidRDefault="00444B50">
      <w:pPr>
        <w:jc w:val="left"/>
        <w:rPr>
          <w:rFonts w:asciiTheme="majorHAnsi" w:eastAsiaTheme="majorEastAsia" w:hAnsiTheme="majorHAnsi" w:cstheme="majorBidi"/>
          <w:color w:val="0F4761" w:themeColor="accent1" w:themeShade="BF"/>
          <w:sz w:val="40"/>
          <w:szCs w:val="40"/>
        </w:rPr>
      </w:pPr>
      <w:r>
        <w:br w:type="page"/>
      </w:r>
    </w:p>
    <w:p w14:paraId="5EFA80EA" w14:textId="079A4692" w:rsidR="00424AD9" w:rsidRDefault="00424AD9" w:rsidP="0052787D">
      <w:pPr>
        <w:pStyle w:val="Ttulo1"/>
      </w:pPr>
      <w:bookmarkStart w:id="0" w:name="_Toc179150802"/>
      <w:r>
        <w:lastRenderedPageBreak/>
        <w:t>Introducción</w:t>
      </w:r>
      <w:bookmarkEnd w:id="0"/>
    </w:p>
    <w:p w14:paraId="3EB4A4CB" w14:textId="240B16F9" w:rsidR="00D67F47" w:rsidRDefault="004F16C1" w:rsidP="00E531F9">
      <w:r>
        <w:t xml:space="preserve">Los </w:t>
      </w:r>
      <w:r w:rsidR="00BB7A7B">
        <w:t>Arduinos</w:t>
      </w:r>
      <w:r>
        <w:t xml:space="preserve"> son tarjetas de desarrollo ampliamente utilizadas por su sencillez y el nivel de </w:t>
      </w:r>
      <w:r w:rsidR="00BB7A7B">
        <w:t>abstracción</w:t>
      </w:r>
      <w:r>
        <w:t xml:space="preserve"> que contiene, lo que permite que cualquier persona con </w:t>
      </w:r>
      <w:r w:rsidR="006B499C">
        <w:t>apenas conocer sobre programación, pueda realizar proyectos directamente programados sobre un microcontrolador sin la necesidad de modificar registros, timers, interrupciones o alguna otra de las características más complejas</w:t>
      </w:r>
      <w:r w:rsidR="00702272">
        <w:t xml:space="preserve"> que</w:t>
      </w:r>
      <w:r w:rsidR="006B499C">
        <w:t xml:space="preserve"> un </w:t>
      </w:r>
      <w:r w:rsidR="00D67F47">
        <w:t>dispositivo de este tipo puede poseer. Por ello en este laboratorio se desarrolla un voltímetro de 4 canales, con capacidad de medir tensión tanto en DC como en AC, además de mostrar un mensaje de advertencia cuando la tensión aumenta los 20 V en DC o A</w:t>
      </w:r>
      <w:r w:rsidR="00BB7A7B">
        <w:t>C (para la tensión pico).</w:t>
      </w:r>
      <w:r w:rsidR="00702272">
        <w:t xml:space="preserve"> Todo esto haciendo uso de funciones como seria</w:t>
      </w:r>
      <w:r w:rsidR="00A05194">
        <w:t>l</w:t>
      </w:r>
      <w:r w:rsidR="00702272">
        <w:t>.print() o analogRead(), funciones que permiten una manipulación mas sencilla de</w:t>
      </w:r>
      <w:r w:rsidR="00A05194">
        <w:t xml:space="preserve"> las señales.</w:t>
      </w:r>
    </w:p>
    <w:p w14:paraId="6F53C02D" w14:textId="42A779D3" w:rsidR="00BB7A7B" w:rsidRDefault="00BB7A7B" w:rsidP="00E531F9">
      <w:r>
        <w:t xml:space="preserve">En este informa se muestran las características de el dispositivo desarrollado, la forma en la que se construyó y además la forma en la que diseñó el programa para poder interpretar las </w:t>
      </w:r>
      <w:r w:rsidR="00B45F2F">
        <w:t>señales de tensión medidas.</w:t>
      </w:r>
    </w:p>
    <w:p w14:paraId="64F2276C" w14:textId="3E1B4F9C" w:rsidR="00D5432E" w:rsidRPr="00E531F9" w:rsidRDefault="004F3CA4" w:rsidP="00E531F9">
      <w:r>
        <w:t xml:space="preserve">El repositorio con los archivos base se puede encontrar en: </w:t>
      </w:r>
      <w:hyperlink r:id="rId6" w:history="1">
        <w:r w:rsidRPr="00D11A00">
          <w:rPr>
            <w:rStyle w:val="Hipervnculo"/>
          </w:rPr>
          <w:t>https://github.com/marionabe/Lab_micros</w:t>
        </w:r>
      </w:hyperlink>
      <w:r>
        <w:t xml:space="preserve"> </w:t>
      </w:r>
    </w:p>
    <w:p w14:paraId="78D349B6" w14:textId="77777777" w:rsidR="00E10CC2" w:rsidRDefault="00E10CC2" w:rsidP="0052787D">
      <w:pPr>
        <w:rPr>
          <w:rFonts w:asciiTheme="majorHAnsi" w:eastAsiaTheme="majorEastAsia" w:hAnsiTheme="majorHAnsi" w:cstheme="majorBidi"/>
          <w:color w:val="0F4761" w:themeColor="accent1" w:themeShade="BF"/>
          <w:sz w:val="40"/>
          <w:szCs w:val="40"/>
        </w:rPr>
      </w:pPr>
      <w:r>
        <w:br w:type="page"/>
      </w:r>
    </w:p>
    <w:p w14:paraId="35A67559" w14:textId="14049EF6" w:rsidR="00424AD9" w:rsidRDefault="00424AD9" w:rsidP="0052787D">
      <w:pPr>
        <w:pStyle w:val="Ttulo1"/>
      </w:pPr>
      <w:bookmarkStart w:id="1" w:name="_Toc179150803"/>
      <w:r>
        <w:lastRenderedPageBreak/>
        <w:t>Nota teórica</w:t>
      </w:r>
      <w:bookmarkEnd w:id="1"/>
    </w:p>
    <w:p w14:paraId="67F730DD" w14:textId="154CDBF1" w:rsidR="005E7100" w:rsidRDefault="00B45F2F" w:rsidP="00B45F2F">
      <w:pPr>
        <w:pStyle w:val="Ttulo2"/>
      </w:pPr>
      <w:bookmarkStart w:id="2" w:name="_Toc179150804"/>
      <w:r>
        <w:t>Información del Arduino</w:t>
      </w:r>
      <w:bookmarkEnd w:id="2"/>
    </w:p>
    <w:p w14:paraId="17A7F1C8" w14:textId="25D4F959" w:rsidR="00B45F2F" w:rsidRDefault="00FB3698" w:rsidP="00B45F2F">
      <w:r>
        <w:t xml:space="preserve">El Arduino UNO es una tarjeta de desarrollo que incorpora un microcontrolador ATMega 328P. </w:t>
      </w:r>
      <w:r w:rsidR="00474CE3">
        <w:t>Además,</w:t>
      </w:r>
      <w:r>
        <w:t xml:space="preserve"> la tarjeta incluye un oscilador de cristal</w:t>
      </w:r>
      <w:r w:rsidR="005570DF">
        <w:t xml:space="preserve"> de 16MHz, 14 pines digitales y 6 entradas </w:t>
      </w:r>
      <w:r w:rsidR="00474CE3">
        <w:t>analógicas</w:t>
      </w:r>
      <w:r w:rsidR="005570DF">
        <w:t>.</w:t>
      </w:r>
    </w:p>
    <w:p w14:paraId="38CC6CD7" w14:textId="4FFF1124" w:rsidR="008A3544" w:rsidRDefault="008A3544" w:rsidP="00B45F2F">
      <w:r>
        <w:t>El Arduino Uno incluye también un controlador ADC de 10 bits, lo que permite cuantizar las entradas de tensión de entre 0V y 5V en valor</w:t>
      </w:r>
      <w:r w:rsidR="00A05194">
        <w:t>es</w:t>
      </w:r>
      <w:r>
        <w:t xml:space="preserve"> de 0 a 1023.</w:t>
      </w:r>
    </w:p>
    <w:p w14:paraId="6F6CD045" w14:textId="570B99D5" w:rsidR="008A3544" w:rsidRDefault="008A3544" w:rsidP="00B45F2F">
      <w:r>
        <w:t>En la figura 1 se muestra un diagrama de todos los pines del Arduino uno y del microcontrolador que posee.</w:t>
      </w:r>
    </w:p>
    <w:p w14:paraId="3158C8FB" w14:textId="6113DFE8" w:rsidR="008A3544" w:rsidRDefault="00B611E3" w:rsidP="00B611E3">
      <w:pPr>
        <w:jc w:val="center"/>
      </w:pPr>
      <w:r w:rsidRPr="00B611E3">
        <w:drawing>
          <wp:anchor distT="0" distB="0" distL="114300" distR="114300" simplePos="0" relativeHeight="251675648" behindDoc="0" locked="0" layoutInCell="1" allowOverlap="1" wp14:anchorId="547277E0" wp14:editId="6277B974">
            <wp:simplePos x="0" y="0"/>
            <wp:positionH relativeFrom="column">
              <wp:posOffset>-1612</wp:posOffset>
            </wp:positionH>
            <wp:positionV relativeFrom="paragraph">
              <wp:posOffset>-1417</wp:posOffset>
            </wp:positionV>
            <wp:extent cx="5612130" cy="3930015"/>
            <wp:effectExtent l="0" t="0" r="7620" b="0"/>
            <wp:wrapSquare wrapText="bothSides"/>
            <wp:docPr id="1228271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71886"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3930015"/>
                    </a:xfrm>
                    <a:prstGeom prst="rect">
                      <a:avLst/>
                    </a:prstGeom>
                  </pic:spPr>
                </pic:pic>
              </a:graphicData>
            </a:graphic>
            <wp14:sizeRelH relativeFrom="page">
              <wp14:pctWidth>0</wp14:pctWidth>
            </wp14:sizeRelH>
            <wp14:sizeRelV relativeFrom="page">
              <wp14:pctHeight>0</wp14:pctHeight>
            </wp14:sizeRelV>
          </wp:anchor>
        </w:drawing>
      </w:r>
      <w:r>
        <w:t>Figura 1: Diagrama de pines y funciones del Arduino Uno.</w:t>
      </w:r>
    </w:p>
    <w:p w14:paraId="55422F13" w14:textId="77777777" w:rsidR="00B611E3" w:rsidRPr="00B45F2F" w:rsidRDefault="00B611E3" w:rsidP="00B611E3">
      <w:pPr>
        <w:jc w:val="center"/>
      </w:pPr>
    </w:p>
    <w:p w14:paraId="5DC7D0A0" w14:textId="77777777" w:rsidR="002F45E0" w:rsidRDefault="002F45E0">
      <w:pPr>
        <w:jc w:val="left"/>
        <w:rPr>
          <w:rFonts w:asciiTheme="majorHAnsi" w:eastAsiaTheme="majorEastAsia" w:hAnsiTheme="majorHAnsi" w:cstheme="majorBidi"/>
          <w:color w:val="0F4761" w:themeColor="accent1" w:themeShade="BF"/>
          <w:sz w:val="40"/>
          <w:szCs w:val="40"/>
        </w:rPr>
      </w:pPr>
      <w:r>
        <w:br w:type="page"/>
      </w:r>
    </w:p>
    <w:p w14:paraId="6AF8EB5E" w14:textId="6D68851E" w:rsidR="00B32C86" w:rsidRDefault="00B32C86" w:rsidP="00B32C86">
      <w:pPr>
        <w:pStyle w:val="Ttulo1"/>
      </w:pPr>
      <w:bookmarkStart w:id="3" w:name="_Toc179150805"/>
      <w:r>
        <w:lastRenderedPageBreak/>
        <w:t>Desarrollo</w:t>
      </w:r>
      <w:bookmarkEnd w:id="3"/>
    </w:p>
    <w:p w14:paraId="753B2E3D" w14:textId="4FC72B8A" w:rsidR="007934FA" w:rsidRPr="007934FA" w:rsidRDefault="007934FA" w:rsidP="007934FA">
      <w:pPr>
        <w:pStyle w:val="Ttulo2"/>
      </w:pPr>
      <w:bookmarkStart w:id="4" w:name="_Toc179150806"/>
      <w:r>
        <w:t>Circuito implementado</w:t>
      </w:r>
      <w:bookmarkEnd w:id="4"/>
    </w:p>
    <w:p w14:paraId="45B2C844" w14:textId="5973E373" w:rsidR="002F45E0" w:rsidRDefault="00037327" w:rsidP="002F45E0">
      <w:r>
        <w:t>Para desarrollar la implementación del circuito del voltímetro, lo que se hizo fue realizar dos etapas de divisores de tensión. Una primera etapa permite reducir la tensión de entrada o de medición en un factor de 5, lo que resulta en una tensión de entre -5V a 5V aproximadamente. Esta tensión se suma con una fuente de 5V a modo de off-set, lo que permite tener los valores entre 0V y 10V, luego de lo cual se aplica un segund</w:t>
      </w:r>
      <w:r w:rsidR="00EE664E">
        <w:t>o</w:t>
      </w:r>
      <w:r>
        <w:t xml:space="preserve"> divisor de tensión que divide la tensión entre 2, lo que permite a la salida de esta etapa tener tensiones de entre 0V y 5V.</w:t>
      </w:r>
      <w:r w:rsidR="00EE0236">
        <w:t xml:space="preserve"> A continuación, se muestra una fotografía del circuito implementado, en donde se han señalado las secciones más importantes, las cuales se describen a continuación.</w:t>
      </w:r>
    </w:p>
    <w:p w14:paraId="092DE36C" w14:textId="3E36F968" w:rsidR="00EE0236" w:rsidRDefault="00B86D55" w:rsidP="00B86D55">
      <w:pPr>
        <w:jc w:val="center"/>
      </w:pPr>
      <w:r>
        <w:rPr>
          <w:noProof/>
        </w:rPr>
        <w:drawing>
          <wp:anchor distT="0" distB="0" distL="114300" distR="114300" simplePos="0" relativeHeight="251676672" behindDoc="0" locked="0" layoutInCell="1" allowOverlap="1" wp14:anchorId="45BD2CCE" wp14:editId="48A1800A">
            <wp:simplePos x="0" y="0"/>
            <wp:positionH relativeFrom="column">
              <wp:posOffset>-1612</wp:posOffset>
            </wp:positionH>
            <wp:positionV relativeFrom="paragraph">
              <wp:posOffset>977</wp:posOffset>
            </wp:positionV>
            <wp:extent cx="5609590" cy="5146675"/>
            <wp:effectExtent l="0" t="0" r="0" b="0"/>
            <wp:wrapSquare wrapText="bothSides"/>
            <wp:docPr id="20703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9590" cy="5146675"/>
                    </a:xfrm>
                    <a:prstGeom prst="rect">
                      <a:avLst/>
                    </a:prstGeom>
                    <a:noFill/>
                    <a:ln>
                      <a:noFill/>
                    </a:ln>
                  </pic:spPr>
                </pic:pic>
              </a:graphicData>
            </a:graphic>
            <wp14:sizeRelH relativeFrom="page">
              <wp14:pctWidth>0</wp14:pctWidth>
            </wp14:sizeRelH>
            <wp14:sizeRelV relativeFrom="page">
              <wp14:pctHeight>0</wp14:pctHeight>
            </wp14:sizeRelV>
          </wp:anchor>
        </w:drawing>
      </w:r>
      <w:r>
        <w:t>Figura 2: Diagrama del circuito implementado.</w:t>
      </w:r>
    </w:p>
    <w:p w14:paraId="62114385" w14:textId="77777777" w:rsidR="00B86D55" w:rsidRDefault="00B86D55" w:rsidP="00B86D55">
      <w:pPr>
        <w:jc w:val="center"/>
      </w:pPr>
    </w:p>
    <w:p w14:paraId="25599AA9" w14:textId="48AEBC9A" w:rsidR="00B86D55" w:rsidRDefault="00B86D55" w:rsidP="00B86D55">
      <w:pPr>
        <w:jc w:val="left"/>
      </w:pPr>
      <w:r>
        <w:lastRenderedPageBreak/>
        <w:t>La descripción del circuito anterior es la siguiente:</w:t>
      </w:r>
    </w:p>
    <w:p w14:paraId="2318BD8C" w14:textId="51554390" w:rsidR="00B86D55" w:rsidRDefault="00B86D55" w:rsidP="00B86D55">
      <w:pPr>
        <w:pStyle w:val="Prrafodelista"/>
        <w:numPr>
          <w:ilvl w:val="0"/>
          <w:numId w:val="2"/>
        </w:numPr>
        <w:jc w:val="left"/>
      </w:pPr>
      <w:r>
        <w:t xml:space="preserve">En los rectángulos anaranjados se muestran los cuatro bloques de </w:t>
      </w:r>
      <w:r w:rsidR="007F21D5">
        <w:t>cada voltímetro. Todos estos rectángulos son similares, por ello solo se detalló el primer voltímetro.</w:t>
      </w:r>
    </w:p>
    <w:p w14:paraId="372F2F84" w14:textId="47ECDFC2" w:rsidR="007F21D5" w:rsidRDefault="007F21D5" w:rsidP="007F21D5">
      <w:pPr>
        <w:pStyle w:val="Prrafodelista"/>
        <w:numPr>
          <w:ilvl w:val="0"/>
          <w:numId w:val="2"/>
        </w:numPr>
        <w:jc w:val="left"/>
      </w:pPr>
      <w:r>
        <w:t xml:space="preserve">En dos bloques rojos se muestran los dos divisores de tensión. Marcado con D1 se señala el primer divisor, que reduce la tensión en aproximadamente un factor de 5. Indicado </w:t>
      </w:r>
      <w:r w:rsidR="000B00E1">
        <w:t>con D2 se señala el segundo divisor, que se encarga de volver a dividir la tensión (que ahora está entre 0V y 10V) en la mitad, para adaptarla a la</w:t>
      </w:r>
      <w:r w:rsidR="0031331B">
        <w:t xml:space="preserve"> tensión que puede medir el pin analógico del Arduino.</w:t>
      </w:r>
    </w:p>
    <w:p w14:paraId="6BFCD37A" w14:textId="6DF803BD" w:rsidR="0031331B" w:rsidRDefault="0031331B" w:rsidP="007F21D5">
      <w:pPr>
        <w:pStyle w:val="Prrafodelista"/>
        <w:numPr>
          <w:ilvl w:val="0"/>
          <w:numId w:val="2"/>
        </w:numPr>
        <w:jc w:val="left"/>
      </w:pPr>
      <w:r>
        <w:t>Señalado con un rectángulo de color celestre se muestra el interruptor que se usa para seleccionar si la tensión medida es en DC o AC, esto permite enviar una señal de información a</w:t>
      </w:r>
      <w:r w:rsidR="00282EF5">
        <w:t>l Arduino</w:t>
      </w:r>
      <w:r w:rsidR="00006A9D">
        <w:t>, por medio de los cables marcados como “</w:t>
      </w:r>
      <w:r w:rsidR="00582BA5">
        <w:t>Líneas</w:t>
      </w:r>
      <w:r w:rsidR="00006A9D">
        <w:t xml:space="preserve"> de Datos 1”</w:t>
      </w:r>
      <w:r w:rsidR="00282EF5">
        <w:t>, para decidir cómo tratar los datos. Esto se profundizará más cuando se explique el código implementado.</w:t>
      </w:r>
    </w:p>
    <w:p w14:paraId="4E8D43A7" w14:textId="7C14C0B4" w:rsidR="00282EF5" w:rsidRDefault="00006A9D" w:rsidP="007F21D5">
      <w:pPr>
        <w:pStyle w:val="Prrafodelista"/>
        <w:numPr>
          <w:ilvl w:val="0"/>
          <w:numId w:val="2"/>
        </w:numPr>
        <w:jc w:val="left"/>
      </w:pPr>
      <w:r>
        <w:t>La sección marcada como “</w:t>
      </w:r>
      <w:r w:rsidR="00582BA5">
        <w:t>Líneas</w:t>
      </w:r>
      <w:r>
        <w:t xml:space="preserve"> de Datos 2” corresponde a los cables que se envían al Arduino con la señal de tensión medida en cada </w:t>
      </w:r>
      <w:r w:rsidR="00132386">
        <w:t>voltímetro.</w:t>
      </w:r>
    </w:p>
    <w:p w14:paraId="78CD4259" w14:textId="26C1FDAF" w:rsidR="00132386" w:rsidRDefault="00132386" w:rsidP="007F21D5">
      <w:pPr>
        <w:pStyle w:val="Prrafodelista"/>
        <w:numPr>
          <w:ilvl w:val="0"/>
          <w:numId w:val="2"/>
        </w:numPr>
        <w:jc w:val="left"/>
      </w:pPr>
      <w:r>
        <w:t xml:space="preserve">También se muestra la pantalla utilizada, en la cual se </w:t>
      </w:r>
      <w:r w:rsidR="00582BA5">
        <w:t>despliega</w:t>
      </w:r>
      <w:r>
        <w:t xml:space="preserve"> información sobre las 4 tensiones medidas, y en caso de que la tensión medida sea superior a 20 V, se muestra un mensaje de alerta.</w:t>
      </w:r>
    </w:p>
    <w:p w14:paraId="5848D845" w14:textId="671F8F4E" w:rsidR="00242FE4" w:rsidRDefault="00242FE4" w:rsidP="00242FE4">
      <w:pPr>
        <w:pStyle w:val="Ttulo2"/>
      </w:pPr>
      <w:bookmarkStart w:id="5" w:name="_Toc179150807"/>
      <w:r>
        <w:t>Procesamiento de las tensiones medidas.</w:t>
      </w:r>
      <w:bookmarkEnd w:id="5"/>
    </w:p>
    <w:p w14:paraId="1FB6F7EE" w14:textId="0C4DD02B" w:rsidR="00242FE4" w:rsidRDefault="00242FE4" w:rsidP="00242FE4">
      <w:r>
        <w:t xml:space="preserve">En los pines </w:t>
      </w:r>
      <w:r w:rsidR="00941900">
        <w:t xml:space="preserve">analógicos </w:t>
      </w:r>
      <w:r>
        <w:t xml:space="preserve">del Arduino, se realiza la medición de la tensión luego de la etapa de </w:t>
      </w:r>
      <w:r w:rsidR="002141B2">
        <w:t>ajuste de la tensión. Aunque sería posible con base en los valores de las resistencias utilizadas poder calcular directamente la tensión medida con base en la tensión que recibe el Arduino</w:t>
      </w:r>
      <w:r w:rsidR="00776509">
        <w:t xml:space="preserve">, en la práctica esto generó algunos errores, </w:t>
      </w:r>
      <w:r w:rsidR="00941900">
        <w:t>ya que,</w:t>
      </w:r>
      <w:r w:rsidR="00776509">
        <w:t xml:space="preserve"> debido a posible imperfecciones o valores no contemplados, resultaba un poco difícil est</w:t>
      </w:r>
      <w:r w:rsidR="00941900">
        <w:t>i</w:t>
      </w:r>
      <w:r w:rsidR="00776509">
        <w:t>mar la tensión solo con base en estos valores. Por ello, se hizo uso de una hoja de datos de Excel, en la cual se realizó un</w:t>
      </w:r>
      <w:r w:rsidR="008B34B0">
        <w:t xml:space="preserve"> escribió el valor cuantizado para cada valor de tensión aplicado en las terminales del voltímetro. Esto se realizó para los 49 valores entre -24</w:t>
      </w:r>
      <w:r w:rsidR="005C4DCA">
        <w:t>V y 24V. Con estos datos y haciendo uso de la herramienta “curva de mejor ajuste” se pudo obtener un par de ecuaciones que permit</w:t>
      </w:r>
      <w:r w:rsidR="0002296B">
        <w:t>en estimar el valor de tensión en la entrada del circuito con base en el valor cuantizado. Ambas ecuaciones se muestran a continuación:</w:t>
      </w:r>
    </w:p>
    <w:p w14:paraId="7935168E" w14:textId="6F9634CC" w:rsidR="0002296B" w:rsidRPr="00AA656E" w:rsidRDefault="0002296B" w:rsidP="00242FE4">
      <w:pPr>
        <w:rPr>
          <w:rFonts w:eastAsiaTheme="minorEastAsia"/>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DC_estimada</m:t>
              </m:r>
            </m:sub>
          </m:sSub>
          <m:r>
            <w:rPr>
              <w:rFonts w:ascii="Cambria Math" w:hAnsi="Cambria Math"/>
            </w:rPr>
            <m:t>=</m:t>
          </m:r>
          <m:r>
            <w:rPr>
              <w:rFonts w:ascii="Cambria Math" w:hAnsi="Cambria Math"/>
              <w:lang w:val="en-US"/>
            </w:rPr>
            <m:t>0,0537</m:t>
          </m:r>
          <m:r>
            <w:rPr>
              <w:rFonts w:ascii="Cambria Math" w:hAnsi="Cambria Math"/>
              <w:lang w:val="en-US"/>
            </w:rPr>
            <m:t>*(valor_cuantizado)</m:t>
          </m:r>
          <m:r>
            <w:rPr>
              <w:rFonts w:ascii="Cambria Math" w:hAnsi="Cambria Math"/>
              <w:lang w:val="en-US"/>
            </w:rPr>
            <m:t xml:space="preserve"> - 24,926</m:t>
          </m:r>
        </m:oMath>
      </m:oMathPara>
    </w:p>
    <w:p w14:paraId="672A98F4" w14:textId="0C26B192" w:rsidR="00AA656E" w:rsidRPr="00941900" w:rsidRDefault="00AA656E" w:rsidP="00AA656E">
      <w:pPr>
        <w:rPr>
          <w:rFonts w:eastAsiaTheme="minorEastAsia"/>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AC</m:t>
              </m:r>
              <m:r>
                <w:rPr>
                  <w:rFonts w:ascii="Cambria Math" w:hAnsi="Cambria Math"/>
                </w:rPr>
                <m:t>_estimada</m:t>
              </m:r>
            </m:sub>
          </m:sSub>
          <m:r>
            <w:rPr>
              <w:rFonts w:ascii="Cambria Math" w:hAnsi="Cambria Math"/>
            </w:rPr>
            <m:t>=</m:t>
          </m:r>
          <m:r>
            <w:rPr>
              <w:rFonts w:ascii="Cambria Math" w:hAnsi="Cambria Math"/>
              <w:lang w:val="en-US"/>
            </w:rPr>
            <m:t>0,0538</m:t>
          </m:r>
          <m:r>
            <w:rPr>
              <w:rFonts w:ascii="Cambria Math" w:hAnsi="Cambria Math"/>
              <w:lang w:val="en-US"/>
            </w:rPr>
            <m:t>*(valor_cuantizado)</m:t>
          </m:r>
          <m:r>
            <w:rPr>
              <w:rFonts w:ascii="Cambria Math" w:hAnsi="Cambria Math"/>
              <w:lang w:val="en-US"/>
            </w:rPr>
            <m:t xml:space="preserve"> - 9,9656</m:t>
          </m:r>
        </m:oMath>
      </m:oMathPara>
    </w:p>
    <w:p w14:paraId="15BDBFA7" w14:textId="10BC33FB" w:rsidR="00941900" w:rsidRDefault="00941900" w:rsidP="00AA656E">
      <w:pPr>
        <w:rPr>
          <w:rFonts w:eastAsiaTheme="minorEastAsia"/>
        </w:rPr>
      </w:pPr>
      <w:r w:rsidRPr="00941900">
        <w:rPr>
          <w:rFonts w:eastAsiaTheme="minorEastAsia"/>
        </w:rPr>
        <w:t>Esta técnica t</w:t>
      </w:r>
      <w:r>
        <w:rPr>
          <w:rFonts w:eastAsiaTheme="minorEastAsia"/>
        </w:rPr>
        <w:t xml:space="preserve">ambién podria permitir, en una implementación real, </w:t>
      </w:r>
      <w:r w:rsidR="00710885">
        <w:rPr>
          <w:rFonts w:eastAsiaTheme="minorEastAsia"/>
        </w:rPr>
        <w:t>obtener una ecuación que tome en cuenta las variaciones en los valores de las resistencias comerciales, así como comportamientos no lineales.</w:t>
      </w:r>
    </w:p>
    <w:p w14:paraId="14F21481" w14:textId="77777777" w:rsidR="00710885" w:rsidRPr="00941900" w:rsidRDefault="00710885" w:rsidP="00AA656E"/>
    <w:p w14:paraId="3BC974BC" w14:textId="77777777" w:rsidR="0002296B" w:rsidRPr="00242FE4" w:rsidRDefault="0002296B" w:rsidP="00242FE4"/>
    <w:p w14:paraId="4985DEB5" w14:textId="44472B59" w:rsidR="007934FA" w:rsidRDefault="007934FA" w:rsidP="007934FA">
      <w:pPr>
        <w:pStyle w:val="Ttulo2"/>
      </w:pPr>
      <w:bookmarkStart w:id="6" w:name="_Toc179150808"/>
      <w:r>
        <w:t>Código implementado</w:t>
      </w:r>
      <w:bookmarkEnd w:id="6"/>
    </w:p>
    <w:p w14:paraId="6F9EFC63" w14:textId="697C9269" w:rsidR="00EE0236" w:rsidRDefault="002B7D13" w:rsidP="002B7D13">
      <w:pPr>
        <w:jc w:val="center"/>
      </w:pPr>
      <w:r w:rsidRPr="002B7D13">
        <w:drawing>
          <wp:anchor distT="0" distB="0" distL="114300" distR="114300" simplePos="0" relativeHeight="251677696" behindDoc="0" locked="0" layoutInCell="1" allowOverlap="1" wp14:anchorId="1C2FAFD4" wp14:editId="6B09A467">
            <wp:simplePos x="0" y="0"/>
            <wp:positionH relativeFrom="margin">
              <wp:align>center</wp:align>
            </wp:positionH>
            <wp:positionV relativeFrom="paragraph">
              <wp:posOffset>702163</wp:posOffset>
            </wp:positionV>
            <wp:extent cx="3792220" cy="4497070"/>
            <wp:effectExtent l="0" t="0" r="0" b="0"/>
            <wp:wrapTopAndBottom/>
            <wp:docPr id="1029376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6243" name=""/>
                    <pic:cNvPicPr/>
                  </pic:nvPicPr>
                  <pic:blipFill>
                    <a:blip r:embed="rId9">
                      <a:extLst>
                        <a:ext uri="{28A0092B-C50C-407E-A947-70E740481C1C}">
                          <a14:useLocalDpi xmlns:a14="http://schemas.microsoft.com/office/drawing/2010/main" val="0"/>
                        </a:ext>
                      </a:extLst>
                    </a:blip>
                    <a:stretch>
                      <a:fillRect/>
                    </a:stretch>
                  </pic:blipFill>
                  <pic:spPr>
                    <a:xfrm>
                      <a:off x="0" y="0"/>
                      <a:ext cx="3792220" cy="4497070"/>
                    </a:xfrm>
                    <a:prstGeom prst="rect">
                      <a:avLst/>
                    </a:prstGeom>
                  </pic:spPr>
                </pic:pic>
              </a:graphicData>
            </a:graphic>
            <wp14:sizeRelH relativeFrom="page">
              <wp14:pctWidth>0</wp14:pctWidth>
            </wp14:sizeRelH>
            <wp14:sizeRelV relativeFrom="page">
              <wp14:pctHeight>0</wp14:pctHeight>
            </wp14:sizeRelV>
          </wp:anchor>
        </w:drawing>
      </w:r>
      <w:r w:rsidR="007934FA">
        <w:t>A continuación, se detalla el código utilizado para realizar este voltímetro. Para cada voltímetro se utilizó una copia del mismo código, por lo que igualmente se muestra el codigo correspondiente solo al voltímetro 1.</w:t>
      </w:r>
    </w:p>
    <w:p w14:paraId="687A69B7" w14:textId="2519CA8F" w:rsidR="007934FA" w:rsidRDefault="002B7D13" w:rsidP="002B7D13">
      <w:pPr>
        <w:jc w:val="center"/>
      </w:pPr>
      <w:r>
        <w:t>Figura 3: Primera sección del código del voltímetro.</w:t>
      </w:r>
    </w:p>
    <w:p w14:paraId="2EBE9D5C" w14:textId="73FF41BE" w:rsidR="002B7D13" w:rsidRDefault="002B7D13" w:rsidP="002B7D13">
      <w:pPr>
        <w:jc w:val="left"/>
      </w:pPr>
      <w:r>
        <w:t>Descripción del código:</w:t>
      </w:r>
    </w:p>
    <w:p w14:paraId="223F31F7" w14:textId="2981F680" w:rsidR="002B7D13" w:rsidRDefault="002B7D13" w:rsidP="002B7D13">
      <w:pPr>
        <w:pStyle w:val="Prrafodelista"/>
        <w:numPr>
          <w:ilvl w:val="0"/>
          <w:numId w:val="2"/>
        </w:numPr>
        <w:jc w:val="left"/>
      </w:pPr>
      <w:r>
        <w:t xml:space="preserve">En la linea 128 se crea un condicional </w:t>
      </w:r>
      <w:r w:rsidR="00582BA5">
        <w:t>IF</w:t>
      </w:r>
      <w:r>
        <w:t xml:space="preserve"> que decide si los datos medidos deben ser tratados como en tensión AC o DC.</w:t>
      </w:r>
    </w:p>
    <w:p w14:paraId="118658F6" w14:textId="49DA850E" w:rsidR="002B7D13" w:rsidRDefault="004924E6" w:rsidP="002B7D13">
      <w:pPr>
        <w:pStyle w:val="Prrafodelista"/>
        <w:numPr>
          <w:ilvl w:val="0"/>
          <w:numId w:val="2"/>
        </w:numPr>
        <w:jc w:val="left"/>
      </w:pPr>
      <w:r>
        <w:t>En la linea 130, con base en el valor cuantizado, se calcula la tensión que se está midiendo en la entrada del circuito, haciendo uso de la ecuación antes calculada.</w:t>
      </w:r>
    </w:p>
    <w:p w14:paraId="331CCEF8" w14:textId="456BF267" w:rsidR="004924E6" w:rsidRDefault="005379BC" w:rsidP="002B7D13">
      <w:pPr>
        <w:pStyle w:val="Prrafodelista"/>
        <w:numPr>
          <w:ilvl w:val="0"/>
          <w:numId w:val="2"/>
        </w:numPr>
        <w:jc w:val="left"/>
      </w:pPr>
      <w:r>
        <w:t>En las líneas 132-135 se despliega la información en pantalla sobre la tensión medida. Para realizar esto se utiliza una biblioteca que permite simplemente indicar donde se desea posicionar el cursor, y escribir texto en esa posición.</w:t>
      </w:r>
    </w:p>
    <w:p w14:paraId="167FC7F3" w14:textId="693F2C37" w:rsidR="005379BC" w:rsidRDefault="00353D8E" w:rsidP="00353D8E">
      <w:pPr>
        <w:pStyle w:val="Prrafodelista"/>
        <w:numPr>
          <w:ilvl w:val="0"/>
          <w:numId w:val="2"/>
        </w:numPr>
        <w:jc w:val="left"/>
      </w:pPr>
      <w:r>
        <w:t>En la linea 137 en adelante se trata el valor cuantizado para una tensión AC.</w:t>
      </w:r>
    </w:p>
    <w:p w14:paraId="310CA628" w14:textId="60598430" w:rsidR="00353D8E" w:rsidRDefault="00B55E90" w:rsidP="00353D8E">
      <w:pPr>
        <w:pStyle w:val="Prrafodelista"/>
        <w:numPr>
          <w:ilvl w:val="0"/>
          <w:numId w:val="2"/>
        </w:numPr>
        <w:jc w:val="left"/>
      </w:pPr>
      <w:r>
        <w:lastRenderedPageBreak/>
        <w:t xml:space="preserve">En esta sección, primero se reinicia el valor cuantizado, luego se pasa por un bucle en donde se obtiene la mayor tensión medida, es decir, el valor pico de la tensión de entrada. Luego de esto, se utiliza la formula antes encontrada para calcular la tensión pico AC medida, con la cual luego se obtiene el valor </w:t>
      </w:r>
      <w:r w:rsidR="00582BA5">
        <w:t>Vrms</w:t>
      </w:r>
      <w:r>
        <w:t xml:space="preserve"> y luego se agrega un pequeño offset que se obtuvo con base en la prueba y error, ya que los valores de tensión medidos no </w:t>
      </w:r>
      <w:r w:rsidR="00FF1F50">
        <w:t>correspondían</w:t>
      </w:r>
      <w:r>
        <w:t xml:space="preserve"> con la tensión. Estas incongruencias podrían deberse al hecho de no poder separar las tierras de la etapa</w:t>
      </w:r>
      <w:r w:rsidR="00FF1F50">
        <w:t xml:space="preserve"> de medición, por lo que se generan tensiones indeseadas.</w:t>
      </w:r>
    </w:p>
    <w:p w14:paraId="6F166CAF" w14:textId="0AE2BA70" w:rsidR="00FF1F50" w:rsidRDefault="00FF1F50" w:rsidP="00353D8E">
      <w:pPr>
        <w:pStyle w:val="Prrafodelista"/>
        <w:numPr>
          <w:ilvl w:val="0"/>
          <w:numId w:val="2"/>
        </w:numPr>
        <w:jc w:val="left"/>
      </w:pPr>
      <w:r>
        <w:t>Finalmente, la tensión se imprime, junto a un mensaje indicando que se está midiendo tensión AC.</w:t>
      </w:r>
    </w:p>
    <w:p w14:paraId="08792A9A" w14:textId="4508FB0F" w:rsidR="00FF1F50" w:rsidRDefault="00312D83" w:rsidP="00312D83">
      <w:pPr>
        <w:ind w:left="360"/>
        <w:jc w:val="left"/>
      </w:pPr>
      <w:r w:rsidRPr="00312D83">
        <w:drawing>
          <wp:anchor distT="0" distB="0" distL="114300" distR="114300" simplePos="0" relativeHeight="251678720" behindDoc="0" locked="0" layoutInCell="1" allowOverlap="1" wp14:anchorId="049448F7" wp14:editId="50244680">
            <wp:simplePos x="0" y="0"/>
            <wp:positionH relativeFrom="margin">
              <wp:align>center</wp:align>
            </wp:positionH>
            <wp:positionV relativeFrom="paragraph">
              <wp:posOffset>-2337</wp:posOffset>
            </wp:positionV>
            <wp:extent cx="4267627" cy="2025650"/>
            <wp:effectExtent l="0" t="0" r="0" b="0"/>
            <wp:wrapSquare wrapText="bothSides"/>
            <wp:docPr id="64672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2288" name=""/>
                    <pic:cNvPicPr/>
                  </pic:nvPicPr>
                  <pic:blipFill>
                    <a:blip r:embed="rId10">
                      <a:extLst>
                        <a:ext uri="{28A0092B-C50C-407E-A947-70E740481C1C}">
                          <a14:useLocalDpi xmlns:a14="http://schemas.microsoft.com/office/drawing/2010/main" val="0"/>
                        </a:ext>
                      </a:extLst>
                    </a:blip>
                    <a:stretch>
                      <a:fillRect/>
                    </a:stretch>
                  </pic:blipFill>
                  <pic:spPr>
                    <a:xfrm>
                      <a:off x="0" y="0"/>
                      <a:ext cx="4267627" cy="2025650"/>
                    </a:xfrm>
                    <a:prstGeom prst="rect">
                      <a:avLst/>
                    </a:prstGeom>
                  </pic:spPr>
                </pic:pic>
              </a:graphicData>
            </a:graphic>
            <wp14:sizeRelH relativeFrom="page">
              <wp14:pctWidth>0</wp14:pctWidth>
            </wp14:sizeRelH>
            <wp14:sizeRelV relativeFrom="page">
              <wp14:pctHeight>0</wp14:pctHeight>
            </wp14:sizeRelV>
          </wp:anchor>
        </w:drawing>
      </w:r>
    </w:p>
    <w:p w14:paraId="2F2FC2EB" w14:textId="77777777" w:rsidR="002B7D13" w:rsidRPr="002F45E0" w:rsidRDefault="002B7D13" w:rsidP="002F45E0"/>
    <w:p w14:paraId="4A7D3E12" w14:textId="1E18B928" w:rsidR="002B7D13" w:rsidRDefault="002B7D13" w:rsidP="0052787D"/>
    <w:p w14:paraId="21199FB4" w14:textId="77777777" w:rsidR="00312D83" w:rsidRDefault="00312D83" w:rsidP="0052787D"/>
    <w:p w14:paraId="643BCDD8" w14:textId="77777777" w:rsidR="00312D83" w:rsidRDefault="00312D83" w:rsidP="0052787D"/>
    <w:p w14:paraId="1872F264" w14:textId="77777777" w:rsidR="00312D83" w:rsidRDefault="00312D83" w:rsidP="0052787D"/>
    <w:p w14:paraId="58B910A1" w14:textId="77777777" w:rsidR="00312D83" w:rsidRDefault="00312D83" w:rsidP="0052787D"/>
    <w:p w14:paraId="485F3E0C" w14:textId="4F66EAD2" w:rsidR="00312D83" w:rsidRDefault="00312D83" w:rsidP="00312D83">
      <w:pPr>
        <w:jc w:val="center"/>
      </w:pPr>
      <w:r>
        <w:t>Figura 4: Segunda sección del código del voltímetro.</w:t>
      </w:r>
    </w:p>
    <w:p w14:paraId="75A27645" w14:textId="54CC1F0C" w:rsidR="00312D83" w:rsidRDefault="00312D83" w:rsidP="0052787D">
      <w:r>
        <w:t xml:space="preserve">En esta sección del código, lo que se hace es imprimir mensajes de advertencia </w:t>
      </w:r>
      <w:r w:rsidR="00582BA5">
        <w:t>en caso de que</w:t>
      </w:r>
      <w:r>
        <w:t xml:space="preserve"> la tensión sea menor a -20V o mayor a 20V para DC, o que supere los </w:t>
      </w:r>
      <w:r w:rsidR="009A72FD">
        <w:t xml:space="preserve">14.14Vrms para tensión AC (que corresponde a 20V pico). En este punto es importante mencionar que el generador de ondas sinusoidales del simulador genera las tensiones sinusoidales </w:t>
      </w:r>
      <w:r w:rsidR="00611703">
        <w:t xml:space="preserve">a partir de 0, es decir, no las genera de forma simétrica con respecto a 0V, por lo que el comportamiento del </w:t>
      </w:r>
      <w:r w:rsidR="0099635C">
        <w:t>voltímetro</w:t>
      </w:r>
      <w:r w:rsidR="00611703">
        <w:t xml:space="preserve"> se calibró con base en este comportamiento. Aunque era posible modificar el generador para aplicar un off-set que centrara la señal, esto resultaba un poco impráctico ya que era necesario volver a modificarlo cada vez que se cambiaba la tensión.</w:t>
      </w:r>
    </w:p>
    <w:p w14:paraId="520004D0" w14:textId="77777777" w:rsidR="001B63B4" w:rsidRDefault="001B63B4" w:rsidP="0052787D"/>
    <w:p w14:paraId="08701325" w14:textId="77777777" w:rsidR="00892BE9" w:rsidRDefault="00892BE9" w:rsidP="001B63B4">
      <w:pPr>
        <w:pStyle w:val="Ttulo2"/>
      </w:pPr>
    </w:p>
    <w:p w14:paraId="2F94CADB" w14:textId="77777777" w:rsidR="00892BE9" w:rsidRDefault="00892BE9" w:rsidP="001B63B4">
      <w:pPr>
        <w:pStyle w:val="Ttulo2"/>
      </w:pPr>
    </w:p>
    <w:p w14:paraId="2E809F16" w14:textId="77777777" w:rsidR="00892BE9" w:rsidRDefault="00892BE9">
      <w:pPr>
        <w:jc w:val="left"/>
        <w:rPr>
          <w:rFonts w:asciiTheme="majorHAnsi" w:eastAsiaTheme="majorEastAsia" w:hAnsiTheme="majorHAnsi" w:cstheme="majorBidi"/>
          <w:color w:val="0F4761" w:themeColor="accent1" w:themeShade="BF"/>
          <w:sz w:val="32"/>
          <w:szCs w:val="32"/>
        </w:rPr>
      </w:pPr>
      <w:r>
        <w:br w:type="page"/>
      </w:r>
    </w:p>
    <w:p w14:paraId="630E9EC1" w14:textId="3AE2EBE6" w:rsidR="001B63B4" w:rsidRDefault="001B63B4" w:rsidP="001B63B4">
      <w:pPr>
        <w:pStyle w:val="Ttulo2"/>
      </w:pPr>
      <w:bookmarkStart w:id="7" w:name="_Toc179150809"/>
      <w:r>
        <w:lastRenderedPageBreak/>
        <w:t>Muestra de funcionamiento</w:t>
      </w:r>
      <w:bookmarkEnd w:id="7"/>
    </w:p>
    <w:p w14:paraId="6DEB106E" w14:textId="76BDACEC" w:rsidR="00892BE9" w:rsidRDefault="00776F94" w:rsidP="00892BE9">
      <w:r w:rsidRPr="00776F94">
        <w:drawing>
          <wp:anchor distT="0" distB="0" distL="114300" distR="114300" simplePos="0" relativeHeight="251679744" behindDoc="0" locked="0" layoutInCell="1" allowOverlap="1" wp14:anchorId="318A834E" wp14:editId="0A880FD2">
            <wp:simplePos x="0" y="0"/>
            <wp:positionH relativeFrom="margin">
              <wp:align>center</wp:align>
            </wp:positionH>
            <wp:positionV relativeFrom="paragraph">
              <wp:posOffset>407035</wp:posOffset>
            </wp:positionV>
            <wp:extent cx="5886450" cy="5372100"/>
            <wp:effectExtent l="0" t="0" r="0" b="0"/>
            <wp:wrapSquare wrapText="bothSides"/>
            <wp:docPr id="726515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5196" name=""/>
                    <pic:cNvPicPr/>
                  </pic:nvPicPr>
                  <pic:blipFill>
                    <a:blip r:embed="rId11">
                      <a:extLst>
                        <a:ext uri="{28A0092B-C50C-407E-A947-70E740481C1C}">
                          <a14:useLocalDpi xmlns:a14="http://schemas.microsoft.com/office/drawing/2010/main" val="0"/>
                        </a:ext>
                      </a:extLst>
                    </a:blip>
                    <a:stretch>
                      <a:fillRect/>
                    </a:stretch>
                  </pic:blipFill>
                  <pic:spPr>
                    <a:xfrm>
                      <a:off x="0" y="0"/>
                      <a:ext cx="5886450" cy="5372100"/>
                    </a:xfrm>
                    <a:prstGeom prst="rect">
                      <a:avLst/>
                    </a:prstGeom>
                  </pic:spPr>
                </pic:pic>
              </a:graphicData>
            </a:graphic>
            <wp14:sizeRelH relativeFrom="page">
              <wp14:pctWidth>0</wp14:pctWidth>
            </wp14:sizeRelH>
            <wp14:sizeRelV relativeFrom="page">
              <wp14:pctHeight>0</wp14:pctHeight>
            </wp14:sizeRelV>
          </wp:anchor>
        </w:drawing>
      </w:r>
      <w:r w:rsidR="00892BE9">
        <w:t>En la siguiente figura se muestra el funcionamiento de todos los voltímetros para diferentes situaciones según se solicitó en el enunciado.</w:t>
      </w:r>
    </w:p>
    <w:p w14:paraId="58070A27" w14:textId="2492933E" w:rsidR="00892BE9" w:rsidRDefault="00776F94" w:rsidP="00776F94">
      <w:pPr>
        <w:jc w:val="center"/>
      </w:pPr>
      <w:r>
        <w:t>Figura 5: Muestra del funcionamiento del voltímetro</w:t>
      </w:r>
    </w:p>
    <w:p w14:paraId="302C502C" w14:textId="0B61706E" w:rsidR="005A7ACC" w:rsidRDefault="005A7ACC" w:rsidP="005A7ACC">
      <w:pPr>
        <w:jc w:val="left"/>
      </w:pPr>
      <w:r>
        <w:t>En la imagen anterior se puede observar lo siguiente:</w:t>
      </w:r>
    </w:p>
    <w:p w14:paraId="386872DB" w14:textId="0C0342FA" w:rsidR="005A7ACC" w:rsidRDefault="005A7ACC" w:rsidP="005A7ACC">
      <w:pPr>
        <w:pStyle w:val="Prrafodelista"/>
        <w:numPr>
          <w:ilvl w:val="0"/>
          <w:numId w:val="2"/>
        </w:numPr>
        <w:jc w:val="left"/>
      </w:pPr>
      <w:r>
        <w:t xml:space="preserve">Para el primer voltímetro (el de la parte superior) se establece una señal sinusoidal con una frecuencia de 60 Hz y una tensión </w:t>
      </w:r>
      <w:r w:rsidR="00AC5324">
        <w:t>de 20V. Se puede observar que en la pantalla se muestra un mensaje de alerta indicando exceso de tensión. Mientras se mantenga este nivel de tensión la pantalla intercambiará entre el mensaje de advertencia y los datos de la medición.</w:t>
      </w:r>
    </w:p>
    <w:p w14:paraId="05CD2725" w14:textId="4F822006" w:rsidR="00AC5324" w:rsidRDefault="00AC5324" w:rsidP="005A7ACC">
      <w:pPr>
        <w:pStyle w:val="Prrafodelista"/>
        <w:numPr>
          <w:ilvl w:val="0"/>
          <w:numId w:val="2"/>
        </w:numPr>
        <w:jc w:val="left"/>
      </w:pPr>
      <w:r>
        <w:t xml:space="preserve">En el voltímetro 2 se colocó una batería con una tensión de 7V. Se puede ver en la pantalla que se muestra la tensión medida con un pequeño margen de error, además </w:t>
      </w:r>
      <w:r>
        <w:lastRenderedPageBreak/>
        <w:t xml:space="preserve">de indicar que se está midiendo de DC. Es importante observar que para este caso el switch </w:t>
      </w:r>
      <w:r w:rsidR="00D0746A">
        <w:t>se cerró, para indicarle al Arduino que se va a medir tensión DC.</w:t>
      </w:r>
    </w:p>
    <w:p w14:paraId="58CA6C50" w14:textId="529B449C" w:rsidR="00D0746A" w:rsidRDefault="00D0746A" w:rsidP="005A7ACC">
      <w:pPr>
        <w:pStyle w:val="Prrafodelista"/>
        <w:numPr>
          <w:ilvl w:val="0"/>
          <w:numId w:val="2"/>
        </w:numPr>
        <w:jc w:val="left"/>
      </w:pPr>
      <w:r>
        <w:t xml:space="preserve">En el voltímetro 3, se aplicó una tensión </w:t>
      </w:r>
      <w:r w:rsidR="00582BA5">
        <w:t>AC,</w:t>
      </w:r>
      <w:r>
        <w:t xml:space="preserve"> pero por debajo del umbral de peligro, por lo que se puede ver que en la pantalla se muestra el valor </w:t>
      </w:r>
      <w:r w:rsidR="00582BA5">
        <w:t>Vrms</w:t>
      </w:r>
      <w:r>
        <w:t xml:space="preserve"> de la tensión correspondiente</w:t>
      </w:r>
      <w:r w:rsidR="00B40C4D">
        <w:t>.</w:t>
      </w:r>
    </w:p>
    <w:p w14:paraId="2A520358" w14:textId="151DBC3F" w:rsidR="00B40C4D" w:rsidRDefault="00300A3F" w:rsidP="005A7ACC">
      <w:pPr>
        <w:pStyle w:val="Prrafodelista"/>
        <w:numPr>
          <w:ilvl w:val="0"/>
          <w:numId w:val="2"/>
        </w:numPr>
        <w:jc w:val="left"/>
      </w:pPr>
      <w:r w:rsidRPr="00300A3F">
        <w:drawing>
          <wp:anchor distT="0" distB="0" distL="114300" distR="114300" simplePos="0" relativeHeight="251680768" behindDoc="0" locked="0" layoutInCell="1" allowOverlap="1" wp14:anchorId="732E28E2" wp14:editId="7FFDDDED">
            <wp:simplePos x="0" y="0"/>
            <wp:positionH relativeFrom="margin">
              <wp:posOffset>158115</wp:posOffset>
            </wp:positionH>
            <wp:positionV relativeFrom="paragraph">
              <wp:posOffset>1254125</wp:posOffset>
            </wp:positionV>
            <wp:extent cx="5758180" cy="5175250"/>
            <wp:effectExtent l="0" t="0" r="0" b="6350"/>
            <wp:wrapSquare wrapText="bothSides"/>
            <wp:docPr id="967455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55495" name=""/>
                    <pic:cNvPicPr/>
                  </pic:nvPicPr>
                  <pic:blipFill>
                    <a:blip r:embed="rId12">
                      <a:extLst>
                        <a:ext uri="{28A0092B-C50C-407E-A947-70E740481C1C}">
                          <a14:useLocalDpi xmlns:a14="http://schemas.microsoft.com/office/drawing/2010/main" val="0"/>
                        </a:ext>
                      </a:extLst>
                    </a:blip>
                    <a:stretch>
                      <a:fillRect/>
                    </a:stretch>
                  </pic:blipFill>
                  <pic:spPr>
                    <a:xfrm>
                      <a:off x="0" y="0"/>
                      <a:ext cx="5758180" cy="5175250"/>
                    </a:xfrm>
                    <a:prstGeom prst="rect">
                      <a:avLst/>
                    </a:prstGeom>
                  </pic:spPr>
                </pic:pic>
              </a:graphicData>
            </a:graphic>
            <wp14:sizeRelH relativeFrom="page">
              <wp14:pctWidth>0</wp14:pctWidth>
            </wp14:sizeRelH>
            <wp14:sizeRelV relativeFrom="page">
              <wp14:pctHeight>0</wp14:pctHeight>
            </wp14:sizeRelV>
          </wp:anchor>
        </w:drawing>
      </w:r>
      <w:r w:rsidR="00582BA5">
        <w:t>Finalmente,</w:t>
      </w:r>
      <w:r w:rsidR="00B40C4D">
        <w:t xml:space="preserve"> el voltímetro 4 se dejó sin tensión, y se puede observar que en la pantalla se muestra una tensión diferente a 0, correspondiente a un pequeño margen de error</w:t>
      </w:r>
      <w:r w:rsidR="00321FDB">
        <w:t xml:space="preserve"> de la medición, pero que se puede aproximar como 0V</w:t>
      </w:r>
      <w:r w:rsidR="007B09C1">
        <w:t xml:space="preserve">. Es importante mencionar que esto solo sucede cuando se deja la tensión “flotando” </w:t>
      </w:r>
      <w:r w:rsidR="00582BA5">
        <w:t>ya que,</w:t>
      </w:r>
      <w:r w:rsidR="007B09C1">
        <w:t xml:space="preserve"> si se agrega una tensión muy pequeña, como 0.10V, el voltímetro igualmente es capaz de medirla, tal como se muestra en la siguiente figura.</w:t>
      </w:r>
    </w:p>
    <w:p w14:paraId="0288B1D9" w14:textId="430F582B" w:rsidR="007B09C1" w:rsidRPr="00892BE9" w:rsidRDefault="007B09C1" w:rsidP="00300A3F">
      <w:pPr>
        <w:pStyle w:val="Prrafodelista"/>
        <w:jc w:val="left"/>
      </w:pPr>
    </w:p>
    <w:p w14:paraId="1BB87CA5" w14:textId="43CF35B7" w:rsidR="00312D83" w:rsidRDefault="00300A3F" w:rsidP="008F15D6">
      <w:pPr>
        <w:jc w:val="center"/>
      </w:pPr>
      <w:r>
        <w:t xml:space="preserve">Figura 6: Muestra de que </w:t>
      </w:r>
      <w:r w:rsidR="00EF4473">
        <w:t>tensiones pequeñas</w:t>
      </w:r>
      <w:r>
        <w:t xml:space="preserve"> como 0.15V son medidas de </w:t>
      </w:r>
      <w:r w:rsidR="000E4D71">
        <w:t xml:space="preserve">forma correcta </w:t>
      </w:r>
      <w:r>
        <w:t>por el Arduino.</w:t>
      </w:r>
    </w:p>
    <w:p w14:paraId="72433E45" w14:textId="65E93189" w:rsidR="00300A3F" w:rsidRDefault="00EF4473" w:rsidP="0052787D">
      <w:r>
        <w:lastRenderedPageBreak/>
        <w:t>Igualmente,</w:t>
      </w:r>
      <w:r w:rsidR="00300A3F">
        <w:t xml:space="preserve"> el comportamiento anterior de medición se puede dar para tensiones negativas, en cuyo caso el Arduino muestra en pantalla el valor de la </w:t>
      </w:r>
      <w:r>
        <w:t>tensión,</w:t>
      </w:r>
      <w:r w:rsidR="00300A3F">
        <w:t xml:space="preserve"> pero con el signo negativo. También se puede notar, </w:t>
      </w:r>
      <w:r>
        <w:t>que,</w:t>
      </w:r>
      <w:r w:rsidR="00300A3F">
        <w:t xml:space="preserve"> debido a los altos valores de las resistencias, el consumo de corriente por parte del sistema del voltímetro es muy bajo, </w:t>
      </w:r>
      <w:r>
        <w:t xml:space="preserve">del orden de </w:t>
      </w:r>
      <w:r>
        <w:rPr>
          <w:rFonts w:ascii="Calibri" w:hAnsi="Calibri" w:cs="Calibri"/>
        </w:rPr>
        <w:t>μ</w:t>
      </w:r>
      <w:r>
        <w:t>A, lo cual es un requisito de un buen voltímetro.</w:t>
      </w:r>
    </w:p>
    <w:p w14:paraId="6221516B" w14:textId="77777777" w:rsidR="00F27204" w:rsidRDefault="00F27204" w:rsidP="0052787D"/>
    <w:p w14:paraId="3266A9A9" w14:textId="798711B4" w:rsidR="00312D83" w:rsidRDefault="00F27204" w:rsidP="00F27204">
      <w:pPr>
        <w:pStyle w:val="Ttulo2"/>
      </w:pPr>
      <w:bookmarkStart w:id="8" w:name="_Toc179150810"/>
      <w:r>
        <w:t>Envío de datos a archivo CSV</w:t>
      </w:r>
      <w:bookmarkEnd w:id="8"/>
    </w:p>
    <w:p w14:paraId="7188B729" w14:textId="1D468529" w:rsidR="00F27204" w:rsidRDefault="00F27204" w:rsidP="00F27204">
      <w:r>
        <w:t>Luego de tener todo el circuito del voltímetro completado, se procede a realizar la etapa de envío de datos desde el simulador hasta un archivo CSV, a continuación, se detalla cada parte del proceso.</w:t>
      </w:r>
    </w:p>
    <w:p w14:paraId="02E97364" w14:textId="6ADBD19F" w:rsidR="00F27204" w:rsidRDefault="00F27204" w:rsidP="00F27204">
      <w:r>
        <w:t>Lo primero que se realiza es agregar un interruptor que permite habilitar o deshabilitar el envío de datos por el puerto serial del Arduino. En la siguiente figura se muestra el switch implementado.</w:t>
      </w:r>
    </w:p>
    <w:p w14:paraId="08D20EA5" w14:textId="662D715D" w:rsidR="00F27204" w:rsidRPr="00F27204" w:rsidRDefault="002C7774" w:rsidP="00F27204">
      <w:r w:rsidRPr="002C7774">
        <w:drawing>
          <wp:anchor distT="0" distB="0" distL="114300" distR="114300" simplePos="0" relativeHeight="251681792" behindDoc="0" locked="0" layoutInCell="1" allowOverlap="1" wp14:anchorId="7862F09F" wp14:editId="601F3EB4">
            <wp:simplePos x="0" y="0"/>
            <wp:positionH relativeFrom="margin">
              <wp:align>center</wp:align>
            </wp:positionH>
            <wp:positionV relativeFrom="paragraph">
              <wp:posOffset>9525</wp:posOffset>
            </wp:positionV>
            <wp:extent cx="3759200" cy="2600560"/>
            <wp:effectExtent l="0" t="0" r="0" b="9525"/>
            <wp:wrapSquare wrapText="bothSides"/>
            <wp:docPr id="1347711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11334" name=""/>
                    <pic:cNvPicPr/>
                  </pic:nvPicPr>
                  <pic:blipFill>
                    <a:blip r:embed="rId13">
                      <a:extLst>
                        <a:ext uri="{28A0092B-C50C-407E-A947-70E740481C1C}">
                          <a14:useLocalDpi xmlns:a14="http://schemas.microsoft.com/office/drawing/2010/main" val="0"/>
                        </a:ext>
                      </a:extLst>
                    </a:blip>
                    <a:stretch>
                      <a:fillRect/>
                    </a:stretch>
                  </pic:blipFill>
                  <pic:spPr>
                    <a:xfrm>
                      <a:off x="0" y="0"/>
                      <a:ext cx="3759200" cy="2600560"/>
                    </a:xfrm>
                    <a:prstGeom prst="rect">
                      <a:avLst/>
                    </a:prstGeom>
                  </pic:spPr>
                </pic:pic>
              </a:graphicData>
            </a:graphic>
            <wp14:sizeRelH relativeFrom="page">
              <wp14:pctWidth>0</wp14:pctWidth>
            </wp14:sizeRelH>
            <wp14:sizeRelV relativeFrom="page">
              <wp14:pctHeight>0</wp14:pctHeight>
            </wp14:sizeRelV>
          </wp:anchor>
        </w:drawing>
      </w:r>
    </w:p>
    <w:p w14:paraId="5AC57437" w14:textId="77777777" w:rsidR="00312D83" w:rsidRPr="002B7D13" w:rsidRDefault="00312D83" w:rsidP="0052787D"/>
    <w:p w14:paraId="439E8B4D" w14:textId="77777777" w:rsidR="002C7774" w:rsidRDefault="002C7774" w:rsidP="0052787D">
      <w:pPr>
        <w:pStyle w:val="Ttulo1"/>
      </w:pPr>
    </w:p>
    <w:p w14:paraId="6B3B9294" w14:textId="77777777" w:rsidR="002C7774" w:rsidRDefault="002C7774" w:rsidP="0052787D">
      <w:pPr>
        <w:pStyle w:val="Ttulo1"/>
      </w:pPr>
    </w:p>
    <w:p w14:paraId="4529710A" w14:textId="77777777" w:rsidR="002C7774" w:rsidRDefault="002C7774" w:rsidP="0052787D">
      <w:pPr>
        <w:pStyle w:val="Ttulo1"/>
      </w:pPr>
    </w:p>
    <w:p w14:paraId="42B08217" w14:textId="087B8453" w:rsidR="002C7774" w:rsidRDefault="002C7774" w:rsidP="002C7774">
      <w:r>
        <w:tab/>
      </w:r>
    </w:p>
    <w:p w14:paraId="67DEFF44" w14:textId="77777777" w:rsidR="002C7774" w:rsidRDefault="002C7774" w:rsidP="002C7774"/>
    <w:p w14:paraId="7E0FF52D" w14:textId="07F5CDB6" w:rsidR="002C7774" w:rsidRDefault="002C7774" w:rsidP="008F15D6">
      <w:pPr>
        <w:jc w:val="center"/>
      </w:pPr>
      <w:r>
        <w:t xml:space="preserve">Figura 7: Switch agregado para controlar comunicaciones por </w:t>
      </w:r>
      <w:r w:rsidR="00582BA5">
        <w:t>UART</w:t>
      </w:r>
      <w:r>
        <w:t>.</w:t>
      </w:r>
    </w:p>
    <w:p w14:paraId="48066A94" w14:textId="7E4C48E8" w:rsidR="002C7774" w:rsidRDefault="00D83D00" w:rsidP="002C7774">
      <w:r w:rsidRPr="00D83D00">
        <w:drawing>
          <wp:anchor distT="0" distB="0" distL="114300" distR="114300" simplePos="0" relativeHeight="251682816" behindDoc="0" locked="0" layoutInCell="1" allowOverlap="1" wp14:anchorId="1EE42601" wp14:editId="4F95F03B">
            <wp:simplePos x="0" y="0"/>
            <wp:positionH relativeFrom="margin">
              <wp:align>center</wp:align>
            </wp:positionH>
            <wp:positionV relativeFrom="paragraph">
              <wp:posOffset>457200</wp:posOffset>
            </wp:positionV>
            <wp:extent cx="7327249" cy="857250"/>
            <wp:effectExtent l="0" t="0" r="7620" b="0"/>
            <wp:wrapSquare wrapText="bothSides"/>
            <wp:docPr id="473610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10578" name=""/>
                    <pic:cNvPicPr/>
                  </pic:nvPicPr>
                  <pic:blipFill>
                    <a:blip r:embed="rId14">
                      <a:extLst>
                        <a:ext uri="{28A0092B-C50C-407E-A947-70E740481C1C}">
                          <a14:useLocalDpi xmlns:a14="http://schemas.microsoft.com/office/drawing/2010/main" val="0"/>
                        </a:ext>
                      </a:extLst>
                    </a:blip>
                    <a:stretch>
                      <a:fillRect/>
                    </a:stretch>
                  </pic:blipFill>
                  <pic:spPr>
                    <a:xfrm>
                      <a:off x="0" y="0"/>
                      <a:ext cx="7327249" cy="857250"/>
                    </a:xfrm>
                    <a:prstGeom prst="rect">
                      <a:avLst/>
                    </a:prstGeom>
                  </pic:spPr>
                </pic:pic>
              </a:graphicData>
            </a:graphic>
            <wp14:sizeRelH relativeFrom="page">
              <wp14:pctWidth>0</wp14:pctWidth>
            </wp14:sizeRelH>
            <wp14:sizeRelV relativeFrom="page">
              <wp14:pctHeight>0</wp14:pctHeight>
            </wp14:sizeRelV>
          </wp:anchor>
        </w:drawing>
      </w:r>
      <w:r w:rsidR="002C7774">
        <w:t>Con este switch, se agrega un pequeño codigo en el programa del Arduino, que permite habilitar la comunicación con base en el estado del switch.</w:t>
      </w:r>
    </w:p>
    <w:p w14:paraId="6E94658B" w14:textId="529A8736" w:rsidR="00D83D00" w:rsidRDefault="00D83D00" w:rsidP="008F15D6">
      <w:pPr>
        <w:jc w:val="center"/>
      </w:pPr>
      <w:r>
        <w:t>Figura 8: Código del Arduino para controlar envío de datos.</w:t>
      </w:r>
    </w:p>
    <w:p w14:paraId="35E6B88A" w14:textId="69F99D11" w:rsidR="00D83D00" w:rsidRDefault="00D83D00" w:rsidP="002C7774">
      <w:r>
        <w:lastRenderedPageBreak/>
        <w:t xml:space="preserve">En la figura anterior se muestra el código utilizado para el envío de los datos. Básicamente lo que se realiza es crear </w:t>
      </w:r>
      <w:r w:rsidR="00942764">
        <w:t>una cadena</w:t>
      </w:r>
      <w:r>
        <w:t xml:space="preserve"> de texto que contiene el valor de los 4 voltímetros, y este texto se envía luego por el puerto serial. Todo esto se realiza únicamente si el switch está cerrado.</w:t>
      </w:r>
    </w:p>
    <w:p w14:paraId="018D1CBB" w14:textId="123B2B4D" w:rsidR="00D83D00" w:rsidRDefault="00D83D00" w:rsidP="002C7774">
      <w:r>
        <w:t xml:space="preserve">Luego de esto, se crea el puerto serial virtual, tal como lo indica el profesor. Y del otro lado del puerto se crea un pequeño script en Python que se encarga de leerlo y cargar los datos a un </w:t>
      </w:r>
      <w:r w:rsidR="00942764">
        <w:t>documento</w:t>
      </w:r>
      <w:r>
        <w:t xml:space="preserve"> </w:t>
      </w:r>
      <w:r w:rsidR="00582BA5">
        <w:t>CSV</w:t>
      </w:r>
      <w:r>
        <w:t xml:space="preserve">, tal como se muestra </w:t>
      </w:r>
      <w:r w:rsidR="00942764">
        <w:t>a continuación</w:t>
      </w:r>
      <w:r>
        <w:t>.</w:t>
      </w:r>
    </w:p>
    <w:p w14:paraId="761D5E07" w14:textId="66C2F099" w:rsidR="007B128C" w:rsidRDefault="007B128C" w:rsidP="002C7774">
      <w:r w:rsidRPr="007B128C">
        <w:drawing>
          <wp:anchor distT="0" distB="0" distL="114300" distR="114300" simplePos="0" relativeHeight="251683840" behindDoc="0" locked="0" layoutInCell="1" allowOverlap="1" wp14:anchorId="2DF7E3E6" wp14:editId="7A8D3C8B">
            <wp:simplePos x="0" y="0"/>
            <wp:positionH relativeFrom="column">
              <wp:posOffset>545465</wp:posOffset>
            </wp:positionH>
            <wp:positionV relativeFrom="paragraph">
              <wp:posOffset>2540</wp:posOffset>
            </wp:positionV>
            <wp:extent cx="4991100" cy="2585342"/>
            <wp:effectExtent l="0" t="0" r="0" b="5715"/>
            <wp:wrapSquare wrapText="bothSides"/>
            <wp:docPr id="286910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10148" name=""/>
                    <pic:cNvPicPr/>
                  </pic:nvPicPr>
                  <pic:blipFill>
                    <a:blip r:embed="rId15">
                      <a:extLst>
                        <a:ext uri="{28A0092B-C50C-407E-A947-70E740481C1C}">
                          <a14:useLocalDpi xmlns:a14="http://schemas.microsoft.com/office/drawing/2010/main" val="0"/>
                        </a:ext>
                      </a:extLst>
                    </a:blip>
                    <a:stretch>
                      <a:fillRect/>
                    </a:stretch>
                  </pic:blipFill>
                  <pic:spPr>
                    <a:xfrm>
                      <a:off x="0" y="0"/>
                      <a:ext cx="4991100" cy="2585342"/>
                    </a:xfrm>
                    <a:prstGeom prst="rect">
                      <a:avLst/>
                    </a:prstGeom>
                  </pic:spPr>
                </pic:pic>
              </a:graphicData>
            </a:graphic>
            <wp14:sizeRelH relativeFrom="page">
              <wp14:pctWidth>0</wp14:pctWidth>
            </wp14:sizeRelH>
            <wp14:sizeRelV relativeFrom="page">
              <wp14:pctHeight>0</wp14:pctHeight>
            </wp14:sizeRelV>
          </wp:anchor>
        </w:drawing>
      </w:r>
    </w:p>
    <w:p w14:paraId="6AA47DB5" w14:textId="4F220266" w:rsidR="00D83D00" w:rsidRDefault="00D83D00" w:rsidP="002C7774"/>
    <w:p w14:paraId="42A80AC7" w14:textId="5E3C6522" w:rsidR="007B128C" w:rsidRDefault="007B128C" w:rsidP="0052787D">
      <w:pPr>
        <w:pStyle w:val="Ttulo1"/>
      </w:pPr>
    </w:p>
    <w:p w14:paraId="27E57D20" w14:textId="48DFFF70" w:rsidR="007B128C" w:rsidRDefault="007B128C" w:rsidP="0052787D">
      <w:pPr>
        <w:pStyle w:val="Ttulo1"/>
      </w:pPr>
    </w:p>
    <w:p w14:paraId="0DA6D4A5" w14:textId="7842330F" w:rsidR="007B128C" w:rsidRDefault="007B128C" w:rsidP="0052787D">
      <w:pPr>
        <w:pStyle w:val="Ttulo1"/>
      </w:pPr>
    </w:p>
    <w:p w14:paraId="160A7489" w14:textId="1AA1A200" w:rsidR="007B128C" w:rsidRDefault="007B128C" w:rsidP="007B128C"/>
    <w:p w14:paraId="3856568C" w14:textId="6C65601B" w:rsidR="007B128C" w:rsidRDefault="007B128C" w:rsidP="008F15D6">
      <w:pPr>
        <w:jc w:val="center"/>
      </w:pPr>
      <w:r>
        <w:t>Figura 9: Script de Python para el procesamiento de los datos.</w:t>
      </w:r>
    </w:p>
    <w:p w14:paraId="0BAC32B2" w14:textId="182E56B5" w:rsidR="007B128C" w:rsidRDefault="007B128C" w:rsidP="007B128C">
      <w:r>
        <w:t xml:space="preserve">En la figura anterior, se puede observar que el script es bastante sencillo. Su función es leer el puerto serial y decodificar los datos como una cadena de texto, luego esta </w:t>
      </w:r>
      <w:r w:rsidR="00942764">
        <w:t>linea</w:t>
      </w:r>
      <w:r>
        <w:t xml:space="preserve"> de texto se separa por el símbolo espacio, para genera una lista que contiene en sus cuatro posiciones los valores de las tensiones medidas.</w:t>
      </w:r>
      <w:r w:rsidR="00BA17F1">
        <w:t xml:space="preserve"> </w:t>
      </w:r>
      <w:r w:rsidR="00942764">
        <w:t>Finalmente,</w:t>
      </w:r>
      <w:r w:rsidR="00BA17F1">
        <w:t xml:space="preserve"> el script abre el archivo “reg_datos.csv”, en donde agrega la lista que se acaba de crear. Con esto es posible guardar constante los valores en el documento, en donde cada columna corresponde al valor de la tensión medida.</w:t>
      </w:r>
    </w:p>
    <w:p w14:paraId="021A43F0" w14:textId="0B8EF419" w:rsidR="00BA17F1" w:rsidRDefault="00BA17F1" w:rsidP="007B128C"/>
    <w:p w14:paraId="77E6187E" w14:textId="3C9C832B" w:rsidR="007B128C" w:rsidRDefault="00F6166D" w:rsidP="008F15D6">
      <w:pPr>
        <w:ind w:firstLine="708"/>
        <w:jc w:val="center"/>
      </w:pPr>
      <w:r w:rsidRPr="00F6166D">
        <w:lastRenderedPageBreak/>
        <w:drawing>
          <wp:anchor distT="0" distB="0" distL="114300" distR="114300" simplePos="0" relativeHeight="251684864" behindDoc="0" locked="0" layoutInCell="1" allowOverlap="1" wp14:anchorId="32B7C6FC" wp14:editId="11856034">
            <wp:simplePos x="0" y="0"/>
            <wp:positionH relativeFrom="margin">
              <wp:align>center</wp:align>
            </wp:positionH>
            <wp:positionV relativeFrom="paragraph">
              <wp:posOffset>14605</wp:posOffset>
            </wp:positionV>
            <wp:extent cx="2186940" cy="3606800"/>
            <wp:effectExtent l="0" t="0" r="3810" b="0"/>
            <wp:wrapTopAndBottom/>
            <wp:docPr id="508695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5986" name=""/>
                    <pic:cNvPicPr/>
                  </pic:nvPicPr>
                  <pic:blipFill>
                    <a:blip r:embed="rId16">
                      <a:extLst>
                        <a:ext uri="{28A0092B-C50C-407E-A947-70E740481C1C}">
                          <a14:useLocalDpi xmlns:a14="http://schemas.microsoft.com/office/drawing/2010/main" val="0"/>
                        </a:ext>
                      </a:extLst>
                    </a:blip>
                    <a:stretch>
                      <a:fillRect/>
                    </a:stretch>
                  </pic:blipFill>
                  <pic:spPr>
                    <a:xfrm>
                      <a:off x="0" y="0"/>
                      <a:ext cx="2186940" cy="3606800"/>
                    </a:xfrm>
                    <a:prstGeom prst="rect">
                      <a:avLst/>
                    </a:prstGeom>
                  </pic:spPr>
                </pic:pic>
              </a:graphicData>
            </a:graphic>
            <wp14:sizeRelH relativeFrom="page">
              <wp14:pctWidth>0</wp14:pctWidth>
            </wp14:sizeRelH>
            <wp14:sizeRelV relativeFrom="page">
              <wp14:pctHeight>0</wp14:pctHeight>
            </wp14:sizeRelV>
          </wp:anchor>
        </w:drawing>
      </w:r>
      <w:r>
        <w:t xml:space="preserve">Figura 10: Archivo </w:t>
      </w:r>
      <w:r w:rsidR="00942764">
        <w:t>CSV</w:t>
      </w:r>
      <w:r>
        <w:t xml:space="preserve"> con los valores de la tensión medida.</w:t>
      </w:r>
    </w:p>
    <w:p w14:paraId="54E9C66A" w14:textId="6D81D713" w:rsidR="00F6166D" w:rsidRDefault="00942764" w:rsidP="00F6166D">
      <w:r>
        <w:t>Finalmente,</w:t>
      </w:r>
      <w:r w:rsidR="00F6166D">
        <w:t xml:space="preserve"> en la figura anterior se muestra el resultado obtenido. Se puede observar que el script guarda correctamente los valores medidos, lo que permite generar un registro de los valores medidos, para luego poder procesarlos como se desee desde el archivo creado.</w:t>
      </w:r>
    </w:p>
    <w:p w14:paraId="0CCCD59D" w14:textId="77777777" w:rsidR="00F6166D" w:rsidRDefault="00F6166D" w:rsidP="00F6166D"/>
    <w:p w14:paraId="057477AB" w14:textId="2A2566D1" w:rsidR="00E10CC2" w:rsidRDefault="00E10CC2" w:rsidP="0052787D">
      <w:pPr>
        <w:pStyle w:val="Ttulo1"/>
      </w:pPr>
      <w:bookmarkStart w:id="9" w:name="_Toc179150811"/>
      <w:r>
        <w:t>Conclusiones y recomendaciones</w:t>
      </w:r>
      <w:bookmarkEnd w:id="9"/>
    </w:p>
    <w:p w14:paraId="741AD6EB" w14:textId="6255DE22" w:rsidR="007B128C" w:rsidRDefault="009D7C31" w:rsidP="009D7C31">
      <w:pPr>
        <w:pStyle w:val="Prrafodelista"/>
        <w:numPr>
          <w:ilvl w:val="0"/>
          <w:numId w:val="2"/>
        </w:numPr>
      </w:pPr>
      <w:r>
        <w:t>Se logró crear el voltímetro de forma exitosa, solucionando problemas como los de las tierras compartidas.</w:t>
      </w:r>
    </w:p>
    <w:p w14:paraId="56A2A3CD" w14:textId="5D779E3F" w:rsidR="009D7C31" w:rsidRDefault="009D7C31" w:rsidP="009D7C31">
      <w:pPr>
        <w:pStyle w:val="Prrafodelista"/>
        <w:numPr>
          <w:ilvl w:val="0"/>
          <w:numId w:val="2"/>
        </w:numPr>
      </w:pPr>
      <w:r>
        <w:t>El uso de un script de Python permite llevar un registro de los datos registrados en el Arduino. Este mecanismo se pudo implementar de forma exitosa, y demostrar de forma sencilla el potencial de esta herramienta.</w:t>
      </w:r>
    </w:p>
    <w:p w14:paraId="58B16001" w14:textId="3F904883" w:rsidR="009D7C31" w:rsidRPr="007B128C" w:rsidRDefault="008F15D6" w:rsidP="009D7C31">
      <w:pPr>
        <w:pStyle w:val="Prrafodelista"/>
        <w:numPr>
          <w:ilvl w:val="0"/>
          <w:numId w:val="2"/>
        </w:numPr>
      </w:pPr>
      <w:r>
        <w:t>Se pudo controlar de forma correcta la pantalla utilizada, esto mediante el uso de una librería que permitió un gran nivel de abstracción, permitiendo una mejor manipulación de los datos mostrados.</w:t>
      </w:r>
    </w:p>
    <w:p w14:paraId="2E972DD0" w14:textId="77777777" w:rsidR="002C7774" w:rsidRPr="002C7774" w:rsidRDefault="002C7774" w:rsidP="002C7774"/>
    <w:p w14:paraId="7BD0528D" w14:textId="6F2652EA" w:rsidR="00E10CC2" w:rsidRPr="008F15D6" w:rsidRDefault="00E10CC2" w:rsidP="008F15D6">
      <w:pPr>
        <w:rPr>
          <w:rFonts w:asciiTheme="majorHAnsi" w:eastAsiaTheme="majorEastAsia" w:hAnsiTheme="majorHAnsi" w:cstheme="majorBidi"/>
          <w:color w:val="0F4761" w:themeColor="accent1" w:themeShade="BF"/>
          <w:sz w:val="40"/>
          <w:szCs w:val="40"/>
          <w:lang w:val="en-US"/>
        </w:rPr>
      </w:pPr>
    </w:p>
    <w:sectPr w:rsidR="00E10CC2" w:rsidRPr="008F15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1D08"/>
    <w:multiLevelType w:val="hybridMultilevel"/>
    <w:tmpl w:val="F17CA160"/>
    <w:lvl w:ilvl="0" w:tplc="8C1C7E0C">
      <w:numFmt w:val="bullet"/>
      <w:lvlText w:val="-"/>
      <w:lvlJc w:val="left"/>
      <w:pPr>
        <w:ind w:left="720" w:hanging="360"/>
      </w:pPr>
      <w:rPr>
        <w:rFonts w:ascii="Times New Roman" w:eastAsiaTheme="minorHAnsi" w:hAnsi="Times New Roman" w:cs="Times New Roman"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4B507E72"/>
    <w:multiLevelType w:val="hybridMultilevel"/>
    <w:tmpl w:val="3440EA8C"/>
    <w:lvl w:ilvl="0" w:tplc="64103D8A">
      <w:start w:val="2"/>
      <w:numFmt w:val="bullet"/>
      <w:lvlText w:val="-"/>
      <w:lvlJc w:val="left"/>
      <w:pPr>
        <w:ind w:left="720" w:hanging="360"/>
      </w:pPr>
      <w:rPr>
        <w:rFonts w:ascii="Times New Roman" w:eastAsiaTheme="minorHAnsi" w:hAnsi="Times New Roman" w:cs="Times New Roman"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738742165">
    <w:abstractNumId w:val="1"/>
  </w:num>
  <w:num w:numId="2" w16cid:durableId="1667976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094"/>
    <w:rsid w:val="00001B16"/>
    <w:rsid w:val="00006A9D"/>
    <w:rsid w:val="00010EA8"/>
    <w:rsid w:val="0002296B"/>
    <w:rsid w:val="00037327"/>
    <w:rsid w:val="000A0CE5"/>
    <w:rsid w:val="000B00E1"/>
    <w:rsid w:val="000B6251"/>
    <w:rsid w:val="000E4D71"/>
    <w:rsid w:val="000F3A34"/>
    <w:rsid w:val="00132386"/>
    <w:rsid w:val="00145390"/>
    <w:rsid w:val="00145C30"/>
    <w:rsid w:val="00193BE4"/>
    <w:rsid w:val="001B63B4"/>
    <w:rsid w:val="001C4FFD"/>
    <w:rsid w:val="001E0E8D"/>
    <w:rsid w:val="001E40E8"/>
    <w:rsid w:val="002141B2"/>
    <w:rsid w:val="002148A8"/>
    <w:rsid w:val="00232C5C"/>
    <w:rsid w:val="00242FE4"/>
    <w:rsid w:val="002820B7"/>
    <w:rsid w:val="00282EF5"/>
    <w:rsid w:val="00290921"/>
    <w:rsid w:val="002B7D13"/>
    <w:rsid w:val="002C7774"/>
    <w:rsid w:val="002E4382"/>
    <w:rsid w:val="002F45E0"/>
    <w:rsid w:val="00300A3F"/>
    <w:rsid w:val="00312D83"/>
    <w:rsid w:val="0031331B"/>
    <w:rsid w:val="00321FDB"/>
    <w:rsid w:val="00353D8E"/>
    <w:rsid w:val="00364CAD"/>
    <w:rsid w:val="003B0039"/>
    <w:rsid w:val="003E3345"/>
    <w:rsid w:val="00405A8E"/>
    <w:rsid w:val="00424AD9"/>
    <w:rsid w:val="00444B50"/>
    <w:rsid w:val="00474CE3"/>
    <w:rsid w:val="0047557D"/>
    <w:rsid w:val="004924E6"/>
    <w:rsid w:val="004D6B23"/>
    <w:rsid w:val="004F16C1"/>
    <w:rsid w:val="004F3CA4"/>
    <w:rsid w:val="005043F0"/>
    <w:rsid w:val="00512412"/>
    <w:rsid w:val="0052787D"/>
    <w:rsid w:val="00535191"/>
    <w:rsid w:val="005379BC"/>
    <w:rsid w:val="005570DF"/>
    <w:rsid w:val="00564CCB"/>
    <w:rsid w:val="00582BA5"/>
    <w:rsid w:val="005A7ACC"/>
    <w:rsid w:val="005B4F9D"/>
    <w:rsid w:val="005C4DCA"/>
    <w:rsid w:val="005E3379"/>
    <w:rsid w:val="005E7100"/>
    <w:rsid w:val="00611703"/>
    <w:rsid w:val="00626D85"/>
    <w:rsid w:val="00643477"/>
    <w:rsid w:val="00691974"/>
    <w:rsid w:val="006B2753"/>
    <w:rsid w:val="006B499C"/>
    <w:rsid w:val="006B59D2"/>
    <w:rsid w:val="006B6071"/>
    <w:rsid w:val="006F75EF"/>
    <w:rsid w:val="00702272"/>
    <w:rsid w:val="00710885"/>
    <w:rsid w:val="00776509"/>
    <w:rsid w:val="00776F94"/>
    <w:rsid w:val="007809BF"/>
    <w:rsid w:val="00781298"/>
    <w:rsid w:val="007934FA"/>
    <w:rsid w:val="007B09C1"/>
    <w:rsid w:val="007B128C"/>
    <w:rsid w:val="007C328D"/>
    <w:rsid w:val="007F21D5"/>
    <w:rsid w:val="00835888"/>
    <w:rsid w:val="008418FB"/>
    <w:rsid w:val="00874F79"/>
    <w:rsid w:val="00890971"/>
    <w:rsid w:val="00892BE9"/>
    <w:rsid w:val="008A3544"/>
    <w:rsid w:val="008B34B0"/>
    <w:rsid w:val="008D6A7D"/>
    <w:rsid w:val="008F137A"/>
    <w:rsid w:val="008F15D6"/>
    <w:rsid w:val="0093504C"/>
    <w:rsid w:val="00941900"/>
    <w:rsid w:val="00942764"/>
    <w:rsid w:val="00957094"/>
    <w:rsid w:val="00966E8C"/>
    <w:rsid w:val="0099635C"/>
    <w:rsid w:val="009A72FD"/>
    <w:rsid w:val="009C1E6F"/>
    <w:rsid w:val="009C2952"/>
    <w:rsid w:val="009D7C31"/>
    <w:rsid w:val="009E4D35"/>
    <w:rsid w:val="009E6AB6"/>
    <w:rsid w:val="00A00CD5"/>
    <w:rsid w:val="00A05194"/>
    <w:rsid w:val="00A26710"/>
    <w:rsid w:val="00A27CA4"/>
    <w:rsid w:val="00A4677A"/>
    <w:rsid w:val="00A71D12"/>
    <w:rsid w:val="00AA656E"/>
    <w:rsid w:val="00AB146F"/>
    <w:rsid w:val="00AB6DFF"/>
    <w:rsid w:val="00AC5324"/>
    <w:rsid w:val="00B32C86"/>
    <w:rsid w:val="00B40C4D"/>
    <w:rsid w:val="00B45F2F"/>
    <w:rsid w:val="00B54172"/>
    <w:rsid w:val="00B55E90"/>
    <w:rsid w:val="00B56E5A"/>
    <w:rsid w:val="00B611E3"/>
    <w:rsid w:val="00B67111"/>
    <w:rsid w:val="00B77D6F"/>
    <w:rsid w:val="00B80A73"/>
    <w:rsid w:val="00B86D55"/>
    <w:rsid w:val="00BA17F1"/>
    <w:rsid w:val="00BB7A7B"/>
    <w:rsid w:val="00C21C2A"/>
    <w:rsid w:val="00C264FE"/>
    <w:rsid w:val="00C41D76"/>
    <w:rsid w:val="00CA4C7B"/>
    <w:rsid w:val="00D0746A"/>
    <w:rsid w:val="00D1058B"/>
    <w:rsid w:val="00D14BE6"/>
    <w:rsid w:val="00D30063"/>
    <w:rsid w:val="00D317D6"/>
    <w:rsid w:val="00D4165A"/>
    <w:rsid w:val="00D513B5"/>
    <w:rsid w:val="00D5432E"/>
    <w:rsid w:val="00D67F47"/>
    <w:rsid w:val="00D73DD5"/>
    <w:rsid w:val="00D77B08"/>
    <w:rsid w:val="00D83D00"/>
    <w:rsid w:val="00D8706A"/>
    <w:rsid w:val="00DC01AB"/>
    <w:rsid w:val="00DE139A"/>
    <w:rsid w:val="00DE459D"/>
    <w:rsid w:val="00E10CC2"/>
    <w:rsid w:val="00E430DB"/>
    <w:rsid w:val="00E4655C"/>
    <w:rsid w:val="00E531F9"/>
    <w:rsid w:val="00EE0236"/>
    <w:rsid w:val="00EE664E"/>
    <w:rsid w:val="00EF3B18"/>
    <w:rsid w:val="00EF4473"/>
    <w:rsid w:val="00F27204"/>
    <w:rsid w:val="00F6166D"/>
    <w:rsid w:val="00FB3698"/>
    <w:rsid w:val="00FB7F18"/>
    <w:rsid w:val="00FC50B0"/>
    <w:rsid w:val="00FF1F5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4BC7"/>
  <w15:chartTrackingRefBased/>
  <w15:docId w15:val="{89C8DB06-DD02-4942-AFA7-2B32EEA70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87D"/>
    <w:pPr>
      <w:jc w:val="both"/>
    </w:pPr>
    <w:rPr>
      <w:rFonts w:ascii="Times New Roman" w:hAnsi="Times New Roman" w:cs="Times New Roman"/>
    </w:rPr>
  </w:style>
  <w:style w:type="paragraph" w:styleId="Ttulo1">
    <w:name w:val="heading 1"/>
    <w:basedOn w:val="Normal"/>
    <w:next w:val="Normal"/>
    <w:link w:val="Ttulo1Car"/>
    <w:uiPriority w:val="9"/>
    <w:qFormat/>
    <w:rsid w:val="009570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570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5709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5709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5709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5709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5709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5709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5709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709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5709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5709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5709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5709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5709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5709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5709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57094"/>
    <w:rPr>
      <w:rFonts w:eastAsiaTheme="majorEastAsia" w:cstheme="majorBidi"/>
      <w:color w:val="272727" w:themeColor="text1" w:themeTint="D8"/>
    </w:rPr>
  </w:style>
  <w:style w:type="paragraph" w:styleId="Ttulo">
    <w:name w:val="Title"/>
    <w:basedOn w:val="Normal"/>
    <w:next w:val="Normal"/>
    <w:link w:val="TtuloCar"/>
    <w:uiPriority w:val="10"/>
    <w:qFormat/>
    <w:rsid w:val="009570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5709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5709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5709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57094"/>
    <w:pPr>
      <w:spacing w:before="160"/>
      <w:jc w:val="center"/>
    </w:pPr>
    <w:rPr>
      <w:i/>
      <w:iCs/>
      <w:color w:val="404040" w:themeColor="text1" w:themeTint="BF"/>
    </w:rPr>
  </w:style>
  <w:style w:type="character" w:customStyle="1" w:styleId="CitaCar">
    <w:name w:val="Cita Car"/>
    <w:basedOn w:val="Fuentedeprrafopredeter"/>
    <w:link w:val="Cita"/>
    <w:uiPriority w:val="29"/>
    <w:rsid w:val="00957094"/>
    <w:rPr>
      <w:i/>
      <w:iCs/>
      <w:color w:val="404040" w:themeColor="text1" w:themeTint="BF"/>
    </w:rPr>
  </w:style>
  <w:style w:type="paragraph" w:styleId="Prrafodelista">
    <w:name w:val="List Paragraph"/>
    <w:basedOn w:val="Normal"/>
    <w:uiPriority w:val="34"/>
    <w:qFormat/>
    <w:rsid w:val="00957094"/>
    <w:pPr>
      <w:ind w:left="720"/>
      <w:contextualSpacing/>
    </w:pPr>
  </w:style>
  <w:style w:type="character" w:styleId="nfasisintenso">
    <w:name w:val="Intense Emphasis"/>
    <w:basedOn w:val="Fuentedeprrafopredeter"/>
    <w:uiPriority w:val="21"/>
    <w:qFormat/>
    <w:rsid w:val="00957094"/>
    <w:rPr>
      <w:i/>
      <w:iCs/>
      <w:color w:val="0F4761" w:themeColor="accent1" w:themeShade="BF"/>
    </w:rPr>
  </w:style>
  <w:style w:type="paragraph" w:styleId="Citadestacada">
    <w:name w:val="Intense Quote"/>
    <w:basedOn w:val="Normal"/>
    <w:next w:val="Normal"/>
    <w:link w:val="CitadestacadaCar"/>
    <w:uiPriority w:val="30"/>
    <w:qFormat/>
    <w:rsid w:val="009570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57094"/>
    <w:rPr>
      <w:i/>
      <w:iCs/>
      <w:color w:val="0F4761" w:themeColor="accent1" w:themeShade="BF"/>
    </w:rPr>
  </w:style>
  <w:style w:type="character" w:styleId="Referenciaintensa">
    <w:name w:val="Intense Reference"/>
    <w:basedOn w:val="Fuentedeprrafopredeter"/>
    <w:uiPriority w:val="32"/>
    <w:qFormat/>
    <w:rsid w:val="00957094"/>
    <w:rPr>
      <w:b/>
      <w:bCs/>
      <w:smallCaps/>
      <w:color w:val="0F4761" w:themeColor="accent1" w:themeShade="BF"/>
      <w:spacing w:val="5"/>
    </w:rPr>
  </w:style>
  <w:style w:type="table" w:styleId="Tablaconcuadrcula">
    <w:name w:val="Table Grid"/>
    <w:basedOn w:val="Tablanormal"/>
    <w:uiPriority w:val="39"/>
    <w:rsid w:val="00AB6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E531F9"/>
    <w:pPr>
      <w:spacing w:before="240" w:after="0" w:line="259" w:lineRule="auto"/>
      <w:jc w:val="left"/>
      <w:outlineLvl w:val="9"/>
    </w:pPr>
    <w:rPr>
      <w:kern w:val="0"/>
      <w:sz w:val="32"/>
      <w:szCs w:val="32"/>
      <w:lang w:eastAsia="es-CR"/>
      <w14:ligatures w14:val="none"/>
    </w:rPr>
  </w:style>
  <w:style w:type="paragraph" w:styleId="TDC1">
    <w:name w:val="toc 1"/>
    <w:basedOn w:val="Normal"/>
    <w:next w:val="Normal"/>
    <w:autoRedefine/>
    <w:uiPriority w:val="39"/>
    <w:unhideWhenUsed/>
    <w:rsid w:val="00E531F9"/>
    <w:pPr>
      <w:spacing w:after="100"/>
    </w:pPr>
  </w:style>
  <w:style w:type="paragraph" w:styleId="TDC2">
    <w:name w:val="toc 2"/>
    <w:basedOn w:val="Normal"/>
    <w:next w:val="Normal"/>
    <w:autoRedefine/>
    <w:uiPriority w:val="39"/>
    <w:unhideWhenUsed/>
    <w:rsid w:val="00E531F9"/>
    <w:pPr>
      <w:spacing w:after="100"/>
      <w:ind w:left="240"/>
    </w:pPr>
  </w:style>
  <w:style w:type="character" w:styleId="Hipervnculo">
    <w:name w:val="Hyperlink"/>
    <w:basedOn w:val="Fuentedeprrafopredeter"/>
    <w:uiPriority w:val="99"/>
    <w:unhideWhenUsed/>
    <w:rsid w:val="00E531F9"/>
    <w:rPr>
      <w:color w:val="467886" w:themeColor="hyperlink"/>
      <w:u w:val="single"/>
    </w:rPr>
  </w:style>
  <w:style w:type="character" w:styleId="Mencinsinresolver">
    <w:name w:val="Unresolved Mention"/>
    <w:basedOn w:val="Fuentedeprrafopredeter"/>
    <w:uiPriority w:val="99"/>
    <w:semiHidden/>
    <w:unhideWhenUsed/>
    <w:rsid w:val="004F3CA4"/>
    <w:rPr>
      <w:color w:val="605E5C"/>
      <w:shd w:val="clear" w:color="auto" w:fill="E1DFDD"/>
    </w:rPr>
  </w:style>
  <w:style w:type="character" w:styleId="Textodelmarcadordeposicin">
    <w:name w:val="Placeholder Text"/>
    <w:basedOn w:val="Fuentedeprrafopredeter"/>
    <w:uiPriority w:val="99"/>
    <w:semiHidden/>
    <w:rsid w:val="0002296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marionabe/Lab_micro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B7B73-A7C7-47E6-9532-BDB8701D0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2095</Words>
  <Characters>11523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Navarro Bejarano</dc:creator>
  <cp:keywords/>
  <dc:description/>
  <cp:lastModifiedBy>Mario Navarro Bejarano</cp:lastModifiedBy>
  <cp:revision>10</cp:revision>
  <cp:lastPrinted>2024-10-07T05:51:00Z</cp:lastPrinted>
  <dcterms:created xsi:type="dcterms:W3CDTF">2024-08-29T02:22:00Z</dcterms:created>
  <dcterms:modified xsi:type="dcterms:W3CDTF">2024-10-07T05:52:00Z</dcterms:modified>
</cp:coreProperties>
</file>