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B95" w:rsidRPr="009A2B95" w:rsidRDefault="009A2B95" w:rsidP="009A2B9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9A2B95">
        <w:rPr>
          <w:rFonts w:ascii="Segoe UI" w:eastAsia="Times New Roman" w:hAnsi="Segoe UI" w:cs="Segoe UI"/>
          <w:b/>
          <w:bCs/>
          <w:color w:val="24292E"/>
          <w:kern w:val="36"/>
          <w:sz w:val="48"/>
          <w:szCs w:val="48"/>
          <w:lang w:eastAsia="en-GB"/>
        </w:rPr>
        <w:t>Rouault</w:t>
      </w:r>
      <w:r w:rsidR="00B8147B">
        <w:rPr>
          <w:rFonts w:ascii="Segoe UI" w:eastAsia="Times New Roman" w:hAnsi="Segoe UI" w:cs="Segoe UI"/>
          <w:b/>
          <w:bCs/>
          <w:color w:val="24292E"/>
          <w:kern w:val="36"/>
          <w:sz w:val="48"/>
          <w:szCs w:val="48"/>
          <w:lang w:eastAsia="en-GB"/>
        </w:rPr>
        <w:t>Dayan</w:t>
      </w:r>
      <w:r w:rsidRPr="009A2B95">
        <w:rPr>
          <w:rFonts w:ascii="Segoe UI" w:eastAsia="Times New Roman" w:hAnsi="Segoe UI" w:cs="Segoe UI"/>
          <w:b/>
          <w:bCs/>
          <w:color w:val="24292E"/>
          <w:kern w:val="36"/>
          <w:sz w:val="48"/>
          <w:szCs w:val="48"/>
          <w:lang w:eastAsia="en-GB"/>
        </w:rPr>
        <w:t>Fleming</w:t>
      </w:r>
    </w:p>
    <w:p w:rsidR="009A2B95" w:rsidRPr="009A2B95" w:rsidRDefault="009A2B95" w:rsidP="009A2B95">
      <w:pPr>
        <w:shd w:val="clear" w:color="auto" w:fill="FFFFFF"/>
        <w:spacing w:after="240" w:line="240" w:lineRule="auto"/>
        <w:rPr>
          <w:rFonts w:ascii="Segoe UI" w:eastAsia="Times New Roman" w:hAnsi="Segoe UI" w:cs="Segoe UI"/>
          <w:color w:val="24292E"/>
          <w:sz w:val="24"/>
          <w:szCs w:val="24"/>
          <w:lang w:eastAsia="en-GB"/>
        </w:rPr>
      </w:pPr>
      <w:r w:rsidRPr="009A2B95">
        <w:rPr>
          <w:rFonts w:ascii="Segoe UI" w:eastAsia="Times New Roman" w:hAnsi="Segoe UI" w:cs="Segoe UI"/>
          <w:color w:val="24292E"/>
          <w:sz w:val="24"/>
          <w:szCs w:val="24"/>
          <w:lang w:eastAsia="en-GB"/>
        </w:rPr>
        <w:t>This repository contains analysis code for the following paper:</w:t>
      </w:r>
    </w:p>
    <w:p w:rsidR="009A2B95" w:rsidRPr="009A2B95" w:rsidRDefault="004F24B4" w:rsidP="009A2B95">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Rouault</w:t>
      </w:r>
      <w:r w:rsidR="009A2B95" w:rsidRPr="009A2B95">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xml:space="preserve">M., </w:t>
      </w:r>
      <w:r w:rsidR="009B0C09">
        <w:rPr>
          <w:rFonts w:ascii="Segoe UI" w:eastAsia="Times New Roman" w:hAnsi="Segoe UI" w:cs="Segoe UI"/>
          <w:color w:val="24292E"/>
          <w:sz w:val="24"/>
          <w:szCs w:val="24"/>
          <w:lang w:eastAsia="en-GB"/>
        </w:rPr>
        <w:t>Dayan</w:t>
      </w:r>
      <w:r>
        <w:rPr>
          <w:rFonts w:ascii="Segoe UI" w:eastAsia="Times New Roman" w:hAnsi="Segoe UI" w:cs="Segoe UI"/>
          <w:color w:val="24292E"/>
          <w:sz w:val="24"/>
          <w:szCs w:val="24"/>
          <w:lang w:eastAsia="en-GB"/>
        </w:rPr>
        <w:t xml:space="preserve"> P. &amp; Fleming S. M.</w:t>
      </w:r>
      <w:r w:rsidR="009A2B95" w:rsidRPr="009A2B95">
        <w:rPr>
          <w:rFonts w:ascii="Segoe UI" w:eastAsia="Times New Roman" w:hAnsi="Segoe UI" w:cs="Segoe UI"/>
          <w:color w:val="24292E"/>
          <w:sz w:val="24"/>
          <w:szCs w:val="24"/>
          <w:lang w:eastAsia="en-GB"/>
        </w:rPr>
        <w:t xml:space="preserve"> </w:t>
      </w:r>
      <w:r w:rsidR="00EC70EB" w:rsidRPr="003718EC">
        <w:rPr>
          <w:rFonts w:ascii="Segoe UI" w:eastAsia="Times New Roman" w:hAnsi="Segoe UI" w:cs="Segoe UI"/>
          <w:b/>
          <w:color w:val="24292E"/>
          <w:sz w:val="24"/>
          <w:szCs w:val="24"/>
          <w:lang w:eastAsia="en-GB"/>
        </w:rPr>
        <w:t>Forming global estimates of self-performance from local confidence</w:t>
      </w:r>
      <w:r w:rsidR="00EC70EB">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w:t>
      </w:r>
      <w:r w:rsidRPr="004F24B4">
        <w:rPr>
          <w:rFonts w:ascii="Segoe UI" w:eastAsia="Times New Roman" w:hAnsi="Segoe UI" w:cs="Segoe UI"/>
          <w:i/>
          <w:color w:val="24292E"/>
          <w:sz w:val="24"/>
          <w:szCs w:val="24"/>
          <w:lang w:eastAsia="en-GB"/>
        </w:rPr>
        <w:t>Nature Communications</w:t>
      </w:r>
      <w:r>
        <w:rPr>
          <w:rFonts w:ascii="Segoe UI" w:eastAsia="Times New Roman" w:hAnsi="Segoe UI" w:cs="Segoe UI"/>
          <w:color w:val="24292E"/>
          <w:sz w:val="24"/>
          <w:szCs w:val="24"/>
          <w:lang w:eastAsia="en-GB"/>
        </w:rPr>
        <w:t xml:space="preserve"> (2019)</w:t>
      </w:r>
    </w:p>
    <w:p w:rsidR="009A2B95" w:rsidRDefault="00B02CBE" w:rsidP="009A2B95">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Script and d</w:t>
      </w:r>
      <w:r w:rsidR="009A2B95" w:rsidRPr="009A2B95">
        <w:rPr>
          <w:rFonts w:ascii="Segoe UI" w:eastAsia="Times New Roman" w:hAnsi="Segoe UI" w:cs="Segoe UI"/>
          <w:color w:val="24292E"/>
          <w:sz w:val="24"/>
          <w:szCs w:val="24"/>
          <w:lang w:eastAsia="en-GB"/>
        </w:rPr>
        <w:t>ata</w:t>
      </w:r>
      <w:r w:rsidR="00EC70EB">
        <w:rPr>
          <w:rFonts w:ascii="Segoe UI" w:eastAsia="Times New Roman" w:hAnsi="Segoe UI" w:cs="Segoe UI"/>
          <w:color w:val="24292E"/>
          <w:sz w:val="24"/>
          <w:szCs w:val="24"/>
          <w:lang w:eastAsia="en-GB"/>
        </w:rPr>
        <w:t xml:space="preserve"> </w:t>
      </w:r>
      <w:r w:rsidR="009A2B95" w:rsidRPr="009A2B95">
        <w:rPr>
          <w:rFonts w:ascii="Segoe UI" w:eastAsia="Times New Roman" w:hAnsi="Segoe UI" w:cs="Segoe UI"/>
          <w:color w:val="24292E"/>
          <w:sz w:val="24"/>
          <w:szCs w:val="24"/>
          <w:lang w:eastAsia="en-GB"/>
        </w:rPr>
        <w:t>files are included in the repository to enable replication of data analyses and rapid generation of the figures in the paper.</w:t>
      </w:r>
    </w:p>
    <w:p w:rsidR="000E3710" w:rsidRDefault="000E3710" w:rsidP="009A2B95">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folder </w:t>
      </w:r>
      <w:r w:rsidRPr="00B02CBE">
        <w:rPr>
          <w:rFonts w:ascii="Segoe UI" w:eastAsia="Times New Roman" w:hAnsi="Segoe UI" w:cs="Segoe UI"/>
          <w:i/>
          <w:color w:val="24292E"/>
          <w:sz w:val="24"/>
          <w:szCs w:val="24"/>
          <w:lang w:eastAsia="en-GB"/>
        </w:rPr>
        <w:t>DATA</w:t>
      </w:r>
      <w:r>
        <w:rPr>
          <w:rFonts w:ascii="Segoe UI" w:eastAsia="Times New Roman" w:hAnsi="Segoe UI" w:cs="Segoe UI"/>
          <w:color w:val="24292E"/>
          <w:sz w:val="24"/>
          <w:szCs w:val="24"/>
          <w:lang w:eastAsia="en-GB"/>
        </w:rPr>
        <w:t xml:space="preserve"> contains </w:t>
      </w:r>
      <w:r w:rsidR="00B02CBE">
        <w:rPr>
          <w:rFonts w:ascii="Segoe UI" w:eastAsia="Times New Roman" w:hAnsi="Segoe UI" w:cs="Segoe UI"/>
          <w:color w:val="24292E"/>
          <w:sz w:val="24"/>
          <w:szCs w:val="24"/>
          <w:lang w:eastAsia="en-GB"/>
        </w:rPr>
        <w:t>a</w:t>
      </w:r>
      <w:r w:rsidR="00B02CBE" w:rsidRPr="009A2B95">
        <w:rPr>
          <w:rFonts w:ascii="Segoe UI" w:eastAsia="Times New Roman" w:hAnsi="Segoe UI" w:cs="Segoe UI"/>
          <w:color w:val="24292E"/>
          <w:sz w:val="24"/>
          <w:szCs w:val="24"/>
          <w:lang w:eastAsia="en-GB"/>
        </w:rPr>
        <w:t xml:space="preserve">nonymised behavioral </w:t>
      </w:r>
      <w:r>
        <w:rPr>
          <w:rFonts w:ascii="Segoe UI" w:eastAsia="Times New Roman" w:hAnsi="Segoe UI" w:cs="Segoe UI"/>
          <w:color w:val="24292E"/>
          <w:sz w:val="24"/>
          <w:szCs w:val="24"/>
          <w:lang w:eastAsia="en-GB"/>
        </w:rPr>
        <w:t>data files for each of the three experiments of the paper</w:t>
      </w:r>
      <w:r w:rsidR="00B02CBE">
        <w:rPr>
          <w:rFonts w:ascii="Segoe UI" w:eastAsia="Times New Roman" w:hAnsi="Segoe UI" w:cs="Segoe UI"/>
          <w:color w:val="24292E"/>
          <w:sz w:val="24"/>
          <w:szCs w:val="24"/>
          <w:lang w:eastAsia="en-GB"/>
        </w:rPr>
        <w:t>, providing the summarised individual data for all plots and statistics</w:t>
      </w:r>
      <w:r w:rsidR="00F90507">
        <w:rPr>
          <w:rFonts w:ascii="Segoe UI" w:eastAsia="Times New Roman" w:hAnsi="Segoe UI" w:cs="Segoe UI"/>
          <w:color w:val="24292E"/>
          <w:sz w:val="24"/>
          <w:szCs w:val="24"/>
          <w:lang w:eastAsia="en-GB"/>
        </w:rPr>
        <w:t>, and one file containing the material for running the hierarchical learning model simulations</w:t>
      </w:r>
      <w:r>
        <w:rPr>
          <w:rFonts w:ascii="Segoe UI" w:eastAsia="Times New Roman" w:hAnsi="Segoe UI" w:cs="Segoe UI"/>
          <w:color w:val="24292E"/>
          <w:sz w:val="24"/>
          <w:szCs w:val="24"/>
          <w:lang w:eastAsia="en-GB"/>
        </w:rPr>
        <w:t xml:space="preserve">: </w:t>
      </w:r>
    </w:p>
    <w:p w:rsidR="000E3710" w:rsidRDefault="000E3710" w:rsidP="000E3710">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GB"/>
        </w:rPr>
      </w:pPr>
      <w:r w:rsidRPr="000E3710">
        <w:rPr>
          <w:rFonts w:ascii="Segoe UI" w:eastAsia="Times New Roman" w:hAnsi="Segoe UI" w:cs="Segoe UI"/>
          <w:color w:val="24292E"/>
          <w:sz w:val="24"/>
          <w:szCs w:val="24"/>
          <w:lang w:eastAsia="en-GB"/>
        </w:rPr>
        <w:t>Exp1.mat</w:t>
      </w:r>
    </w:p>
    <w:p w:rsidR="00BA3244" w:rsidRPr="000E3710" w:rsidRDefault="00BA3244" w:rsidP="00BA3244">
      <w:pPr>
        <w:pStyle w:val="ListParagraph"/>
        <w:shd w:val="clear" w:color="auto" w:fill="FFFFFF"/>
        <w:spacing w:after="240" w:line="240" w:lineRule="auto"/>
        <w:rPr>
          <w:rFonts w:ascii="Segoe UI" w:eastAsia="Times New Roman" w:hAnsi="Segoe UI" w:cs="Segoe UI"/>
          <w:color w:val="24292E"/>
          <w:sz w:val="24"/>
          <w:szCs w:val="24"/>
          <w:lang w:eastAsia="en-GB"/>
        </w:rPr>
      </w:pPr>
    </w:p>
    <w:p w:rsidR="00BA3244" w:rsidRPr="00BA3244" w:rsidRDefault="000E3710" w:rsidP="00BA3244">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GB"/>
        </w:rPr>
      </w:pPr>
      <w:r w:rsidRPr="000E3710">
        <w:rPr>
          <w:rFonts w:ascii="Segoe UI" w:eastAsia="Times New Roman" w:hAnsi="Segoe UI" w:cs="Segoe UI"/>
          <w:color w:val="24292E"/>
          <w:sz w:val="24"/>
          <w:szCs w:val="24"/>
          <w:lang w:eastAsia="en-GB"/>
        </w:rPr>
        <w:t>Exp2.mat</w:t>
      </w:r>
    </w:p>
    <w:p w:rsidR="00BA3244" w:rsidRPr="000E3710" w:rsidRDefault="00BA3244" w:rsidP="00BA3244">
      <w:pPr>
        <w:pStyle w:val="ListParagraph"/>
        <w:shd w:val="clear" w:color="auto" w:fill="FFFFFF"/>
        <w:spacing w:after="240" w:line="240" w:lineRule="auto"/>
        <w:rPr>
          <w:rFonts w:ascii="Segoe UI" w:eastAsia="Times New Roman" w:hAnsi="Segoe UI" w:cs="Segoe UI"/>
          <w:color w:val="24292E"/>
          <w:sz w:val="24"/>
          <w:szCs w:val="24"/>
          <w:lang w:eastAsia="en-GB"/>
        </w:rPr>
      </w:pPr>
    </w:p>
    <w:p w:rsidR="000E3710" w:rsidRDefault="000E3710" w:rsidP="000E3710">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GB"/>
        </w:rPr>
      </w:pPr>
      <w:r w:rsidRPr="000E3710">
        <w:rPr>
          <w:rFonts w:ascii="Segoe UI" w:eastAsia="Times New Roman" w:hAnsi="Segoe UI" w:cs="Segoe UI"/>
          <w:color w:val="24292E"/>
          <w:sz w:val="24"/>
          <w:szCs w:val="24"/>
          <w:lang w:eastAsia="en-GB"/>
        </w:rPr>
        <w:t>Exp3.mat</w:t>
      </w:r>
    </w:p>
    <w:p w:rsidR="00F90507" w:rsidRPr="00F90507" w:rsidRDefault="00F90507" w:rsidP="00F90507">
      <w:pPr>
        <w:pStyle w:val="ListParagraph"/>
        <w:rPr>
          <w:rFonts w:ascii="Segoe UI" w:eastAsia="Times New Roman" w:hAnsi="Segoe UI" w:cs="Segoe UI"/>
          <w:color w:val="24292E"/>
          <w:sz w:val="24"/>
          <w:szCs w:val="24"/>
          <w:lang w:eastAsia="en-GB"/>
        </w:rPr>
      </w:pPr>
    </w:p>
    <w:p w:rsidR="00F90507" w:rsidRPr="000E3710" w:rsidRDefault="00F90507" w:rsidP="000E3710">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DESIGN.mat</w:t>
      </w:r>
    </w:p>
    <w:p w:rsidR="004F24B4" w:rsidRDefault="004F24B4" w:rsidP="009A2B95">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It also contains </w:t>
      </w:r>
      <w:r w:rsidR="00BD0FD0">
        <w:rPr>
          <w:rFonts w:ascii="Segoe UI" w:eastAsia="Times New Roman" w:hAnsi="Segoe UI" w:cs="Segoe UI"/>
          <w:color w:val="24292E"/>
          <w:sz w:val="24"/>
          <w:szCs w:val="24"/>
          <w:lang w:eastAsia="en-GB"/>
        </w:rPr>
        <w:t>a file (perf_data_for_jasp.csv)</w:t>
      </w:r>
      <w:r>
        <w:rPr>
          <w:rFonts w:ascii="Segoe UI" w:eastAsia="Times New Roman" w:hAnsi="Segoe UI" w:cs="Segoe UI"/>
          <w:color w:val="24292E"/>
          <w:sz w:val="24"/>
          <w:szCs w:val="24"/>
          <w:lang w:eastAsia="en-GB"/>
        </w:rPr>
        <w:t xml:space="preserve"> allowing replication of Bayesian t-tests under JASP (</w:t>
      </w:r>
      <w:r w:rsidRPr="004F24B4">
        <w:rPr>
          <w:rFonts w:ascii="Segoe UI" w:eastAsia="Times New Roman" w:hAnsi="Segoe UI" w:cs="Segoe UI"/>
          <w:color w:val="24292E"/>
          <w:sz w:val="24"/>
          <w:szCs w:val="24"/>
          <w:lang w:eastAsia="en-GB"/>
        </w:rPr>
        <w:t>https://jasp-stats.org/</w:t>
      </w:r>
      <w:r>
        <w:rPr>
          <w:rFonts w:ascii="Segoe UI" w:eastAsia="Times New Roman" w:hAnsi="Segoe UI" w:cs="Segoe UI"/>
          <w:color w:val="24292E"/>
          <w:sz w:val="24"/>
          <w:szCs w:val="24"/>
          <w:lang w:eastAsia="en-GB"/>
        </w:rPr>
        <w:t>).</w:t>
      </w:r>
    </w:p>
    <w:p w:rsidR="000E3710" w:rsidRDefault="000E3710" w:rsidP="009A2B95">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folder </w:t>
      </w:r>
      <w:r w:rsidRPr="00B02CBE">
        <w:rPr>
          <w:rFonts w:ascii="Segoe UI" w:eastAsia="Times New Roman" w:hAnsi="Segoe UI" w:cs="Segoe UI"/>
          <w:i/>
          <w:color w:val="24292E"/>
          <w:sz w:val="24"/>
          <w:szCs w:val="24"/>
          <w:lang w:eastAsia="en-GB"/>
        </w:rPr>
        <w:t>SCRIPTS</w:t>
      </w:r>
      <w:r>
        <w:rPr>
          <w:rFonts w:ascii="Segoe UI" w:eastAsia="Times New Roman" w:hAnsi="Segoe UI" w:cs="Segoe UI"/>
          <w:color w:val="24292E"/>
          <w:sz w:val="24"/>
          <w:szCs w:val="24"/>
          <w:lang w:eastAsia="en-GB"/>
        </w:rPr>
        <w:t xml:space="preserve"> contains three main scripts to enable replication of statistical analyses and rapid generation of the figures for each of the three experiments in the paper:</w:t>
      </w:r>
    </w:p>
    <w:p w:rsidR="00BA3244" w:rsidRDefault="000E3710" w:rsidP="00BA3244">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GB"/>
        </w:rPr>
      </w:pPr>
      <w:r w:rsidRPr="000E3710">
        <w:rPr>
          <w:rFonts w:ascii="Segoe UI" w:eastAsia="Times New Roman" w:hAnsi="Segoe UI" w:cs="Segoe UI"/>
          <w:color w:val="24292E"/>
          <w:sz w:val="24"/>
          <w:szCs w:val="24"/>
          <w:lang w:eastAsia="en-GB"/>
        </w:rPr>
        <w:t>BehaviorGroupExp1.m</w:t>
      </w:r>
    </w:p>
    <w:p w:rsidR="00BA3244" w:rsidRPr="00BA3244" w:rsidRDefault="00BA3244" w:rsidP="00BA3244">
      <w:pPr>
        <w:pStyle w:val="ListParagraph"/>
        <w:shd w:val="clear" w:color="auto" w:fill="FFFFFF"/>
        <w:spacing w:after="240" w:line="240" w:lineRule="auto"/>
        <w:rPr>
          <w:rFonts w:ascii="Segoe UI" w:eastAsia="Times New Roman" w:hAnsi="Segoe UI" w:cs="Segoe UI"/>
          <w:color w:val="24292E"/>
          <w:sz w:val="24"/>
          <w:szCs w:val="24"/>
          <w:lang w:eastAsia="en-GB"/>
        </w:rPr>
      </w:pPr>
    </w:p>
    <w:p w:rsidR="001564ED" w:rsidRPr="00BA3244" w:rsidRDefault="000E3710" w:rsidP="00BA3244">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GB"/>
        </w:rPr>
      </w:pPr>
      <w:r w:rsidRPr="000E3710">
        <w:rPr>
          <w:rFonts w:ascii="Segoe UI" w:eastAsia="Times New Roman" w:hAnsi="Segoe UI" w:cs="Segoe UI"/>
          <w:color w:val="24292E"/>
          <w:sz w:val="24"/>
          <w:szCs w:val="24"/>
          <w:lang w:eastAsia="en-GB"/>
        </w:rPr>
        <w:t>BehaviorGroupExp2.m</w:t>
      </w:r>
    </w:p>
    <w:p w:rsidR="001564ED" w:rsidRPr="000E3710" w:rsidRDefault="001564ED" w:rsidP="001564ED">
      <w:pPr>
        <w:pStyle w:val="ListParagraph"/>
        <w:shd w:val="clear" w:color="auto" w:fill="FFFFFF"/>
        <w:spacing w:after="240" w:line="240" w:lineRule="auto"/>
        <w:rPr>
          <w:rFonts w:ascii="Segoe UI" w:eastAsia="Times New Roman" w:hAnsi="Segoe UI" w:cs="Segoe UI"/>
          <w:color w:val="24292E"/>
          <w:sz w:val="24"/>
          <w:szCs w:val="24"/>
          <w:lang w:eastAsia="en-GB"/>
        </w:rPr>
      </w:pPr>
    </w:p>
    <w:p w:rsidR="000E3710" w:rsidRDefault="000E3710" w:rsidP="000E3710">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GB"/>
        </w:rPr>
      </w:pPr>
      <w:r w:rsidRPr="000E3710">
        <w:rPr>
          <w:rFonts w:ascii="Segoe UI" w:eastAsia="Times New Roman" w:hAnsi="Segoe UI" w:cs="Segoe UI"/>
          <w:color w:val="24292E"/>
          <w:sz w:val="24"/>
          <w:szCs w:val="24"/>
          <w:lang w:eastAsia="en-GB"/>
        </w:rPr>
        <w:t>BehaviorGroupExp3.m</w:t>
      </w:r>
    </w:p>
    <w:p w:rsidR="007C2649" w:rsidRDefault="000E3710" w:rsidP="007C2649">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folder SCRIPTS also</w:t>
      </w:r>
      <w:r w:rsidR="00F90507">
        <w:rPr>
          <w:rFonts w:ascii="Segoe UI" w:eastAsia="Times New Roman" w:hAnsi="Segoe UI" w:cs="Segoe UI"/>
          <w:color w:val="24292E"/>
          <w:sz w:val="24"/>
          <w:szCs w:val="24"/>
          <w:lang w:eastAsia="en-GB"/>
        </w:rPr>
        <w:t xml:space="preserve"> </w:t>
      </w:r>
      <w:r w:rsidR="005B224C">
        <w:rPr>
          <w:rFonts w:ascii="Segoe UI" w:eastAsia="Times New Roman" w:hAnsi="Segoe UI" w:cs="Segoe UI"/>
          <w:color w:val="24292E"/>
          <w:sz w:val="24"/>
          <w:szCs w:val="24"/>
          <w:lang w:eastAsia="en-GB"/>
        </w:rPr>
        <w:t>a script</w:t>
      </w:r>
      <w:r w:rsidR="00F90507">
        <w:rPr>
          <w:rFonts w:ascii="Segoe UI" w:eastAsia="Times New Roman" w:hAnsi="Segoe UI" w:cs="Segoe UI"/>
          <w:color w:val="24292E"/>
          <w:sz w:val="24"/>
          <w:szCs w:val="24"/>
          <w:lang w:eastAsia="en-GB"/>
        </w:rPr>
        <w:t xml:space="preserve"> running the hierarch</w:t>
      </w:r>
      <w:r w:rsidR="00A35CDE">
        <w:rPr>
          <w:rFonts w:ascii="Segoe UI" w:eastAsia="Times New Roman" w:hAnsi="Segoe UI" w:cs="Segoe UI"/>
          <w:color w:val="24292E"/>
          <w:sz w:val="24"/>
          <w:szCs w:val="24"/>
          <w:lang w:eastAsia="en-GB"/>
        </w:rPr>
        <w:t>ical learning model simulations</w:t>
      </w:r>
      <w:r w:rsidR="005B224C">
        <w:rPr>
          <w:rFonts w:ascii="Segoe UI" w:eastAsia="Times New Roman" w:hAnsi="Segoe UI" w:cs="Segoe UI"/>
          <w:color w:val="24292E"/>
          <w:sz w:val="24"/>
          <w:szCs w:val="24"/>
          <w:lang w:eastAsia="en-GB"/>
        </w:rPr>
        <w:t xml:space="preserve"> (Group_simulations.m</w:t>
      </w:r>
      <w:bookmarkStart w:id="0" w:name="_GoBack"/>
      <w:bookmarkEnd w:id="0"/>
      <w:r w:rsidR="005B224C">
        <w:rPr>
          <w:rFonts w:ascii="Segoe UI" w:eastAsia="Times New Roman" w:hAnsi="Segoe UI" w:cs="Segoe UI"/>
          <w:color w:val="24292E"/>
          <w:sz w:val="24"/>
          <w:szCs w:val="24"/>
          <w:lang w:eastAsia="en-GB"/>
        </w:rPr>
        <w:t>)</w:t>
      </w:r>
      <w:r w:rsidR="00A35CDE">
        <w:rPr>
          <w:rFonts w:ascii="Segoe UI" w:eastAsia="Times New Roman" w:hAnsi="Segoe UI" w:cs="Segoe UI"/>
          <w:color w:val="24292E"/>
          <w:sz w:val="24"/>
          <w:szCs w:val="24"/>
          <w:lang w:eastAsia="en-GB"/>
        </w:rPr>
        <w:t>, and</w:t>
      </w:r>
      <w:r w:rsidR="007C2649">
        <w:rPr>
          <w:rFonts w:ascii="Segoe UI" w:eastAsia="Times New Roman" w:hAnsi="Segoe UI" w:cs="Segoe UI"/>
          <w:color w:val="24292E"/>
          <w:sz w:val="24"/>
          <w:szCs w:val="24"/>
          <w:lang w:eastAsia="en-GB"/>
        </w:rPr>
        <w:t xml:space="preserve"> a number of helper scripts, for instance for ANOVA and regressions.</w:t>
      </w:r>
    </w:p>
    <w:p w:rsidR="00DB166F" w:rsidRDefault="007C2649" w:rsidP="009A2B95">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To measure metacognition, we make use of previous work. </w:t>
      </w:r>
      <w:r w:rsidRPr="00B172CB">
        <w:rPr>
          <w:rFonts w:ascii="Segoe UI" w:hAnsi="Segoe UI" w:cs="Segoe UI"/>
          <w:color w:val="24292E"/>
          <w:sz w:val="24"/>
          <w:shd w:val="clear" w:color="auto" w:fill="FFFFFF"/>
        </w:rPr>
        <w:t>Metacognitive efficiency can be measured by analysing the correspondence between accuracy and confidence, for instance</w:t>
      </w:r>
      <w:r>
        <w:rPr>
          <w:rFonts w:ascii="Segoe UI" w:hAnsi="Segoe UI" w:cs="Segoe UI"/>
          <w:color w:val="24292E"/>
          <w:sz w:val="24"/>
          <w:shd w:val="clear" w:color="auto" w:fill="FFFFFF"/>
        </w:rPr>
        <w:t xml:space="preserve"> using a signal detection theoretic metric,</w:t>
      </w:r>
      <w:r w:rsidRPr="00B172CB">
        <w:rPr>
          <w:rFonts w:ascii="Segoe UI" w:hAnsi="Segoe UI" w:cs="Segoe UI"/>
          <w:color w:val="24292E"/>
          <w:sz w:val="24"/>
          <w:shd w:val="clear" w:color="auto" w:fill="FFFFFF"/>
        </w:rPr>
        <w:t xml:space="preserve"> meta-d' (</w:t>
      </w:r>
      <w:hyperlink r:id="rId5" w:history="1">
        <w:r w:rsidRPr="00B172CB">
          <w:rPr>
            <w:rStyle w:val="Hyperlink"/>
            <w:rFonts w:ascii="Segoe UI" w:hAnsi="Segoe UI" w:cs="Segoe UI"/>
            <w:color w:val="0366D6"/>
            <w:sz w:val="24"/>
            <w:shd w:val="clear" w:color="auto" w:fill="FFFFFF"/>
          </w:rPr>
          <w:t>http://www.columbia.edu/~bsm2105/type2sdt/</w:t>
        </w:r>
      </w:hyperlink>
      <w:r>
        <w:rPr>
          <w:rFonts w:ascii="Segoe UI" w:hAnsi="Segoe UI" w:cs="Segoe UI"/>
          <w:color w:val="24292E"/>
          <w:sz w:val="24"/>
          <w:shd w:val="clear" w:color="auto" w:fill="FFFFFF"/>
        </w:rPr>
        <w:t xml:space="preserve">) </w:t>
      </w:r>
      <w:r>
        <w:rPr>
          <w:rFonts w:ascii="Segoe UI" w:eastAsia="Times New Roman" w:hAnsi="Segoe UI" w:cs="Segoe UI"/>
          <w:color w:val="24292E"/>
          <w:sz w:val="24"/>
          <w:szCs w:val="24"/>
          <w:lang w:eastAsia="en-GB"/>
        </w:rPr>
        <w:t>(</w:t>
      </w:r>
      <w:r w:rsidRPr="007C2649">
        <w:rPr>
          <w:rFonts w:ascii="Segoe UI" w:eastAsia="Times New Roman" w:hAnsi="Segoe UI" w:cs="Segoe UI"/>
          <w:color w:val="24292E"/>
          <w:sz w:val="24"/>
          <w:szCs w:val="24"/>
          <w:lang w:eastAsia="en-GB"/>
        </w:rPr>
        <w:t xml:space="preserve">Maniscalco </w:t>
      </w:r>
      <w:r>
        <w:rPr>
          <w:rFonts w:ascii="Segoe UI" w:eastAsia="Times New Roman" w:hAnsi="Segoe UI" w:cs="Segoe UI"/>
          <w:color w:val="24292E"/>
          <w:sz w:val="24"/>
          <w:szCs w:val="24"/>
          <w:lang w:eastAsia="en-GB"/>
        </w:rPr>
        <w:t>&amp;</w:t>
      </w:r>
      <w:r w:rsidRPr="007C2649">
        <w:rPr>
          <w:rFonts w:ascii="Segoe UI" w:eastAsia="Times New Roman" w:hAnsi="Segoe UI" w:cs="Segoe UI"/>
          <w:color w:val="24292E"/>
          <w:sz w:val="24"/>
          <w:szCs w:val="24"/>
          <w:lang w:eastAsia="en-GB"/>
        </w:rPr>
        <w:t xml:space="preserve"> Lau</w:t>
      </w:r>
      <w:r>
        <w:rPr>
          <w:rFonts w:ascii="Segoe UI" w:eastAsia="Times New Roman" w:hAnsi="Segoe UI" w:cs="Segoe UI"/>
          <w:color w:val="24292E"/>
          <w:sz w:val="24"/>
          <w:szCs w:val="24"/>
          <w:lang w:eastAsia="en-GB"/>
        </w:rPr>
        <w:t>,</w:t>
      </w:r>
      <w:r w:rsidRPr="007C2649">
        <w:rPr>
          <w:rFonts w:ascii="Segoe UI" w:eastAsia="Times New Roman" w:hAnsi="Segoe UI" w:cs="Segoe UI"/>
          <w:color w:val="24292E"/>
          <w:sz w:val="24"/>
          <w:szCs w:val="24"/>
          <w:lang w:eastAsia="en-GB"/>
        </w:rPr>
        <w:t xml:space="preserve"> 2012</w:t>
      </w:r>
      <w:r>
        <w:rPr>
          <w:rFonts w:ascii="Segoe UI" w:eastAsia="Times New Roman" w:hAnsi="Segoe UI" w:cs="Segoe UI"/>
          <w:color w:val="24292E"/>
          <w:sz w:val="24"/>
          <w:szCs w:val="24"/>
          <w:lang w:eastAsia="en-GB"/>
        </w:rPr>
        <w:t>)</w:t>
      </w:r>
      <w:r>
        <w:rPr>
          <w:rFonts w:ascii="Segoe UI" w:hAnsi="Segoe UI" w:cs="Segoe UI"/>
          <w:color w:val="24292E"/>
          <w:sz w:val="24"/>
          <w:shd w:val="clear" w:color="auto" w:fill="FFFFFF"/>
        </w:rPr>
        <w:t xml:space="preserve">. </w:t>
      </w:r>
      <w:r>
        <w:rPr>
          <w:rFonts w:ascii="Segoe UI" w:hAnsi="Segoe UI" w:cs="Segoe UI"/>
          <w:color w:val="24292E"/>
          <w:sz w:val="24"/>
          <w:shd w:val="clear" w:color="auto" w:fill="FFFFFF"/>
        </w:rPr>
        <w:lastRenderedPageBreak/>
        <w:t>Metacognitive efficiency can also be estimated hierarchically</w:t>
      </w:r>
      <w:r w:rsidR="00410ECA">
        <w:rPr>
          <w:rFonts w:ascii="Segoe UI" w:hAnsi="Segoe UI" w:cs="Segoe UI"/>
          <w:color w:val="24292E"/>
          <w:sz w:val="24"/>
          <w:shd w:val="clear" w:color="auto" w:fill="FFFFFF"/>
        </w:rPr>
        <w:t xml:space="preserve"> </w:t>
      </w:r>
      <w:r>
        <w:rPr>
          <w:rFonts w:ascii="Segoe UI" w:eastAsia="Times New Roman" w:hAnsi="Segoe UI" w:cs="Segoe UI"/>
          <w:color w:val="24292E"/>
          <w:sz w:val="24"/>
          <w:szCs w:val="24"/>
          <w:lang w:eastAsia="en-GB"/>
        </w:rPr>
        <w:t>(</w:t>
      </w:r>
      <w:hyperlink r:id="rId6" w:history="1">
        <w:r w:rsidRPr="009A1CA4">
          <w:rPr>
            <w:rStyle w:val="Hyperlink"/>
            <w:rFonts w:ascii="Segoe UI" w:eastAsia="Times New Roman" w:hAnsi="Segoe UI" w:cs="Segoe UI"/>
            <w:sz w:val="24"/>
            <w:szCs w:val="24"/>
            <w:lang w:eastAsia="en-GB"/>
          </w:rPr>
          <w:t>https://github.com/metacoglab/HMeta-d</w:t>
        </w:r>
      </w:hyperlink>
      <w:r>
        <w:rPr>
          <w:rFonts w:ascii="Segoe UI" w:eastAsia="Times New Roman" w:hAnsi="Segoe UI" w:cs="Segoe UI"/>
          <w:color w:val="24292E"/>
          <w:sz w:val="24"/>
          <w:szCs w:val="24"/>
          <w:lang w:eastAsia="en-GB"/>
        </w:rPr>
        <w:t>) (Fleming, 2017).</w:t>
      </w:r>
    </w:p>
    <w:p w:rsidR="002570E3" w:rsidRPr="001564ED" w:rsidRDefault="007761AE" w:rsidP="002570E3">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folder SCRIPTS </w:t>
      </w:r>
      <w:r w:rsidR="002570E3">
        <w:rPr>
          <w:rFonts w:ascii="Segoe UI" w:eastAsia="Times New Roman" w:hAnsi="Segoe UI" w:cs="Segoe UI"/>
          <w:color w:val="24292E"/>
          <w:sz w:val="24"/>
          <w:szCs w:val="24"/>
          <w:lang w:eastAsia="en-GB"/>
        </w:rPr>
        <w:t xml:space="preserve">also contains a </w:t>
      </w:r>
      <w:r>
        <w:rPr>
          <w:rFonts w:ascii="Segoe UI" w:eastAsia="Times New Roman" w:hAnsi="Segoe UI" w:cs="Segoe UI"/>
          <w:color w:val="24292E"/>
          <w:sz w:val="24"/>
          <w:szCs w:val="24"/>
          <w:lang w:eastAsia="en-GB"/>
        </w:rPr>
        <w:t>file</w:t>
      </w:r>
      <w:r w:rsidR="002570E3">
        <w:rPr>
          <w:rFonts w:ascii="Segoe UI" w:eastAsia="Times New Roman" w:hAnsi="Segoe UI" w:cs="Segoe UI"/>
          <w:color w:val="24292E"/>
          <w:sz w:val="24"/>
          <w:szCs w:val="24"/>
          <w:lang w:eastAsia="en-GB"/>
        </w:rPr>
        <w:t xml:space="preserve"> generating the meta-d’ recovery for hierarchical vs. MLE fit (metacog_recovery.m).</w:t>
      </w:r>
    </w:p>
    <w:p w:rsidR="002570E3" w:rsidRPr="009A2B95" w:rsidRDefault="002570E3" w:rsidP="009A2B95">
      <w:pPr>
        <w:shd w:val="clear" w:color="auto" w:fill="FFFFFF"/>
        <w:spacing w:after="240" w:line="240" w:lineRule="auto"/>
        <w:rPr>
          <w:rFonts w:ascii="Segoe UI" w:eastAsia="Times New Roman" w:hAnsi="Segoe UI" w:cs="Segoe UI"/>
          <w:color w:val="24292E"/>
          <w:sz w:val="24"/>
          <w:szCs w:val="24"/>
          <w:lang w:eastAsia="en-GB"/>
        </w:rPr>
      </w:pPr>
    </w:p>
    <w:p w:rsidR="009A2B95" w:rsidRDefault="009A2B95" w:rsidP="009A2B95">
      <w:pPr>
        <w:shd w:val="clear" w:color="auto" w:fill="FFFFFF"/>
        <w:spacing w:after="240" w:line="240" w:lineRule="auto"/>
        <w:rPr>
          <w:rFonts w:ascii="Segoe UI" w:eastAsia="Times New Roman" w:hAnsi="Segoe UI" w:cs="Segoe UI"/>
          <w:color w:val="24292E"/>
          <w:sz w:val="24"/>
          <w:szCs w:val="24"/>
          <w:lang w:eastAsia="en-GB"/>
        </w:rPr>
      </w:pPr>
      <w:r w:rsidRPr="009A2B95">
        <w:rPr>
          <w:rFonts w:ascii="Segoe UI" w:eastAsia="Times New Roman" w:hAnsi="Segoe UI" w:cs="Segoe UI"/>
          <w:color w:val="24292E"/>
          <w:sz w:val="24"/>
          <w:szCs w:val="24"/>
          <w:lang w:eastAsia="en-GB"/>
        </w:rPr>
        <w:t>License</w:t>
      </w:r>
      <w:r w:rsidR="007C47F8">
        <w:rPr>
          <w:rFonts w:ascii="Segoe UI" w:eastAsia="Times New Roman" w:hAnsi="Segoe UI" w:cs="Segoe UI"/>
          <w:color w:val="24292E"/>
          <w:sz w:val="24"/>
          <w:szCs w:val="24"/>
          <w:lang w:eastAsia="en-GB"/>
        </w:rPr>
        <w:t>.</w:t>
      </w:r>
    </w:p>
    <w:p w:rsidR="007C47F8" w:rsidRPr="009A2B95" w:rsidRDefault="007C47F8" w:rsidP="009A2B95">
      <w:pPr>
        <w:shd w:val="clear" w:color="auto" w:fill="FFFFFF"/>
        <w:spacing w:after="240" w:line="240" w:lineRule="auto"/>
        <w:rPr>
          <w:rFonts w:ascii="Segoe UI" w:eastAsia="Times New Roman" w:hAnsi="Segoe UI" w:cs="Segoe UI"/>
          <w:color w:val="24292E"/>
          <w:sz w:val="24"/>
          <w:szCs w:val="24"/>
          <w:lang w:eastAsia="en-GB"/>
        </w:rPr>
      </w:pPr>
    </w:p>
    <w:p w:rsidR="009A2B95" w:rsidRPr="009A2B95" w:rsidRDefault="009A2B95" w:rsidP="009A2B95">
      <w:pPr>
        <w:shd w:val="clear" w:color="auto" w:fill="FFFFFF"/>
        <w:spacing w:after="240" w:line="240" w:lineRule="auto"/>
        <w:rPr>
          <w:rFonts w:ascii="Segoe UI" w:eastAsia="Times New Roman" w:hAnsi="Segoe UI" w:cs="Segoe UI"/>
          <w:color w:val="24292E"/>
          <w:sz w:val="24"/>
          <w:szCs w:val="24"/>
          <w:lang w:eastAsia="en-GB"/>
        </w:rPr>
      </w:pPr>
      <w:r w:rsidRPr="009A2B95">
        <w:rPr>
          <w:rFonts w:ascii="Segoe UI" w:eastAsia="Times New Roman" w:hAnsi="Segoe UI" w:cs="Segoe UI"/>
          <w:color w:val="24292E"/>
          <w:sz w:val="24"/>
          <w:szCs w:val="24"/>
          <w:lang w:eastAsia="en-GB"/>
        </w:rPr>
        <w:t>This code is being released with a permissive open-source license. You should feel free to use or adapt the utility code as long as you follow the terms of the license, which are enumerated below. If you make use of or build on the analyses, we would appreciate that you cite the paper.</w:t>
      </w:r>
    </w:p>
    <w:p w:rsidR="009A2B95" w:rsidRPr="009A2B95" w:rsidRDefault="009A2B95" w:rsidP="009A2B95">
      <w:pPr>
        <w:shd w:val="clear" w:color="auto" w:fill="FFFFFF"/>
        <w:spacing w:after="240" w:line="240" w:lineRule="auto"/>
        <w:rPr>
          <w:rFonts w:ascii="Segoe UI" w:eastAsia="Times New Roman" w:hAnsi="Segoe UI" w:cs="Segoe UI"/>
          <w:color w:val="24292E"/>
          <w:sz w:val="24"/>
          <w:szCs w:val="24"/>
          <w:lang w:eastAsia="en-GB"/>
        </w:rPr>
      </w:pPr>
      <w:r w:rsidRPr="009A2B95">
        <w:rPr>
          <w:rFonts w:ascii="Segoe UI" w:eastAsia="Times New Roman" w:hAnsi="Segoe UI" w:cs="Segoe UI"/>
          <w:color w:val="24292E"/>
          <w:sz w:val="24"/>
          <w:szCs w:val="24"/>
          <w:lang w:eastAsia="en-GB"/>
        </w:rPr>
        <w:t>Copyright (c) 2018, Marion Rouault</w:t>
      </w:r>
    </w:p>
    <w:p w:rsidR="009A2B95" w:rsidRPr="009A2B95" w:rsidRDefault="009A2B95" w:rsidP="009A2B95">
      <w:pPr>
        <w:shd w:val="clear" w:color="auto" w:fill="FFFFFF"/>
        <w:spacing w:after="240" w:line="240" w:lineRule="auto"/>
        <w:rPr>
          <w:rFonts w:ascii="Segoe UI" w:eastAsia="Times New Roman" w:hAnsi="Segoe UI" w:cs="Segoe UI"/>
          <w:color w:val="24292E"/>
          <w:sz w:val="24"/>
          <w:szCs w:val="24"/>
          <w:lang w:eastAsia="en-GB"/>
        </w:rPr>
      </w:pPr>
      <w:r w:rsidRPr="009A2B95">
        <w:rPr>
          <w:rFonts w:ascii="Segoe UI" w:eastAsia="Times New Roman" w:hAnsi="Segoe UI" w:cs="Segoe UI"/>
          <w:color w:val="24292E"/>
          <w:sz w:val="24"/>
          <w:szCs w:val="24"/>
          <w:lang w:eastAsia="en-GB"/>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A2B95" w:rsidRPr="009A2B95" w:rsidRDefault="009A2B95" w:rsidP="009A2B95">
      <w:pPr>
        <w:shd w:val="clear" w:color="auto" w:fill="FFFFFF"/>
        <w:spacing w:after="240" w:line="240" w:lineRule="auto"/>
        <w:rPr>
          <w:rFonts w:ascii="Segoe UI" w:eastAsia="Times New Roman" w:hAnsi="Segoe UI" w:cs="Segoe UI"/>
          <w:color w:val="24292E"/>
          <w:sz w:val="24"/>
          <w:szCs w:val="24"/>
          <w:lang w:eastAsia="en-GB"/>
        </w:rPr>
      </w:pPr>
      <w:r w:rsidRPr="009A2B95">
        <w:rPr>
          <w:rFonts w:ascii="Segoe UI" w:eastAsia="Times New Roman" w:hAnsi="Segoe UI" w:cs="Segoe UI"/>
          <w:color w:val="24292E"/>
          <w:sz w:val="24"/>
          <w:szCs w:val="24"/>
          <w:lang w:eastAsia="en-GB"/>
        </w:rPr>
        <w:t>The above copyright notice and this permission notice shall be included in all copies or substantial portions of the Software.</w:t>
      </w:r>
    </w:p>
    <w:p w:rsidR="009A2B95" w:rsidRPr="009A2B95" w:rsidRDefault="009A2B95" w:rsidP="009A2B95">
      <w:pPr>
        <w:shd w:val="clear" w:color="auto" w:fill="FFFFFF"/>
        <w:spacing w:after="100" w:afterAutospacing="1" w:line="240" w:lineRule="auto"/>
        <w:rPr>
          <w:rFonts w:ascii="Segoe UI" w:eastAsia="Times New Roman" w:hAnsi="Segoe UI" w:cs="Segoe UI"/>
          <w:color w:val="24292E"/>
          <w:sz w:val="24"/>
          <w:szCs w:val="24"/>
          <w:lang w:eastAsia="en-GB"/>
        </w:rPr>
      </w:pPr>
      <w:r w:rsidRPr="009A2B95">
        <w:rPr>
          <w:rFonts w:ascii="Segoe UI" w:eastAsia="Times New Roman" w:hAnsi="Segoe UI" w:cs="Segoe UI"/>
          <w:color w:val="24292E"/>
          <w:sz w:val="24"/>
          <w:szCs w:val="24"/>
          <w:lang w:eastAsia="en-GB"/>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B725E" w:rsidRDefault="005B224C"/>
    <w:sectPr w:rsidR="00CB7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6401A"/>
    <w:multiLevelType w:val="hybridMultilevel"/>
    <w:tmpl w:val="F2089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142722"/>
    <w:multiLevelType w:val="multilevel"/>
    <w:tmpl w:val="EE2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5516C"/>
    <w:multiLevelType w:val="hybridMultilevel"/>
    <w:tmpl w:val="D9A07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EB5FD6"/>
    <w:multiLevelType w:val="hybridMultilevel"/>
    <w:tmpl w:val="F54E45DE"/>
    <w:lvl w:ilvl="0" w:tplc="803E5742">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5A2661"/>
    <w:multiLevelType w:val="multilevel"/>
    <w:tmpl w:val="42C6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B95"/>
    <w:rsid w:val="000E3710"/>
    <w:rsid w:val="001564ED"/>
    <w:rsid w:val="002570E3"/>
    <w:rsid w:val="003718EC"/>
    <w:rsid w:val="00410ECA"/>
    <w:rsid w:val="004F24B4"/>
    <w:rsid w:val="005B224C"/>
    <w:rsid w:val="0069750A"/>
    <w:rsid w:val="007761AE"/>
    <w:rsid w:val="007C2649"/>
    <w:rsid w:val="007C47F8"/>
    <w:rsid w:val="0082501E"/>
    <w:rsid w:val="009A2B95"/>
    <w:rsid w:val="009B0C09"/>
    <w:rsid w:val="00A35CDE"/>
    <w:rsid w:val="00B02CBE"/>
    <w:rsid w:val="00B172CB"/>
    <w:rsid w:val="00B8147B"/>
    <w:rsid w:val="00BA3244"/>
    <w:rsid w:val="00BD0FD0"/>
    <w:rsid w:val="00CA2CCE"/>
    <w:rsid w:val="00DB166F"/>
    <w:rsid w:val="00DE7F39"/>
    <w:rsid w:val="00EC70EB"/>
    <w:rsid w:val="00F20D8B"/>
    <w:rsid w:val="00F90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2F571-B395-4F41-8F2E-F7F58096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2B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B9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A2B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A2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2B9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A2B95"/>
    <w:rPr>
      <w:rFonts w:ascii="Courier New" w:eastAsia="Times New Roman" w:hAnsi="Courier New" w:cs="Courier New"/>
      <w:sz w:val="20"/>
      <w:szCs w:val="20"/>
    </w:rPr>
  </w:style>
  <w:style w:type="character" w:styleId="Hyperlink">
    <w:name w:val="Hyperlink"/>
    <w:basedOn w:val="DefaultParagraphFont"/>
    <w:uiPriority w:val="99"/>
    <w:unhideWhenUsed/>
    <w:rsid w:val="009A2B95"/>
    <w:rPr>
      <w:color w:val="0000FF"/>
      <w:u w:val="single"/>
    </w:rPr>
  </w:style>
  <w:style w:type="paragraph" w:styleId="ListParagraph">
    <w:name w:val="List Paragraph"/>
    <w:basedOn w:val="Normal"/>
    <w:uiPriority w:val="34"/>
    <w:qFormat/>
    <w:rsid w:val="000E3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0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tacoglab/HMeta-d" TargetMode="External"/><Relationship Id="rId5" Type="http://schemas.openxmlformats.org/officeDocument/2006/relationships/hyperlink" Target="http://www.columbia.edu/~bsm2105/type2sd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Marion Rouault</cp:lastModifiedBy>
  <cp:revision>23</cp:revision>
  <dcterms:created xsi:type="dcterms:W3CDTF">2018-09-25T13:33:00Z</dcterms:created>
  <dcterms:modified xsi:type="dcterms:W3CDTF">2019-01-31T14:23:00Z</dcterms:modified>
</cp:coreProperties>
</file>