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Pr="0059122C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  <w:r w:rsidR="00C951E3">
        <w:t xml:space="preserve"> HOLA FRANCISCO QUE PASA CONTIGO BROU QUE PASA LA NETA DINOS ESTAMOS PREOCUPADOS</w:t>
      </w:r>
      <w:bookmarkStart w:id="0" w:name="_GoBack"/>
      <w:bookmarkEnd w:id="0"/>
      <w:r w:rsidR="00C951E3">
        <w:t/>
      </w:r>
    </w:p>
    <w:sectPr w:rsidR="001A6335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972" w:rsidRDefault="00612972" w:rsidP="00C703AC">
      <w:pPr>
        <w:spacing w:after="0" w:line="240" w:lineRule="auto"/>
      </w:pPr>
      <w:r>
        <w:separator/>
      </w:r>
    </w:p>
  </w:endnote>
  <w:endnote w:type="continuationSeparator" w:id="0">
    <w:p w:rsidR="00612972" w:rsidRDefault="0061297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972" w:rsidRDefault="00612972" w:rsidP="00C703AC">
      <w:pPr>
        <w:spacing w:after="0" w:line="240" w:lineRule="auto"/>
      </w:pPr>
      <w:r>
        <w:separator/>
      </w:r>
    </w:p>
  </w:footnote>
  <w:footnote w:type="continuationSeparator" w:id="0">
    <w:p w:rsidR="00612972" w:rsidRDefault="0061297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612972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12972"/>
    <w:rsid w:val="006437CE"/>
    <w:rsid w:val="00677111"/>
    <w:rsid w:val="006C4B18"/>
    <w:rsid w:val="007729B7"/>
    <w:rsid w:val="008B4316"/>
    <w:rsid w:val="008F004A"/>
    <w:rsid w:val="00C703AC"/>
    <w:rsid w:val="00C74D24"/>
    <w:rsid w:val="00C951E3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2018-06-14T18:37:00Z</dcterms:modified>
</cp:coreProperties>
</file>