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59" w:rsidRPr="006E4A08" w:rsidRDefault="00EC6F59" w:rsidP="00EC6F59">
      <w:pPr>
        <w:jc w:val="center"/>
        <w:rPr>
          <w:rFonts w:ascii="Arial" w:hAnsi="Arial" w:cs="Arial"/>
          <w:b/>
          <w:sz w:val="40"/>
          <w:szCs w:val="28"/>
        </w:rPr>
      </w:pPr>
      <w:r w:rsidRPr="006E4A08">
        <w:rPr>
          <w:rFonts w:ascii="Arial" w:hAnsi="Arial" w:cs="Arial"/>
          <w:b/>
          <w:sz w:val="40"/>
          <w:szCs w:val="28"/>
        </w:rPr>
        <w:t>TECNOLÓGICO NACIONAL DE MÉXICO</w:t>
      </w: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b/>
          <w:bCs/>
          <w:caps/>
          <w:color w:val="000000"/>
          <w:kern w:val="28"/>
          <w:sz w:val="24"/>
          <w:szCs w:val="28"/>
          <w:lang w:val="es-ES" w:eastAsia="es-MX"/>
          <w14:cntxtAlts/>
        </w:rPr>
      </w:pPr>
      <w:r w:rsidRPr="006E4A08">
        <w:rPr>
          <w:rFonts w:ascii="Arial" w:eastAsia="Times New Roman" w:hAnsi="Arial" w:cs="Arial"/>
          <w:b/>
          <w:bCs/>
          <w:caps/>
          <w:color w:val="000000"/>
          <w:kern w:val="28"/>
          <w:sz w:val="24"/>
          <w:szCs w:val="28"/>
          <w:lang w:val="es-ES" w:eastAsia="es-MX"/>
          <w14:cntxtAlts/>
        </w:rPr>
        <w:t>INSTITUTO TECNOLÓGICO DE CHILPANCINGO</w:t>
      </w: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caps/>
          <w:color w:val="000000"/>
          <w:kern w:val="28"/>
          <w:sz w:val="18"/>
          <w:szCs w:val="18"/>
          <w:lang w:val="es-ES" w:eastAsia="es-MX"/>
          <w14:cntxtAlts/>
        </w:rPr>
      </w:pP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caps/>
          <w:color w:val="000000"/>
          <w:kern w:val="28"/>
          <w:sz w:val="18"/>
          <w:szCs w:val="18"/>
          <w:lang w:val="es-ES" w:eastAsia="es-MX"/>
          <w14:cntxtAlts/>
        </w:rPr>
      </w:pP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b/>
          <w:bCs/>
          <w:caps/>
          <w:color w:val="000000"/>
          <w:kern w:val="28"/>
          <w:sz w:val="20"/>
          <w:szCs w:val="28"/>
          <w:lang w:val="es-ES" w:eastAsia="es-MX"/>
          <w14:cntxtAlts/>
        </w:rPr>
      </w:pPr>
      <w:r w:rsidRPr="006E4A08">
        <w:rPr>
          <w:rFonts w:ascii="Arial" w:eastAsia="Times New Roman" w:hAnsi="Arial" w:cs="Arial"/>
          <w:b/>
          <w:bCs/>
          <w:color w:val="000000"/>
          <w:kern w:val="28"/>
          <w:sz w:val="20"/>
          <w:szCs w:val="28"/>
          <w:lang w:val="es-ES" w:eastAsia="es-MX"/>
          <w14:cntxtAlts/>
        </w:rPr>
        <w:t>PROGRAMA EDUCATIVO</w:t>
      </w:r>
      <w:r w:rsidRPr="006E4A08">
        <w:rPr>
          <w:rFonts w:ascii="Arial" w:eastAsia="Times New Roman" w:hAnsi="Arial" w:cs="Arial"/>
          <w:b/>
          <w:bCs/>
          <w:caps/>
          <w:color w:val="000000"/>
          <w:kern w:val="28"/>
          <w:sz w:val="20"/>
          <w:szCs w:val="28"/>
          <w:lang w:val="es-ES" w:eastAsia="es-MX"/>
          <w14:cntxtAlts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28"/>
          <w:sz w:val="20"/>
          <w:szCs w:val="28"/>
          <w:lang w:val="es-ES" w:eastAsia="es-MX"/>
          <w14:cntxtAlts/>
        </w:rPr>
        <w:t xml:space="preserve">Ingeniería en sistemas computacionales </w:t>
      </w: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caps/>
          <w:color w:val="000000"/>
          <w:kern w:val="28"/>
          <w:sz w:val="18"/>
          <w:szCs w:val="18"/>
          <w:lang w:val="es-ES" w:eastAsia="es-MX"/>
          <w14:cntxtAlts/>
        </w:rPr>
      </w:pP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caps/>
          <w:color w:val="000000"/>
          <w:kern w:val="28"/>
          <w:sz w:val="18"/>
          <w:szCs w:val="18"/>
          <w:lang w:val="es-ES"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  <w:r w:rsidRPr="006E4A08"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  <w:t> </w:t>
      </w:r>
    </w:p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caps/>
          <w:color w:val="000000"/>
          <w:kern w:val="28"/>
          <w:sz w:val="32"/>
          <w:szCs w:val="32"/>
          <w:lang w:val="es-ES" w:eastAsia="es-MX"/>
          <w14:cntxtAlts/>
        </w:rPr>
      </w:pPr>
      <w:r w:rsidRPr="006E4A08">
        <w:rPr>
          <w:rFonts w:ascii="Arial" w:eastAsia="Times New Roman" w:hAnsi="Arial" w:cs="Arial"/>
          <w:b/>
          <w:bCs/>
          <w:caps/>
          <w:color w:val="000000"/>
          <w:kern w:val="28"/>
          <w:sz w:val="32"/>
          <w:szCs w:val="32"/>
          <w:lang w:val="es-ES" w:eastAsia="es-MX"/>
          <w14:cntxtAlts/>
        </w:rPr>
        <w:t>PROYECTO DE RESIDENCIA PROFESIONAL</w:t>
      </w:r>
    </w:p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  <w:r w:rsidRPr="006E4A08"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  <w:t> </w:t>
      </w: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24"/>
          <w:szCs w:val="24"/>
          <w:lang w:eastAsia="es-MX"/>
          <w14:cntxtAlts/>
        </w:rPr>
      </w:pPr>
      <w:r w:rsidRPr="006E4A08">
        <w:rPr>
          <w:rFonts w:ascii="Arial" w:eastAsia="Times New Roman" w:hAnsi="Arial" w:cs="Arial"/>
          <w:b/>
          <w:bCs/>
          <w:color w:val="000000"/>
          <w:kern w:val="28"/>
          <w:sz w:val="24"/>
          <w:szCs w:val="24"/>
          <w:lang w:eastAsia="es-MX"/>
          <w14:cntxtAlts/>
        </w:rPr>
        <w:t xml:space="preserve">Periodo: </w:t>
      </w:r>
      <w:r>
        <w:rPr>
          <w:rFonts w:ascii="Arial" w:eastAsia="Times New Roman" w:hAnsi="Arial" w:cs="Arial"/>
          <w:b/>
          <w:bCs/>
          <w:color w:val="000000"/>
          <w:kern w:val="28"/>
          <w:sz w:val="24"/>
          <w:szCs w:val="24"/>
          <w:lang w:eastAsia="es-MX"/>
          <w14:cntxtAlts/>
        </w:rPr>
        <w:t xml:space="preserve">FEBRERO-JUNIO 2018</w:t>
      </w: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  <w:r w:rsidRPr="006E4A08"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  <w:t> </w:t>
      </w: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  <w:r w:rsidRPr="006E4A08"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  <w:t xml:space="preserve"> </w:t>
      </w:r>
    </w:p>
    <w:p w:rsidR="00EC6F59" w:rsidRPr="006E4A08" w:rsidRDefault="00EC6F59" w:rsidP="00EC6F59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  <w:kern w:val="28"/>
          <w:sz w:val="28"/>
          <w:szCs w:val="28"/>
          <w:lang w:eastAsia="es-MX"/>
          <w14:cntxtAlts/>
        </w:rPr>
      </w:pPr>
      <w:r w:rsidRPr="006E4A08"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  <w:t> </w:t>
      </w:r>
      <w:r>
        <w:rPr>
          <w:rFonts w:ascii="Arial" w:eastAsia="Times New Roman" w:hAnsi="Arial" w:cs="Arial"/>
          <w:b/>
          <w:bCs/>
          <w:color w:val="000000"/>
          <w:kern w:val="28"/>
          <w:sz w:val="28"/>
          <w:szCs w:val="28"/>
          <w:lang w:eastAsia="es-MX"/>
          <w14:cntxtAlts/>
        </w:rPr>
        <w:t xml:space="preserve">DESARROLLO DE UN SISTEMA WEB PARA EL APOYO A LA SECRETARÍA DE LA JUVENTUD Y LA NIÑEZ DEL ESTADO DE GUERRERO EN LA ATENCIÓN Y SEGUIMIENTO DE LA PREVENCIÓN DE ADICCIONES, CASOS VIOLENCIA Y EDUCACIÓN SEXUAL EN JOVENES GUERRERENSES.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28"/>
          <w:sz w:val="28"/>
          <w:szCs w:val="28"/>
          <w:lang w:eastAsia="es-MX"/>
          <w14:cntxtAlts/>
        </w:rPr>
        <w:t/>
      </w:r>
      <w:proofErr w:type="gramEnd"/>
      <w:r>
        <w:rPr>
          <w:rFonts w:ascii="Arial" w:eastAsia="Times New Roman" w:hAnsi="Arial" w:cs="Arial"/>
          <w:b/>
          <w:bCs/>
          <w:color w:val="000000"/>
          <w:kern w:val="28"/>
          <w:sz w:val="28"/>
          <w:szCs w:val="28"/>
          <w:lang w:eastAsia="es-MX"/>
          <w14:cntxtAlts/>
        </w:rPr>
        <w:t/>
      </w:r>
    </w:p>
    <w:p w:rsidR="00EC6F59" w:rsidRPr="006E4A08" w:rsidRDefault="00EC6F59" w:rsidP="00EC6F59">
      <w:pPr>
        <w:jc w:val="both"/>
        <w:rPr>
          <w:rFonts w:ascii="Arial" w:hAnsi="Arial" w:cs="Arial"/>
        </w:rPr>
      </w:pPr>
    </w:p>
    <w:p w:rsidR="00EC6F59" w:rsidRPr="006E4A08" w:rsidRDefault="00EC6F59" w:rsidP="00EC6F59">
      <w:pPr>
        <w:jc w:val="both"/>
        <w:rPr>
          <w:rFonts w:ascii="Arial" w:hAnsi="Arial" w:cs="Arial"/>
        </w:rPr>
      </w:pPr>
    </w:p>
    <w:p w:rsidR="00EC6F59" w:rsidRPr="006E4A08" w:rsidRDefault="00EC6F59" w:rsidP="00EC6F59">
      <w:pPr>
        <w:jc w:val="both"/>
        <w:rPr>
          <w:rFonts w:ascii="Arial" w:hAnsi="Arial" w:cs="Arial"/>
        </w:rPr>
      </w:pPr>
    </w:p>
    <w:p w:rsidR="00EC6F59" w:rsidRPr="006E4A08" w:rsidRDefault="00EC6F59" w:rsidP="00EC6F59">
      <w:pPr>
        <w:jc w:val="center"/>
        <w:rPr>
          <w:rFonts w:ascii="Arial" w:hAnsi="Arial" w:cs="Arial"/>
        </w:rPr>
      </w:pPr>
    </w:p>
    <w:p w:rsidR="00EC6F59" w:rsidRDefault="00EC6F59" w:rsidP="00EC6F59">
      <w:pPr>
        <w:spacing w:after="0" w:line="273" w:lineRule="auto"/>
        <w:rPr>
          <w:rFonts w:ascii="Arial" w:eastAsia="Times New Roman" w:hAnsi="Arial" w:cs="Arial"/>
          <w:iCs/>
          <w:caps/>
          <w:color w:val="000000"/>
          <w:kern w:val="28"/>
          <w:sz w:val="24"/>
          <w:szCs w:val="24"/>
          <w:lang w:eastAsia="es-MX"/>
          <w14:cntxtAlts/>
        </w:rPr>
      </w:pPr>
      <w:r w:rsidRPr="006E4A08">
        <w:rPr>
          <w:rFonts w:ascii="Arial" w:eastAsia="Times New Roman" w:hAnsi="Arial" w:cs="Arial"/>
          <w:iCs/>
          <w:caps/>
          <w:color w:val="000000"/>
          <w:kern w:val="28"/>
          <w:sz w:val="24"/>
          <w:szCs w:val="24"/>
          <w:lang w:eastAsia="es-MX"/>
          <w14:cntxtAlts/>
        </w:rPr>
        <w:t>R</w:t>
      </w:r>
      <w:r w:rsidRPr="006E4A08">
        <w:rPr>
          <w:rFonts w:ascii="Arial" w:eastAsia="Times New Roman" w:hAnsi="Arial" w:cs="Arial"/>
          <w:iCs/>
          <w:color w:val="000000"/>
          <w:kern w:val="28"/>
          <w:sz w:val="24"/>
          <w:szCs w:val="24"/>
          <w:lang w:eastAsia="es-MX"/>
          <w14:cntxtAlts/>
        </w:rPr>
        <w:t>esidentes</w:t>
      </w:r>
      <w:r w:rsidRPr="006E4A08">
        <w:rPr>
          <w:rFonts w:ascii="Arial" w:eastAsia="Times New Roman" w:hAnsi="Arial" w:cs="Arial"/>
          <w:iCs/>
          <w:caps/>
          <w:color w:val="000000"/>
          <w:kern w:val="28"/>
          <w:sz w:val="24"/>
          <w:szCs w:val="24"/>
          <w:lang w:eastAsia="es-MX"/>
          <w14:cntxtAlts/>
        </w:rPr>
        <w:t xml:space="preserve">: </w:t>
      </w:r>
    </w:p>
    <w:p w:rsidR="00187B42" w:rsidRDefault="00243093" w:rsidP="0024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43093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/>
      </w:r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/>
      </w:r>
      <w:proofErr w:type="gramEnd"/>
      <w:r w:rsidRPr="00243093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/>
      </w:r>
    </w:p>
    <w:tbl>
      <w:tblPr>
        <w:tblW w:w="9435" w:type="dxa"/>
        <w:tblInd w:w="1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5"/>
        <w:gridCol w:w="3210"/>
      </w:tblGrid>
      <w:tr w:rsidR="009E7B2D" w:rsidTr="009E7B2D">
        <w:trPr>
          <w:trHeight w:val="180"/>
        </w:trPr>
        <w:tc>
          <w:tcPr>
            <w:tcW w:w="6225" w:type="dxa"/>
          </w:tcPr>
          <w:p w:rsidR="009E7B2D" w:rsidRDefault="009E7B2D" w:rsidP="009E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s-ES" w:eastAsia="es-ES"/>
              </w:rPr>
            </w:pPr>
            <w:r w:rsidRPr="00243093">
              <w:rPr>
                <w:rFonts w:ascii="Arial" w:eastAsia="Times New Roman" w:hAnsi="Arial" w:cs="Arial"/>
                <w:b/>
                <w:color w:val="000000"/>
                <w:kern w:val="28"/>
                <w:szCs w:val="20"/>
                <w:lang w:eastAsia="es-MX"/>
                <w14:cntxtAlts/>
              </w:rPr>
              <w:t xml:space="preserve">FRANCISCO ARCOS JAIMES</w:t>
            </w:r>
            <w:r>
              <w:rPr>
                <w:rFonts w:ascii="Arial" w:eastAsia="Times New Roman" w:hAnsi="Arial" w:cs="Arial"/>
                <w:b/>
                <w:color w:val="000000"/>
                <w:kern w:val="28"/>
                <w:szCs w:val="20"/>
                <w:lang w:eastAsia="es-MX"/>
                <w14:cntxtAlts/>
              </w:rPr>
              <w:t/>
            </w:r>
            <w:r w:rsidRPr="00243093">
              <w:rPr>
                <w:rFonts w:ascii="Arial" w:eastAsia="Times New Roman" w:hAnsi="Arial" w:cs="Arial"/>
                <w:b/>
                <w:color w:val="000000"/>
                <w:kern w:val="28"/>
                <w:szCs w:val="20"/>
                <w:lang w:eastAsia="es-MX"/>
                <w14:cntxtAlts/>
              </w:rPr>
              <w:t/>
            </w:r>
          </w:p>
        </w:tc>
        <w:tc>
          <w:tcPr>
            <w:tcW w:w="3210" w:type="dxa"/>
          </w:tcPr>
          <w:p w:rsidR="009E7B2D" w:rsidRDefault="009E7B2D" w:rsidP="009E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s-ES" w:eastAsia="es-ES"/>
              </w:rPr>
            </w:pPr>
            <w:r w:rsidRPr="006E4A08">
              <w:rPr>
                <w:rFonts w:ascii="Arial" w:eastAsia="Times New Roman" w:hAnsi="Arial" w:cs="Arial"/>
                <w:color w:val="000000"/>
                <w:kern w:val="28"/>
                <w:szCs w:val="24"/>
                <w:lang w:eastAsia="es-MX"/>
                <w14:cntxtAlts/>
              </w:rPr>
              <w:t xml:space="preserve">No. control:</w:t>
            </w:r>
            <w:r w:rsidRPr="006E4A08">
              <w:rPr>
                <w:rFonts w:ascii="Arial" w:eastAsia="Times New Roman" w:hAnsi="Arial" w:cs="Arial"/>
                <w:color w:val="000000"/>
                <w:kern w:val="28"/>
                <w:szCs w:val="20"/>
                <w:lang w:eastAsia="es-MX"/>
                <w14:cntxtAlts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kern w:val="28"/>
                <w:szCs w:val="24"/>
                <w:lang w:eastAsia="es-MX"/>
                <w14:cntxtAlts/>
              </w:rPr>
              <w:t xml:space="preserve">13520541</w:t>
            </w:r>
          </w:p>
        </w:tc>
      </w:tr>
    </w:tbl>
    <w:p w:rsidR="009E7B2D" w:rsidRPr="0044165D" w:rsidRDefault="009E7B2D" w:rsidP="0024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6"/>
          <w:szCs w:val="18"/>
          <w:lang w:val="es-ES" w:eastAsia="es-ES"/>
        </w:rPr>
      </w:pPr>
      <w:bookmarkStart w:id="0" w:name="_GoBack"/>
    </w:p>
    <w:p w:rsidR="00243093" w:rsidRPr="0044165D" w:rsidRDefault="00243093" w:rsidP="0024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6"/>
          <w:szCs w:val="18"/>
          <w:lang w:val="es-ES" w:eastAsia="es-ES"/>
        </w:rPr>
      </w:pPr>
      <w:r w:rsidRPr="0044165D">
        <w:rPr>
          <w:rFonts w:ascii="Consolas" w:eastAsia="Times New Roman" w:hAnsi="Consolas" w:cs="Courier New"/>
          <w:color w:val="404040"/>
          <w:sz w:val="6"/>
          <w:szCs w:val="18"/>
          <w:lang w:val="es-ES" w:eastAsia="es-ES"/>
        </w:rPr>
        <w:t/>
      </w:r>
      <w:proofErr w:type="gramStart"/>
      <w:r w:rsidRPr="0044165D">
        <w:rPr>
          <w:rFonts w:ascii="Consolas" w:eastAsia="Times New Roman" w:hAnsi="Consolas" w:cs="Courier New"/>
          <w:color w:val="404040"/>
          <w:sz w:val="6"/>
          <w:szCs w:val="18"/>
          <w:lang w:val="es-ES" w:eastAsia="es-ES"/>
        </w:rPr>
        <w:t/>
      </w:r>
      <w:proofErr w:type="gramEnd"/>
      <w:r w:rsidRPr="0044165D">
        <w:rPr>
          <w:rFonts w:ascii="Consolas" w:eastAsia="Times New Roman" w:hAnsi="Consolas" w:cs="Courier New"/>
          <w:color w:val="404040"/>
          <w:sz w:val="6"/>
          <w:szCs w:val="18"/>
          <w:lang w:val="es-ES" w:eastAsia="es-ES"/>
        </w:rPr>
        <w:t/>
      </w:r>
    </w:p>
    <w:bookmarkEnd w:id="0"/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</w:p>
    <w:tbl>
      <w:tblPr>
        <w:tblStyle w:val="Tablaconcuadrcula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67"/>
        <w:gridCol w:w="4536"/>
      </w:tblGrid>
      <w:tr w:rsidR="00EC6F59" w:rsidRPr="006E4A08" w:rsidTr="007554FF">
        <w:tc>
          <w:tcPr>
            <w:tcW w:w="5070" w:type="dxa"/>
          </w:tcPr>
          <w:p w:rsidR="00EC6F59" w:rsidRPr="006E4A08" w:rsidRDefault="00EC6F59" w:rsidP="007554FF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  <w:r w:rsidRPr="006E4A08">
              <w:rPr>
                <w:rFonts w:ascii="Arial" w:eastAsia="Times New Roman" w:hAnsi="Arial" w:cs="Arial"/>
                <w:iCs/>
                <w:caps/>
                <w:color w:val="000000"/>
                <w:kern w:val="28"/>
                <w:sz w:val="24"/>
                <w:szCs w:val="24"/>
                <w:lang w:eastAsia="es-MX"/>
                <w14:cntxtAlts/>
              </w:rPr>
              <w:t>A</w:t>
            </w:r>
            <w:r w:rsidRPr="006E4A08">
              <w:rPr>
                <w:rFonts w:ascii="Arial" w:eastAsia="Times New Roman" w:hAnsi="Arial" w:cs="Arial"/>
                <w:iCs/>
                <w:color w:val="000000"/>
                <w:kern w:val="28"/>
                <w:sz w:val="24"/>
                <w:szCs w:val="24"/>
                <w:lang w:eastAsia="es-MX"/>
                <w14:cntxtAlts/>
              </w:rPr>
              <w:t>sesor</w:t>
            </w:r>
            <w:r w:rsidRPr="006E4A08">
              <w:rPr>
                <w:rFonts w:ascii="Arial" w:eastAsia="Times New Roman" w:hAnsi="Arial" w:cs="Arial"/>
                <w:iCs/>
                <w:cap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 </w:t>
            </w:r>
            <w:r w:rsidRPr="006E4A08">
              <w:rPr>
                <w:rFonts w:ascii="Arial" w:eastAsia="Times New Roman" w:hAnsi="Arial" w:cs="Arial"/>
                <w:iC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interno: </w:t>
            </w:r>
            <w:r w:rsidRPr="006E4A08">
              <w:rPr>
                <w:rFonts w:ascii="Arial" w:eastAsia="Times New Roman" w:hAnsi="Arial" w:cs="Arial"/>
                <w:b/>
                <w:bC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      </w:t>
            </w:r>
          </w:p>
        </w:tc>
        <w:tc>
          <w:tcPr>
            <w:tcW w:w="567" w:type="dxa"/>
          </w:tcPr>
          <w:p w:rsidR="00EC6F59" w:rsidRPr="006E4A08" w:rsidRDefault="00EC6F59" w:rsidP="007554FF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</w:p>
        </w:tc>
        <w:tc>
          <w:tcPr>
            <w:tcW w:w="4536" w:type="dxa"/>
          </w:tcPr>
          <w:p w:rsidR="00EC6F59" w:rsidRPr="006E4A08" w:rsidRDefault="00EC6F59" w:rsidP="007554FF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  <w:r w:rsidRPr="006E4A08">
              <w:rPr>
                <w:rFonts w:ascii="Arial" w:eastAsia="Times New Roman" w:hAnsi="Arial" w:cs="Arial"/>
                <w:iCs/>
                <w:caps/>
                <w:color w:val="000000"/>
                <w:kern w:val="28"/>
                <w:sz w:val="24"/>
                <w:szCs w:val="24"/>
                <w:lang w:eastAsia="es-MX"/>
                <w14:cntxtAlts/>
              </w:rPr>
              <w:t>A</w:t>
            </w:r>
            <w:r w:rsidRPr="006E4A08">
              <w:rPr>
                <w:rFonts w:ascii="Arial" w:eastAsia="Times New Roman" w:hAnsi="Arial" w:cs="Arial"/>
                <w:iCs/>
                <w:color w:val="000000"/>
                <w:kern w:val="28"/>
                <w:sz w:val="24"/>
                <w:szCs w:val="24"/>
                <w:lang w:eastAsia="es-MX"/>
                <w14:cntxtAlts/>
              </w:rPr>
              <w:t>sesor</w:t>
            </w:r>
            <w:r w:rsidRPr="006E4A08">
              <w:rPr>
                <w:rFonts w:ascii="Arial" w:eastAsia="Times New Roman" w:hAnsi="Arial" w:cs="Arial"/>
                <w:iCs/>
                <w:cap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 </w:t>
            </w:r>
            <w:r w:rsidRPr="006E4A08">
              <w:rPr>
                <w:rFonts w:ascii="Arial" w:eastAsia="Times New Roman" w:hAnsi="Arial" w:cs="Arial"/>
                <w:iCs/>
                <w:color w:val="000000"/>
                <w:kern w:val="28"/>
                <w:sz w:val="24"/>
                <w:szCs w:val="24"/>
                <w:lang w:eastAsia="es-MX"/>
                <w14:cntxtAlts/>
              </w:rPr>
              <w:t>externo:</w:t>
            </w:r>
            <w:r w:rsidRPr="006E4A08">
              <w:rPr>
                <w:rFonts w:ascii="Arial" w:eastAsia="Times New Roman" w:hAnsi="Arial" w:cs="Arial"/>
                <w:iCs/>
                <w:cap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 </w:t>
            </w:r>
            <w:r w:rsidRPr="006E4A08">
              <w:rPr>
                <w:rFonts w:ascii="Arial" w:eastAsia="Times New Roman" w:hAnsi="Arial" w:cs="Arial"/>
                <w:b/>
                <w:bC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      </w:t>
            </w:r>
          </w:p>
        </w:tc>
      </w:tr>
      <w:tr w:rsidR="00EC6F59" w:rsidRPr="006E4A08" w:rsidTr="007554FF">
        <w:tc>
          <w:tcPr>
            <w:tcW w:w="5070" w:type="dxa"/>
          </w:tcPr>
          <w:p w:rsidR="00EC6F59" w:rsidRPr="00AF53D9" w:rsidRDefault="00EC6F59" w:rsidP="007554FF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8"/>
                <w:sz w:val="24"/>
                <w:szCs w:val="24"/>
                <w:lang w:val="es-ES" w:eastAsia="es-MX"/>
                <w14:cntxtAlts/>
              </w:rPr>
              <w:t xml:space="preserve">M.C. YANET EVANGELISTA ALCOCER</w:t>
            </w:r>
          </w:p>
        </w:tc>
        <w:tc>
          <w:tcPr>
            <w:tcW w:w="567" w:type="dxa"/>
          </w:tcPr>
          <w:p w:rsidR="00EC6F59" w:rsidRPr="006E4A08" w:rsidRDefault="00EC6F59" w:rsidP="007554FF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</w:p>
        </w:tc>
        <w:tc>
          <w:tcPr>
            <w:tcW w:w="4536" w:type="dxa"/>
          </w:tcPr>
          <w:p w:rsidR="00EC6F59" w:rsidRPr="006E4A08" w:rsidRDefault="00EC6F59" w:rsidP="00EC6F59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8"/>
                <w:sz w:val="24"/>
                <w:szCs w:val="24"/>
                <w:lang w:val="es-ES" w:eastAsia="es-MX"/>
                <w14:cntxtAlts/>
              </w:rPr>
              <w:t xml:space="preserve">LIC. INÉS MONDRAGÓN PÉREZ</w:t>
            </w:r>
          </w:p>
        </w:tc>
      </w:tr>
    </w:tbl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  <w:r w:rsidRPr="006E4A08"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  <w:t> </w:t>
      </w:r>
    </w:p>
    <w:p w:rsidR="00EC6F59" w:rsidRPr="006E4A08" w:rsidRDefault="00EC6F59" w:rsidP="00EC6F59">
      <w:pPr>
        <w:jc w:val="center"/>
        <w:rPr>
          <w:rFonts w:ascii="Arial" w:hAnsi="Arial" w:cs="Arial"/>
        </w:rPr>
      </w:pPr>
    </w:p>
    <w:p w:rsidR="00720B14" w:rsidRPr="00EC6F59" w:rsidRDefault="00EC6F59" w:rsidP="00EC6F59">
      <w:pPr>
        <w:jc w:val="right"/>
        <w:rPr>
          <w:rFonts w:ascii="Arial" w:hAnsi="Arial" w:cs="Arial"/>
        </w:rPr>
      </w:pPr>
      <w:r w:rsidRPr="006E4A08">
        <w:rPr>
          <w:rFonts w:ascii="Arial" w:hAnsi="Arial" w:cs="Arial"/>
          <w:sz w:val="24"/>
          <w:szCs w:val="24"/>
        </w:rPr>
        <w:t>Chilpancingo, Gro., a</w:t>
      </w:r>
      <w:r>
        <w:rPr>
          <w:rFonts w:ascii="Arial" w:hAnsi="Arial" w:cs="Arial"/>
          <w:sz w:val="24"/>
          <w:szCs w:val="24"/>
        </w:rPr>
        <w:t xml:space="preserve"> 22 de junio de 2018</w:t>
      </w:r>
      <w:r w:rsidRPr="006E4A08">
        <w:rPr>
          <w:rFonts w:ascii="Arial" w:hAnsi="Arial" w:cs="Arial"/>
          <w:sz w:val="24"/>
          <w:szCs w:val="24"/>
        </w:rPr>
        <w:t xml:space="preserve">. </w:t>
      </w:r>
    </w:p>
    <w:sectPr w:rsidR="00720B14" w:rsidRPr="00EC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59"/>
    <w:rsid w:val="00187B42"/>
    <w:rsid w:val="00243093"/>
    <w:rsid w:val="0044165D"/>
    <w:rsid w:val="00690276"/>
    <w:rsid w:val="006D0537"/>
    <w:rsid w:val="00720B14"/>
    <w:rsid w:val="009E7B2D"/>
    <w:rsid w:val="00B50308"/>
    <w:rsid w:val="00EC6F59"/>
    <w:rsid w:val="00F0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5EDF6-917B-4CC6-9148-0C25E1DC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F59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6F59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309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8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arcos</dc:creator>
  <cp:keywords/>
  <dc:description/>
  <cp:lastModifiedBy>Paquito arcos</cp:lastModifiedBy>
  <cp:revision>4</cp:revision>
  <dcterms:created xsi:type="dcterms:W3CDTF">2018-06-14T23:07:00Z</dcterms:created>
  <dcterms:modified xsi:type="dcterms:W3CDTF">2018-06-14T23:13:00Z</dcterms:modified>
</cp:coreProperties>
</file>