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documentation commit 4c5dea7</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v3.0</w:t>
      </w:r>
      <w:r>
        <w:t xml:space="preserve"> </w:t>
      </w:r>
      <w:r>
        <w:t xml:space="preserve">(15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4c5dea7</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published run of 24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390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390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changed on 25 September 2026</w:t>
      </w:r>
      <w:r>
        <w:t xml:space="preserve">, from</w:t>
      </w:r>
      <w:r>
        <w:t xml:space="preserve"> </w:t>
      </w:r>
      <w:r>
        <w:rPr>
          <w:rStyle w:val="VerbatimChar"/>
        </w:rPr>
        <w:t xml:space="preserve">https://www.bbmri-eric.eu/eosc-node-bbmri-eric/</w:t>
      </w:r>
      <w:r>
        <w:t xml:space="preserve"> </w:t>
      </w:r>
      <w:r>
        <w:t xml:space="preserve">to the</w:t>
      </w:r>
      <w:r>
        <w:t xml:space="preserve"> </w:t>
      </w:r>
      <w:r>
        <w:rPr>
          <w:rStyle w:val="VerbatimChar"/>
        </w:rPr>
        <w:t xml:space="preserve">dev3.</w:t>
      </w:r>
      <w:r>
        <w:t xml:space="preserve"> </w:t>
      </w:r>
      <w:r>
        <w:t xml:space="preserve">address shown</w:t>
      </w:r>
      <w:r>
        <w:t xml:space="preserve"> </w:t>
      </w:r>
      <w:r>
        <w:t xml:space="preserve">above, and</w:t>
      </w:r>
      <w:r>
        <w:t xml:space="preserve"> </w:t>
      </w:r>
      <w:r>
        <w:rPr>
          <w:rStyle w:val="VerbatimChar"/>
        </w:rPr>
        <w:t xml:space="preserve">nodes.yaml</w:t>
      </w:r>
      <w:r>
        <w:t xml:space="preserve"> </w:t>
      </w:r>
      <w:r>
        <w:t xml:space="preserve">carries a comment saying so. The published run in</w:t>
      </w:r>
      <w:r>
        <w:t xml:space="preserve"> </w:t>
      </w:r>
      <w:r>
        <w:rPr>
          <w:rStyle w:val="VerbatimChar"/>
        </w:rPr>
        <w:t xml:space="preserve">results/</w:t>
      </w:r>
      <w:r>
        <w:t xml:space="preserve"> </w:t>
      </w:r>
      <w:r>
        <w:t xml:space="preserve">was collected on 24 September from the old address. Read the next</w:t>
      </w:r>
      <w:r>
        <w:t xml:space="preserve"> </w:t>
      </w:r>
      <w:r>
        <w:t xml:space="preserve">subsection before rebuilding it.</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r>
        <w:t xml:space="preserve"> </w:t>
      </w:r>
      <w:r>
        <w:t xml:space="preserve">Then collect that node again,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Until the published run is replaced by a new reviewed one, rebuild it with the</w:t>
      </w:r>
      <w:r>
        <w:t xml:space="preserve"> </w:t>
      </w:r>
      <w:r>
        <w:t xml:space="preserve">node list it was collected with. That gives no warning:</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44 PASS, 6 FAIL and 70</w:t>
      </w:r>
      <w:r>
        <w:t xml:space="preserve"> </w:t>
      </w:r>
      <w:r>
        <w:t xml:space="preserve">MANUAL_REVIEW.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0.yaml-the-rules"/>
    <w:p>
      <w:pPr>
        <w:pStyle w:val="Heading3"/>
      </w:pPr>
      <w:r>
        <w:rPr>
          <w:rStyle w:val="VerbatimChar"/>
        </w:rPr>
        <w:t xml:space="preserve">checklist/v3.0.yaml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checklist-v3.0.html</w:t>
      </w:r>
      <w:r>
        <w:t xml:space="preserve">) and the tests all follow that line.</w:t>
      </w:r>
    </w:p>
    <w:p>
      <w:pPr>
        <w:pStyle w:val="BodyText"/>
      </w:pPr>
      <w:r>
        <w:rPr>
          <w:b/>
          <w:bCs/>
        </w:rPr>
        <w:t xml:space="preserve">If the checklist is revised to v3.1,</w:t>
      </w:r>
      <w:r>
        <w:t xml:space="preserve"> </w:t>
      </w:r>
      <w:r>
        <w:t xml:space="preserve">add a new</w:t>
      </w:r>
      <w:r>
        <w:t xml:space="preserve"> </w:t>
      </w:r>
      <w:r>
        <w:rPr>
          <w:rStyle w:val="VerbatimChar"/>
        </w:rPr>
        <w:t xml:space="preserve">checklist/v3.1.yaml</w:t>
      </w:r>
      <w:r>
        <w:t xml:space="preserve"> </w:t>
      </w:r>
      <w:r>
        <w:t xml:space="preserve">with its</w:t>
      </w:r>
      <w:r>
        <w:t xml:space="preserve"> </w:t>
      </w:r>
      <w:r>
        <w:t xml:space="preserve">own source file and hash rather than editing v3.0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24 September 2026, the committed list of thirteen names</w:t>
      </w:r>
      <w:r>
        <w:t xml:space="preserve"> </w:t>
      </w:r>
      <w:r>
        <w:t xml:space="preserve">matches</w:t>
      </w:r>
      <w:r>
        <w:t xml:space="preserve"> </w:t>
      </w:r>
      <w:r>
        <w:rPr>
          <w:b/>
          <w:bCs/>
        </w:rPr>
        <w:t xml:space="preserve">five of the twelve</w:t>
      </w:r>
      <w:r>
        <w:t xml:space="preserve"> </w:t>
      </w:r>
      <w:r>
        <w:t xml:space="preserve">nodes assessed. Every one of the five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GÉANT</w:t>
            </w:r>
          </w:p>
        </w:tc>
        <w:tc>
          <w:tcPr/>
          <w:p>
            <w:pPr>
              <w:pStyle w:val="Compact"/>
            </w:pPr>
            <w:r>
              <w:t xml:space="preserve">matched; the page writes</w:t>
            </w:r>
            <w:r>
              <w:t xml:space="preserve"> </w:t>
            </w:r>
            <w:r>
              <w:rPr>
                <w:rStyle w:val="VerbatimChar"/>
              </w:rPr>
              <w:t xml:space="preserve">EOSC Node GÉANT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3 and 1 times), but never followed by an approved name</w:t>
            </w:r>
          </w:p>
        </w:tc>
      </w:tr>
      <w:tr>
        <w:trPr>
          <w:cantSplit/>
        </w:trPr>
        <w:tc>
          <w:tcPr/>
          <w:p>
            <w:pPr>
              <w:pStyle w:val="Compact"/>
            </w:pPr>
            <w:r>
              <w:t xml:space="preserve">CERN, EOSC Finland, EGI, EBRAINS</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w:t>
            </w:r>
          </w:p>
        </w:tc>
      </w:tr>
    </w:tbl>
    <w:p>
      <w:pPr>
        <w:pStyle w:val="BodyText"/>
      </w:pPr>
      <w:r>
        <w:t xml:space="preserve">CERN's configured page is a sign-in endpoint with very little text, so there is</w:t>
      </w:r>
      <w:r>
        <w:t xml:space="preserve"> </w:t>
      </w:r>
      <w:r>
        <w:t xml:space="preserve">almost nothing to match against. Italy was skipped:</w:t>
      </w:r>
      <w:r>
        <w:t xml:space="preserve"> </w:t>
      </w:r>
      <w:r>
        <w:rPr>
          <w:rStyle w:val="VerbatimChar"/>
        </w:rPr>
        <w:t xml:space="preserve">eosc.it</w:t>
      </w:r>
      <w:r>
        <w:t xml:space="preserve"> </w:t>
      </w:r>
      <w:r>
        <w:t xml:space="preserve">had nameservers but</w:t>
      </w:r>
      <w:r>
        <w:t xml:space="preserve"> </w:t>
      </w:r>
      <w:r>
        <w:t xml:space="preserve">no address record, and an unreachable page is</w:t>
      </w:r>
      <w:r>
        <w:t xml:space="preserve"> </w:t>
      </w:r>
      <w:r>
        <w:rPr>
          <w:rStyle w:val="VerbatimChar"/>
        </w:rPr>
        <w:t xml:space="preserve">ERROR</w:t>
      </w:r>
      <w:r>
        <w:t xml:space="preserve">, not</w:t>
      </w:r>
      <w:r>
        <w:t xml:space="preserve"> </w:t>
      </w:r>
      <w:r>
        <w:rPr>
          <w:rStyle w:val="VerbatimChar"/>
        </w:rPr>
        <w:t xml:space="preserve">FAIL</w:t>
      </w:r>
      <w:r>
        <w:t xml:space="preserve">.</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6"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published report was built this way, with</w:t>
      </w:r>
      <w:r>
        <w:t xml:space="preserve"> </w:t>
      </w:r>
      <w:r>
        <w:rPr>
          <w:rStyle w:val="VerbatimChar"/>
        </w:rPr>
        <w:t xml:space="preserve">--skip Italy</w:t>
      </w:r>
      <w:r>
        <w:t xml:space="preserve">, because</w:t>
      </w:r>
      <w:r>
        <w:t xml:space="preserve"> </w:t>
      </w:r>
      <w:r>
        <w:rPr>
          <w:rStyle w:val="VerbatimChar"/>
        </w:rPr>
        <w:t xml:space="preserve">eosc.it</w:t>
      </w:r>
      <w:r>
        <w:t xml:space="preserve"> </w:t>
      </w:r>
      <w:r>
        <w:t xml:space="preserve">had no address record on 24 September.</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5"/>
    <w:bookmarkEnd w:id="36"/>
    <w:bookmarkStart w:id="38"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7"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7"/>
    <w:bookmarkEnd w:id="38"/>
    <w:bookmarkStart w:id="42"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checklist-v3.0.html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39"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published run only Italy would have been</w:t>
      </w:r>
      <w:r>
        <w:t xml:space="preserve"> </w:t>
      </w:r>
      <w:r>
        <w:rPr>
          <w:rStyle w:val="VerbatimChar"/>
        </w:rPr>
        <w:t xml:space="preserve">ERROR</w:t>
      </w:r>
      <w:r>
        <w:t xml:space="preserve">, and</w:t>
      </w:r>
      <w:r>
        <w:t xml:space="preserve"> </w:t>
      </w:r>
      <w:r>
        <w:t xml:space="preserve">it was skipped instead.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the published report would now contain four wrong verdicts</w:t>
      </w:r>
      <w:r>
        <w:t xml:space="preserve"> </w:t>
      </w:r>
      <w:r>
        <w:t xml:space="preserve">instead of four honest abstentions.</w:t>
      </w:r>
    </w:p>
    <w:bookmarkEnd w:id="39"/>
    <w:bookmarkStart w:id="40"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0"/>
    <w:bookmarkStart w:id="41"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jane.doe@example.org</w:t>
            </w:r>
            <w:r>
              <w:t xml:space="preserve">,</w:t>
            </w:r>
            <w:r>
              <w:t xml:space="preserve"> </w:t>
            </w:r>
            <w:r>
              <w:rPr>
                <w:rStyle w:val="VerbatimChar"/>
              </w:rPr>
              <w:t xml:space="preserve">jane.doe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+31 20 123 4567</w:t>
            </w:r>
            <w:r>
              <w:t xml:space="preserve">,</w:t>
            </w:r>
            <w:r>
              <w:t xml:space="preserve"> </w:t>
            </w:r>
            <w:r>
              <w:rPr>
                <w:rStyle w:val="VerbatimChar"/>
              </w:rPr>
              <w:t xml:space="preserve">tel:0043316349917</w:t>
            </w:r>
          </w:p>
        </w:tc>
        <w:tc>
          <w:tcPr/>
          <w:p>
            <w:pPr>
              <w:pStyle w:val="Compact"/>
            </w:pPr>
            <w:r>
              <w:rPr>
                <w:rStyle w:val="VerbatimChar"/>
              </w:rPr>
              <w:t xml:space="preserve">+31 XXXXXX</w:t>
            </w:r>
            <w:r>
              <w:t xml:space="preserve">,</w:t>
            </w:r>
            <w:r>
              <w:t xml:space="preserve"> </w:t>
            </w:r>
            <w:r>
              <w:rPr>
                <w:rStyle w:val="VerbatimChar"/>
              </w:rPr>
              <w:t xml:space="preserve">tel:+43 XXXXXX</w:t>
            </w:r>
          </w:p>
        </w:tc>
      </w:tr>
      <w:tr>
        <w:trPr>
          <w:cantSplit/>
        </w:trPr>
        <w:tc>
          <w:tcPr/>
          <w:p>
            <w:pPr>
              <w:pStyle w:val="Compact"/>
            </w:pPr>
            <w:r>
              <w:rPr>
                <w:rStyle w:val="VerbatimChar"/>
              </w:rPr>
              <w:t xml:space="preserve">tel:+31(0)20%20123456</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tel:+31 XXXXXX</w:t>
            </w:r>
          </w:p>
        </w:tc>
      </w:tr>
      <w:tr>
        <w:trPr>
          <w:cantSplit/>
        </w:trPr>
        <w:tc>
          <w:tcPr/>
          <w:p>
            <w:pPr>
              <w:pStyle w:val="Compact"/>
            </w:pPr>
            <w:r>
              <w:rPr>
                <w:rStyle w:val="VerbatimChar"/>
              </w:rPr>
              <w:t xml:space="preserve">Tel.: 06 1234 5678</w:t>
            </w:r>
            <w:r>
              <w:t xml:space="preserve">,</w:t>
            </w:r>
            <w:r>
              <w:t xml:space="preserve"> </w:t>
            </w:r>
            <w:r>
              <w:rPr>
                <w:rStyle w:val="VerbatimChar"/>
              </w:rPr>
              <w:t xml:space="preserve">tel. (09) 123 4567</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Mgr. Jana Nováková, novakova@…</w:t>
            </w:r>
          </w:p>
        </w:tc>
        <w:tc>
          <w:tcPr/>
          <w:p>
            <w:pPr>
              <w:pStyle w:val="Compact"/>
            </w:pPr>
            <w:r>
              <w:rPr>
                <w:rStyle w:val="VerbatimChar"/>
              </w:rPr>
              <w:t xml:space="preserve">Mgr.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Commit</w:t>
      </w:r>
      <w:r>
        <w:t xml:space="preserve"> </w:t>
      </w:r>
      <w:r>
        <w:rPr>
          <w:rStyle w:val="VerbatimChar"/>
        </w:rPr>
        <w:t xml:space="preserve">ada1b4a</w:t>
      </w:r>
      <w:r>
        <w:t xml:space="preserve"> </w:t>
      </w:r>
      <w:r>
        <w:t xml:space="preserve">(25 September 2026) masked</w:t>
      </w:r>
      <w:r>
        <w:t xml:space="preserve"> </w:t>
      </w:r>
      <w:r>
        <w:rPr>
          <w:rStyle w:val="VerbatimChar"/>
        </w:rPr>
        <w:t xml:space="preserve">results/evidence/</w:t>
      </w:r>
      <w:r>
        <w:t xml:space="preserve"> </w:t>
      </w:r>
      <w:r>
        <w:t xml:space="preserve">and rebuilt the reports offline. All 120 verdicts and the</w:t>
      </w:r>
      <w:r>
        <w:t xml:space="preserve"> </w:t>
      </w:r>
      <w:r>
        <w:t xml:space="preserve">44 / 6 / 70 tally are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1"/>
    <w:bookmarkEnd w:id="42"/>
    <w:bookmarkStart w:id="45"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390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rPr>
                <w:rStyle w:val="VerbatimChar"/>
              </w:rPr>
              <w:t xml:space="preserve">nodes.yaml</w:t>
            </w:r>
            <w:r>
              <w:t xml:space="preserve"> </w:t>
            </w:r>
            <w:r>
              <w:t xml:space="preserve">itself: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3">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4"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4"/>
    <w:bookmarkEnd w:id="45"/>
    <w:bookmarkStart w:id="46"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would fetch BBMRI-ERIC's</w:t>
      </w:r>
      <w:r>
        <w:t xml:space="preserve"> </w:t>
      </w:r>
      <w:r>
        <w:rPr>
          <w:rStyle w:val="VerbatimChar"/>
        </w:rPr>
        <w:t xml:space="preserve">dev3.</w:t>
      </w:r>
      <w:r>
        <w:t xml:space="preserve"> </w:t>
      </w:r>
      <w:r>
        <w:t xml:space="preserve">address and, given that</w:t>
      </w:r>
      <w:r>
        <w:t xml:space="preserve"> </w:t>
      </w:r>
      <w:r>
        <w:t xml:space="preserve">host's</w:t>
      </w:r>
      <w:r>
        <w:t xml:space="preserve"> </w:t>
      </w:r>
      <w:r>
        <w:rPr>
          <w:rStyle w:val="VerbatimChar"/>
        </w:rPr>
        <w:t xml:space="preserve">robots.txt</w:t>
      </w:r>
      <w:r>
        <w:t xml:space="preserve">, report</w:t>
      </w:r>
      <w:r>
        <w:t xml:space="preserve"> </w:t>
      </w:r>
      <w:r>
        <w:rPr>
          <w:rStyle w:val="VerbatimChar"/>
        </w:rPr>
        <w:t xml:space="preserve">ERROR</w:t>
      </w:r>
      <w:r>
        <w:t xml:space="preserve"> </w:t>
      </w:r>
      <w:r>
        <w:t xml:space="preserve">for it.</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6"/>
    <w:bookmarkStart w:id="47"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5 of 12.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7"/>
    <w:bookmarkStart w:id="48" w:name="extending-it"/>
    <w:p>
      <w:pPr>
        <w:pStyle w:val="Heading2"/>
      </w:pPr>
      <w:r>
        <w:t xml:space="preserve">10. Extending it</w:t>
      </w:r>
    </w:p>
    <w:p>
      <w:pPr>
        <w:pStyle w:val="Compact"/>
        <w:numPr>
          <w:ilvl w:val="0"/>
          <w:numId w:val="1004"/>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4"/>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4"/>
        </w:numPr>
      </w:pPr>
      <w:r>
        <w:rPr>
          <w:b/>
          <w:bCs/>
        </w:rPr>
        <w:t xml:space="preserve">Add a checklist version:</w:t>
      </w:r>
      <w:r>
        <w:t xml:space="preserve"> </w:t>
      </w:r>
      <w:r>
        <w:t xml:space="preserve">new YAML beside</w:t>
      </w:r>
      <w:r>
        <w:t xml:space="preserve"> </w:t>
      </w:r>
      <w:r>
        <w:rPr>
          <w:rStyle w:val="VerbatimChar"/>
        </w:rPr>
        <w:t xml:space="preserve">v3.0.yaml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4"/>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4"/>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8"/>
    <w:bookmarkStart w:id="52"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5"/>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5"/>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5"/>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5"/>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9"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6"/>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6"/>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7"/>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7"/>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07"/>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9"/>
    <w:bookmarkStart w:id="50"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0"/>
    <w:bookmarkStart w:id="51"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08"/>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8"/>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8"/>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8"/>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1"/>
    <w:bookmarkEnd w:id="52"/>
    <w:bookmarkStart w:id="53" w:name="sources"/>
    <w:p>
      <w:pPr>
        <w:pStyle w:val="Heading2"/>
      </w:pPr>
      <w:r>
        <w:t xml:space="preserve">Sources</w:t>
      </w:r>
    </w:p>
    <w:p>
      <w:pPr>
        <w:pStyle w:val="Compact"/>
        <w:numPr>
          <w:ilvl w:val="0"/>
          <w:numId w:val="1009"/>
        </w:numPr>
      </w:pPr>
      <w:r>
        <w:t xml:space="preserve">Checklist:</w:t>
      </w:r>
      <w:r>
        <w:t xml:space="preserve"> </w:t>
      </w:r>
      <w:r>
        <w:rPr>
          <w:rStyle w:val="VerbatimChar"/>
        </w:rPr>
        <w:t xml:space="preserve">checklist/20260910_Node_Landing_Page_Verification_Checklist_v3.0.pdf</w:t>
      </w:r>
      <w:r>
        <w:t xml:space="preserve">, transcribed to</w:t>
      </w:r>
      <w:r>
        <w:t xml:space="preserve"> </w:t>
      </w:r>
      <w:r>
        <w:rPr>
          <w:rStyle w:val="VerbatimChar"/>
        </w:rPr>
        <w:t xml:space="preserve">checklist/v3.0.yaml</w:t>
      </w:r>
      <w:r>
        <w:t xml:space="preserve"> </w:t>
      </w:r>
      <w:r>
        <w:t xml:space="preserve">with its SHA-256 pinned</w:t>
      </w:r>
    </w:p>
    <w:p>
      <w:pPr>
        <w:pStyle w:val="Compact"/>
        <w:numPr>
          <w:ilvl w:val="0"/>
          <w:numId w:val="1009"/>
        </w:numPr>
      </w:pPr>
      <w:r>
        <w:t xml:space="preserve">EOSC Federation node index: https://eosc.eu/building-the-eosc-federation/</w:t>
      </w:r>
    </w:p>
    <w:p>
      <w:pPr>
        <w:pStyle w:val="Compact"/>
        <w:numPr>
          <w:ilvl w:val="0"/>
          <w:numId w:val="1009"/>
        </w:numPr>
      </w:pPr>
      <w:r>
        <w:t xml:space="preserve">Repository: https://github.com/marioreale/eosc-basic-compliance</w:t>
      </w:r>
    </w:p>
    <w:p>
      <w:pPr>
        <w:pStyle w:val="Compact"/>
        <w:numPr>
          <w:ilvl w:val="0"/>
          <w:numId w:val="1009"/>
        </w:numPr>
      </w:pPr>
      <w:r>
        <w:rPr>
          <w:rStyle w:val="VerbatimChar"/>
        </w:rPr>
        <w:t xml:space="preserve">uv</w:t>
      </w:r>
      <w:r>
        <w:t xml:space="preserve"> </w:t>
      </w:r>
      <w:r>
        <w:t xml:space="preserve">documentation: https://docs.astral.sh/uv/</w:t>
      </w:r>
    </w:p>
    <w:p>
      <w:pPr>
        <w:pStyle w:val="Compact"/>
        <w:numPr>
          <w:ilvl w:val="0"/>
          <w:numId w:val="1009"/>
        </w:numPr>
      </w:pPr>
      <w:r>
        <w:t xml:space="preserve">Playwright for Python: https://playwright.dev/python/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_rels/footnotes.xml.rels><?xml version="1.0" encoding="UTF-8"?><Relationships xmlns="http://schemas.openxmlformats.org/package/2006/relationships"><Relationship Type="http://schemas.openxmlformats.org/officeDocument/2006/relationships/hyperlink" Id="rId10" Target="https://docs.astral.sh/uv/" TargetMode="External" /><Relationship Type="http://schemas.openxmlformats.org/officeDocument/2006/relationships/hyperlink" Id="rId15" Target="https://eosc.eu/building-the-eosc-federation/" TargetMode="External" /><Relationship Type="http://schemas.openxmlformats.org/officeDocument/2006/relationships/hyperlink" Id="rId9" Target="https://github.com/marioreale/eosc-basic-compliance/blob/main/docs/ANALYSIS-WORKFLOW.md" TargetMode="External" /><Relationship Type="http://schemas.openxmlformats.org/officeDocument/2006/relationships/hyperlink" Id="rId43" Target="https://github.com/marioreale/eosc-basic-compliance/blob/main/docs/TEST-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documentation commit 4c5dea7</dc:creator>
  <dc:language>en-GB</dc:language>
  <cp:keywords/>
  <dcterms:created xsi:type="dcterms:W3CDTF">2026-09-26T03:45:41Z</dcterms:created>
  <dcterms:modified xsi:type="dcterms:W3CDTF">2026-09-26T03:45:41Z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