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44261dd, 379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44261dd</w:t>
      </w:r>
      <w:r>
        <w:t xml:space="preserve">, which added</w:t>
      </w:r>
      <w:r>
        <w:t xml:space="preserve"> </w:t>
      </w:r>
      <w:r>
        <w:rPr>
          <w:rStyle w:val="VerbatimChar"/>
        </w:rPr>
        <w:t xml:space="preserve">--show-node</w:t>
      </w:r>
      <w:r>
        <w:t xml:space="preserve">:</w:t>
      </w:r>
      <w:r>
        <w:t xml:space="preserve"> </w:t>
      </w:r>
      <w:r>
        <w:rPr>
          <w:b/>
          <w:bCs/>
        </w:rPr>
        <w:t xml:space="preserve">379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379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379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and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306 test functions, expanding to 379 executed cases</w:t>
      </w:r>
      <w:r>
        <w:t xml:space="preserve"> </w:t>
      </w:r>
      <w:r>
        <w:t xml:space="preserve">(seventeen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379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90</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379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379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379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5"/>
        </w:numPr>
      </w:pPr>
      <w:r>
        <w:t xml:space="preserve">Repository:</w:t>
      </w:r>
      <w:r>
        <w:t xml:space="preserve"> </w:t>
      </w:r>
      <w:hyperlink r:id="rId5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44261dd</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44261dd, 379 test cases</dc:creator>
  <dc:language>en-GB</dc:language>
  <cp:keywords/>
  <dcterms:created xsi:type="dcterms:W3CDTF">2026-09-26T03:30:18Z</dcterms:created>
  <dcterms:modified xsi:type="dcterms:W3CDTF">2026-09-26T03:30:18Z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