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1:Slide toán rời rạc -thầy Trần Vĩnh Đức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https://www.dropbox.com/sh/54119l9thrv3r1x/AACoohrVBHzoaBldGLQ5ktrXa/Slides?dl=0&amp;preview=lec19-Greedy.pdf&amp;subfolder_nav_tracking=1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