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both"/>
        <w:rPr>
          <w:b/>
          <w:b/>
          <w:bCs/>
        </w:rPr>
      </w:pPr>
      <w:r>
        <w:rPr>
          <w:b/>
          <w:bCs/>
        </w:rPr>
        <w:t>1. Membuat dan Memvisualisasikan Hirarki Komponen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Dalam app ini, dibagi menjadi 5 komponen :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FilterableProductTable (oranye) </w:t>
      </w:r>
      <w:r>
        <w:rPr>
          <w:b w:val="false"/>
          <w:bCs w:val="false"/>
        </w:rPr>
        <w:t>: yang menjadi parent dari seluruh komponen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 w:val="false"/>
          <w:bCs w:val="false"/>
        </w:rPr>
      </w:pPr>
      <w:r>
        <w:rPr>
          <w:b/>
          <w:bCs/>
        </w:rPr>
        <w:t>SearchBar (biru)</w:t>
      </w:r>
      <w:r>
        <w:rPr>
          <w:b w:val="false"/>
          <w:bCs w:val="false"/>
        </w:rPr>
        <w:t xml:space="preserve"> : komponen ini menerima input dari user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 w:val="false"/>
          <w:bCs w:val="false"/>
        </w:rPr>
      </w:pPr>
      <w:r>
        <w:rPr>
          <w:b/>
          <w:bCs/>
        </w:rPr>
        <w:t>ProductTable (merah)</w:t>
      </w:r>
      <w:r>
        <w:rPr>
          <w:b w:val="false"/>
          <w:bCs w:val="false"/>
        </w:rPr>
        <w:t xml:space="preserve"> : menampilkan dan memfilter koleksi data yang berdasarkan input user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ProductCategoryRow (hijau) </w:t>
      </w:r>
      <w:r>
        <w:rPr>
          <w:b w:val="false"/>
          <w:bCs w:val="false"/>
        </w:rPr>
        <w:t>:  menampilkan jenis produk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 w:val="false"/>
          <w:bCs w:val="false"/>
        </w:rPr>
      </w:pPr>
      <w:r>
        <w:rPr>
          <w:b/>
          <w:bCs/>
        </w:rPr>
        <w:t>ProductRow (merah)</w:t>
      </w:r>
      <w:r>
        <w:rPr>
          <w:b w:val="false"/>
          <w:bCs w:val="false"/>
        </w:rPr>
        <w:t xml:space="preserve"> : menampilkan baris dari untuk setiap produk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1350010</wp:posOffset>
            </wp:positionH>
            <wp:positionV relativeFrom="paragraph">
              <wp:posOffset>1005840</wp:posOffset>
            </wp:positionV>
            <wp:extent cx="3243580" cy="52552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Pada product table, name &amp; price berfungsi sebagai referensi untuk judul tiap tabel/produk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Komponen-komponen tersebut jika digambarkan dalam bentuk hirarki akan menghasilkan: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FilterableProductTable</w:t>
      </w:r>
    </w:p>
    <w:p>
      <w:pPr>
        <w:pStyle w:val="Normal"/>
        <w:spacing w:before="0" w:after="200"/>
        <w:jc w:val="both"/>
        <w:rPr/>
      </w:pPr>
      <w:r>
        <w:rPr>
          <w:b w:val="false"/>
          <w:bCs w:val="false"/>
        </w:rPr>
        <w:tab/>
        <w:t>- SearchBar</w:t>
      </w:r>
    </w:p>
    <w:p>
      <w:pPr>
        <w:pStyle w:val="Normal"/>
        <w:spacing w:before="0" w:after="200"/>
        <w:jc w:val="both"/>
        <w:rPr/>
      </w:pPr>
      <w:r>
        <w:rPr>
          <w:b w:val="false"/>
          <w:bCs w:val="false"/>
        </w:rPr>
        <w:tab/>
        <w:t>- ProductTable</w:t>
      </w:r>
    </w:p>
    <w:p>
      <w:pPr>
        <w:pStyle w:val="Normal"/>
        <w:spacing w:before="0" w:after="200"/>
        <w:jc w:val="both"/>
        <w:rPr/>
      </w:pPr>
      <w:r>
        <w:rPr>
          <w:b w:val="false"/>
          <w:bCs w:val="false"/>
        </w:rPr>
        <w:tab/>
        <w:tab/>
        <w:t>- ProductCategoryRow</w:t>
      </w:r>
    </w:p>
    <w:p>
      <w:pPr>
        <w:pStyle w:val="Normal"/>
        <w:spacing w:before="0" w:after="200"/>
        <w:jc w:val="both"/>
        <w:rPr/>
      </w:pPr>
      <w:r>
        <w:rPr>
          <w:b w:val="false"/>
          <w:bCs w:val="false"/>
        </w:rPr>
        <w:tab/>
        <w:tab/>
        <w:t>- ProductRow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jc w:val="both"/>
        <w:rPr/>
      </w:pPr>
      <w:r>
        <w:rPr>
          <w:b/>
          <w:bCs/>
        </w:rPr>
        <w:t>2. Membuat Versi Statis Pada React</w:t>
      </w:r>
    </w:p>
    <w:p>
      <w:pPr>
        <w:pStyle w:val="Normal"/>
        <w:spacing w:before="0" w:after="200"/>
        <w:jc w:val="both"/>
        <w:rPr>
          <w:b/>
          <w:b/>
          <w:bCs/>
        </w:rPr>
      </w:pPr>
      <w:r>
        <w:rPr/>
      </w:r>
    </w:p>
    <w:p>
      <w:pPr>
        <w:pStyle w:val="Normal"/>
        <w:spacing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695325</wp:posOffset>
            </wp:positionH>
            <wp:positionV relativeFrom="paragraph">
              <wp:posOffset>-118110</wp:posOffset>
            </wp:positionV>
            <wp:extent cx="4791075" cy="204025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390" t="3894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  <w:t xml:space="preserve">Setelah membuat hirarki dan gambaran bagaimana kira-kira untuk flow state &amp; props pada app-nya, tahap berikutnya adalah membuat versi statis untuk merepresentasikan UI yang sudah dibuat mockup atau versi rangkanya. Pada tahap ini data yang digunakan masih berupa </w:t>
      </w:r>
      <w:r>
        <w:rPr>
          <w:i/>
          <w:iCs/>
        </w:rPr>
        <w:t xml:space="preserve">dummy data. </w:t>
      </w:r>
      <w:r>
        <w:rPr>
          <w:i w:val="false"/>
          <w:iCs w:val="false"/>
        </w:rPr>
        <w:t xml:space="preserve">Tahap ini belum ada interaksinya karena tujuan utama tahap ini merender model data. Tiap-tiap komponen dibuat tanpa ada </w:t>
      </w:r>
      <w:r>
        <w:rPr>
          <w:i/>
          <w:iCs/>
        </w:rPr>
        <w:t>logic</w:t>
      </w:r>
      <w:r>
        <w:rPr>
          <w:i w:val="false"/>
          <w:iCs w:val="false"/>
        </w:rPr>
        <w:t xml:space="preserve"> terlebih dahulu, komponen-komponen dibangun menggunakan komponen lain dan mengoper props dari </w:t>
      </w:r>
      <w:r>
        <w:rPr>
          <w:i w:val="false"/>
          <w:iCs w:val="false"/>
        </w:rPr>
        <w:t>satu komponen (</w:t>
      </w:r>
      <w:r>
        <w:rPr>
          <w:i/>
          <w:iCs/>
        </w:rPr>
        <w:t>parents</w:t>
      </w:r>
      <w:r>
        <w:rPr>
          <w:i w:val="false"/>
          <w:iCs w:val="false"/>
        </w:rPr>
        <w:t>) ke  komponen lain.</w:t>
      </w:r>
    </w:p>
    <w:p>
      <w:pPr>
        <w:pStyle w:val="Normal"/>
        <w:spacing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990600</wp:posOffset>
            </wp:positionH>
            <wp:positionV relativeFrom="paragraph">
              <wp:posOffset>373380</wp:posOffset>
            </wp:positionV>
            <wp:extent cx="4953000" cy="28670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667" t="11171" r="0" b="3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1066800</wp:posOffset>
            </wp:positionH>
            <wp:positionV relativeFrom="paragraph">
              <wp:posOffset>3031490</wp:posOffset>
            </wp:positionV>
            <wp:extent cx="4772025" cy="20002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11" t="31545" r="0" b="8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1000125</wp:posOffset>
            </wp:positionH>
            <wp:positionV relativeFrom="paragraph">
              <wp:posOffset>5153660</wp:posOffset>
            </wp:positionV>
            <wp:extent cx="4886325" cy="28003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788" t="2066" r="0" b="14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>
          <w:b/>
          <w:b/>
          <w:bCs/>
        </w:rPr>
      </w:pPr>
      <w:r>
        <w:rPr>
          <w:b/>
          <w:bCs/>
        </w:rPr>
        <w:t>3. Identifikasi Representasi Minimal dari State UI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 tahap ini, kita menentukan state yang akan dibutuhkan dari aplikasi ini.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Pada kasus atau dalam hal app yang kita buat, data-data yang ada berupa daftar, produk, teks pencarian yang di-input oleh user, nilai checkbox dan daftar produk yang difilter.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Karena text dari user dan nilai checkbox memenuhi syarat untuk state minimum yang dibutuhkan saat ini maka kedua hal tersebut akan dibuatkan state-nya</w:t>
      </w:r>
    </w:p>
    <w:p>
      <w:pPr>
        <w:pStyle w:val="Normal"/>
        <w:spacing w:before="0" w:after="200"/>
        <w:jc w:val="both"/>
        <w:rPr>
          <w:b/>
          <w:b/>
          <w:bCs/>
        </w:rPr>
      </w:pPr>
      <w:r>
        <w:rPr>
          <w:b/>
          <w:bCs/>
        </w:rPr>
        <w:t>4. Identifikasi letak State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Pada tahap ini kita menentukan letak di komponen mana state harus diletakkan.</w:t>
      </w:r>
    </w:p>
    <w:p>
      <w:pPr>
        <w:pStyle w:val="Normal"/>
        <w:spacing w:before="0" w:after="200"/>
        <w:jc w:val="both"/>
        <w:rPr/>
      </w:pPr>
      <w:r>
        <w:rPr>
          <w:b w:val="false"/>
          <w:bCs w:val="false"/>
        </w:rPr>
        <w:t xml:space="preserve">Setelah identifikasi dilakukan, maka </w:t>
      </w:r>
      <w:r>
        <w:rPr>
          <w:b w:val="false"/>
          <w:bCs w:val="false"/>
        </w:rPr>
        <w:t>s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 xml:space="preserve">tate products,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>default value filter text dan nilai stock yang berupa boolean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 xml:space="preserve"> akan berada di komponen terluar yaitu FilteredProductTable.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1A1A1A"/>
          <w:spacing w:val="0"/>
          <w:sz w:val="22"/>
          <w:szCs w:val="22"/>
        </w:rPr>
        <w:t>Kemudian nilai dari state filter text dan nilai stock dioper ke komponen ProductTable dan SearchBar sebagai props.</w:t>
      </w:r>
    </w:p>
    <w:p>
      <w:pPr>
        <w:pStyle w:val="Normal"/>
        <w:spacing w:before="0" w:after="2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4</Pages>
  <Words>304</Words>
  <Characters>1828</Characters>
  <CharactersWithSpaces>2112</CharactersWithSpaces>
  <Paragraphs>23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2018-08-20T06:17:00Z</dcterms:created>
  <dc:creator>Hewlett-Packard Company</dc:creator>
  <dc:description/>
  <dc:language>en-US</dc:language>
  <cp:lastModifiedBy/>
  <dcterms:modified xsi:type="dcterms:W3CDTF">2020-06-30T01:21:46Z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