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7E4863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2486" w:history="1">
            <w:r w:rsidR="007E4863" w:rsidRPr="009F18C4">
              <w:rPr>
                <w:rStyle w:val="Hipervnculo"/>
                <w:noProof/>
              </w:rPr>
              <w:t>Introducción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7" w:history="1">
            <w:r w:rsidR="007E4863" w:rsidRPr="009F18C4">
              <w:rPr>
                <w:rStyle w:val="Hipervnculo"/>
                <w:noProof/>
              </w:rPr>
              <w:t>Análisis inicial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8" w:history="1">
            <w:r w:rsidR="007E4863" w:rsidRPr="009F18C4">
              <w:rPr>
                <w:rStyle w:val="Hipervnculo"/>
                <w:noProof/>
              </w:rPr>
              <w:t>Análisis de la situación actual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9" w:history="1">
            <w:r w:rsidR="007E4863" w:rsidRPr="009F18C4">
              <w:rPr>
                <w:rStyle w:val="Hipervnculo"/>
                <w:noProof/>
              </w:rPr>
              <w:t>Sistemas de información.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0" w:history="1">
            <w:r w:rsidR="007E4863" w:rsidRPr="009F18C4">
              <w:rPr>
                <w:rStyle w:val="Hipervnculo"/>
                <w:noProof/>
              </w:rPr>
              <w:t>Análisis básico de necesidades a cumplir con la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1" w:history="1">
            <w:r w:rsidR="007E4863" w:rsidRPr="009F18C4">
              <w:rPr>
                <w:rStyle w:val="Hipervnculo"/>
                <w:noProof/>
              </w:rPr>
              <w:t>Necesidades.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2" w:history="1">
            <w:r w:rsidR="007E4863" w:rsidRPr="009F18C4">
              <w:rPr>
                <w:rStyle w:val="Hipervnculo"/>
                <w:noProof/>
              </w:rPr>
              <w:t>Ventajas de la intranet.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3" w:history="1">
            <w:r w:rsidR="007E4863" w:rsidRPr="009F18C4">
              <w:rPr>
                <w:rStyle w:val="Hipervnculo"/>
                <w:noProof/>
              </w:rPr>
              <w:t>Objetivo de la intranet para la Joyería Intercontinental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4" w:history="1">
            <w:r w:rsidR="007E4863" w:rsidRPr="009F18C4">
              <w:rPr>
                <w:rStyle w:val="Hipervnculo"/>
                <w:noProof/>
              </w:rPr>
              <w:t>Enfoques del proyecto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5" w:history="1">
            <w:r w:rsidR="007E4863" w:rsidRPr="009F18C4">
              <w:rPr>
                <w:rStyle w:val="Hipervnculo"/>
                <w:noProof/>
              </w:rPr>
              <w:t>Objetivos específicos.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6" w:history="1">
            <w:r w:rsidR="007E4863" w:rsidRPr="009F18C4">
              <w:rPr>
                <w:rStyle w:val="Hipervnculo"/>
                <w:noProof/>
              </w:rPr>
              <w:t>Funciones área de sistemas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7" w:history="1">
            <w:r w:rsidR="007E4863" w:rsidRPr="009F18C4">
              <w:rPr>
                <w:rStyle w:val="Hipervnculo"/>
                <w:noProof/>
              </w:rPr>
              <w:t>Implementar en la intranet.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8" w:history="1">
            <w:r w:rsidR="007E4863" w:rsidRPr="009F18C4">
              <w:rPr>
                <w:rStyle w:val="Hipervnculo"/>
                <w:noProof/>
              </w:rPr>
              <w:t>Funciones adicionales para cargar a la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9" w:history="1">
            <w:r w:rsidR="007E4863" w:rsidRPr="009F18C4">
              <w:rPr>
                <w:rStyle w:val="Hipervnculo"/>
                <w:noProof/>
              </w:rPr>
              <w:t>Funciones área contabilidad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_Toc452452499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0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1" w:history="1">
            <w:r w:rsidR="007E4863" w:rsidRPr="009F18C4">
              <w:rPr>
                <w:rStyle w:val="Hipervnculo"/>
                <w:noProof/>
              </w:rPr>
              <w:t>Dir. Operativa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2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3" w:history="1">
            <w:r w:rsidR="007E4863" w:rsidRPr="009F18C4">
              <w:rPr>
                <w:rStyle w:val="Hipervnculo"/>
                <w:noProof/>
              </w:rPr>
              <w:t>Gestión humana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4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5" w:history="1">
            <w:r w:rsidR="007E4863" w:rsidRPr="009F18C4">
              <w:rPr>
                <w:rStyle w:val="Hipervnculo"/>
                <w:noProof/>
              </w:rPr>
              <w:t>Tesorería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6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14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7" w:history="1">
            <w:r w:rsidR="007E4863" w:rsidRPr="009F18C4">
              <w:rPr>
                <w:rStyle w:val="Hipervnculo"/>
                <w:noProof/>
              </w:rPr>
              <w:t>Inventarios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8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9" w:history="1">
            <w:r w:rsidR="007E4863" w:rsidRPr="009F18C4">
              <w:rPr>
                <w:rStyle w:val="Hipervnculo"/>
                <w:noProof/>
              </w:rPr>
              <w:t>Asesores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_Toc452452509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0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16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1" w:history="1">
            <w:r w:rsidR="007E4863" w:rsidRPr="009F18C4">
              <w:rPr>
                <w:rStyle w:val="Hipervnculo"/>
                <w:noProof/>
              </w:rPr>
              <w:t>Compras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2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17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3" w:history="1">
            <w:r w:rsidR="007E4863" w:rsidRPr="009F18C4">
              <w:rPr>
                <w:rStyle w:val="Hipervnculo"/>
                <w:noProof/>
              </w:rPr>
              <w:t>Mercadeo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4" w:history="1">
            <w:r w:rsidR="007E4863" w:rsidRPr="009F18C4">
              <w:rPr>
                <w:rStyle w:val="Hipervnculo"/>
                <w:noProof/>
              </w:rPr>
              <w:t>Diseño grafico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5" w:history="1">
            <w:r w:rsidR="007E4863" w:rsidRPr="009F18C4">
              <w:rPr>
                <w:rStyle w:val="Hipervnculo"/>
                <w:noProof/>
              </w:rPr>
              <w:t>Funciones intranet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6" w:history="1">
            <w:r w:rsidR="007E4863" w:rsidRPr="009F18C4">
              <w:rPr>
                <w:rStyle w:val="Hipervnculo"/>
                <w:noProof/>
              </w:rPr>
              <w:t>Mercadeo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18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7" w:history="1">
            <w:r w:rsidR="007E4863" w:rsidRPr="009F18C4">
              <w:rPr>
                <w:rStyle w:val="Hipervnculo"/>
                <w:noProof/>
              </w:rPr>
              <w:t>Diseño gráfico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8" w:history="1">
            <w:r w:rsidR="007E4863" w:rsidRPr="009F18C4">
              <w:rPr>
                <w:rStyle w:val="Hipervnculo"/>
                <w:noProof/>
              </w:rPr>
              <w:t>Gestión de calidad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19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9" w:history="1">
            <w:r w:rsidR="007E4863" w:rsidRPr="009F18C4">
              <w:rPr>
                <w:rStyle w:val="Hipervnculo"/>
                <w:noProof/>
              </w:rPr>
              <w:t>Requisitos de la plataforma IntraWeb.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_Toc452452519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0" w:history="1">
            <w:r w:rsidR="007E4863" w:rsidRPr="009F18C4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_Toc452452520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1" w:history="1">
            <w:r w:rsidR="007E4863" w:rsidRPr="009F18C4">
              <w:rPr>
                <w:rStyle w:val="Hipervnculo"/>
                <w:noProof/>
              </w:rPr>
              <w:t>BPM Para Análisis Gerencial Y Toma De Decisiones. Administración Del Sitio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_Toc452452521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2" w:history="1">
            <w:r w:rsidR="007E4863" w:rsidRPr="009F18C4">
              <w:rPr>
                <w:rStyle w:val="Hipervnculo"/>
                <w:noProof/>
              </w:rPr>
              <w:t>Herramientas De Comunicación Y Procesos internos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_Toc452452522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20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3" w:history="1">
            <w:r w:rsidR="007E4863" w:rsidRPr="009F18C4">
              <w:rPr>
                <w:rStyle w:val="Hipervnculo"/>
                <w:noProof/>
              </w:rPr>
              <w:t>Requisitos No Funcionales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_Toc452452523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21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4" w:history="1">
            <w:r w:rsidR="007E4863" w:rsidRPr="009F18C4">
              <w:rPr>
                <w:rStyle w:val="Hipervnculo"/>
                <w:noProof/>
              </w:rPr>
              <w:t>Herramientas Para El Desarrollo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_Toc452452524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22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5" w:history="1">
            <w:r w:rsidR="007E4863" w:rsidRPr="009F18C4">
              <w:rPr>
                <w:rStyle w:val="Hipervnculo"/>
                <w:noProof/>
              </w:rPr>
              <w:t>Documentación de los requisitos funcionales.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_Toc452452525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6" w:history="1">
            <w:r w:rsidR="007E4863" w:rsidRPr="009F18C4">
              <w:rPr>
                <w:rStyle w:val="Hipervnculo"/>
                <w:noProof/>
              </w:rPr>
              <w:t>Plataforma LMS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7" w:history="1">
            <w:r w:rsidR="007E4863" w:rsidRPr="009F18C4">
              <w:rPr>
                <w:rStyle w:val="Hipervnculo"/>
                <w:noProof/>
              </w:rPr>
              <w:t>Plataforma BPM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_Toc452452527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8" w:history="1">
            <w:r w:rsidR="007E4863" w:rsidRPr="009F18C4">
              <w:rPr>
                <w:rStyle w:val="Hipervnculo"/>
                <w:noProof/>
              </w:rPr>
              <w:t>Plan estratégico.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_Toc452452528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9730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9" w:history="1">
            <w:r w:rsidR="007E4863" w:rsidRPr="009F18C4">
              <w:rPr>
                <w:rStyle w:val="Hipervnculo"/>
                <w:noProof/>
              </w:rPr>
              <w:t>Metodología SCRUM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_Toc452452529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25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C94872" w:rsidRDefault="00C94872" w:rsidP="00C94872">
      <w:pPr>
        <w:pStyle w:val="Ttulo1"/>
        <w:jc w:val="center"/>
      </w:pPr>
      <w:bookmarkStart w:id="0" w:name="_Toc452452486"/>
      <w:r>
        <w:lastRenderedPageBreak/>
        <w:t>Introducción</w:t>
      </w:r>
      <w:bookmarkEnd w:id="0"/>
    </w:p>
    <w:p w:rsidR="00C94872" w:rsidRDefault="00C94872" w:rsidP="00C94872">
      <w:pPr>
        <w:pStyle w:val="Ttulo1"/>
      </w:pPr>
    </w:p>
    <w:p w:rsidR="00743EAA" w:rsidRDefault="00C94872" w:rsidP="00C94872">
      <w:r>
        <w:t>El uso de las intranets se ha hecho un fenómeno expansivo desde el momento de su puesta en funcionamiento por parte del sector privado, alca</w:t>
      </w:r>
      <w:r w:rsidR="00743EAA">
        <w:t>nzando en sus primeros 5 años que un total de 133 millones de personas las usaran en sus respectivas organizaciones.</w:t>
      </w:r>
    </w:p>
    <w:p w:rsidR="00743EAA" w:rsidRDefault="00743EAA" w:rsidP="00C94872"/>
    <w:p w:rsidR="00743EAA" w:rsidRDefault="00743EAA" w:rsidP="00C94872">
      <w:r>
        <w:t>En la Joyería Intercontinental y sabidos los problemas de comunicación que existen al interior de esta se ha tomado la decisión de implementar una intranet (desde aquí en adelante se le denominará IntraWeb).</w:t>
      </w:r>
    </w:p>
    <w:p w:rsidR="00743EAA" w:rsidRDefault="00743EAA" w:rsidP="00C94872"/>
    <w:p w:rsidR="00C94872" w:rsidRDefault="00743EAA" w:rsidP="00C94872">
      <w:r>
        <w:t>Esta IntraWeb solventará los problemas de comunicación y será una herramienta que apoya a la productividad, además de ser el complemento perfecto de un sistema ERP dentro de la Joyería.</w:t>
      </w:r>
      <w:r w:rsidR="00C94872">
        <w:br w:type="page"/>
      </w:r>
    </w:p>
    <w:p w:rsidR="00E82CD2" w:rsidRDefault="00E82CD2" w:rsidP="001E26D6">
      <w:pPr>
        <w:pStyle w:val="Ttulo1"/>
        <w:spacing w:line="240" w:lineRule="auto"/>
      </w:pPr>
      <w:bookmarkStart w:id="1" w:name="_Toc452452487"/>
      <w:r>
        <w:lastRenderedPageBreak/>
        <w:t>Análisis</w:t>
      </w:r>
      <w:r w:rsidR="00BB0EF9">
        <w:t xml:space="preserve"> inicial</w:t>
      </w:r>
      <w:bookmarkEnd w:id="1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2" w:name="_Toc452452488"/>
      <w:r>
        <w:t>Análisis</w:t>
      </w:r>
      <w:r w:rsidR="00BB0EF9">
        <w:t xml:space="preserve"> de la situación actual</w:t>
      </w:r>
      <w:bookmarkEnd w:id="2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3" w:name="_Toc452452489"/>
      <w:r>
        <w:t>Sistemas de información.</w:t>
      </w:r>
      <w:bookmarkEnd w:id="3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4" w:name="_Toc452452490"/>
      <w:r>
        <w:lastRenderedPageBreak/>
        <w:t>Análisis básico de necesidades a cumplir con la intranet</w:t>
      </w:r>
      <w:bookmarkEnd w:id="4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5" w:name="_Toc452452491"/>
      <w:r w:rsidRPr="00615396">
        <w:rPr>
          <w:rStyle w:val="Ttulo2Car"/>
        </w:rPr>
        <w:t>Necesidades</w:t>
      </w:r>
      <w:r>
        <w:t>.</w:t>
      </w:r>
      <w:bookmarkEnd w:id="5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6" w:name="_Toc452452492"/>
      <w:r>
        <w:lastRenderedPageBreak/>
        <w:t>Ventajas de la intranet.</w:t>
      </w:r>
      <w:bookmarkEnd w:id="6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C94872" w:rsidRDefault="00C94872" w:rsidP="00C94872">
      <w:pPr>
        <w:spacing w:after="0" w:line="240" w:lineRule="auto"/>
      </w:pP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D01A45" w:rsidRDefault="0004681E" w:rsidP="00D01A45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7" w:name="_Toc452452493"/>
      <w:r>
        <w:lastRenderedPageBreak/>
        <w:t>Objetivo de la intranet para la Joyería Intercontinental</w:t>
      </w:r>
      <w:bookmarkEnd w:id="7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D01A45" w:rsidRDefault="00D01A45" w:rsidP="001E26D6">
      <w:pPr>
        <w:spacing w:after="0" w:line="240" w:lineRule="auto"/>
      </w:pPr>
    </w:p>
    <w:p w:rsidR="00D01A45" w:rsidRDefault="00D01A45" w:rsidP="00D01A45">
      <w:pPr>
        <w:pStyle w:val="Ttulo2"/>
      </w:pPr>
      <w:bookmarkStart w:id="8" w:name="_Toc452452494"/>
      <w:r>
        <w:t>Enfoques del proyecto</w:t>
      </w:r>
      <w:bookmarkEnd w:id="8"/>
    </w:p>
    <w:p w:rsidR="00C94872" w:rsidRDefault="00D01A45" w:rsidP="00C94872">
      <w:r>
        <w:t>El proyecto de la IntraWeb dentro de la joyería Intercontinental tiene uno</w:t>
      </w:r>
      <w:r w:rsidR="00C94872">
        <w:t>s enfoques que van ligados al análisis de las necesidades descrito en puntos anteriores del documento</w:t>
      </w:r>
      <w:r>
        <w:t xml:space="preserve"> </w:t>
      </w:r>
      <w:r w:rsidR="00C94872">
        <w:t xml:space="preserve">y a los </w:t>
      </w:r>
      <w:r>
        <w:t>objetivos ya que si estos se cumplen, quiere decir que los objetivos han sido cumplidos. Estos enfoques se definirán como un grupo de “Premisas Básicas”</w:t>
      </w:r>
      <w:r w:rsidR="00C94872">
        <w:t>.</w:t>
      </w:r>
    </w:p>
    <w:p w:rsidR="00D01A45" w:rsidRDefault="00D01A45" w:rsidP="00C94872">
      <w:pPr>
        <w:pStyle w:val="Prrafodelista"/>
        <w:numPr>
          <w:ilvl w:val="0"/>
          <w:numId w:val="43"/>
        </w:numPr>
      </w:pPr>
      <w:r>
        <w:t>Compartir la información de interés general de la empresa, como de los departamentos y fuentes externas.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Que se usen las herramientas disponibles que se pondrán al alcance de los empleados.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la comunicación interna de la empresa.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significativamente los procesos de inducción y todos los documentos y elementos didácticos que correspondan.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Mejoras en pequeñas tareas de los departamentos que puedan realizarse en línea.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Integrar diferentes herramientas necesarias para los empleados en una zona centralizada y de fácil navegabilidad.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Permitir mejorar los procesos de toma de decisiones a la gerencia.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Generar una cultura corporativa para la Joyería Intercontinental.</w:t>
      </w:r>
    </w:p>
    <w:p w:rsidR="00E93BE7" w:rsidRDefault="00E93BE7" w:rsidP="001E26D6">
      <w:pPr>
        <w:pStyle w:val="Ttulo2"/>
        <w:spacing w:line="240" w:lineRule="auto"/>
      </w:pPr>
      <w:bookmarkStart w:id="9" w:name="_Toc452452495"/>
      <w:r>
        <w:t>Objetivos específicos</w:t>
      </w:r>
      <w:r w:rsidR="00BB0EF9">
        <w:t>.</w:t>
      </w:r>
      <w:bookmarkEnd w:id="9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993D83" w:rsidRDefault="00E93BE7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993D83" w:rsidRDefault="00993D83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Diseño de la arquitectura de software.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Codificación del proyecto.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Incluir estándares.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Documentar código.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Usar un repositorio de </w:t>
      </w:r>
      <w:proofErr w:type="spellStart"/>
      <w:r>
        <w:t>Git</w:t>
      </w:r>
      <w:proofErr w:type="spellEnd"/>
      <w:r>
        <w:t xml:space="preserve"> para el control de cambios.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Pruebas unitarias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negra.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blanca (revisión y optimización de código, búsqueda en errores de sintaxis).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Sobrecarga y concurrencia.</w:t>
      </w: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</w:p>
    <w:p w:rsidR="004E2D76" w:rsidRDefault="004E2D76" w:rsidP="004E2D76">
      <w:pPr>
        <w:pStyle w:val="Ttulo1"/>
      </w:pPr>
      <w:bookmarkStart w:id="10" w:name="_Toc449902272"/>
      <w:bookmarkStart w:id="11" w:name="_Toc452452496"/>
      <w:r>
        <w:lastRenderedPageBreak/>
        <w:t>Funciones área de sistemas</w:t>
      </w:r>
      <w:bookmarkEnd w:id="10"/>
      <w:bookmarkEnd w:id="11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2" w:name="_Toc449902273"/>
      <w:bookmarkStart w:id="13" w:name="_Toc452452497"/>
      <w:r>
        <w:t>Implementar en la intranet.</w:t>
      </w:r>
      <w:bookmarkEnd w:id="12"/>
      <w:bookmarkEnd w:id="1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4" w:name="_Toc449902274"/>
      <w:bookmarkStart w:id="15" w:name="_Toc452452498"/>
      <w:r>
        <w:t>Funciones adicionales para cargar a la intranet</w:t>
      </w:r>
      <w:bookmarkEnd w:id="14"/>
      <w:bookmarkEnd w:id="1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4E2D76" w:rsidRDefault="004E2D76" w:rsidP="004E2D76">
      <w:pPr>
        <w:pStyle w:val="Ttulo1"/>
      </w:pPr>
      <w:bookmarkStart w:id="16" w:name="_Toc449902275"/>
      <w:bookmarkStart w:id="17" w:name="_Toc452452499"/>
      <w:r>
        <w:lastRenderedPageBreak/>
        <w:t>Funciones área contabilidad</w:t>
      </w:r>
      <w:bookmarkEnd w:id="16"/>
      <w:bookmarkEnd w:id="17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8" w:name="_Toc449902276"/>
      <w:bookmarkStart w:id="19" w:name="_Toc452452500"/>
      <w:r>
        <w:t>Funciones intranet</w:t>
      </w:r>
      <w:bookmarkEnd w:id="18"/>
      <w:bookmarkEnd w:id="1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0" w:name="_Toc449902277"/>
      <w:bookmarkStart w:id="21" w:name="_Toc452452501"/>
      <w:r>
        <w:lastRenderedPageBreak/>
        <w:t xml:space="preserve">Dir. </w:t>
      </w:r>
      <w:bookmarkEnd w:id="20"/>
      <w:r w:rsidR="0052512B">
        <w:t>Operativa</w:t>
      </w:r>
      <w:bookmarkEnd w:id="2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2" w:name="_Toc449902278"/>
      <w:bookmarkStart w:id="23" w:name="_Toc452452502"/>
      <w:r>
        <w:t>Funciones intranet</w:t>
      </w:r>
      <w:bookmarkEnd w:id="22"/>
      <w:bookmarkEnd w:id="2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4" w:name="_Toc449902279"/>
      <w:bookmarkStart w:id="25" w:name="_Toc452452503"/>
      <w:r>
        <w:lastRenderedPageBreak/>
        <w:t>Gestión</w:t>
      </w:r>
      <w:r w:rsidRPr="00627B82">
        <w:t xml:space="preserve"> humana</w:t>
      </w:r>
      <w:bookmarkEnd w:id="24"/>
      <w:bookmarkEnd w:id="2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6" w:name="_Toc449902280"/>
      <w:bookmarkStart w:id="27" w:name="_Toc452452504"/>
      <w:r>
        <w:t>Funciones intranet</w:t>
      </w:r>
      <w:bookmarkEnd w:id="26"/>
      <w:bookmarkEnd w:id="2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8" w:name="_Toc449902281"/>
      <w:bookmarkStart w:id="29" w:name="_Toc452452505"/>
      <w:r>
        <w:lastRenderedPageBreak/>
        <w:t>Tesorería</w:t>
      </w:r>
      <w:bookmarkEnd w:id="28"/>
      <w:bookmarkEnd w:id="2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30" w:name="_Toc449902282"/>
      <w:bookmarkStart w:id="31" w:name="_Toc452452506"/>
      <w:r>
        <w:t>Funciones intranet</w:t>
      </w:r>
      <w:bookmarkEnd w:id="30"/>
      <w:bookmarkEnd w:id="3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2" w:name="_Toc449902283"/>
      <w:bookmarkStart w:id="33" w:name="_Toc452452507"/>
      <w:r>
        <w:lastRenderedPageBreak/>
        <w:t>Inventarios</w:t>
      </w:r>
      <w:bookmarkEnd w:id="32"/>
      <w:bookmarkEnd w:id="3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4" w:name="_Toc449902284"/>
      <w:bookmarkStart w:id="35" w:name="_Toc452452508"/>
      <w:r>
        <w:t>Funciones intranet</w:t>
      </w:r>
      <w:bookmarkEnd w:id="34"/>
      <w:bookmarkEnd w:id="3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6" w:name="_Toc449902285"/>
      <w:bookmarkStart w:id="37" w:name="_Toc452452509"/>
      <w:r>
        <w:lastRenderedPageBreak/>
        <w:t>Asesores</w:t>
      </w:r>
      <w:bookmarkEnd w:id="36"/>
      <w:bookmarkEnd w:id="3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8" w:name="_Toc449902286"/>
      <w:bookmarkStart w:id="39" w:name="_Toc452452510"/>
      <w:r>
        <w:t>Funciones intranet</w:t>
      </w:r>
      <w:bookmarkEnd w:id="38"/>
      <w:bookmarkEnd w:id="3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0" w:name="_Toc449902287"/>
      <w:bookmarkStart w:id="41" w:name="_Toc452452511"/>
      <w:r>
        <w:lastRenderedPageBreak/>
        <w:t>Compras</w:t>
      </w:r>
      <w:bookmarkEnd w:id="40"/>
      <w:bookmarkEnd w:id="4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2" w:name="_Toc449902288"/>
      <w:bookmarkStart w:id="43" w:name="_Toc452452512"/>
      <w:r>
        <w:t>Funciones intranet</w:t>
      </w:r>
      <w:bookmarkEnd w:id="42"/>
      <w:bookmarkEnd w:id="4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4" w:name="_Toc449902289"/>
      <w:bookmarkStart w:id="45" w:name="_Toc452452513"/>
      <w:r>
        <w:lastRenderedPageBreak/>
        <w:t>Mercadeo</w:t>
      </w:r>
      <w:bookmarkEnd w:id="44"/>
      <w:bookmarkEnd w:id="4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6" w:name="_Toc449902290"/>
      <w:bookmarkStart w:id="47" w:name="_Toc452452514"/>
      <w:r>
        <w:t>Diseño grafico</w:t>
      </w:r>
      <w:bookmarkEnd w:id="46"/>
      <w:bookmarkEnd w:id="4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8" w:name="_Toc449902291"/>
      <w:bookmarkStart w:id="49" w:name="_Toc452452515"/>
      <w:r>
        <w:t>Funciones intranet</w:t>
      </w:r>
      <w:bookmarkEnd w:id="48"/>
      <w:bookmarkEnd w:id="49"/>
    </w:p>
    <w:p w:rsidR="004E2D76" w:rsidRDefault="004E2D76" w:rsidP="004E2D76">
      <w:pPr>
        <w:pStyle w:val="Ttulo3"/>
      </w:pPr>
      <w:bookmarkStart w:id="50" w:name="_Toc449902292"/>
      <w:bookmarkStart w:id="51" w:name="_Toc452452516"/>
      <w:r>
        <w:t>Mercadeo</w:t>
      </w:r>
      <w:bookmarkEnd w:id="50"/>
      <w:bookmarkEnd w:id="5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2" w:name="_Toc449902293"/>
      <w:bookmarkStart w:id="53" w:name="_Toc452452517"/>
      <w:r>
        <w:lastRenderedPageBreak/>
        <w:t>Diseño gráfico</w:t>
      </w:r>
      <w:bookmarkEnd w:id="52"/>
      <w:bookmarkEnd w:id="5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4" w:name="_Toc449902294"/>
      <w:bookmarkStart w:id="55" w:name="_Toc452452518"/>
      <w:r>
        <w:t>Gestión de calidad</w:t>
      </w:r>
      <w:bookmarkEnd w:id="54"/>
      <w:bookmarkEnd w:id="5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6" w:name="_Toc452452519"/>
      <w:r>
        <w:lastRenderedPageBreak/>
        <w:t>Requisitos de la plataforma IntraWeb.</w:t>
      </w:r>
      <w:bookmarkEnd w:id="56"/>
    </w:p>
    <w:p w:rsidR="007D5FEE" w:rsidRPr="007D5FEE" w:rsidRDefault="007D5FEE" w:rsidP="007D5FEE">
      <w:pPr>
        <w:pStyle w:val="Ttulo1"/>
      </w:pPr>
      <w:bookmarkStart w:id="57" w:name="_Toc452452520"/>
      <w:r w:rsidRPr="0021011E">
        <w:t>Plataforma De Aprendizaje Para Autoformación, Enlaces A Cursos Externos Y Plataformas De Aprendizaje Virtual.</w:t>
      </w:r>
      <w:bookmarkEnd w:id="57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58" w:name="_Toc452452521"/>
      <w:r w:rsidRPr="0021011E">
        <w:t>BPM Para Análisis Gerencial Y Toma De Decisiones. Administración Del Sitio</w:t>
      </w:r>
      <w:bookmarkEnd w:id="5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59" w:name="_Toc452452522"/>
      <w:r w:rsidRPr="0021011E">
        <w:t>Herramientas De Comunicación Y Procesos internos</w:t>
      </w:r>
      <w:bookmarkEnd w:id="5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60" w:name="_Toc452452523"/>
      <w:r w:rsidRPr="0021011E">
        <w:t>Requisitos No Funcionales</w:t>
      </w:r>
      <w:bookmarkEnd w:id="60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61" w:name="_Toc452452524"/>
      <w:r w:rsidRPr="0021011E">
        <w:t>Herramientas Para El Desarrollo</w:t>
      </w:r>
      <w:bookmarkEnd w:id="61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62" w:name="_Toc452452525"/>
      <w:r w:rsidRPr="0021011E">
        <w:lastRenderedPageBreak/>
        <w:t>Documentación de los requisitos funcionales.</w:t>
      </w:r>
      <w:bookmarkEnd w:id="62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63" w:name="_Toc452452526"/>
      <w:r>
        <w:t>Plataforma LMS</w:t>
      </w:r>
      <w:bookmarkEnd w:id="63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64" w:name="_Toc452452527"/>
      <w:r>
        <w:t>Plataforma BPM</w:t>
      </w:r>
      <w:bookmarkEnd w:id="64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cs="Arial"/>
        </w:rPr>
      </w:pPr>
      <w:r w:rsidRPr="00F31D5F">
        <w:rPr>
          <w:rFonts w:cs="Arial"/>
        </w:rPr>
        <w:br w:type="page"/>
      </w:r>
    </w:p>
    <w:p w:rsidR="00D917FB" w:rsidRPr="00D917FB" w:rsidRDefault="00D917FB" w:rsidP="00D917FB">
      <w:pPr>
        <w:pStyle w:val="Ttulo1"/>
      </w:pPr>
      <w:bookmarkStart w:id="65" w:name="_Toc452452528"/>
      <w:r>
        <w:lastRenderedPageBreak/>
        <w:t>Plan estratégico.</w:t>
      </w:r>
      <w:bookmarkEnd w:id="65"/>
    </w:p>
    <w:p w:rsidR="00D917FB" w:rsidRDefault="00D917FB" w:rsidP="00D917FB">
      <w:r>
        <w:t>Para la IntraWeb de la joyería intercontinental se ha decidido utilizar la metodología SCRUM, aunque ajustada al grupo de trabajo encargado del desarrollo. En vez definir más roles y más personas implicadas se piensa en iteraciones en las que se realizan puntos críticos y se muestran productos funcionales. Sin embargo después de la puesta en marcha del sitio se debe adoptar una metodología de desarrollo incremental o iterativo en el que se documenten los cambios, versiones y funciones.</w:t>
      </w:r>
    </w:p>
    <w:p w:rsidR="00D917FB" w:rsidRPr="00D917FB" w:rsidRDefault="00D917FB" w:rsidP="00D917FB">
      <w:r>
        <w:t>Para el desarrollo de la IntraWeb se generará la información necesaria para el soporte desde el área de sistemas y para que personal nuevo pueda entender mejor el funcionamiento del proyecto.</w:t>
      </w:r>
    </w:p>
    <w:p w:rsidR="007D5FEE" w:rsidRPr="0021011E" w:rsidRDefault="007D5FEE" w:rsidP="007D5FEE">
      <w:pPr>
        <w:pStyle w:val="Ttulo2"/>
      </w:pPr>
      <w:bookmarkStart w:id="66" w:name="_Toc452452529"/>
      <w:r w:rsidRPr="0021011E">
        <w:t>Metodología SCRUM</w:t>
      </w:r>
      <w:bookmarkEnd w:id="66"/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backlog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cuanto a la cuantía de los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12677F" w:rsidRPr="009730B3" w:rsidRDefault="007D5FEE" w:rsidP="001E26D6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  <w:bookmarkStart w:id="67" w:name="_GoBack"/>
      <w:bookmarkEnd w:id="67"/>
    </w:p>
    <w:sectPr w:rsidR="0012677F" w:rsidRPr="0097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12677F"/>
    <w:rsid w:val="00126E50"/>
    <w:rsid w:val="001645AF"/>
    <w:rsid w:val="001731EA"/>
    <w:rsid w:val="001E26D6"/>
    <w:rsid w:val="00373525"/>
    <w:rsid w:val="0043582D"/>
    <w:rsid w:val="004E2D76"/>
    <w:rsid w:val="0052512B"/>
    <w:rsid w:val="00615396"/>
    <w:rsid w:val="006A509C"/>
    <w:rsid w:val="00743EAA"/>
    <w:rsid w:val="007D5FEE"/>
    <w:rsid w:val="007E4863"/>
    <w:rsid w:val="00895732"/>
    <w:rsid w:val="009730B3"/>
    <w:rsid w:val="00993D83"/>
    <w:rsid w:val="00A452EB"/>
    <w:rsid w:val="00A649C9"/>
    <w:rsid w:val="00AE7A33"/>
    <w:rsid w:val="00BA4A5E"/>
    <w:rsid w:val="00BB0EF9"/>
    <w:rsid w:val="00C32FB5"/>
    <w:rsid w:val="00C625BE"/>
    <w:rsid w:val="00C94872"/>
    <w:rsid w:val="00CF5591"/>
    <w:rsid w:val="00D01A45"/>
    <w:rsid w:val="00D051EB"/>
    <w:rsid w:val="00D917FB"/>
    <w:rsid w:val="00DF64D4"/>
    <w:rsid w:val="00E82CD2"/>
    <w:rsid w:val="00E93BE7"/>
    <w:rsid w:val="00F240B4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A88A9-074A-41CB-B7A3-F93CE744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24</Pages>
  <Words>5477</Words>
  <Characters>30126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11</cp:revision>
  <dcterms:created xsi:type="dcterms:W3CDTF">2016-05-18T17:00:00Z</dcterms:created>
  <dcterms:modified xsi:type="dcterms:W3CDTF">2016-06-07T19:44:00Z</dcterms:modified>
</cp:coreProperties>
</file>