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0B" w:rsidRPr="00297C0C" w:rsidRDefault="00C30C0B">
      <w:pPr>
        <w:pStyle w:val="Ttulo1"/>
      </w:pPr>
      <w:r w:rsidRPr="00297C0C">
        <w:t>AFORO DE ESPACIOS FÍSICOS DONDE SE IMPARTIRÁ LA DOCENCIA RELACIONADA CON LA DIVISIÓN DE CBI EN EL MARCO DEL PROTEMM A PARTIR DEL TRIMESTRE 22-I</w:t>
      </w:r>
    </w:p>
    <w:p w:rsidR="00C30C0B" w:rsidRPr="00297C0C" w:rsidRDefault="00C30C0B">
      <w:pPr>
        <w:ind w:left="-5"/>
      </w:pPr>
    </w:p>
    <w:p w:rsidR="00C30C0B" w:rsidRPr="00874EC8" w:rsidRDefault="00C30C0B">
      <w:pPr>
        <w:ind w:left="-5"/>
        <w:rPr>
          <w:sz w:val="40"/>
          <w:szCs w:val="40"/>
        </w:rPr>
      </w:pPr>
      <w:r w:rsidRPr="00874EC8">
        <w:rPr>
          <w:sz w:val="40"/>
          <w:szCs w:val="40"/>
        </w:rPr>
        <w:t xml:space="preserve">Aforo de los salones que la Secretaría de Unidad pone a disposición de la DCBI </w:t>
      </w:r>
    </w:p>
    <w:tbl>
      <w:tblPr>
        <w:tblW w:w="8093" w:type="dxa"/>
        <w:tblInd w:w="6" w:type="dxa"/>
        <w:tblLayout w:type="fixed"/>
        <w:tblCellMar>
          <w:top w:w="53" w:type="dxa"/>
          <w:left w:w="14" w:type="dxa"/>
          <w:right w:w="115" w:type="dxa"/>
        </w:tblCellMar>
        <w:tblLook w:val="00A0" w:firstRow="1" w:lastRow="0" w:firstColumn="1" w:lastColumn="0" w:noHBand="0" w:noVBand="0"/>
      </w:tblPr>
      <w:tblGrid>
        <w:gridCol w:w="1197"/>
        <w:gridCol w:w="1201"/>
        <w:gridCol w:w="1200"/>
        <w:gridCol w:w="1499"/>
        <w:gridCol w:w="1498"/>
        <w:gridCol w:w="1498"/>
      </w:tblGrid>
      <w:tr w:rsidR="00C30C0B" w:rsidRPr="00297C0C">
        <w:trPr>
          <w:trHeight w:val="104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center"/>
          </w:tcPr>
          <w:p w:rsidR="00C30C0B" w:rsidRPr="00297C0C" w:rsidRDefault="00C30C0B" w:rsidP="00CD4CEF">
            <w:pPr>
              <w:spacing w:line="240" w:lineRule="auto"/>
              <w:ind w:left="101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N°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center"/>
          </w:tcPr>
          <w:p w:rsidR="00C30C0B" w:rsidRPr="00297C0C" w:rsidRDefault="00C30C0B" w:rsidP="00CD4CEF">
            <w:pPr>
              <w:spacing w:line="240" w:lineRule="auto"/>
              <w:ind w:left="0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Edificio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center"/>
          </w:tcPr>
          <w:p w:rsidR="00C30C0B" w:rsidRPr="00297C0C" w:rsidRDefault="00C30C0B" w:rsidP="00CD4CEF">
            <w:pPr>
              <w:spacing w:line="240" w:lineRule="auto"/>
              <w:ind w:left="0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Salón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center"/>
          </w:tcPr>
          <w:p w:rsidR="00C30C0B" w:rsidRPr="00297C0C" w:rsidRDefault="00C30C0B" w:rsidP="00CD4CEF">
            <w:pPr>
              <w:spacing w:line="240" w:lineRule="auto"/>
              <w:ind w:left="0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Aforo con ocupación al</w:t>
            </w:r>
          </w:p>
          <w:p w:rsidR="00C30C0B" w:rsidRPr="00297C0C" w:rsidRDefault="00C30C0B" w:rsidP="00CD4CEF">
            <w:pPr>
              <w:spacing w:line="240" w:lineRule="auto"/>
              <w:ind w:left="102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100%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center"/>
          </w:tcPr>
          <w:p w:rsidR="00C30C0B" w:rsidRPr="00297C0C" w:rsidRDefault="00C30C0B" w:rsidP="00CD4CEF">
            <w:pPr>
              <w:spacing w:line="240" w:lineRule="auto"/>
              <w:ind w:left="93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Aforo</w:t>
            </w:r>
          </w:p>
          <w:p w:rsidR="00C30C0B" w:rsidRPr="00297C0C" w:rsidRDefault="00C30C0B" w:rsidP="00CD4CEF">
            <w:pPr>
              <w:spacing w:line="240" w:lineRule="auto"/>
              <w:ind w:left="235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PROTEMM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C30C0B" w:rsidRPr="00297C0C" w:rsidRDefault="00C30C0B" w:rsidP="00CD4CEF">
            <w:pPr>
              <w:spacing w:line="240" w:lineRule="auto"/>
              <w:ind w:left="93" w:firstLine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Aforo flexible al 75%</w:t>
            </w:r>
          </w:p>
        </w:tc>
      </w:tr>
      <w:tr w:rsidR="00C30C0B" w:rsidRPr="00297C0C" w:rsidTr="00874EC8">
        <w:trPr>
          <w:trHeight w:val="47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B307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B308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B309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B310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B311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E103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E105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E106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E107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E108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E109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E110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E210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E211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E301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E302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E303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E304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E305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E307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F310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0"/>
        </w:trPr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F311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F312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K105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K106*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K107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K108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K109*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K112*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K113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K114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K202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K203*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K204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75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K303*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3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K304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466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K305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</w:tr>
    </w:tbl>
    <w:p w:rsidR="00C30C0B" w:rsidRPr="00297C0C" w:rsidRDefault="00C30C0B">
      <w:pPr>
        <w:tabs>
          <w:tab w:val="center" w:pos="411"/>
          <w:tab w:val="center" w:pos="3072"/>
        </w:tabs>
        <w:ind w:left="0" w:firstLine="0"/>
      </w:pPr>
      <w:r w:rsidRPr="00297C0C">
        <w:rPr>
          <w:color w:val="000000"/>
          <w:sz w:val="22"/>
          <w:szCs w:val="22"/>
        </w:rPr>
        <w:tab/>
        <w:t xml:space="preserve">x </w:t>
      </w:r>
      <w:r w:rsidRPr="00297C0C">
        <w:rPr>
          <w:color w:val="000000"/>
          <w:sz w:val="22"/>
          <w:szCs w:val="22"/>
        </w:rPr>
        <w:tab/>
        <w:t xml:space="preserve">Salones con columna que reduce el aforo PROTEMM </w:t>
      </w:r>
    </w:p>
    <w:p w:rsidR="00C30C0B" w:rsidRPr="00297C0C" w:rsidRDefault="00C30C0B" w:rsidP="00874EC8">
      <w:pPr>
        <w:ind w:left="0" w:firstLine="0"/>
      </w:pPr>
    </w:p>
    <w:p w:rsidR="00C30C0B" w:rsidRPr="00297C0C" w:rsidRDefault="00C30C0B">
      <w:pPr>
        <w:ind w:left="-5"/>
        <w:rPr>
          <w:sz w:val="40"/>
          <w:szCs w:val="40"/>
        </w:rPr>
      </w:pPr>
      <w:r w:rsidRPr="00297C0C">
        <w:rPr>
          <w:sz w:val="40"/>
          <w:szCs w:val="40"/>
        </w:rPr>
        <w:t>Aforo de espacios del Departamento de Energía para la impartición de UEA</w:t>
      </w:r>
    </w:p>
    <w:tbl>
      <w:tblPr>
        <w:tblW w:w="8565" w:type="dxa"/>
        <w:tblInd w:w="6" w:type="dxa"/>
        <w:tblLayout w:type="fixed"/>
        <w:tblCellMar>
          <w:top w:w="58" w:type="dxa"/>
          <w:left w:w="13" w:type="dxa"/>
          <w:right w:w="36" w:type="dxa"/>
        </w:tblCellMar>
        <w:tblLook w:val="00A0" w:firstRow="1" w:lastRow="0" w:firstColumn="1" w:lastColumn="0" w:noHBand="0" w:noVBand="0"/>
      </w:tblPr>
      <w:tblGrid>
        <w:gridCol w:w="719"/>
        <w:gridCol w:w="1819"/>
        <w:gridCol w:w="1841"/>
        <w:gridCol w:w="1417"/>
        <w:gridCol w:w="1404"/>
        <w:gridCol w:w="1365"/>
      </w:tblGrid>
      <w:tr w:rsidR="00C30C0B" w:rsidRPr="00297C0C">
        <w:trPr>
          <w:trHeight w:val="1124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0" w:firstLine="0"/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 xml:space="preserve">N°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4" w:firstLine="0"/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 xml:space="preserve">Edificio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2" w:firstLine="0"/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 xml:space="preserve">Salón/espacio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ind w:left="0" w:firstLine="0"/>
              <w:jc w:val="center"/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 xml:space="preserve">Aforo con ocupación al </w:t>
            </w:r>
          </w:p>
          <w:p w:rsidR="00C30C0B" w:rsidRPr="00297C0C" w:rsidRDefault="00C30C0B" w:rsidP="003876AF">
            <w:pPr>
              <w:spacing w:line="240" w:lineRule="auto"/>
              <w:ind w:left="25" w:firstLine="0"/>
              <w:jc w:val="center"/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 xml:space="preserve">100%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17" w:firstLine="0"/>
              <w:jc w:val="center"/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 xml:space="preserve">Aforo </w:t>
            </w:r>
          </w:p>
          <w:p w:rsidR="00C30C0B" w:rsidRPr="00297C0C" w:rsidRDefault="00C30C0B" w:rsidP="003876AF">
            <w:pPr>
              <w:spacing w:line="240" w:lineRule="auto"/>
              <w:ind w:left="151" w:firstLine="0"/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 xml:space="preserve">PROTEMM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C30C0B" w:rsidRPr="00297C0C" w:rsidRDefault="00C30C0B" w:rsidP="003876AF">
            <w:pPr>
              <w:spacing w:line="240" w:lineRule="auto"/>
              <w:ind w:left="17" w:firstLine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>Aforo flexible al 75%</w:t>
            </w:r>
          </w:p>
        </w:tc>
      </w:tr>
      <w:tr w:rsidR="00C30C0B" w:rsidRPr="00297C0C" w:rsidTr="00874EC8">
        <w:trPr>
          <w:trHeight w:val="817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"O"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104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Ambiental y Química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809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"O"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105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Ambiental y Química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80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"O"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106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Ambiental y Química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9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"O" P. B.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 Aire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49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1, Eléctrica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50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2, Eléctrica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9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3, Eléctrica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9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4, Eléctrica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112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P. B.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Hidráulica, Química y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Termofluidos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7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7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45</w:t>
            </w:r>
          </w:p>
        </w:tc>
      </w:tr>
      <w:tr w:rsidR="00C30C0B" w:rsidRPr="00297C0C" w:rsidTr="00874EC8">
        <w:trPr>
          <w:trHeight w:val="112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Propiedades de los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Fluidos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6</w:t>
            </w:r>
          </w:p>
        </w:tc>
      </w:tr>
      <w:tr w:rsidR="00C30C0B" w:rsidRPr="00297C0C" w:rsidTr="00874EC8">
        <w:trPr>
          <w:trHeight w:val="49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P. B.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Taller de Mecánico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7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7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9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"3 P" P. B.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 Fundición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80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Mecanismos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9</w:t>
            </w:r>
          </w:p>
        </w:tc>
      </w:tr>
      <w:tr w:rsidR="00C30C0B" w:rsidRPr="00297C0C" w:rsidTr="00874EC8">
        <w:trPr>
          <w:trHeight w:val="49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CEDAC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7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7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18</w:t>
            </w:r>
          </w:p>
        </w:tc>
      </w:tr>
      <w:tr w:rsidR="00C30C0B" w:rsidRPr="00297C0C" w:rsidTr="00874EC8">
        <w:trPr>
          <w:trHeight w:val="50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P. B.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CEMAC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4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5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814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P. B.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 Dinámica y Vibraciones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31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81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"2 P" P. B.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Metrología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31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9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"3 P" PRIMER PISO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Laboratorio de Arenas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31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9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EDIFICIO "3 P" P. B.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Caseta de soldadura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9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0"/>
              <w:jc w:val="center"/>
              <w:rPr>
                <w:color w:val="000000"/>
                <w:sz w:val="22"/>
                <w:szCs w:val="22"/>
              </w:rPr>
            </w:pPr>
            <w:r w:rsidRPr="00874EC8">
              <w:rPr>
                <w:color w:val="000000"/>
                <w:sz w:val="22"/>
                <w:szCs w:val="22"/>
              </w:rPr>
              <w:t>6</w:t>
            </w:r>
          </w:p>
        </w:tc>
      </w:tr>
    </w:tbl>
    <w:p w:rsidR="00C30C0B" w:rsidRPr="00297C0C" w:rsidRDefault="00C30C0B">
      <w:pPr>
        <w:spacing w:after="160"/>
        <w:ind w:left="0" w:firstLine="0"/>
        <w:rPr>
          <w:color w:val="000000"/>
          <w:sz w:val="24"/>
          <w:szCs w:val="24"/>
        </w:rPr>
      </w:pPr>
    </w:p>
    <w:p w:rsidR="00C30C0B" w:rsidRPr="00297C0C" w:rsidRDefault="00C30C0B">
      <w:pPr>
        <w:spacing w:after="159"/>
        <w:ind w:left="0" w:firstLine="0"/>
        <w:jc w:val="both"/>
      </w:pPr>
      <w:r w:rsidRPr="00297C0C">
        <w:rPr>
          <w:sz w:val="40"/>
          <w:szCs w:val="40"/>
        </w:rPr>
        <w:t>Aforo de espacios del Departamento de Sistemas para la impartición de UEA</w:t>
      </w:r>
    </w:p>
    <w:tbl>
      <w:tblPr>
        <w:tblW w:w="7773" w:type="dxa"/>
        <w:tblInd w:w="6" w:type="dxa"/>
        <w:tblLayout w:type="fixed"/>
        <w:tblCellMar>
          <w:top w:w="53" w:type="dxa"/>
          <w:left w:w="5" w:type="dxa"/>
          <w:bottom w:w="190" w:type="dxa"/>
          <w:right w:w="5" w:type="dxa"/>
        </w:tblCellMar>
        <w:tblLook w:val="00A0" w:firstRow="1" w:lastRow="0" w:firstColumn="1" w:lastColumn="0" w:noHBand="0" w:noVBand="0"/>
      </w:tblPr>
      <w:tblGrid>
        <w:gridCol w:w="1051"/>
        <w:gridCol w:w="1234"/>
        <w:gridCol w:w="1886"/>
        <w:gridCol w:w="1319"/>
        <w:gridCol w:w="1142"/>
        <w:gridCol w:w="1141"/>
      </w:tblGrid>
      <w:tr w:rsidR="00C30C0B" w:rsidRPr="00297C0C">
        <w:trPr>
          <w:trHeight w:val="1045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5" w:firstLine="0"/>
              <w:jc w:val="center"/>
              <w:rPr>
                <w:b/>
                <w:bCs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N°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6" w:firstLine="0"/>
              <w:rPr>
                <w:b/>
                <w:bCs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Edificio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7" w:firstLine="0"/>
              <w:rPr>
                <w:b/>
                <w:bCs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Salón/espacio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con ocupación al </w:t>
            </w:r>
          </w:p>
          <w:p w:rsidR="00C30C0B" w:rsidRPr="00297C0C" w:rsidRDefault="00C30C0B" w:rsidP="003876AF">
            <w:pPr>
              <w:spacing w:line="240" w:lineRule="auto"/>
              <w:ind w:left="9" w:firstLine="0"/>
              <w:jc w:val="center"/>
              <w:rPr>
                <w:b/>
                <w:bCs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100%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0" w:right="5" w:firstLine="0"/>
              <w:jc w:val="center"/>
              <w:rPr>
                <w:b/>
                <w:bCs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</w:t>
            </w:r>
          </w:p>
          <w:p w:rsidR="00C30C0B" w:rsidRPr="00297C0C" w:rsidRDefault="00C30C0B" w:rsidP="003876AF">
            <w:pPr>
              <w:spacing w:line="240" w:lineRule="auto"/>
              <w:ind w:left="0" w:firstLine="0"/>
              <w:jc w:val="both"/>
              <w:rPr>
                <w:b/>
                <w:bCs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PROTEMM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C30C0B" w:rsidRPr="00297C0C" w:rsidRDefault="00C30C0B" w:rsidP="003876AF">
            <w:pPr>
              <w:spacing w:line="240" w:lineRule="auto"/>
              <w:ind w:left="17" w:firstLine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>Aforo flexible al 75%</w:t>
            </w:r>
          </w:p>
        </w:tc>
      </w:tr>
      <w:tr w:rsidR="00C30C0B" w:rsidRPr="00297C0C" w:rsidTr="00874EC8">
        <w:trPr>
          <w:trHeight w:val="764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Edificio G, segundo piso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8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G208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756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Edificio G, segundo piso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8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G206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36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 w:rsidTr="00874EC8">
        <w:trPr>
          <w:trHeight w:val="754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Edifico E, tercer piso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E306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32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16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</w:tr>
      <w:tr w:rsidR="00C30C0B" w:rsidRPr="00297C0C" w:rsidTr="00874EC8">
        <w:trPr>
          <w:trHeight w:val="756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Edifico E, tercer piso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E306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32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16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</w:tr>
      <w:tr w:rsidR="00C30C0B" w:rsidRPr="00297C0C" w:rsidTr="00874EC8">
        <w:trPr>
          <w:trHeight w:val="754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Edificio T, planta alta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Ada Byron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36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 w:rsidTr="00874EC8">
        <w:trPr>
          <w:trHeight w:val="766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Edificio T, planta alta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7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Charles Babbage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</w:tr>
      <w:tr w:rsidR="00C30C0B" w:rsidRPr="00297C0C" w:rsidTr="00874EC8">
        <w:trPr>
          <w:trHeight w:val="754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Edificio W,</w:t>
            </w:r>
          </w:p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Planta Baja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8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Lab. de Industrial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</w:tr>
      <w:tr w:rsidR="00C30C0B" w:rsidRPr="00297C0C" w:rsidTr="00874EC8">
        <w:trPr>
          <w:trHeight w:val="756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5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Edificio W, tercer piso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8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W305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36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74EC8">
              <w:rPr>
                <w:b/>
                <w:bCs/>
                <w:color w:val="auto"/>
                <w:sz w:val="22"/>
                <w:szCs w:val="22"/>
              </w:rPr>
              <w:t>27</w:t>
            </w:r>
          </w:p>
        </w:tc>
      </w:tr>
    </w:tbl>
    <w:p w:rsidR="00C30C0B" w:rsidRPr="00297C0C" w:rsidRDefault="00C30C0B" w:rsidP="00874EC8">
      <w:pPr>
        <w:ind w:left="0" w:firstLine="0"/>
      </w:pPr>
    </w:p>
    <w:p w:rsidR="00C30C0B" w:rsidRPr="00297C0C" w:rsidRDefault="00C30C0B">
      <w:pPr>
        <w:ind w:left="-5"/>
        <w:rPr>
          <w:sz w:val="40"/>
          <w:szCs w:val="40"/>
        </w:rPr>
      </w:pPr>
      <w:r w:rsidRPr="00297C0C">
        <w:rPr>
          <w:sz w:val="40"/>
          <w:szCs w:val="40"/>
        </w:rPr>
        <w:t>Aforo de espacios del Departamento de Electrónica para la impartición de UEA</w:t>
      </w:r>
    </w:p>
    <w:tbl>
      <w:tblPr>
        <w:tblW w:w="7590" w:type="dxa"/>
        <w:tblInd w:w="5" w:type="dxa"/>
        <w:tblLayout w:type="fixed"/>
        <w:tblCellMar>
          <w:top w:w="53" w:type="dxa"/>
          <w:left w:w="5" w:type="dxa"/>
          <w:bottom w:w="172" w:type="dxa"/>
          <w:right w:w="9" w:type="dxa"/>
        </w:tblCellMar>
        <w:tblLook w:val="00A0" w:firstRow="1" w:lastRow="0" w:firstColumn="1" w:lastColumn="0" w:noHBand="0" w:noVBand="0"/>
      </w:tblPr>
      <w:tblGrid>
        <w:gridCol w:w="1005"/>
        <w:gridCol w:w="1005"/>
        <w:gridCol w:w="1249"/>
        <w:gridCol w:w="1496"/>
        <w:gridCol w:w="1425"/>
        <w:gridCol w:w="1410"/>
      </w:tblGrid>
      <w:tr w:rsidR="00C30C0B" w:rsidRPr="00297C0C">
        <w:trPr>
          <w:trHeight w:val="104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5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N°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6" w:firstLine="0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Edificio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6" w:firstLine="0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Salón/espacio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0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con ocupación al </w:t>
            </w:r>
          </w:p>
          <w:p w:rsidR="00C30C0B" w:rsidRPr="00297C0C" w:rsidRDefault="00C30C0B" w:rsidP="003876AF">
            <w:pPr>
              <w:spacing w:line="240" w:lineRule="auto"/>
              <w:ind w:left="17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100%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8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</w:t>
            </w:r>
          </w:p>
          <w:p w:rsidR="00C30C0B" w:rsidRPr="00297C0C" w:rsidRDefault="00C30C0B" w:rsidP="003876AF">
            <w:pPr>
              <w:spacing w:line="240" w:lineRule="auto"/>
              <w:ind w:left="145" w:firstLine="0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PROTEMM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C30C0B" w:rsidRPr="00297C0C" w:rsidRDefault="00C30C0B" w:rsidP="003876AF">
            <w:pPr>
              <w:spacing w:line="240" w:lineRule="auto"/>
              <w:ind w:left="17" w:firstLine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>Aforo flexible al 75%</w:t>
            </w:r>
          </w:p>
        </w:tc>
      </w:tr>
      <w:tr w:rsidR="00C30C0B" w:rsidRPr="00297C0C" w:rsidTr="00874EC8">
        <w:trPr>
          <w:trHeight w:val="928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21" w:firstLine="48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Edificio E,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E311 / Sala audiovisual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3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3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</w:tr>
      <w:tr w:rsidR="00C30C0B" w:rsidRPr="00297C0C" w:rsidTr="00874EC8">
        <w:trPr>
          <w:trHeight w:val="104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Edifico F,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F301/</w:t>
            </w:r>
          </w:p>
          <w:p w:rsidR="00C30C0B" w:rsidRPr="00874EC8" w:rsidRDefault="00C30C0B" w:rsidP="00874EC8">
            <w:pPr>
              <w:spacing w:line="240" w:lineRule="auto"/>
              <w:ind w:left="8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Comunicaciones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tabs>
                <w:tab w:val="center" w:pos="752"/>
              </w:tabs>
              <w:spacing w:line="240" w:lineRule="auto"/>
              <w:ind w:left="-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13</w:t>
            </w:r>
          </w:p>
        </w:tc>
      </w:tr>
      <w:tr w:rsidR="00C30C0B" w:rsidRPr="00297C0C" w:rsidTr="00874EC8">
        <w:trPr>
          <w:trHeight w:val="104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Edifico F,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F302/</w:t>
            </w:r>
          </w:p>
          <w:p w:rsidR="00C30C0B" w:rsidRPr="00874EC8" w:rsidRDefault="00C30C0B" w:rsidP="00874EC8">
            <w:pPr>
              <w:spacing w:line="240" w:lineRule="auto"/>
              <w:ind w:left="8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1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Digitales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91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Edifico F,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F303 / Sala audiovisual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9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9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</w:tr>
      <w:tr w:rsidR="00C30C0B" w:rsidRPr="00297C0C" w:rsidTr="00874EC8">
        <w:trPr>
          <w:trHeight w:val="91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Edifico F,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F304 / Sala audiovisual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</w:tr>
      <w:tr w:rsidR="00C30C0B" w:rsidRPr="00297C0C" w:rsidTr="00874EC8">
        <w:trPr>
          <w:trHeight w:val="92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Edifico F,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F305 / Sala audiovisual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</w:tr>
      <w:tr w:rsidR="00C30C0B" w:rsidRPr="00297C0C" w:rsidTr="00874EC8">
        <w:trPr>
          <w:trHeight w:val="91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Edifico F,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F306 / Sala de computo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91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Edifico F,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F307 / Sala audiovisual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2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91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04" w:firstLine="48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Edificio G,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G302-A / Aula de Redes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0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0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</w:tr>
      <w:tr w:rsidR="00C30C0B" w:rsidRPr="00297C0C" w:rsidTr="00874EC8">
        <w:trPr>
          <w:trHeight w:val="91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04" w:firstLine="48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Edificio G,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9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G302-B / Aula de Redes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3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3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</w:tr>
      <w:tr w:rsidR="00C30C0B" w:rsidRPr="00297C0C" w:rsidTr="00874EC8">
        <w:trPr>
          <w:trHeight w:val="1051"/>
        </w:trPr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48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Edificio G, Tercer piso</w:t>
            </w:r>
          </w:p>
        </w:tc>
        <w:tc>
          <w:tcPr>
            <w:tcW w:w="1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5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G304 /</w:t>
            </w:r>
          </w:p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0" w:right="5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Control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89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89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</w:tr>
      <w:tr w:rsidR="00C30C0B" w:rsidRPr="00297C0C" w:rsidTr="00874EC8">
        <w:trPr>
          <w:trHeight w:val="104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48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Edificio G,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5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G306 /</w:t>
            </w:r>
          </w:p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0" w:right="5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Electrónica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89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89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</w:tr>
      <w:tr w:rsidR="00C30C0B" w:rsidRPr="00297C0C" w:rsidTr="00874EC8">
        <w:trPr>
          <w:trHeight w:val="104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48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Edificio G,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5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G308 /</w:t>
            </w:r>
          </w:p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</w:t>
            </w:r>
          </w:p>
          <w:p w:rsidR="00C30C0B" w:rsidRPr="00874EC8" w:rsidRDefault="00C30C0B" w:rsidP="00874EC8">
            <w:pPr>
              <w:spacing w:line="240" w:lineRule="auto"/>
              <w:ind w:left="0" w:right="47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Potencia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5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5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</w:tr>
      <w:tr w:rsidR="00C30C0B" w:rsidRPr="00297C0C" w:rsidTr="00874EC8">
        <w:trPr>
          <w:trHeight w:val="91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9" w:firstLine="48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Edificio G, Tercer piso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G314 / Sala de computo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4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5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55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</w:tr>
    </w:tbl>
    <w:p w:rsidR="00C30C0B" w:rsidRPr="00874EC8" w:rsidRDefault="00C30C0B" w:rsidP="00874EC8">
      <w:pPr>
        <w:ind w:left="0" w:firstLine="0"/>
      </w:pPr>
      <w:r w:rsidRPr="00297C0C">
        <w:br w:type="page"/>
      </w:r>
      <w:r w:rsidRPr="00297C0C">
        <w:rPr>
          <w:sz w:val="40"/>
          <w:szCs w:val="40"/>
        </w:rPr>
        <w:t>Aforo de espacios del Departamento de Materiales para la impartición de UEA</w:t>
      </w:r>
    </w:p>
    <w:tbl>
      <w:tblPr>
        <w:tblW w:w="8445" w:type="dxa"/>
        <w:tblInd w:w="6" w:type="dxa"/>
        <w:tblLayout w:type="fixed"/>
        <w:tblCellMar>
          <w:top w:w="53" w:type="dxa"/>
          <w:left w:w="5" w:type="dxa"/>
          <w:bottom w:w="187" w:type="dxa"/>
          <w:right w:w="5" w:type="dxa"/>
        </w:tblCellMar>
        <w:tblLook w:val="00A0" w:firstRow="1" w:lastRow="0" w:firstColumn="1" w:lastColumn="0" w:noHBand="0" w:noVBand="0"/>
      </w:tblPr>
      <w:tblGrid>
        <w:gridCol w:w="943"/>
        <w:gridCol w:w="947"/>
        <w:gridCol w:w="2025"/>
        <w:gridCol w:w="1470"/>
        <w:gridCol w:w="1755"/>
        <w:gridCol w:w="1305"/>
      </w:tblGrid>
      <w:tr w:rsidR="00C30C0B" w:rsidRPr="00297C0C">
        <w:trPr>
          <w:trHeight w:val="120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N°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6" w:firstLine="0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Edificio 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16" w:firstLine="0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Salón/espacio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center"/>
          </w:tcPr>
          <w:p w:rsidR="00C30C0B" w:rsidRPr="00297C0C" w:rsidRDefault="00C30C0B" w:rsidP="003876AF">
            <w:pPr>
              <w:spacing w:line="240" w:lineRule="auto"/>
              <w:ind w:left="16" w:right="12" w:firstLine="19"/>
              <w:jc w:val="both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con ocupación al 100%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0" w:right="6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</w:t>
            </w:r>
          </w:p>
          <w:p w:rsidR="00C30C0B" w:rsidRPr="00297C0C" w:rsidRDefault="00C30C0B" w:rsidP="003876AF">
            <w:pPr>
              <w:spacing w:line="240" w:lineRule="auto"/>
              <w:ind w:left="1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>PROTEMM</w:t>
            </w:r>
          </w:p>
          <w:p w:rsidR="00C30C0B" w:rsidRPr="00297C0C" w:rsidRDefault="00C30C0B" w:rsidP="003876AF">
            <w:pPr>
              <w:spacing w:line="240" w:lineRule="auto"/>
              <w:ind w:firstLine="0"/>
              <w:jc w:val="center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C30C0B" w:rsidRPr="00297C0C" w:rsidRDefault="00C30C0B" w:rsidP="003876AF">
            <w:pPr>
              <w:spacing w:line="240" w:lineRule="auto"/>
              <w:ind w:left="17" w:firstLine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>Aforo flexible al 75%</w:t>
            </w:r>
          </w:p>
        </w:tc>
      </w:tr>
      <w:tr w:rsidR="00C30C0B" w:rsidRPr="00297C0C" w:rsidTr="00874EC8">
        <w:trPr>
          <w:trHeight w:val="47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K012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K101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463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K110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26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K111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26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K115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37</w:t>
            </w:r>
          </w:p>
        </w:tc>
      </w:tr>
      <w:tr w:rsidR="00C30C0B" w:rsidRPr="00297C0C" w:rsidTr="00874EC8">
        <w:trPr>
          <w:trHeight w:val="763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W-B 1ºPISO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Interdisciplinario de</w:t>
            </w:r>
          </w:p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Electroquímica e Ingeniería de Materiales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P3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Materiales Avanzados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63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P4 ANEXO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Modelos Medianos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2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P4 ANEXO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Estructuras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P3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Ingeniería de Materiales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63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P3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Metalurgia Computacional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textAlignment w:val="bottom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75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12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P3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Planta de Procesos Metalúrgicos y</w:t>
            </w:r>
          </w:p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Materiales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30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22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13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metalografía y microscopios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</w:tr>
      <w:tr w:rsidR="00C30C0B" w:rsidRPr="00297C0C" w:rsidTr="00874EC8">
        <w:trPr>
          <w:trHeight w:val="463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Ciencia de Materiales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7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P3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Construcción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 w:rsidTr="00874EC8">
        <w:trPr>
          <w:trHeight w:val="46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16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P3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1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Laboratorio de Geotecnia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C0B" w:rsidRPr="00874EC8" w:rsidRDefault="00C30C0B" w:rsidP="00874EC8">
            <w:pPr>
              <w:spacing w:line="240" w:lineRule="auto"/>
              <w:ind w:left="0" w:right="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</w:tbl>
    <w:p w:rsidR="00C30C0B" w:rsidRDefault="00C30C0B">
      <w:pPr>
        <w:ind w:left="-5"/>
      </w:pPr>
    </w:p>
    <w:p w:rsidR="00C30C0B" w:rsidRPr="00874EC8" w:rsidRDefault="00C30C0B" w:rsidP="00874EC8">
      <w:pPr>
        <w:ind w:left="0" w:firstLine="0"/>
        <w:rPr>
          <w:sz w:val="40"/>
          <w:szCs w:val="40"/>
        </w:rPr>
      </w:pPr>
      <w:r w:rsidRPr="00874EC8">
        <w:rPr>
          <w:sz w:val="40"/>
          <w:szCs w:val="40"/>
        </w:rPr>
        <w:t>Aforo de espacios del Departamento de Ciencias Básicas para la impartición de UEA</w:t>
      </w:r>
    </w:p>
    <w:tbl>
      <w:tblPr>
        <w:tblW w:w="7650" w:type="dxa"/>
        <w:tblInd w:w="6" w:type="dxa"/>
        <w:tblLayout w:type="fixed"/>
        <w:tblCellMar>
          <w:top w:w="53" w:type="dxa"/>
          <w:left w:w="16" w:type="dxa"/>
          <w:bottom w:w="188" w:type="dxa"/>
          <w:right w:w="45" w:type="dxa"/>
        </w:tblCellMar>
        <w:tblLook w:val="00A0" w:firstRow="1" w:lastRow="0" w:firstColumn="1" w:lastColumn="0" w:noHBand="0" w:noVBand="0"/>
      </w:tblPr>
      <w:tblGrid>
        <w:gridCol w:w="991"/>
        <w:gridCol w:w="995"/>
        <w:gridCol w:w="1157"/>
        <w:gridCol w:w="1447"/>
        <w:gridCol w:w="1650"/>
        <w:gridCol w:w="1410"/>
      </w:tblGrid>
      <w:tr w:rsidR="00C30C0B" w:rsidRPr="00297C0C">
        <w:trPr>
          <w:trHeight w:val="1044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30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N°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0" w:firstLine="0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Edificio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  <w:vAlign w:val="bottom"/>
          </w:tcPr>
          <w:p w:rsidR="00C30C0B" w:rsidRPr="00297C0C" w:rsidRDefault="00C30C0B" w:rsidP="003876AF">
            <w:pPr>
              <w:spacing w:line="240" w:lineRule="auto"/>
              <w:ind w:left="0" w:firstLine="0"/>
              <w:jc w:val="both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Salón/espacio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0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con ocupación al </w:t>
            </w:r>
          </w:p>
          <w:p w:rsidR="00C30C0B" w:rsidRPr="00297C0C" w:rsidRDefault="00C30C0B" w:rsidP="003876AF">
            <w:pPr>
              <w:spacing w:line="240" w:lineRule="auto"/>
              <w:ind w:left="32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100%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21F29"/>
          </w:tcPr>
          <w:p w:rsidR="00C30C0B" w:rsidRPr="00297C0C" w:rsidRDefault="00C30C0B" w:rsidP="003876AF">
            <w:pPr>
              <w:spacing w:line="240" w:lineRule="auto"/>
              <w:ind w:left="26" w:firstLine="0"/>
              <w:jc w:val="center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Aforo </w:t>
            </w:r>
          </w:p>
          <w:p w:rsidR="00C30C0B" w:rsidRPr="00297C0C" w:rsidRDefault="00C30C0B" w:rsidP="003876AF">
            <w:pPr>
              <w:spacing w:line="240" w:lineRule="auto"/>
              <w:ind w:left="175" w:firstLine="0"/>
            </w:pPr>
            <w:r w:rsidRPr="00297C0C">
              <w:rPr>
                <w:b/>
                <w:bCs/>
                <w:color w:val="FFFFFF"/>
                <w:sz w:val="22"/>
                <w:szCs w:val="22"/>
              </w:rPr>
              <w:t xml:space="preserve">PROTEMM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C30C0B" w:rsidRPr="00297C0C" w:rsidRDefault="00C30C0B" w:rsidP="003876AF">
            <w:pPr>
              <w:spacing w:line="240" w:lineRule="auto"/>
              <w:ind w:left="17" w:firstLine="0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97C0C">
              <w:rPr>
                <w:b/>
                <w:bCs/>
                <w:color w:val="FFFFFF"/>
                <w:sz w:val="24"/>
                <w:szCs w:val="24"/>
              </w:rPr>
              <w:t>Aforo flexible al 75%</w:t>
            </w:r>
          </w:p>
        </w:tc>
      </w:tr>
      <w:tr w:rsidR="00C30C0B" w:rsidRPr="00297C0C">
        <w:trPr>
          <w:trHeight w:val="47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1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03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3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2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04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8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6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6</w:t>
            </w:r>
          </w:p>
        </w:tc>
      </w:tr>
      <w:tr w:rsidR="00C30C0B" w:rsidRPr="00297C0C">
        <w:trPr>
          <w:trHeight w:val="46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3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06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4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07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5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101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7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6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102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7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104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15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7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6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11</w:t>
            </w:r>
          </w:p>
        </w:tc>
      </w:tr>
      <w:tr w:rsidR="00C30C0B" w:rsidRPr="00297C0C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8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106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right="7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6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31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9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 107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10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109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  <w:tr w:rsidR="00C30C0B" w:rsidRPr="00297C0C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8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11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9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 214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448" w:firstLine="0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  36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 xml:space="preserve">15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0B" w:rsidRPr="00874EC8" w:rsidRDefault="00C30C0B" w:rsidP="003876AF">
            <w:pPr>
              <w:spacing w:line="240" w:lineRule="auto"/>
              <w:ind w:left="24" w:firstLine="0"/>
              <w:jc w:val="center"/>
              <w:rPr>
                <w:color w:val="auto"/>
                <w:sz w:val="22"/>
                <w:szCs w:val="22"/>
              </w:rPr>
            </w:pPr>
            <w:r w:rsidRPr="00874EC8">
              <w:rPr>
                <w:color w:val="auto"/>
                <w:sz w:val="22"/>
                <w:szCs w:val="22"/>
              </w:rPr>
              <w:t>27</w:t>
            </w:r>
          </w:p>
        </w:tc>
      </w:tr>
    </w:tbl>
    <w:p w:rsidR="00C30C0B" w:rsidRPr="00297C0C" w:rsidRDefault="00C30C0B"/>
    <w:sectPr w:rsidR="00C30C0B" w:rsidRPr="00297C0C" w:rsidSect="00C231F4">
      <w:pgSz w:w="12240" w:h="15840"/>
      <w:pgMar w:top="1416" w:right="1760" w:bottom="1519" w:left="170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08"/>
  <w:autoHyphenation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2718"/>
    <w:rsid w:val="00297C0C"/>
    <w:rsid w:val="003876AF"/>
    <w:rsid w:val="00874EC8"/>
    <w:rsid w:val="00B42718"/>
    <w:rsid w:val="00C231F4"/>
    <w:rsid w:val="00C30C0B"/>
    <w:rsid w:val="00C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2C225BB-CAE3-4A75-AB21-9E3E4EE3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/>
      <w:ind w:left="10" w:hanging="10"/>
      <w:textAlignment w:val="center"/>
    </w:pPr>
    <w:rPr>
      <w:color w:val="2E5395"/>
      <w:sz w:val="32"/>
      <w:szCs w:val="3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spacing w:after="7"/>
      <w:ind w:left="603"/>
      <w:textAlignment w:val="auto"/>
      <w:outlineLvl w:val="0"/>
    </w:pPr>
    <w:rPr>
      <w:sz w:val="48"/>
      <w:szCs w:val="48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libri" w:eastAsia="Times New Roman" w:hAnsi="Calibri" w:cs="Calibri"/>
      <w:color w:val="2E5395"/>
      <w:sz w:val="48"/>
      <w:szCs w:val="48"/>
    </w:rPr>
  </w:style>
  <w:style w:type="paragraph" w:styleId="Puesto">
    <w:name w:val="Title"/>
    <w:basedOn w:val="Normal"/>
    <w:next w:val="Textoindependiente"/>
    <w:link w:val="PuestoCar"/>
    <w:uiPriority w:val="99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sid w:val="00834F47"/>
    <w:rPr>
      <w:rFonts w:asciiTheme="majorHAnsi" w:eastAsiaTheme="majorEastAsia" w:hAnsiTheme="majorHAnsi" w:cstheme="majorBidi"/>
      <w:b/>
      <w:bCs/>
      <w:color w:val="2E5395"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34F47"/>
    <w:rPr>
      <w:color w:val="2E5395"/>
      <w:sz w:val="32"/>
      <w:szCs w:val="32"/>
      <w:lang w:val="es-ES" w:eastAsia="es-ES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pPr>
      <w:suppressLineNumbers/>
    </w:pPr>
  </w:style>
  <w:style w:type="table" w:customStyle="1" w:styleId="TableGrid">
    <w:name w:val="TableGrid"/>
    <w:uiPriority w:val="99"/>
    <w:pPr>
      <w:suppressAutoHyphens/>
      <w:spacing w:after="0" w:line="240" w:lineRule="auto"/>
    </w:pPr>
    <w:rPr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2022-02-26T02:01:00Z</dcterms:created>
  <dcterms:modified xsi:type="dcterms:W3CDTF">2022-02-26T03:03:00Z</dcterms:modified>
</cp:coreProperties>
</file>