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46736F73" w:rsidR="00DB46EE" w:rsidRPr="001D516F" w:rsidRDefault="00F84A57" w:rsidP="00DB46EE">
      <w:pPr>
        <w:ind w:firstLine="0"/>
        <w:jc w:val="center"/>
        <w:rPr>
          <w:b/>
          <w:sz w:val="44"/>
          <w:szCs w:val="44"/>
        </w:rPr>
      </w:pPr>
      <w:r>
        <w:rPr>
          <w:b/>
          <w:sz w:val="44"/>
          <w:szCs w:val="44"/>
        </w:rPr>
        <w:t>Prueba de Evaluación Continua – PEC</w:t>
      </w:r>
      <w:r w:rsidR="00AA236A">
        <w:rPr>
          <w:b/>
          <w:sz w:val="44"/>
          <w:szCs w:val="44"/>
        </w:rPr>
        <w:t>2</w:t>
      </w:r>
    </w:p>
    <w:p w14:paraId="1CBCCE9B" w14:textId="75E8637B" w:rsidR="00131B2C" w:rsidRDefault="00EB0491" w:rsidP="00DB46EE">
      <w:pPr>
        <w:ind w:firstLine="0"/>
        <w:jc w:val="center"/>
      </w:pPr>
      <w:r>
        <w:rPr>
          <w:b/>
          <w:sz w:val="36"/>
          <w:szCs w:val="36"/>
        </w:rPr>
        <w:t>Arquitecturas de bases de datos no tradicionales</w:t>
      </w:r>
      <w:r w:rsidR="00F84A57">
        <w:rPr>
          <w:b/>
          <w:sz w:val="36"/>
          <w:szCs w:val="36"/>
        </w:rPr>
        <w:t xml:space="preserve"> – </w:t>
      </w:r>
      <w:r w:rsidR="00AA236A">
        <w:rPr>
          <w:b/>
          <w:sz w:val="36"/>
          <w:szCs w:val="36"/>
        </w:rPr>
        <w:t xml:space="preserve">Distribución de datos y </w:t>
      </w:r>
      <w:r w:rsidR="00AA236A">
        <w:rPr>
          <w:b/>
          <w:i/>
          <w:iCs/>
          <w:sz w:val="36"/>
          <w:szCs w:val="36"/>
        </w:rPr>
        <w:t>Map Reduce</w:t>
      </w:r>
      <w:r>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7378438"/>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6675E04" w14:textId="5E0BD2F9" w:rsidR="009A280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7378438" w:history="1">
            <w:r w:rsidR="009A2809" w:rsidRPr="00A57A9E">
              <w:rPr>
                <w:rStyle w:val="Hipervnculo"/>
                <w:noProof/>
              </w:rPr>
              <w:t>Índice de Contenido</w:t>
            </w:r>
            <w:r w:rsidR="009A2809">
              <w:rPr>
                <w:noProof/>
                <w:webHidden/>
              </w:rPr>
              <w:tab/>
            </w:r>
            <w:r w:rsidR="009A2809">
              <w:rPr>
                <w:noProof/>
                <w:webHidden/>
              </w:rPr>
              <w:fldChar w:fldCharType="begin"/>
            </w:r>
            <w:r w:rsidR="009A2809">
              <w:rPr>
                <w:noProof/>
                <w:webHidden/>
              </w:rPr>
              <w:instrText xml:space="preserve"> PAGEREF _Toc87378438 \h </w:instrText>
            </w:r>
            <w:r w:rsidR="009A2809">
              <w:rPr>
                <w:noProof/>
                <w:webHidden/>
              </w:rPr>
            </w:r>
            <w:r w:rsidR="009A2809">
              <w:rPr>
                <w:noProof/>
                <w:webHidden/>
              </w:rPr>
              <w:fldChar w:fldCharType="separate"/>
            </w:r>
            <w:r w:rsidR="0049618E">
              <w:rPr>
                <w:noProof/>
                <w:webHidden/>
              </w:rPr>
              <w:t>2</w:t>
            </w:r>
            <w:r w:rsidR="009A2809">
              <w:rPr>
                <w:noProof/>
                <w:webHidden/>
              </w:rPr>
              <w:fldChar w:fldCharType="end"/>
            </w:r>
          </w:hyperlink>
        </w:p>
        <w:p w14:paraId="268EA761" w14:textId="2D27001B" w:rsidR="009A2809" w:rsidRDefault="00AA2327">
          <w:pPr>
            <w:pStyle w:val="TDC1"/>
            <w:tabs>
              <w:tab w:val="left" w:pos="880"/>
              <w:tab w:val="right" w:leader="dot" w:pos="8494"/>
            </w:tabs>
            <w:rPr>
              <w:rFonts w:eastAsiaTheme="minorEastAsia"/>
              <w:noProof/>
              <w:sz w:val="22"/>
              <w:lang w:eastAsia="es-ES"/>
            </w:rPr>
          </w:pPr>
          <w:hyperlink w:anchor="_Toc87378439" w:history="1">
            <w:r w:rsidR="009A2809" w:rsidRPr="00A57A9E">
              <w:rPr>
                <w:rStyle w:val="Hipervnculo"/>
                <w:rFonts w:ascii="LM Roman 12" w:hAnsi="LM Roman 12"/>
                <w:noProof/>
              </w:rPr>
              <w:t>1.</w:t>
            </w:r>
            <w:r w:rsidR="009A2809">
              <w:rPr>
                <w:rFonts w:eastAsiaTheme="minorEastAsia"/>
                <w:noProof/>
                <w:sz w:val="22"/>
                <w:lang w:eastAsia="es-ES"/>
              </w:rPr>
              <w:tab/>
            </w:r>
            <w:r w:rsidR="009A2809" w:rsidRPr="00A57A9E">
              <w:rPr>
                <w:rStyle w:val="Hipervnculo"/>
                <w:noProof/>
              </w:rPr>
              <w:t>Enunciado</w:t>
            </w:r>
            <w:r w:rsidR="009A2809">
              <w:rPr>
                <w:noProof/>
                <w:webHidden/>
              </w:rPr>
              <w:tab/>
            </w:r>
            <w:r w:rsidR="009A2809">
              <w:rPr>
                <w:noProof/>
                <w:webHidden/>
              </w:rPr>
              <w:fldChar w:fldCharType="begin"/>
            </w:r>
            <w:r w:rsidR="009A2809">
              <w:rPr>
                <w:noProof/>
                <w:webHidden/>
              </w:rPr>
              <w:instrText xml:space="preserve"> PAGEREF _Toc87378439 \h </w:instrText>
            </w:r>
            <w:r w:rsidR="009A2809">
              <w:rPr>
                <w:noProof/>
                <w:webHidden/>
              </w:rPr>
            </w:r>
            <w:r w:rsidR="009A2809">
              <w:rPr>
                <w:noProof/>
                <w:webHidden/>
              </w:rPr>
              <w:fldChar w:fldCharType="separate"/>
            </w:r>
            <w:r w:rsidR="0049618E">
              <w:rPr>
                <w:noProof/>
                <w:webHidden/>
              </w:rPr>
              <w:t>3</w:t>
            </w:r>
            <w:r w:rsidR="009A2809">
              <w:rPr>
                <w:noProof/>
                <w:webHidden/>
              </w:rPr>
              <w:fldChar w:fldCharType="end"/>
            </w:r>
          </w:hyperlink>
        </w:p>
        <w:p w14:paraId="49B80B9B" w14:textId="2D428CE1" w:rsidR="009A2809" w:rsidRDefault="00AA2327">
          <w:pPr>
            <w:pStyle w:val="TDC2"/>
            <w:tabs>
              <w:tab w:val="left" w:pos="1320"/>
            </w:tabs>
            <w:rPr>
              <w:rFonts w:eastAsiaTheme="minorEastAsia"/>
              <w:noProof/>
              <w:sz w:val="22"/>
              <w:lang w:eastAsia="es-ES"/>
            </w:rPr>
          </w:pPr>
          <w:hyperlink w:anchor="_Toc87378440" w:history="1">
            <w:r w:rsidR="009A2809" w:rsidRPr="00A57A9E">
              <w:rPr>
                <w:rStyle w:val="Hipervnculo"/>
                <w:rFonts w:ascii="LM Roman 12" w:hAnsi="LM Roman 12"/>
                <w:noProof/>
              </w:rPr>
              <w:t>1.1.</w:t>
            </w:r>
            <w:r w:rsidR="009A2809">
              <w:rPr>
                <w:rFonts w:eastAsiaTheme="minorEastAsia"/>
                <w:noProof/>
                <w:sz w:val="22"/>
                <w:lang w:eastAsia="es-ES"/>
              </w:rPr>
              <w:tab/>
            </w:r>
            <w:r w:rsidR="009A2809" w:rsidRPr="00A57A9E">
              <w:rPr>
                <w:rStyle w:val="Hipervnculo"/>
                <w:noProof/>
              </w:rPr>
              <w:t>Ejercicio 1</w:t>
            </w:r>
            <w:r w:rsidR="009A2809">
              <w:rPr>
                <w:noProof/>
                <w:webHidden/>
              </w:rPr>
              <w:tab/>
            </w:r>
            <w:r w:rsidR="009A2809">
              <w:rPr>
                <w:noProof/>
                <w:webHidden/>
              </w:rPr>
              <w:fldChar w:fldCharType="begin"/>
            </w:r>
            <w:r w:rsidR="009A2809">
              <w:rPr>
                <w:noProof/>
                <w:webHidden/>
              </w:rPr>
              <w:instrText xml:space="preserve"> PAGEREF _Toc87378440 \h </w:instrText>
            </w:r>
            <w:r w:rsidR="009A2809">
              <w:rPr>
                <w:noProof/>
                <w:webHidden/>
              </w:rPr>
            </w:r>
            <w:r w:rsidR="009A2809">
              <w:rPr>
                <w:noProof/>
                <w:webHidden/>
              </w:rPr>
              <w:fldChar w:fldCharType="separate"/>
            </w:r>
            <w:r w:rsidR="0049618E">
              <w:rPr>
                <w:noProof/>
                <w:webHidden/>
              </w:rPr>
              <w:t>3</w:t>
            </w:r>
            <w:r w:rsidR="009A2809">
              <w:rPr>
                <w:noProof/>
                <w:webHidden/>
              </w:rPr>
              <w:fldChar w:fldCharType="end"/>
            </w:r>
          </w:hyperlink>
        </w:p>
        <w:p w14:paraId="34A20B35" w14:textId="01FEE626" w:rsidR="009A2809" w:rsidRDefault="00AA2327">
          <w:pPr>
            <w:pStyle w:val="TDC3"/>
            <w:tabs>
              <w:tab w:val="left" w:pos="1760"/>
              <w:tab w:val="right" w:leader="dot" w:pos="8494"/>
            </w:tabs>
            <w:rPr>
              <w:rFonts w:eastAsiaTheme="minorEastAsia"/>
              <w:noProof/>
              <w:sz w:val="22"/>
              <w:lang w:eastAsia="es-ES"/>
            </w:rPr>
          </w:pPr>
          <w:hyperlink w:anchor="_Toc87378441" w:history="1">
            <w:r w:rsidR="009A2809" w:rsidRPr="00A57A9E">
              <w:rPr>
                <w:rStyle w:val="Hipervnculo"/>
                <w:rFonts w:ascii="LM Roman 12" w:hAnsi="LM Roman 12"/>
                <w:noProof/>
              </w:rPr>
              <w:t>1.1.1.</w:t>
            </w:r>
            <w:r w:rsidR="009A2809">
              <w:rPr>
                <w:rFonts w:eastAsiaTheme="minorEastAsia"/>
                <w:noProof/>
                <w:sz w:val="22"/>
                <w:lang w:eastAsia="es-ES"/>
              </w:rPr>
              <w:tab/>
            </w:r>
            <w:r w:rsidR="009A2809" w:rsidRPr="00A57A9E">
              <w:rPr>
                <w:rStyle w:val="Hipervnculo"/>
                <w:noProof/>
              </w:rPr>
              <w:t>Modelo relacional o modelo NoSQL.</w:t>
            </w:r>
            <w:r w:rsidR="009A2809">
              <w:rPr>
                <w:noProof/>
                <w:webHidden/>
              </w:rPr>
              <w:tab/>
            </w:r>
            <w:r w:rsidR="009A2809">
              <w:rPr>
                <w:noProof/>
                <w:webHidden/>
              </w:rPr>
              <w:fldChar w:fldCharType="begin"/>
            </w:r>
            <w:r w:rsidR="009A2809">
              <w:rPr>
                <w:noProof/>
                <w:webHidden/>
              </w:rPr>
              <w:instrText xml:space="preserve"> PAGEREF _Toc87378441 \h </w:instrText>
            </w:r>
            <w:r w:rsidR="009A2809">
              <w:rPr>
                <w:noProof/>
                <w:webHidden/>
              </w:rPr>
            </w:r>
            <w:r w:rsidR="009A2809">
              <w:rPr>
                <w:noProof/>
                <w:webHidden/>
              </w:rPr>
              <w:fldChar w:fldCharType="separate"/>
            </w:r>
            <w:r w:rsidR="0049618E">
              <w:rPr>
                <w:noProof/>
                <w:webHidden/>
              </w:rPr>
              <w:t>3</w:t>
            </w:r>
            <w:r w:rsidR="009A2809">
              <w:rPr>
                <w:noProof/>
                <w:webHidden/>
              </w:rPr>
              <w:fldChar w:fldCharType="end"/>
            </w:r>
          </w:hyperlink>
        </w:p>
        <w:p w14:paraId="4794B82F" w14:textId="08DCCA01" w:rsidR="009A2809" w:rsidRDefault="00AA2327">
          <w:pPr>
            <w:pStyle w:val="TDC3"/>
            <w:tabs>
              <w:tab w:val="left" w:pos="1760"/>
              <w:tab w:val="right" w:leader="dot" w:pos="8494"/>
            </w:tabs>
            <w:rPr>
              <w:rFonts w:eastAsiaTheme="minorEastAsia"/>
              <w:noProof/>
              <w:sz w:val="22"/>
              <w:lang w:eastAsia="es-ES"/>
            </w:rPr>
          </w:pPr>
          <w:hyperlink w:anchor="_Toc87378442" w:history="1">
            <w:r w:rsidR="009A2809" w:rsidRPr="00A57A9E">
              <w:rPr>
                <w:rStyle w:val="Hipervnculo"/>
                <w:rFonts w:ascii="LM Roman 12" w:hAnsi="LM Roman 12"/>
                <w:noProof/>
              </w:rPr>
              <w:t>1.1.2.</w:t>
            </w:r>
            <w:r w:rsidR="009A2809">
              <w:rPr>
                <w:rFonts w:eastAsiaTheme="minorEastAsia"/>
                <w:noProof/>
                <w:sz w:val="22"/>
                <w:lang w:eastAsia="es-ES"/>
              </w:rPr>
              <w:tab/>
            </w:r>
            <w:r w:rsidR="009A2809" w:rsidRPr="00A57A9E">
              <w:rPr>
                <w:rStyle w:val="Hipervnculo"/>
                <w:noProof/>
              </w:rPr>
              <w:t>Ventajas/inconvenientes respecto a la fragmentación</w:t>
            </w:r>
            <w:r w:rsidR="009A2809">
              <w:rPr>
                <w:noProof/>
                <w:webHidden/>
              </w:rPr>
              <w:tab/>
            </w:r>
            <w:r w:rsidR="009A2809">
              <w:rPr>
                <w:noProof/>
                <w:webHidden/>
              </w:rPr>
              <w:fldChar w:fldCharType="begin"/>
            </w:r>
            <w:r w:rsidR="009A2809">
              <w:rPr>
                <w:noProof/>
                <w:webHidden/>
              </w:rPr>
              <w:instrText xml:space="preserve"> PAGEREF _Toc87378442 \h </w:instrText>
            </w:r>
            <w:r w:rsidR="009A2809">
              <w:rPr>
                <w:noProof/>
                <w:webHidden/>
              </w:rPr>
            </w:r>
            <w:r w:rsidR="009A2809">
              <w:rPr>
                <w:noProof/>
                <w:webHidden/>
              </w:rPr>
              <w:fldChar w:fldCharType="separate"/>
            </w:r>
            <w:r w:rsidR="0049618E">
              <w:rPr>
                <w:noProof/>
                <w:webHidden/>
              </w:rPr>
              <w:t>3</w:t>
            </w:r>
            <w:r w:rsidR="009A2809">
              <w:rPr>
                <w:noProof/>
                <w:webHidden/>
              </w:rPr>
              <w:fldChar w:fldCharType="end"/>
            </w:r>
          </w:hyperlink>
        </w:p>
        <w:p w14:paraId="2F6ACB4D" w14:textId="0353DB3D" w:rsidR="009A2809" w:rsidRDefault="00AA2327">
          <w:pPr>
            <w:pStyle w:val="TDC3"/>
            <w:tabs>
              <w:tab w:val="left" w:pos="1760"/>
              <w:tab w:val="right" w:leader="dot" w:pos="8494"/>
            </w:tabs>
            <w:rPr>
              <w:rFonts w:eastAsiaTheme="minorEastAsia"/>
              <w:noProof/>
              <w:sz w:val="22"/>
              <w:lang w:eastAsia="es-ES"/>
            </w:rPr>
          </w:pPr>
          <w:hyperlink w:anchor="_Toc87378443" w:history="1">
            <w:r w:rsidR="009A2809" w:rsidRPr="00A57A9E">
              <w:rPr>
                <w:rStyle w:val="Hipervnculo"/>
                <w:rFonts w:ascii="LM Roman 12" w:hAnsi="LM Roman 12"/>
                <w:noProof/>
              </w:rPr>
              <w:t>1.1.3.</w:t>
            </w:r>
            <w:r w:rsidR="009A2809">
              <w:rPr>
                <w:rFonts w:eastAsiaTheme="minorEastAsia"/>
                <w:noProof/>
                <w:sz w:val="22"/>
                <w:lang w:eastAsia="es-ES"/>
              </w:rPr>
              <w:tab/>
            </w:r>
            <w:r w:rsidR="009A2809" w:rsidRPr="00A57A9E">
              <w:rPr>
                <w:rStyle w:val="Hipervnculo"/>
                <w:noProof/>
              </w:rPr>
              <w:t>Ventajas/inconvenientes respecto a la replicación</w:t>
            </w:r>
            <w:r w:rsidR="009A2809">
              <w:rPr>
                <w:noProof/>
                <w:webHidden/>
              </w:rPr>
              <w:tab/>
            </w:r>
            <w:r w:rsidR="009A2809">
              <w:rPr>
                <w:noProof/>
                <w:webHidden/>
              </w:rPr>
              <w:fldChar w:fldCharType="begin"/>
            </w:r>
            <w:r w:rsidR="009A2809">
              <w:rPr>
                <w:noProof/>
                <w:webHidden/>
              </w:rPr>
              <w:instrText xml:space="preserve"> PAGEREF _Toc87378443 \h </w:instrText>
            </w:r>
            <w:r w:rsidR="009A2809">
              <w:rPr>
                <w:noProof/>
                <w:webHidden/>
              </w:rPr>
            </w:r>
            <w:r w:rsidR="009A2809">
              <w:rPr>
                <w:noProof/>
                <w:webHidden/>
              </w:rPr>
              <w:fldChar w:fldCharType="separate"/>
            </w:r>
            <w:r w:rsidR="0049618E">
              <w:rPr>
                <w:noProof/>
                <w:webHidden/>
              </w:rPr>
              <w:t>4</w:t>
            </w:r>
            <w:r w:rsidR="009A2809">
              <w:rPr>
                <w:noProof/>
                <w:webHidden/>
              </w:rPr>
              <w:fldChar w:fldCharType="end"/>
            </w:r>
          </w:hyperlink>
        </w:p>
        <w:p w14:paraId="2F0615DA" w14:textId="1AAF6AF4" w:rsidR="009A2809" w:rsidRDefault="00AA2327">
          <w:pPr>
            <w:pStyle w:val="TDC3"/>
            <w:tabs>
              <w:tab w:val="left" w:pos="1760"/>
              <w:tab w:val="right" w:leader="dot" w:pos="8494"/>
            </w:tabs>
            <w:rPr>
              <w:rFonts w:eastAsiaTheme="minorEastAsia"/>
              <w:noProof/>
              <w:sz w:val="22"/>
              <w:lang w:eastAsia="es-ES"/>
            </w:rPr>
          </w:pPr>
          <w:hyperlink w:anchor="_Toc87378444" w:history="1">
            <w:r w:rsidR="009A2809" w:rsidRPr="00A57A9E">
              <w:rPr>
                <w:rStyle w:val="Hipervnculo"/>
                <w:rFonts w:ascii="LM Roman 12" w:hAnsi="LM Roman 12"/>
                <w:noProof/>
              </w:rPr>
              <w:t>1.1.4.</w:t>
            </w:r>
            <w:r w:rsidR="009A2809">
              <w:rPr>
                <w:rFonts w:eastAsiaTheme="minorEastAsia"/>
                <w:noProof/>
                <w:sz w:val="22"/>
                <w:lang w:eastAsia="es-ES"/>
              </w:rPr>
              <w:tab/>
            </w:r>
            <w:r w:rsidR="009A2809" w:rsidRPr="00A57A9E">
              <w:rPr>
                <w:rStyle w:val="Hipervnculo"/>
                <w:noProof/>
              </w:rPr>
              <w:t>Modelo transaccional adecuado</w:t>
            </w:r>
            <w:r w:rsidR="009A2809">
              <w:rPr>
                <w:noProof/>
                <w:webHidden/>
              </w:rPr>
              <w:tab/>
            </w:r>
            <w:r w:rsidR="009A2809">
              <w:rPr>
                <w:noProof/>
                <w:webHidden/>
              </w:rPr>
              <w:fldChar w:fldCharType="begin"/>
            </w:r>
            <w:r w:rsidR="009A2809">
              <w:rPr>
                <w:noProof/>
                <w:webHidden/>
              </w:rPr>
              <w:instrText xml:space="preserve"> PAGEREF _Toc87378444 \h </w:instrText>
            </w:r>
            <w:r w:rsidR="009A2809">
              <w:rPr>
                <w:noProof/>
                <w:webHidden/>
              </w:rPr>
            </w:r>
            <w:r w:rsidR="009A2809">
              <w:rPr>
                <w:noProof/>
                <w:webHidden/>
              </w:rPr>
              <w:fldChar w:fldCharType="separate"/>
            </w:r>
            <w:r w:rsidR="0049618E">
              <w:rPr>
                <w:noProof/>
                <w:webHidden/>
              </w:rPr>
              <w:t>4</w:t>
            </w:r>
            <w:r w:rsidR="009A2809">
              <w:rPr>
                <w:noProof/>
                <w:webHidden/>
              </w:rPr>
              <w:fldChar w:fldCharType="end"/>
            </w:r>
          </w:hyperlink>
        </w:p>
        <w:p w14:paraId="17810D9C" w14:textId="56E8C01F" w:rsidR="009A2809" w:rsidRDefault="00AA2327">
          <w:pPr>
            <w:pStyle w:val="TDC2"/>
            <w:tabs>
              <w:tab w:val="left" w:pos="1320"/>
            </w:tabs>
            <w:rPr>
              <w:rFonts w:eastAsiaTheme="minorEastAsia"/>
              <w:noProof/>
              <w:sz w:val="22"/>
              <w:lang w:eastAsia="es-ES"/>
            </w:rPr>
          </w:pPr>
          <w:hyperlink w:anchor="_Toc87378445" w:history="1">
            <w:r w:rsidR="009A2809" w:rsidRPr="00A57A9E">
              <w:rPr>
                <w:rStyle w:val="Hipervnculo"/>
                <w:rFonts w:ascii="LM Roman 12" w:hAnsi="LM Roman 12"/>
                <w:noProof/>
              </w:rPr>
              <w:t>1.2.</w:t>
            </w:r>
            <w:r w:rsidR="009A2809">
              <w:rPr>
                <w:rFonts w:eastAsiaTheme="minorEastAsia"/>
                <w:noProof/>
                <w:sz w:val="22"/>
                <w:lang w:eastAsia="es-ES"/>
              </w:rPr>
              <w:tab/>
            </w:r>
            <w:r w:rsidR="009A2809" w:rsidRPr="00A57A9E">
              <w:rPr>
                <w:rStyle w:val="Hipervnculo"/>
                <w:noProof/>
              </w:rPr>
              <w:t>Ejercicio 2</w:t>
            </w:r>
            <w:r w:rsidR="009A2809">
              <w:rPr>
                <w:noProof/>
                <w:webHidden/>
              </w:rPr>
              <w:tab/>
            </w:r>
            <w:r w:rsidR="009A2809">
              <w:rPr>
                <w:noProof/>
                <w:webHidden/>
              </w:rPr>
              <w:fldChar w:fldCharType="begin"/>
            </w:r>
            <w:r w:rsidR="009A2809">
              <w:rPr>
                <w:noProof/>
                <w:webHidden/>
              </w:rPr>
              <w:instrText xml:space="preserve"> PAGEREF _Toc87378445 \h </w:instrText>
            </w:r>
            <w:r w:rsidR="009A2809">
              <w:rPr>
                <w:noProof/>
                <w:webHidden/>
              </w:rPr>
            </w:r>
            <w:r w:rsidR="009A2809">
              <w:rPr>
                <w:noProof/>
                <w:webHidden/>
              </w:rPr>
              <w:fldChar w:fldCharType="separate"/>
            </w:r>
            <w:r w:rsidR="0049618E">
              <w:rPr>
                <w:noProof/>
                <w:webHidden/>
              </w:rPr>
              <w:t>5</w:t>
            </w:r>
            <w:r w:rsidR="009A2809">
              <w:rPr>
                <w:noProof/>
                <w:webHidden/>
              </w:rPr>
              <w:fldChar w:fldCharType="end"/>
            </w:r>
          </w:hyperlink>
        </w:p>
        <w:p w14:paraId="4CF3E31A" w14:textId="5D5CC7C0" w:rsidR="009A2809" w:rsidRDefault="00AA2327">
          <w:pPr>
            <w:pStyle w:val="TDC3"/>
            <w:tabs>
              <w:tab w:val="left" w:pos="1760"/>
              <w:tab w:val="right" w:leader="dot" w:pos="8494"/>
            </w:tabs>
            <w:rPr>
              <w:rFonts w:eastAsiaTheme="minorEastAsia"/>
              <w:noProof/>
              <w:sz w:val="22"/>
              <w:lang w:eastAsia="es-ES"/>
            </w:rPr>
          </w:pPr>
          <w:hyperlink w:anchor="_Toc87378446" w:history="1">
            <w:r w:rsidR="009A2809" w:rsidRPr="00A57A9E">
              <w:rPr>
                <w:rStyle w:val="Hipervnculo"/>
                <w:rFonts w:ascii="LM Roman 12" w:hAnsi="LM Roman 12"/>
                <w:noProof/>
              </w:rPr>
              <w:t>1.2.1.</w:t>
            </w:r>
            <w:r w:rsidR="009A2809">
              <w:rPr>
                <w:rFonts w:eastAsiaTheme="minorEastAsia"/>
                <w:noProof/>
                <w:sz w:val="22"/>
                <w:lang w:eastAsia="es-ES"/>
              </w:rPr>
              <w:tab/>
            </w:r>
            <w:r w:rsidR="009A2809" w:rsidRPr="00A57A9E">
              <w:rPr>
                <w:rStyle w:val="Hipervnculo"/>
                <w:noProof/>
              </w:rPr>
              <w:t>Afirmación 1</w:t>
            </w:r>
            <w:r w:rsidR="009A2809">
              <w:rPr>
                <w:noProof/>
                <w:webHidden/>
              </w:rPr>
              <w:tab/>
            </w:r>
            <w:r w:rsidR="009A2809">
              <w:rPr>
                <w:noProof/>
                <w:webHidden/>
              </w:rPr>
              <w:fldChar w:fldCharType="begin"/>
            </w:r>
            <w:r w:rsidR="009A2809">
              <w:rPr>
                <w:noProof/>
                <w:webHidden/>
              </w:rPr>
              <w:instrText xml:space="preserve"> PAGEREF _Toc87378446 \h </w:instrText>
            </w:r>
            <w:r w:rsidR="009A2809">
              <w:rPr>
                <w:noProof/>
                <w:webHidden/>
              </w:rPr>
            </w:r>
            <w:r w:rsidR="009A2809">
              <w:rPr>
                <w:noProof/>
                <w:webHidden/>
              </w:rPr>
              <w:fldChar w:fldCharType="separate"/>
            </w:r>
            <w:r w:rsidR="0049618E">
              <w:rPr>
                <w:noProof/>
                <w:webHidden/>
              </w:rPr>
              <w:t>5</w:t>
            </w:r>
            <w:r w:rsidR="009A2809">
              <w:rPr>
                <w:noProof/>
                <w:webHidden/>
              </w:rPr>
              <w:fldChar w:fldCharType="end"/>
            </w:r>
          </w:hyperlink>
        </w:p>
        <w:p w14:paraId="435C3696" w14:textId="70D843E6" w:rsidR="009A2809" w:rsidRDefault="00AA2327">
          <w:pPr>
            <w:pStyle w:val="TDC3"/>
            <w:tabs>
              <w:tab w:val="left" w:pos="1760"/>
              <w:tab w:val="right" w:leader="dot" w:pos="8494"/>
            </w:tabs>
            <w:rPr>
              <w:rFonts w:eastAsiaTheme="minorEastAsia"/>
              <w:noProof/>
              <w:sz w:val="22"/>
              <w:lang w:eastAsia="es-ES"/>
            </w:rPr>
          </w:pPr>
          <w:hyperlink w:anchor="_Toc87378447" w:history="1">
            <w:r w:rsidR="009A2809" w:rsidRPr="00A57A9E">
              <w:rPr>
                <w:rStyle w:val="Hipervnculo"/>
                <w:rFonts w:ascii="LM Roman 12" w:hAnsi="LM Roman 12"/>
                <w:noProof/>
              </w:rPr>
              <w:t>1.2.2.</w:t>
            </w:r>
            <w:r w:rsidR="009A2809">
              <w:rPr>
                <w:rFonts w:eastAsiaTheme="minorEastAsia"/>
                <w:noProof/>
                <w:sz w:val="22"/>
                <w:lang w:eastAsia="es-ES"/>
              </w:rPr>
              <w:tab/>
            </w:r>
            <w:r w:rsidR="009A2809" w:rsidRPr="00A57A9E">
              <w:rPr>
                <w:rStyle w:val="Hipervnculo"/>
                <w:noProof/>
              </w:rPr>
              <w:t>Afirmación 2</w:t>
            </w:r>
            <w:r w:rsidR="009A2809">
              <w:rPr>
                <w:noProof/>
                <w:webHidden/>
              </w:rPr>
              <w:tab/>
            </w:r>
            <w:r w:rsidR="009A2809">
              <w:rPr>
                <w:noProof/>
                <w:webHidden/>
              </w:rPr>
              <w:fldChar w:fldCharType="begin"/>
            </w:r>
            <w:r w:rsidR="009A2809">
              <w:rPr>
                <w:noProof/>
                <w:webHidden/>
              </w:rPr>
              <w:instrText xml:space="preserve"> PAGEREF _Toc87378447 \h </w:instrText>
            </w:r>
            <w:r w:rsidR="009A2809">
              <w:rPr>
                <w:noProof/>
                <w:webHidden/>
              </w:rPr>
            </w:r>
            <w:r w:rsidR="009A2809">
              <w:rPr>
                <w:noProof/>
                <w:webHidden/>
              </w:rPr>
              <w:fldChar w:fldCharType="separate"/>
            </w:r>
            <w:r w:rsidR="0049618E">
              <w:rPr>
                <w:noProof/>
                <w:webHidden/>
              </w:rPr>
              <w:t>5</w:t>
            </w:r>
            <w:r w:rsidR="009A2809">
              <w:rPr>
                <w:noProof/>
                <w:webHidden/>
              </w:rPr>
              <w:fldChar w:fldCharType="end"/>
            </w:r>
          </w:hyperlink>
        </w:p>
        <w:p w14:paraId="43A6DFAD" w14:textId="450594DD" w:rsidR="009A2809" w:rsidRDefault="00AA2327">
          <w:pPr>
            <w:pStyle w:val="TDC3"/>
            <w:tabs>
              <w:tab w:val="left" w:pos="1760"/>
              <w:tab w:val="right" w:leader="dot" w:pos="8494"/>
            </w:tabs>
            <w:rPr>
              <w:rFonts w:eastAsiaTheme="minorEastAsia"/>
              <w:noProof/>
              <w:sz w:val="22"/>
              <w:lang w:eastAsia="es-ES"/>
            </w:rPr>
          </w:pPr>
          <w:hyperlink w:anchor="_Toc87378448" w:history="1">
            <w:r w:rsidR="009A2809" w:rsidRPr="00A57A9E">
              <w:rPr>
                <w:rStyle w:val="Hipervnculo"/>
                <w:rFonts w:ascii="LM Roman 12" w:hAnsi="LM Roman 12"/>
                <w:noProof/>
              </w:rPr>
              <w:t>1.2.3.</w:t>
            </w:r>
            <w:r w:rsidR="009A2809">
              <w:rPr>
                <w:rFonts w:eastAsiaTheme="minorEastAsia"/>
                <w:noProof/>
                <w:sz w:val="22"/>
                <w:lang w:eastAsia="es-ES"/>
              </w:rPr>
              <w:tab/>
            </w:r>
            <w:r w:rsidR="009A2809" w:rsidRPr="00A57A9E">
              <w:rPr>
                <w:rStyle w:val="Hipervnculo"/>
                <w:noProof/>
              </w:rPr>
              <w:t>Afirmación 3</w:t>
            </w:r>
            <w:r w:rsidR="009A2809">
              <w:rPr>
                <w:noProof/>
                <w:webHidden/>
              </w:rPr>
              <w:tab/>
            </w:r>
            <w:r w:rsidR="009A2809">
              <w:rPr>
                <w:noProof/>
                <w:webHidden/>
              </w:rPr>
              <w:fldChar w:fldCharType="begin"/>
            </w:r>
            <w:r w:rsidR="009A2809">
              <w:rPr>
                <w:noProof/>
                <w:webHidden/>
              </w:rPr>
              <w:instrText xml:space="preserve"> PAGEREF _Toc87378448 \h </w:instrText>
            </w:r>
            <w:r w:rsidR="009A2809">
              <w:rPr>
                <w:noProof/>
                <w:webHidden/>
              </w:rPr>
            </w:r>
            <w:r w:rsidR="009A2809">
              <w:rPr>
                <w:noProof/>
                <w:webHidden/>
              </w:rPr>
              <w:fldChar w:fldCharType="separate"/>
            </w:r>
            <w:r w:rsidR="0049618E">
              <w:rPr>
                <w:noProof/>
                <w:webHidden/>
              </w:rPr>
              <w:t>5</w:t>
            </w:r>
            <w:r w:rsidR="009A2809">
              <w:rPr>
                <w:noProof/>
                <w:webHidden/>
              </w:rPr>
              <w:fldChar w:fldCharType="end"/>
            </w:r>
          </w:hyperlink>
        </w:p>
        <w:p w14:paraId="73DFB8C0" w14:textId="0AF1B583" w:rsidR="009A2809" w:rsidRDefault="00AA2327">
          <w:pPr>
            <w:pStyle w:val="TDC3"/>
            <w:tabs>
              <w:tab w:val="left" w:pos="1760"/>
              <w:tab w:val="right" w:leader="dot" w:pos="8494"/>
            </w:tabs>
            <w:rPr>
              <w:rFonts w:eastAsiaTheme="minorEastAsia"/>
              <w:noProof/>
              <w:sz w:val="22"/>
              <w:lang w:eastAsia="es-ES"/>
            </w:rPr>
          </w:pPr>
          <w:hyperlink w:anchor="_Toc87378449" w:history="1">
            <w:r w:rsidR="009A2809" w:rsidRPr="00A57A9E">
              <w:rPr>
                <w:rStyle w:val="Hipervnculo"/>
                <w:rFonts w:ascii="LM Roman 12" w:hAnsi="LM Roman 12"/>
                <w:noProof/>
              </w:rPr>
              <w:t>1.2.4.</w:t>
            </w:r>
            <w:r w:rsidR="009A2809">
              <w:rPr>
                <w:rFonts w:eastAsiaTheme="minorEastAsia"/>
                <w:noProof/>
                <w:sz w:val="22"/>
                <w:lang w:eastAsia="es-ES"/>
              </w:rPr>
              <w:tab/>
            </w:r>
            <w:r w:rsidR="009A2809" w:rsidRPr="00A57A9E">
              <w:rPr>
                <w:rStyle w:val="Hipervnculo"/>
                <w:noProof/>
              </w:rPr>
              <w:t>Afirmación 4</w:t>
            </w:r>
            <w:r w:rsidR="009A2809">
              <w:rPr>
                <w:noProof/>
                <w:webHidden/>
              </w:rPr>
              <w:tab/>
            </w:r>
            <w:r w:rsidR="009A2809">
              <w:rPr>
                <w:noProof/>
                <w:webHidden/>
              </w:rPr>
              <w:fldChar w:fldCharType="begin"/>
            </w:r>
            <w:r w:rsidR="009A2809">
              <w:rPr>
                <w:noProof/>
                <w:webHidden/>
              </w:rPr>
              <w:instrText xml:space="preserve"> PAGEREF _Toc87378449 \h </w:instrText>
            </w:r>
            <w:r w:rsidR="009A2809">
              <w:rPr>
                <w:noProof/>
                <w:webHidden/>
              </w:rPr>
            </w:r>
            <w:r w:rsidR="009A2809">
              <w:rPr>
                <w:noProof/>
                <w:webHidden/>
              </w:rPr>
              <w:fldChar w:fldCharType="separate"/>
            </w:r>
            <w:r w:rsidR="0049618E">
              <w:rPr>
                <w:noProof/>
                <w:webHidden/>
              </w:rPr>
              <w:t>6</w:t>
            </w:r>
            <w:r w:rsidR="009A2809">
              <w:rPr>
                <w:noProof/>
                <w:webHidden/>
              </w:rPr>
              <w:fldChar w:fldCharType="end"/>
            </w:r>
          </w:hyperlink>
        </w:p>
        <w:p w14:paraId="68BF93D6" w14:textId="5B01EE3E" w:rsidR="009A2809" w:rsidRDefault="00AA2327">
          <w:pPr>
            <w:pStyle w:val="TDC2"/>
            <w:tabs>
              <w:tab w:val="left" w:pos="1320"/>
            </w:tabs>
            <w:rPr>
              <w:rFonts w:eastAsiaTheme="minorEastAsia"/>
              <w:noProof/>
              <w:sz w:val="22"/>
              <w:lang w:eastAsia="es-ES"/>
            </w:rPr>
          </w:pPr>
          <w:hyperlink w:anchor="_Toc87378450" w:history="1">
            <w:r w:rsidR="009A2809" w:rsidRPr="00A57A9E">
              <w:rPr>
                <w:rStyle w:val="Hipervnculo"/>
                <w:rFonts w:ascii="LM Roman 12" w:hAnsi="LM Roman 12"/>
                <w:noProof/>
              </w:rPr>
              <w:t>1.3.</w:t>
            </w:r>
            <w:r w:rsidR="009A2809">
              <w:rPr>
                <w:rFonts w:eastAsiaTheme="minorEastAsia"/>
                <w:noProof/>
                <w:sz w:val="22"/>
                <w:lang w:eastAsia="es-ES"/>
              </w:rPr>
              <w:tab/>
            </w:r>
            <w:r w:rsidR="009A2809" w:rsidRPr="00A57A9E">
              <w:rPr>
                <w:rStyle w:val="Hipervnculo"/>
                <w:noProof/>
              </w:rPr>
              <w:t>Ejercicio 3</w:t>
            </w:r>
            <w:r w:rsidR="009A2809">
              <w:rPr>
                <w:noProof/>
                <w:webHidden/>
              </w:rPr>
              <w:tab/>
            </w:r>
            <w:r w:rsidR="009A2809">
              <w:rPr>
                <w:noProof/>
                <w:webHidden/>
              </w:rPr>
              <w:fldChar w:fldCharType="begin"/>
            </w:r>
            <w:r w:rsidR="009A2809">
              <w:rPr>
                <w:noProof/>
                <w:webHidden/>
              </w:rPr>
              <w:instrText xml:space="preserve"> PAGEREF _Toc87378450 \h </w:instrText>
            </w:r>
            <w:r w:rsidR="009A2809">
              <w:rPr>
                <w:noProof/>
                <w:webHidden/>
              </w:rPr>
            </w:r>
            <w:r w:rsidR="009A2809">
              <w:rPr>
                <w:noProof/>
                <w:webHidden/>
              </w:rPr>
              <w:fldChar w:fldCharType="separate"/>
            </w:r>
            <w:r w:rsidR="0049618E">
              <w:rPr>
                <w:noProof/>
                <w:webHidden/>
              </w:rPr>
              <w:t>7</w:t>
            </w:r>
            <w:r w:rsidR="009A2809">
              <w:rPr>
                <w:noProof/>
                <w:webHidden/>
              </w:rPr>
              <w:fldChar w:fldCharType="end"/>
            </w:r>
          </w:hyperlink>
        </w:p>
        <w:p w14:paraId="18975CC6" w14:textId="2E78764E" w:rsidR="009A2809" w:rsidRDefault="00AA2327">
          <w:pPr>
            <w:pStyle w:val="TDC2"/>
            <w:tabs>
              <w:tab w:val="left" w:pos="1320"/>
            </w:tabs>
            <w:rPr>
              <w:rFonts w:eastAsiaTheme="minorEastAsia"/>
              <w:noProof/>
              <w:sz w:val="22"/>
              <w:lang w:eastAsia="es-ES"/>
            </w:rPr>
          </w:pPr>
          <w:hyperlink w:anchor="_Toc87378451" w:history="1">
            <w:r w:rsidR="009A2809" w:rsidRPr="00A57A9E">
              <w:rPr>
                <w:rStyle w:val="Hipervnculo"/>
                <w:rFonts w:ascii="LM Roman 12" w:hAnsi="LM Roman 12"/>
                <w:noProof/>
              </w:rPr>
              <w:t>1.4.</w:t>
            </w:r>
            <w:r w:rsidR="009A2809">
              <w:rPr>
                <w:rFonts w:eastAsiaTheme="minorEastAsia"/>
                <w:noProof/>
                <w:sz w:val="22"/>
                <w:lang w:eastAsia="es-ES"/>
              </w:rPr>
              <w:tab/>
            </w:r>
            <w:r w:rsidR="009A2809" w:rsidRPr="00A57A9E">
              <w:rPr>
                <w:rStyle w:val="Hipervnculo"/>
                <w:noProof/>
              </w:rPr>
              <w:t>Ejercicio 4</w:t>
            </w:r>
            <w:r w:rsidR="009A2809">
              <w:rPr>
                <w:noProof/>
                <w:webHidden/>
              </w:rPr>
              <w:tab/>
            </w:r>
            <w:r w:rsidR="009A2809">
              <w:rPr>
                <w:noProof/>
                <w:webHidden/>
              </w:rPr>
              <w:fldChar w:fldCharType="begin"/>
            </w:r>
            <w:r w:rsidR="009A2809">
              <w:rPr>
                <w:noProof/>
                <w:webHidden/>
              </w:rPr>
              <w:instrText xml:space="preserve"> PAGEREF _Toc87378451 \h </w:instrText>
            </w:r>
            <w:r w:rsidR="009A2809">
              <w:rPr>
                <w:noProof/>
                <w:webHidden/>
              </w:rPr>
            </w:r>
            <w:r w:rsidR="009A2809">
              <w:rPr>
                <w:noProof/>
                <w:webHidden/>
              </w:rPr>
              <w:fldChar w:fldCharType="separate"/>
            </w:r>
            <w:r w:rsidR="0049618E">
              <w:rPr>
                <w:noProof/>
                <w:webHidden/>
              </w:rPr>
              <w:t>11</w:t>
            </w:r>
            <w:r w:rsidR="009A2809">
              <w:rPr>
                <w:noProof/>
                <w:webHidden/>
              </w:rPr>
              <w:fldChar w:fldCharType="end"/>
            </w:r>
          </w:hyperlink>
        </w:p>
        <w:p w14:paraId="550F631B" w14:textId="01CEDE37"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7378439"/>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7378440"/>
      <w:r>
        <w:t>Ejercicio 1</w:t>
      </w:r>
      <w:bookmarkEnd w:id="4"/>
    </w:p>
    <w:p w14:paraId="009FD69B" w14:textId="526766D8" w:rsidR="000F48F0" w:rsidRDefault="000F48F0" w:rsidP="000F48F0">
      <w:pPr>
        <w:rPr>
          <w:i/>
          <w:iCs/>
        </w:rPr>
      </w:pPr>
      <w:r w:rsidRPr="000F48F0">
        <w:rPr>
          <w:i/>
          <w:iCs/>
        </w:rPr>
        <w:t>En una organización se almacenan y gestionan series temporales (datos indexados en orden temporal) del tipo {timestamp, métrica, valor, origen, tags}. Se generan miles de datos por minuto, al final del día hay millones de registros. El tipo de datos generado, es decir los atributos generados y su formato es uniforme y no se esperan cambios a corto plazo. Se supone que los datos son consultados de forma concurrente por multitud de usuarios. Los datos no requieren un almacenamiento indefinido, ya que se utilizan para estudiar el estado de los sistemas.</w:t>
      </w:r>
    </w:p>
    <w:p w14:paraId="63E13D2A" w14:textId="020517C1" w:rsidR="005E1D22" w:rsidRDefault="005E1D22" w:rsidP="005E1D22">
      <w:pPr>
        <w:pStyle w:val="Ttulo3"/>
      </w:pPr>
      <w:bookmarkStart w:id="5" w:name="_Toc87378441"/>
      <w:r>
        <w:t>Modelo relacional o modelo NoSQL.</w:t>
      </w:r>
      <w:bookmarkEnd w:id="5"/>
    </w:p>
    <w:p w14:paraId="19FEBF8A" w14:textId="49D40C2A" w:rsidR="008D4C23" w:rsidRPr="00FA5AA7" w:rsidRDefault="00CD6CFE" w:rsidP="00195D08">
      <w:r>
        <w:t>V</w:t>
      </w:r>
      <w:r w:rsidR="00AA1624">
        <w:t xml:space="preserve">emos que el problema busca almacenar millones de registros diarios y hay un gran número de usuarios/operaciones </w:t>
      </w:r>
      <w:r w:rsidR="00D807F9">
        <w:t xml:space="preserve">de lectura </w:t>
      </w:r>
      <w:r w:rsidR="00AA1624">
        <w:t>de forma concurrente</w:t>
      </w:r>
      <w:r w:rsidR="005A6A2B">
        <w:t xml:space="preserve">, a priori </w:t>
      </w:r>
      <w:r w:rsidR="00D807F9">
        <w:t>son características de un modelo NoSQL, pero la estructura de los datos está definida y no va a variar a corto plazo, característica más adecuada para el modelo relacional</w:t>
      </w:r>
      <w:r w:rsidR="00FA5AA7">
        <w:t xml:space="preserve">. En resumen, considero </w:t>
      </w:r>
      <w:r w:rsidR="00EB797A">
        <w:t xml:space="preserve">ambos modelos pueden servir pero creo </w:t>
      </w:r>
      <w:r w:rsidR="00FA5AA7">
        <w:t xml:space="preserve">que lo mejor es un modelo </w:t>
      </w:r>
      <w:r w:rsidR="006F56FA">
        <w:t>relacional</w:t>
      </w:r>
      <w:r w:rsidR="00FA5AA7">
        <w:t xml:space="preserve">, </w:t>
      </w:r>
      <w:r w:rsidR="006F56FA">
        <w:t>ya que éste también puede almacenar millones de registros y permitir la concurrencia de usuarios/operaciones de forma óptima manteniendo una estructura fija de los datos.</w:t>
      </w:r>
    </w:p>
    <w:p w14:paraId="45303AD9" w14:textId="6C2DEB7E" w:rsidR="00117F38" w:rsidRPr="00103483" w:rsidRDefault="00117F38" w:rsidP="00195D08">
      <w:pPr>
        <w:rPr>
          <w:iCs/>
        </w:rPr>
      </w:pPr>
      <w:r>
        <w:t xml:space="preserve">En cuanto a </w:t>
      </w:r>
      <w:r w:rsidR="001D6514">
        <w:t>la</w:t>
      </w:r>
      <w:r>
        <w:t xml:space="preserve"> arquitectura de distribución</w:t>
      </w:r>
      <w:r w:rsidR="00D251C8">
        <w:t xml:space="preserve"> elegida es </w:t>
      </w:r>
      <w:r w:rsidR="00D251C8">
        <w:rPr>
          <w:i/>
          <w:iCs/>
        </w:rPr>
        <w:t>peer-to-peer</w:t>
      </w:r>
      <w:r w:rsidR="00D251C8">
        <w:t xml:space="preserve">, </w:t>
      </w:r>
      <w:r w:rsidR="00103483">
        <w:t>ya que con el enunciado no queda claro cuántos clientes/servidores vamos a tener y dónde se encuentran éstos, por lo que no podemos definir un modelo cliente/servidor o tres capas</w:t>
      </w:r>
      <w:r w:rsidR="00D251C8">
        <w:t>.</w:t>
      </w:r>
      <w:r w:rsidR="00103483">
        <w:t xml:space="preserve"> </w:t>
      </w:r>
      <w:r w:rsidR="002D77A6">
        <w:t>E</w:t>
      </w:r>
      <w:r w:rsidR="00315EB1">
        <w:t>n</w:t>
      </w:r>
      <w:r w:rsidR="00103483">
        <w:t xml:space="preserve"> </w:t>
      </w:r>
      <w:r w:rsidR="00103483">
        <w:rPr>
          <w:i/>
        </w:rPr>
        <w:t>peer-to-peer</w:t>
      </w:r>
      <w:r w:rsidR="00103483">
        <w:rPr>
          <w:iCs/>
        </w:rPr>
        <w:t xml:space="preserve"> todos los nodos son cliente/servidor por lo que nos evitamos el problema mencionado antes, también se generan millones de registros diarios</w:t>
      </w:r>
      <w:r w:rsidR="00F316B1">
        <w:rPr>
          <w:iCs/>
        </w:rPr>
        <w:t xml:space="preserve"> y hay muchos usuarios</w:t>
      </w:r>
      <w:r w:rsidR="00665F15">
        <w:rPr>
          <w:iCs/>
        </w:rPr>
        <w:t>,</w:t>
      </w:r>
      <w:r w:rsidR="00103483">
        <w:rPr>
          <w:iCs/>
        </w:rPr>
        <w:t xml:space="preserve"> </w:t>
      </w:r>
      <w:r w:rsidR="00F316B1">
        <w:rPr>
          <w:iCs/>
        </w:rPr>
        <w:t>por lo que</w:t>
      </w:r>
      <w:r w:rsidR="00103483">
        <w:rPr>
          <w:iCs/>
        </w:rPr>
        <w:t xml:space="preserve"> este tipo de arquitectura se comporta m</w:t>
      </w:r>
      <w:r w:rsidR="002D77A6">
        <w:rPr>
          <w:iCs/>
        </w:rPr>
        <w:t xml:space="preserve">ejor, ya que hay muchísimos nodos en </w:t>
      </w:r>
      <w:r w:rsidR="00812EFC">
        <w:rPr>
          <w:iCs/>
        </w:rPr>
        <w:t>la red</w:t>
      </w:r>
      <w:r w:rsidR="002D77A6">
        <w:rPr>
          <w:iCs/>
        </w:rPr>
        <w:t xml:space="preserve"> y las operaciones se ejecutan a lo largo de toda la red no en un servidor o conjuntos de servidores</w:t>
      </w:r>
      <w:r w:rsidR="00812EFC">
        <w:rPr>
          <w:iCs/>
        </w:rPr>
        <w:t xml:space="preserve"> limitados</w:t>
      </w:r>
      <w:r w:rsidR="002D77A6">
        <w:rPr>
          <w:iCs/>
        </w:rPr>
        <w:t>.</w:t>
      </w:r>
    </w:p>
    <w:p w14:paraId="221DFF86" w14:textId="0B8E6969" w:rsidR="00B43AC4" w:rsidRDefault="00B43AC4" w:rsidP="00B43AC4">
      <w:pPr>
        <w:pStyle w:val="Ttulo3"/>
      </w:pPr>
      <w:bookmarkStart w:id="6" w:name="_Toc87378442"/>
      <w:r>
        <w:t>Ventajas/</w:t>
      </w:r>
      <w:r w:rsidR="00422FAB">
        <w:t>i</w:t>
      </w:r>
      <w:r>
        <w:t xml:space="preserve">nconvenientes respecto a la </w:t>
      </w:r>
      <w:r w:rsidR="006F58FB">
        <w:t>fragmentación</w:t>
      </w:r>
      <w:bookmarkEnd w:id="6"/>
    </w:p>
    <w:p w14:paraId="7B961640" w14:textId="0A9BB80F" w:rsidR="006F58FB" w:rsidRDefault="004022C5" w:rsidP="00B721F7">
      <w:r>
        <w:t xml:space="preserve">Puesto que no hay un gran número de atributos (5) considero que lo mejor es la fragmentación horizontal, teniendo como ventaja que las consultas de los propios </w:t>
      </w:r>
      <w:r>
        <w:lastRenderedPageBreak/>
        <w:t>usuarios nos indiquen qué fragmentos se necesitan crear</w:t>
      </w:r>
      <w:r w:rsidR="003B795B">
        <w:t>, también tiene como ventaja respecto a la fragmentación vertical que no necesita crear una relación entre registros de un mismo fragmento</w:t>
      </w:r>
      <w:r w:rsidR="009A091B">
        <w:t xml:space="preserve">, mejorando así inserción de datos, ni hacer un estudio de la afinidad </w:t>
      </w:r>
      <w:r w:rsidR="009A091B">
        <w:rPr>
          <w:sz w:val="22"/>
          <w:szCs w:val="20"/>
        </w:rPr>
        <w:t xml:space="preserve">entre </w:t>
      </w:r>
      <w:r w:rsidR="009A091B" w:rsidRPr="00B721F7">
        <w:t>atributos para el diseño de un fragmento</w:t>
      </w:r>
      <w:r w:rsidR="003B795B">
        <w:t>.</w:t>
      </w:r>
      <w:r w:rsidR="00536C7B">
        <w:t xml:space="preserve"> El principal inconveniente</w:t>
      </w:r>
      <w:r w:rsidR="00AA6471">
        <w:t xml:space="preserve"> existente</w:t>
      </w:r>
      <w:r w:rsidR="00536C7B">
        <w:t xml:space="preserve"> es que </w:t>
      </w:r>
      <w:r w:rsidR="009560FA">
        <w:t>hay que definir muy bien el fragmento en sí, ya que si se realiza un consulta y dicha fragmentación no contiene toda la información necesaria hay que seguir buscando por la red para encontrar la información</w:t>
      </w:r>
      <w:r w:rsidR="00177595">
        <w:t xml:space="preserve">, esto supone coste computacional y </w:t>
      </w:r>
      <w:r w:rsidR="000541F2">
        <w:t>temporal</w:t>
      </w:r>
      <w:r w:rsidR="009560FA">
        <w:t>.</w:t>
      </w:r>
    </w:p>
    <w:p w14:paraId="7F968974" w14:textId="174196C4" w:rsidR="00422FAB" w:rsidRDefault="00422FAB" w:rsidP="00422FAB">
      <w:pPr>
        <w:pStyle w:val="Ttulo3"/>
      </w:pPr>
      <w:bookmarkStart w:id="7" w:name="_Toc87378443"/>
      <w:r>
        <w:t>Ventajas/inconvenientes respecto a la replicación</w:t>
      </w:r>
      <w:bookmarkEnd w:id="7"/>
    </w:p>
    <w:p w14:paraId="4A419014" w14:textId="16037B4B" w:rsidR="00DE5487" w:rsidRDefault="00AA1F4C" w:rsidP="00344F32">
      <w:r>
        <w:t xml:space="preserve">La estrategia elegida para la replicación de datos es replicación P2P con quórums, esta estrategia se comporta mejor que </w:t>
      </w:r>
      <w:r>
        <w:rPr>
          <w:i/>
          <w:iCs/>
        </w:rPr>
        <w:t>master-slave</w:t>
      </w:r>
      <w:r>
        <w:t xml:space="preserve"> ya </w:t>
      </w:r>
      <w:r w:rsidR="007E7884">
        <w:t xml:space="preserve">que </w:t>
      </w:r>
      <w:r>
        <w:t>no genera cuellos de botella en la copia maestra (</w:t>
      </w:r>
      <w:r>
        <w:rPr>
          <w:i/>
          <w:iCs/>
        </w:rPr>
        <w:t>master-slave</w:t>
      </w:r>
      <w:r>
        <w:t xml:space="preserve"> es ideal cuando hay más lecturas que escrituras, pero en nuestro caso es al contrario</w:t>
      </w:r>
      <w:r w:rsidR="00C05089">
        <w:t xml:space="preserve">, es verdad que la escritura a priori se va a hacer solamente una vez ya que es una </w:t>
      </w:r>
      <w:r w:rsidR="00234242">
        <w:t xml:space="preserve">serie </w:t>
      </w:r>
      <w:r w:rsidR="00C05089">
        <w:t xml:space="preserve">temporal, pero según el enunciado se busca </w:t>
      </w:r>
      <w:r w:rsidR="00F26FFE">
        <w:t>“</w:t>
      </w:r>
      <w:r w:rsidR="00C05089">
        <w:t>gestionar</w:t>
      </w:r>
      <w:r w:rsidR="00F26FFE">
        <w:t>”</w:t>
      </w:r>
      <w:r w:rsidR="00C05089">
        <w:t xml:space="preserve"> </w:t>
      </w:r>
      <w:r w:rsidR="001F3BA1">
        <w:t xml:space="preserve">las series temporales, por lo que supongo </w:t>
      </w:r>
      <w:r w:rsidR="00C05089">
        <w:t xml:space="preserve">que se pueden hacer </w:t>
      </w:r>
      <w:r w:rsidR="00C05089" w:rsidRPr="001379C6">
        <w:rPr>
          <w:i/>
          <w:iCs/>
        </w:rPr>
        <w:t>updates</w:t>
      </w:r>
      <w:r w:rsidR="00C05089">
        <w:t xml:space="preserve"> sobre los registros</w:t>
      </w:r>
      <w:r>
        <w:t>)</w:t>
      </w:r>
      <w:r w:rsidR="008A0FC4">
        <w:t>. Dentro de la replicación P2P hay diferentes políticas, se ha elegido quórums porque tiene como ventaja un mejor rendimiento que la política síncrona</w:t>
      </w:r>
      <w:r w:rsidR="002D4126">
        <w:t xml:space="preserve"> (no tiene que escribir de forma atómica todo)</w:t>
      </w:r>
      <w:r w:rsidR="008A0FC4">
        <w:t xml:space="preserve"> y una mejor consistencia que la política asíncrona. Sin embargo, la principal desventaja de esta estrategia es que tenemos que definir el número de réplicas escritas de forma atómica y el número de réplicas recuperadas para la lectura, identificar los parámetros óptimos para esta estrategia no es fácil.</w:t>
      </w:r>
    </w:p>
    <w:p w14:paraId="3552A1E4" w14:textId="5FB8F36A" w:rsidR="006D2198" w:rsidRDefault="006D2198" w:rsidP="006D2198">
      <w:pPr>
        <w:pStyle w:val="Ttulo3"/>
      </w:pPr>
      <w:bookmarkStart w:id="8" w:name="_Toc87378444"/>
      <w:r>
        <w:t>Modelo transaccional adecuado</w:t>
      </w:r>
      <w:bookmarkEnd w:id="8"/>
    </w:p>
    <w:p w14:paraId="555F0AC4" w14:textId="751E459E" w:rsidR="00280FB5" w:rsidRDefault="0039746C" w:rsidP="008B30CA">
      <w:r>
        <w:t>Puesto que en la primera parte del ejercicio se ha definido que el modelo que mejor se ajusta es un modelo relacional, entonces el modelo transaccional adecuado sería el modelo ACID. Éste nos garantiza la consistencia de los datos, que a partir de un sistema distribuido también obtenemos</w:t>
      </w:r>
      <w:r w:rsidR="00DE5DB3">
        <w:t xml:space="preserve"> la</w:t>
      </w:r>
      <w:r>
        <w:t xml:space="preserve"> alta disponibilidad de los mismos</w:t>
      </w:r>
      <w:r w:rsidR="0087418B">
        <w:t>. El modelo ACID incluye protocolos para la gestión de las réplicas y de la concurrencia que hemos visto que pueden existir según l</w:t>
      </w:r>
      <w:r w:rsidR="00EE5CC9">
        <w:t>os requisitos de la</w:t>
      </w:r>
      <w:r w:rsidR="0087418B">
        <w:t xml:space="preserve"> aplicación descrita.</w:t>
      </w:r>
    </w:p>
    <w:p w14:paraId="2561A833" w14:textId="77777777" w:rsidR="00280FB5" w:rsidRDefault="00280FB5">
      <w:pPr>
        <w:spacing w:before="0" w:after="160"/>
        <w:ind w:firstLine="0"/>
        <w:jc w:val="left"/>
      </w:pPr>
      <w:r>
        <w:br w:type="page"/>
      </w:r>
    </w:p>
    <w:p w14:paraId="365EFD0A" w14:textId="74DB30FD" w:rsidR="006D2198" w:rsidRDefault="00280FB5" w:rsidP="00280FB5">
      <w:pPr>
        <w:pStyle w:val="Ttulo2"/>
      </w:pPr>
      <w:bookmarkStart w:id="9" w:name="_Toc87378445"/>
      <w:r>
        <w:lastRenderedPageBreak/>
        <w:t>Ejercicio 2</w:t>
      </w:r>
      <w:bookmarkEnd w:id="9"/>
    </w:p>
    <w:p w14:paraId="17F36069" w14:textId="4F1BF2D1" w:rsidR="0046232E" w:rsidRPr="0046232E" w:rsidRDefault="0046232E" w:rsidP="0046232E">
      <w:pPr>
        <w:rPr>
          <w:i/>
          <w:iCs/>
        </w:rPr>
      </w:pPr>
      <w:r w:rsidRPr="0046232E">
        <w:rPr>
          <w:i/>
          <w:iCs/>
        </w:rPr>
        <w:t>A partir de la lectura del artículo ‘Consistency Models of NoSQL Databases’ y de los apuntes indica si te parecen ciertas o falsas las siguientes afirmaciones.</w:t>
      </w:r>
    </w:p>
    <w:p w14:paraId="7E3F2259" w14:textId="6F21F929" w:rsidR="0046232E" w:rsidRPr="0046232E" w:rsidRDefault="0046232E" w:rsidP="0046232E">
      <w:pPr>
        <w:rPr>
          <w:i/>
          <w:iCs/>
        </w:rPr>
      </w:pPr>
      <w:r w:rsidRPr="0046232E">
        <w:rPr>
          <w:i/>
          <w:iCs/>
        </w:rPr>
        <w:t>Para cada una de las afirmaciones indica si es cierta o falsa, justificando la respuesta mediante lo que has leído en el artículo. En cada justificación deberá indicar el párrafo del artículo en la que se sustenta tu argumentación.</w:t>
      </w:r>
    </w:p>
    <w:p w14:paraId="056094C8" w14:textId="42228AA8" w:rsidR="0046232E" w:rsidRDefault="0046232E" w:rsidP="0046232E">
      <w:pPr>
        <w:rPr>
          <w:i/>
          <w:iCs/>
        </w:rPr>
      </w:pPr>
      <w:r w:rsidRPr="0046232E">
        <w:rPr>
          <w:i/>
          <w:iCs/>
        </w:rPr>
        <w:t>No serán válidas las respuestas que no se justifiquen.</w:t>
      </w:r>
    </w:p>
    <w:p w14:paraId="422E1697" w14:textId="6F284AC4" w:rsidR="0046232E" w:rsidRDefault="0046232E" w:rsidP="0046232E">
      <w:pPr>
        <w:pStyle w:val="Ttulo3"/>
      </w:pPr>
      <w:bookmarkStart w:id="10" w:name="_Toc87378446"/>
      <w:r>
        <w:t>Afirmación 1</w:t>
      </w:r>
      <w:bookmarkEnd w:id="10"/>
    </w:p>
    <w:p w14:paraId="77C93EEE" w14:textId="24164E57" w:rsidR="0046232E" w:rsidRDefault="0046232E" w:rsidP="0046232E">
      <w:pPr>
        <w:rPr>
          <w:i/>
          <w:iCs/>
        </w:rPr>
      </w:pPr>
      <w:r w:rsidRPr="0046232E">
        <w:rPr>
          <w:i/>
          <w:iCs/>
        </w:rPr>
        <w:t>Según el teorema CAP se puede afirmar que si una base de datos es CA implica que los datos son consistentes entre todos los nodos (mientras los nodos estén en línea) y que se puede leer/escribir de forma consistente en cualquier nodo puesto que los datos serán los mismos.</w:t>
      </w:r>
    </w:p>
    <w:p w14:paraId="06C8151C" w14:textId="7AAF31FC" w:rsidR="002F0E85" w:rsidRDefault="002F0E85" w:rsidP="002F0E85">
      <w:r>
        <w:t xml:space="preserve">Esta afirmación es </w:t>
      </w:r>
      <w:r w:rsidR="008B4A18">
        <w:t xml:space="preserve">verdadera, según </w:t>
      </w:r>
      <w:r w:rsidR="00C65DF6">
        <w:t>el PDF “</w:t>
      </w:r>
      <w:r w:rsidR="00C65DF6" w:rsidRPr="00C65DF6">
        <w:rPr>
          <w:i/>
          <w:iCs/>
        </w:rPr>
        <w:t>B3_T7_BDD_BASE.pdf</w:t>
      </w:r>
      <w:r w:rsidR="00C65DF6">
        <w:t>”</w:t>
      </w:r>
      <w:r>
        <w:t xml:space="preserve"> </w:t>
      </w:r>
      <w:r w:rsidR="00C65DF6">
        <w:t>en la página 10 se hace la explicación del teorema CAP, el cual dice que en un sistema distribuido es imposible garantizar tanto la consistencia, la disponibilidad como la tolerancia a particiones</w:t>
      </w:r>
      <w:r w:rsidR="005F01C4">
        <w:t xml:space="preserve"> al mismo tiempo, por lo tanto, si la base de datos es CA (consistencia y disponibilidad) los datos son consistentes entre  todos los nodos siempre y cuando no haya fallos en el sistema (todos los nodos estén en línea y funcionando)</w:t>
      </w:r>
      <w:r w:rsidR="00011060">
        <w:t>, es decir, si hubiera algún fallo (los nodos ya no están en línea) esta afirmación sería falsa</w:t>
      </w:r>
      <w:r w:rsidR="005F01C4">
        <w:t>.</w:t>
      </w:r>
    </w:p>
    <w:p w14:paraId="2E1D9C4A" w14:textId="2B2FB481" w:rsidR="004674C8" w:rsidRDefault="004674C8" w:rsidP="004674C8">
      <w:pPr>
        <w:pStyle w:val="Ttulo3"/>
      </w:pPr>
      <w:bookmarkStart w:id="11" w:name="_Toc87378447"/>
      <w:r>
        <w:t>Afirmación 2</w:t>
      </w:r>
      <w:bookmarkEnd w:id="11"/>
    </w:p>
    <w:p w14:paraId="602C90FA" w14:textId="4632304C" w:rsidR="004674C8" w:rsidRDefault="004674C8" w:rsidP="004674C8">
      <w:pPr>
        <w:rPr>
          <w:i/>
          <w:iCs/>
        </w:rPr>
      </w:pPr>
      <w:r w:rsidRPr="004674C8">
        <w:rPr>
          <w:i/>
          <w:iCs/>
        </w:rPr>
        <w:t>Las bases de datos orientadas a documentos sólo admiten replicación, resultando imposible las técnicas de distribución como sharding.</w:t>
      </w:r>
    </w:p>
    <w:p w14:paraId="4FAB2D76" w14:textId="1C25A1FA" w:rsidR="00F503E1" w:rsidRPr="00C94720" w:rsidRDefault="00C56984" w:rsidP="00C56984">
      <w:r>
        <w:t xml:space="preserve">Esta afirmación es falsa, según el </w:t>
      </w:r>
      <w:r w:rsidR="0027313E">
        <w:t>PDF “</w:t>
      </w:r>
      <w:r w:rsidR="00B17C50" w:rsidRPr="00B17C50">
        <w:rPr>
          <w:i/>
          <w:iCs/>
        </w:rPr>
        <w:t>B3_T5_3_BDD_Disenyo.pdf</w:t>
      </w:r>
      <w:r w:rsidR="0027313E">
        <w:t>”</w:t>
      </w:r>
      <w:r w:rsidR="00B17C50">
        <w:t xml:space="preserve"> en la página 13 párrafo segundo, indica que las bases de datos basadas en modelos de agregación (clave-valor, documentos…) permiten la replicación y promueven la fragmentación horizonta</w:t>
      </w:r>
      <w:r w:rsidR="00E53FEB">
        <w:t xml:space="preserve">l, la cual es comúnmente conocida como </w:t>
      </w:r>
      <w:r w:rsidR="00E53FEB">
        <w:rPr>
          <w:i/>
          <w:iCs/>
        </w:rPr>
        <w:t>sharding</w:t>
      </w:r>
      <w:r w:rsidR="00C94720">
        <w:t xml:space="preserve">. </w:t>
      </w:r>
    </w:p>
    <w:p w14:paraId="7E256AB8" w14:textId="16A48A7B" w:rsidR="00F503E1" w:rsidRDefault="00F503E1" w:rsidP="00F503E1">
      <w:pPr>
        <w:pStyle w:val="Ttulo3"/>
      </w:pPr>
      <w:bookmarkStart w:id="12" w:name="_Toc87378448"/>
      <w:r>
        <w:t>Afirmación 3</w:t>
      </w:r>
      <w:bookmarkEnd w:id="12"/>
    </w:p>
    <w:p w14:paraId="41614A9A" w14:textId="73D3112E" w:rsidR="00741CDE" w:rsidRDefault="00741CDE" w:rsidP="00741CDE">
      <w:pPr>
        <w:rPr>
          <w:i/>
          <w:iCs/>
        </w:rPr>
      </w:pPr>
      <w:r w:rsidRPr="00741CDE">
        <w:rPr>
          <w:i/>
          <w:iCs/>
        </w:rPr>
        <w:t>La consistencia final en el tiempo establece que todas las réplicas llegarán a ser gradualmente consistentes si no hay actualizaciones.</w:t>
      </w:r>
    </w:p>
    <w:p w14:paraId="0346F991" w14:textId="2679ED97" w:rsidR="00741CDE" w:rsidRDefault="00741CDE" w:rsidP="00741CDE">
      <w:r>
        <w:t>Esta afirmación es verdadera, según el PDF “</w:t>
      </w:r>
      <w:r w:rsidRPr="00C65DF6">
        <w:rPr>
          <w:i/>
          <w:iCs/>
        </w:rPr>
        <w:t>B3_T7_BDD_BASE.pdf</w:t>
      </w:r>
      <w:r>
        <w:t>” en la página 19 segundo párrafo, indica que si durante un período de tiempo no hay cambios en los datos todas las réplicas convergen al mismo valor, pero si hay conflictos este tipo de consistencia permite que se puedan perder algunos datos.</w:t>
      </w:r>
    </w:p>
    <w:p w14:paraId="2E9C792C" w14:textId="323B7AA0" w:rsidR="00F86AE2" w:rsidRDefault="00F86AE2" w:rsidP="00F86AE2">
      <w:pPr>
        <w:pStyle w:val="Ttulo3"/>
      </w:pPr>
      <w:bookmarkStart w:id="13" w:name="_Toc87378449"/>
      <w:r>
        <w:lastRenderedPageBreak/>
        <w:t>Afirmación 4</w:t>
      </w:r>
      <w:bookmarkEnd w:id="13"/>
    </w:p>
    <w:p w14:paraId="2EDC17E1" w14:textId="6C2CA3BA" w:rsidR="00F86AE2" w:rsidRDefault="00F86AE2" w:rsidP="00F86AE2">
      <w:pPr>
        <w:rPr>
          <w:i/>
          <w:iCs/>
        </w:rPr>
      </w:pPr>
      <w:r w:rsidRPr="00F86AE2">
        <w:rPr>
          <w:i/>
          <w:iCs/>
        </w:rPr>
        <w:t>La consistencia fuerte garantiza que una operación de lectura para un dato obtendrá el valor de la última escritura, aunque alguna de estas réplicas pueda tener valores inconsistentes.</w:t>
      </w:r>
    </w:p>
    <w:p w14:paraId="07920338" w14:textId="78E48ABD" w:rsidR="00F86AE2" w:rsidRDefault="00F86AE2" w:rsidP="00F86AE2">
      <w:r>
        <w:t>Esta afirmación es verdadera, según el PDF “</w:t>
      </w:r>
      <w:r w:rsidRPr="00C65DF6">
        <w:rPr>
          <w:i/>
          <w:iCs/>
        </w:rPr>
        <w:t>B3_T7_BDD_BASE.pdf</w:t>
      </w:r>
      <w:r>
        <w:t xml:space="preserve">” en la página 16  </w:t>
      </w:r>
      <w:r w:rsidR="00D75CD2">
        <w:t>tercer párrafo</w:t>
      </w:r>
      <w:r>
        <w:t>, indica</w:t>
      </w:r>
      <w:r w:rsidR="00D75CD2">
        <w:t xml:space="preserve"> </w:t>
      </w:r>
      <w:r>
        <w:t xml:space="preserve">que puede darse el caso de que alguna réplica sea inconsistente pero para el usuario en la base de datos todas las réplicas </w:t>
      </w:r>
      <w:r w:rsidR="005A1337">
        <w:t>contienen la misma información, ya que todas ellas acaban convergiendo a un mismo valor a lo largo del tiempo</w:t>
      </w:r>
      <w:r w:rsidR="00EB0FE0">
        <w:t xml:space="preserve">, es decir, garantiza que en la lectura siempre se recuperará como mínimo una réplica que </w:t>
      </w:r>
      <w:r w:rsidR="00620AD0">
        <w:t>con</w:t>
      </w:r>
      <w:r w:rsidR="00EB0FE0">
        <w:t>tenga el valor</w:t>
      </w:r>
      <w:r w:rsidR="00E665AC">
        <w:t xml:space="preserve"> de la última escritura</w:t>
      </w:r>
      <w:r w:rsidR="00A941B6">
        <w:t xml:space="preserve"> aunque haya réplicas inconsistentes</w:t>
      </w:r>
      <w:r w:rsidR="005A1337">
        <w:t>.</w:t>
      </w:r>
    </w:p>
    <w:p w14:paraId="402A28F3" w14:textId="77777777" w:rsidR="008B38F5" w:rsidRDefault="008B38F5">
      <w:pPr>
        <w:spacing w:before="0" w:after="160"/>
        <w:ind w:firstLine="0"/>
        <w:jc w:val="left"/>
        <w:rPr>
          <w:rFonts w:eastAsiaTheme="majorEastAsia" w:cstheme="majorBidi"/>
          <w:b/>
          <w:sz w:val="36"/>
          <w:szCs w:val="26"/>
        </w:rPr>
      </w:pPr>
      <w:r>
        <w:br w:type="page"/>
      </w:r>
    </w:p>
    <w:p w14:paraId="72AB7276" w14:textId="3DF37707" w:rsidR="00F776C7" w:rsidRDefault="00F776C7" w:rsidP="00F776C7">
      <w:pPr>
        <w:pStyle w:val="Ttulo2"/>
      </w:pPr>
      <w:bookmarkStart w:id="14" w:name="_Toc87378450"/>
      <w:r>
        <w:lastRenderedPageBreak/>
        <w:t>Ejercicio 3</w:t>
      </w:r>
      <w:bookmarkEnd w:id="14"/>
    </w:p>
    <w:p w14:paraId="04D83A1E" w14:textId="5CD5E8BD" w:rsidR="00F776C7" w:rsidRDefault="0075412B" w:rsidP="00F776C7">
      <w:pPr>
        <w:rPr>
          <w:i/>
          <w:iCs/>
        </w:rPr>
      </w:pPr>
      <w:r w:rsidRPr="0075412B">
        <w:rPr>
          <w:i/>
          <w:iCs/>
        </w:rPr>
        <w:t>Ejecuta el archivo IntroMapReduce.ipynb que se entrega junto al enunciado de la PEC siguiendo las instrucciones descritas en el anexo I. A continuación, resuelve los dos supuestos que se proponen. No es necesario que codifiques en Python la solución, basta que expliques tu solución utilizando pseudocódigo, explicaciones textuales así como los datos proporcionados para los resultados.</w:t>
      </w:r>
    </w:p>
    <w:p w14:paraId="154E7540" w14:textId="6DC3F415" w:rsidR="002F2353" w:rsidRDefault="002F2353" w:rsidP="002F2353">
      <w:pPr>
        <w:jc w:val="center"/>
        <w:rPr>
          <w:i/>
          <w:iCs/>
        </w:rPr>
      </w:pPr>
      <w:r>
        <w:rPr>
          <w:noProof/>
        </w:rPr>
        <w:drawing>
          <wp:inline distT="0" distB="0" distL="0" distR="0" wp14:anchorId="1177BA53" wp14:editId="2D805F9A">
            <wp:extent cx="4301656" cy="978799"/>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357" cy="984420"/>
                    </a:xfrm>
                    <a:prstGeom prst="rect">
                      <a:avLst/>
                    </a:prstGeom>
                  </pic:spPr>
                </pic:pic>
              </a:graphicData>
            </a:graphic>
          </wp:inline>
        </w:drawing>
      </w:r>
    </w:p>
    <w:p w14:paraId="30EF1C1C" w14:textId="72CA98D8" w:rsidR="003B42BE" w:rsidRDefault="003B42BE" w:rsidP="003B42BE">
      <w:pPr>
        <w:pStyle w:val="Ttulo3"/>
      </w:pPr>
      <w:r>
        <w:t>Supuesto 1</w:t>
      </w:r>
    </w:p>
    <w:p w14:paraId="61569672" w14:textId="0ED0738A" w:rsidR="003B42BE" w:rsidRDefault="003B42BE" w:rsidP="003B42BE">
      <w:pPr>
        <w:rPr>
          <w:i/>
          <w:iCs/>
        </w:rPr>
      </w:pPr>
      <w:r w:rsidRPr="003B42BE">
        <w:rPr>
          <w:i/>
          <w:iCs/>
        </w:rPr>
        <w:t xml:space="preserve">Suponer los datos de una red social que consisten en un conjunto de pares del tipo (personaA, personaB) que representan una relación “sigue a” (‘following’) de forma que la personaA sigue a la personaB. Dado el siguiente conjunto de </w:t>
      </w:r>
      <w:r w:rsidR="000B62AB" w:rsidRPr="003B42BE">
        <w:rPr>
          <w:i/>
          <w:iCs/>
        </w:rPr>
        <w:t>datos, describe</w:t>
      </w:r>
      <w:r w:rsidRPr="003B42BE">
        <w:rPr>
          <w:i/>
          <w:iCs/>
        </w:rPr>
        <w:t xml:space="preserve"> el algoritmo MapReduce que calcula el número de seguidores que tiene cada persona.</w:t>
      </w:r>
    </w:p>
    <w:p w14:paraId="15566602" w14:textId="47989EEC" w:rsidR="007E2638" w:rsidRDefault="007E2638" w:rsidP="003B42BE">
      <w:pPr>
        <w:rPr>
          <w:b/>
          <w:bCs/>
        </w:rPr>
      </w:pPr>
      <w:r>
        <w:rPr>
          <w:b/>
          <w:bCs/>
        </w:rPr>
        <w:t>MAP</w:t>
      </w:r>
    </w:p>
    <w:p w14:paraId="4515A78A" w14:textId="4AA68D20" w:rsidR="007E2638" w:rsidRDefault="007E2638" w:rsidP="007E2638">
      <w:r>
        <w:t xml:space="preserve">Esta operación tiene que procesar la lista “red social” que recibe como parámetro de entrada, </w:t>
      </w:r>
      <w:r w:rsidR="00BC463C">
        <w:t>es decir, le pasamos por parámetro un</w:t>
      </w:r>
      <w:r w:rsidR="00DA0D3B">
        <w:t>a</w:t>
      </w:r>
      <w:r w:rsidR="00BC463C">
        <w:t xml:space="preserve"> lista y devuelve una tupla del tipo clave valor, donde la clave va a ser la persona que es seguida </w:t>
      </w:r>
      <w:r w:rsidR="005E445E">
        <w:t>mientras que</w:t>
      </w:r>
      <w:r w:rsidR="00BC463C">
        <w:t xml:space="preserve"> el valor va a ser la persona que le sigue (al contrario de cómo está definida la tupla de entrada)</w:t>
      </w:r>
      <w:r w:rsidR="00877ADE">
        <w:t xml:space="preserve">, si la entrada es (Alicia, Benito) la salida va a ser </w:t>
      </w:r>
      <w:r w:rsidR="00224F65">
        <w:t>(</w:t>
      </w:r>
      <w:r w:rsidR="00877ADE">
        <w:t>(Benito</w:t>
      </w:r>
      <w:r w:rsidR="00224F65">
        <w:t>)</w:t>
      </w:r>
      <w:r w:rsidR="00877ADE">
        <w:t xml:space="preserve">, </w:t>
      </w:r>
      <w:r w:rsidR="00224F65">
        <w:t>(</w:t>
      </w:r>
      <w:r w:rsidR="00877ADE">
        <w:t>Alicia)</w:t>
      </w:r>
      <w:r w:rsidR="00224F65">
        <w:t>)</w:t>
      </w:r>
      <w:r w:rsidR="00877ADE">
        <w:t>.</w:t>
      </w:r>
    </w:p>
    <w:p w14:paraId="4FA0B6D8" w14:textId="7B6EF469" w:rsidR="005E445E" w:rsidRDefault="00310F3F" w:rsidP="005E445E">
      <w:pPr>
        <w:jc w:val="center"/>
      </w:pPr>
      <w:r>
        <w:rPr>
          <w:noProof/>
        </w:rPr>
        <w:drawing>
          <wp:inline distT="0" distB="0" distL="0" distR="0" wp14:anchorId="5E9E2CFA" wp14:editId="3F6140EC">
            <wp:extent cx="4118297" cy="985961"/>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585"/>
                    <a:stretch/>
                  </pic:blipFill>
                  <pic:spPr bwMode="auto">
                    <a:xfrm>
                      <a:off x="0" y="0"/>
                      <a:ext cx="4125194" cy="987612"/>
                    </a:xfrm>
                    <a:prstGeom prst="rect">
                      <a:avLst/>
                    </a:prstGeom>
                    <a:ln>
                      <a:noFill/>
                    </a:ln>
                    <a:extLst>
                      <a:ext uri="{53640926-AAD7-44D8-BBD7-CCE9431645EC}">
                        <a14:shadowObscured xmlns:a14="http://schemas.microsoft.com/office/drawing/2010/main"/>
                      </a:ext>
                    </a:extLst>
                  </pic:spPr>
                </pic:pic>
              </a:graphicData>
            </a:graphic>
          </wp:inline>
        </w:drawing>
      </w:r>
    </w:p>
    <w:p w14:paraId="6AA35BC6" w14:textId="1DAFE43B" w:rsidR="0084631D" w:rsidRDefault="0084631D" w:rsidP="0084631D">
      <w:r>
        <w:t>Tanto en este supuesto como en el siguiente el return no significa que directamente devuelva el valor, siendo Python se podría hacer uso de un yield, pero para que quedara más claro el pseudocódigo se hace uso del return</w:t>
      </w:r>
      <w:r w:rsidR="00753487">
        <w:t xml:space="preserve"> como significado de emitir la tupla correspondiente</w:t>
      </w:r>
      <w:r>
        <w:t>.</w:t>
      </w:r>
    </w:p>
    <w:p w14:paraId="27687287" w14:textId="232535E0" w:rsidR="00047306" w:rsidRDefault="00047306" w:rsidP="00047306">
      <w:r>
        <w:t>El resultado de la anterior operación es:</w:t>
      </w:r>
    </w:p>
    <w:p w14:paraId="65909B94" w14:textId="4DBC733C" w:rsidR="00047306" w:rsidRDefault="00047306" w:rsidP="00047306">
      <w:pPr>
        <w:jc w:val="center"/>
      </w:pPr>
      <w:r>
        <w:rPr>
          <w:noProof/>
        </w:rPr>
        <w:lastRenderedPageBreak/>
        <w:drawing>
          <wp:inline distT="0" distB="0" distL="0" distR="0" wp14:anchorId="519DB065" wp14:editId="6ED89ED6">
            <wp:extent cx="2433099" cy="1711306"/>
            <wp:effectExtent l="0" t="0" r="571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187" t="44208" r="41111" b="7806"/>
                    <a:stretch/>
                  </pic:blipFill>
                  <pic:spPr bwMode="auto">
                    <a:xfrm>
                      <a:off x="0" y="0"/>
                      <a:ext cx="2439232" cy="1715620"/>
                    </a:xfrm>
                    <a:prstGeom prst="rect">
                      <a:avLst/>
                    </a:prstGeom>
                    <a:ln>
                      <a:noFill/>
                    </a:ln>
                    <a:extLst>
                      <a:ext uri="{53640926-AAD7-44D8-BBD7-CCE9431645EC}">
                        <a14:shadowObscured xmlns:a14="http://schemas.microsoft.com/office/drawing/2010/main"/>
                      </a:ext>
                    </a:extLst>
                  </pic:spPr>
                </pic:pic>
              </a:graphicData>
            </a:graphic>
          </wp:inline>
        </w:drawing>
      </w:r>
    </w:p>
    <w:p w14:paraId="3E5A789D" w14:textId="7296BC18" w:rsidR="005E445E" w:rsidRDefault="005E445E" w:rsidP="005E445E">
      <w:pPr>
        <w:rPr>
          <w:b/>
          <w:bCs/>
        </w:rPr>
      </w:pPr>
      <w:r>
        <w:rPr>
          <w:b/>
          <w:bCs/>
        </w:rPr>
        <w:t>SHUFFLE</w:t>
      </w:r>
    </w:p>
    <w:p w14:paraId="1BBADE08" w14:textId="785B984A" w:rsidR="005E445E" w:rsidRDefault="005E445E" w:rsidP="005E445E">
      <w:r>
        <w:t>Antes de ejecutar el reduce tenemos que agrupar los valores del resultado del mapeo según la clave, éste es el segundo paso el cual nos dejaría el siguiente resultado:</w:t>
      </w:r>
    </w:p>
    <w:p w14:paraId="6CEE41E5" w14:textId="6E945BF2" w:rsidR="00240A43" w:rsidRDefault="0015142D" w:rsidP="00481BDC">
      <w:pPr>
        <w:jc w:val="center"/>
      </w:pPr>
      <w:r>
        <w:rPr>
          <w:noProof/>
        </w:rPr>
        <w:drawing>
          <wp:inline distT="0" distB="0" distL="0" distR="0" wp14:anchorId="4C984F25" wp14:editId="60DB30B9">
            <wp:extent cx="4190240" cy="1152939"/>
            <wp:effectExtent l="0" t="0" r="127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996" b="13509"/>
                    <a:stretch/>
                  </pic:blipFill>
                  <pic:spPr bwMode="auto">
                    <a:xfrm>
                      <a:off x="0" y="0"/>
                      <a:ext cx="4191000" cy="1153148"/>
                    </a:xfrm>
                    <a:prstGeom prst="rect">
                      <a:avLst/>
                    </a:prstGeom>
                    <a:ln>
                      <a:noFill/>
                    </a:ln>
                    <a:extLst>
                      <a:ext uri="{53640926-AAD7-44D8-BBD7-CCE9431645EC}">
                        <a14:shadowObscured xmlns:a14="http://schemas.microsoft.com/office/drawing/2010/main"/>
                      </a:ext>
                    </a:extLst>
                  </pic:spPr>
                </pic:pic>
              </a:graphicData>
            </a:graphic>
          </wp:inline>
        </w:drawing>
      </w:r>
    </w:p>
    <w:p w14:paraId="17B0FF36" w14:textId="2524AF74" w:rsidR="00481BDC" w:rsidRDefault="00481BDC" w:rsidP="00481BDC">
      <w:r>
        <w:t>Para conseguir este resultado shuffle tiene que recorrer el mapeo del paso anterior y agrupa</w:t>
      </w:r>
      <w:r w:rsidR="00600F45">
        <w:t>r</w:t>
      </w:r>
      <w:r>
        <w:t xml:space="preserve"> los valores creando un tupla del tipo clave valores, donde clave es la clave del mapeo y valores es una lista con las personas que le siguen a cada clave.</w:t>
      </w:r>
    </w:p>
    <w:p w14:paraId="0B6BACD1" w14:textId="0B3B9810" w:rsidR="00BA385A" w:rsidRDefault="00BA385A" w:rsidP="00481BDC">
      <w:pPr>
        <w:rPr>
          <w:b/>
          <w:bCs/>
        </w:rPr>
      </w:pPr>
      <w:r>
        <w:rPr>
          <w:b/>
          <w:bCs/>
        </w:rPr>
        <w:t>REDUCE</w:t>
      </w:r>
    </w:p>
    <w:p w14:paraId="08456479" w14:textId="46140472" w:rsidR="00BA385A" w:rsidRDefault="00BA385A" w:rsidP="00BA385A">
      <w:r>
        <w:t>Ésta sería la última operación, y se encarga de tradu</w:t>
      </w:r>
      <w:r w:rsidR="0015142D">
        <w:t>cir la clave y la lista de valores a una clave valor, donde la clave sería la persona en cuestión y el valor el número de seguidores:</w:t>
      </w:r>
    </w:p>
    <w:p w14:paraId="08FB6654" w14:textId="518BFF8D" w:rsidR="0015142D" w:rsidRDefault="008E0252" w:rsidP="00E665BB">
      <w:pPr>
        <w:jc w:val="center"/>
      </w:pPr>
      <w:r>
        <w:rPr>
          <w:noProof/>
        </w:rPr>
        <w:drawing>
          <wp:inline distT="0" distB="0" distL="0" distR="0" wp14:anchorId="033D807A" wp14:editId="33A4BA4E">
            <wp:extent cx="4743450" cy="87464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4952"/>
                    <a:stretch/>
                  </pic:blipFill>
                  <pic:spPr bwMode="auto">
                    <a:xfrm>
                      <a:off x="0" y="0"/>
                      <a:ext cx="4743450" cy="874644"/>
                    </a:xfrm>
                    <a:prstGeom prst="rect">
                      <a:avLst/>
                    </a:prstGeom>
                    <a:ln>
                      <a:noFill/>
                    </a:ln>
                    <a:extLst>
                      <a:ext uri="{53640926-AAD7-44D8-BBD7-CCE9431645EC}">
                        <a14:shadowObscured xmlns:a14="http://schemas.microsoft.com/office/drawing/2010/main"/>
                      </a:ext>
                    </a:extLst>
                  </pic:spPr>
                </pic:pic>
              </a:graphicData>
            </a:graphic>
          </wp:inline>
        </w:drawing>
      </w:r>
    </w:p>
    <w:p w14:paraId="02D7AD6D" w14:textId="57F010CB" w:rsidR="008E0252" w:rsidRDefault="008E0252" w:rsidP="008E0252">
      <w:r>
        <w:t>El resultado que nos devolvería sería:</w:t>
      </w:r>
    </w:p>
    <w:p w14:paraId="2FC1112A" w14:textId="3B12CC79" w:rsidR="008E0252" w:rsidRDefault="008E0252" w:rsidP="008E0252">
      <w:pPr>
        <w:jc w:val="center"/>
      </w:pPr>
      <w:r>
        <w:rPr>
          <w:noProof/>
        </w:rPr>
        <w:drawing>
          <wp:inline distT="0" distB="0" distL="0" distR="0" wp14:anchorId="46ADF697" wp14:editId="24FEB152">
            <wp:extent cx="1446668" cy="1136342"/>
            <wp:effectExtent l="0" t="0" r="127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038" t="44289" r="63446" b="10149"/>
                    <a:stretch/>
                  </pic:blipFill>
                  <pic:spPr bwMode="auto">
                    <a:xfrm>
                      <a:off x="0" y="0"/>
                      <a:ext cx="1447500" cy="1136996"/>
                    </a:xfrm>
                    <a:prstGeom prst="rect">
                      <a:avLst/>
                    </a:prstGeom>
                    <a:ln>
                      <a:noFill/>
                    </a:ln>
                    <a:extLst>
                      <a:ext uri="{53640926-AAD7-44D8-BBD7-CCE9431645EC}">
                        <a14:shadowObscured xmlns:a14="http://schemas.microsoft.com/office/drawing/2010/main"/>
                      </a:ext>
                    </a:extLst>
                  </pic:spPr>
                </pic:pic>
              </a:graphicData>
            </a:graphic>
          </wp:inline>
        </w:drawing>
      </w:r>
    </w:p>
    <w:p w14:paraId="5B3B0789" w14:textId="62D4FAB8" w:rsidR="007A38D6" w:rsidRDefault="007A38D6" w:rsidP="007A38D6">
      <w:pPr>
        <w:pStyle w:val="Ttulo3"/>
      </w:pPr>
      <w:r>
        <w:lastRenderedPageBreak/>
        <w:t>Supuesto 2</w:t>
      </w:r>
    </w:p>
    <w:p w14:paraId="1FA357A3" w14:textId="6A650F9C" w:rsidR="007A38D6" w:rsidRDefault="007A38D6" w:rsidP="007A38D6">
      <w:pPr>
        <w:rPr>
          <w:i/>
          <w:iCs/>
        </w:rPr>
      </w:pPr>
      <w:r w:rsidRPr="007A38D6">
        <w:rPr>
          <w:i/>
          <w:iCs/>
        </w:rPr>
        <w:t>La relación “sigue a” no es simétrica, ya que una persona no tiene porqué seguir a sus seguidores. No obstante, a veces ocurre que una persona sigue a la persona que</w:t>
      </w:r>
      <w:r w:rsidRPr="007A38D6">
        <w:rPr>
          <w:i/>
          <w:iCs/>
        </w:rPr>
        <w:t xml:space="preserve"> </w:t>
      </w:r>
      <w:r w:rsidRPr="007A38D6">
        <w:rPr>
          <w:i/>
          <w:iCs/>
        </w:rPr>
        <w:t>lo sigue. Es decir, si PersonaA sigue a PersonaB, entonces PersonaB sigue a PersonaA. Con este ejercicio queremos identificar los pares (PersonaA, PersonaB) que no tienen una relación (PersonaB, PersonaA) definida. Con los mismos datos anteriores, describe el algoritmo MapReduce que permite obtener la lista de las relaciones que cumplen dicha condición.</w:t>
      </w:r>
    </w:p>
    <w:p w14:paraId="4214C0D8" w14:textId="7A6F22CC" w:rsidR="0085201B" w:rsidRDefault="0084631D" w:rsidP="0085201B">
      <w:pPr>
        <w:rPr>
          <w:b/>
          <w:bCs/>
        </w:rPr>
      </w:pPr>
      <w:r>
        <w:rPr>
          <w:b/>
          <w:bCs/>
        </w:rPr>
        <w:t>MAP</w:t>
      </w:r>
    </w:p>
    <w:p w14:paraId="1496E6EB" w14:textId="3F8FFB1C" w:rsidR="0084631D" w:rsidRDefault="0084631D" w:rsidP="0084631D">
      <w:r>
        <w:t>Esta función tiene que procesar la lista que recibe como parámetro de entrada, y para cada tupla de la lista nos devuelve una tupla del tipo clave valor, donde la clave es la relación y el valor es 1, es decir, ((Alicia, Benito), 1), el uno representa que hay una relación unidireccional entre Alicia y Benito:</w:t>
      </w:r>
    </w:p>
    <w:p w14:paraId="11A136AB" w14:textId="339D86FB" w:rsidR="0084631D" w:rsidRDefault="0084631D" w:rsidP="0084631D">
      <w:pPr>
        <w:jc w:val="center"/>
      </w:pPr>
      <w:r>
        <w:rPr>
          <w:noProof/>
        </w:rPr>
        <w:drawing>
          <wp:inline distT="0" distB="0" distL="0" distR="0" wp14:anchorId="568B59B8" wp14:editId="157BCFDD">
            <wp:extent cx="4248150" cy="10734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7144"/>
                    <a:stretch/>
                  </pic:blipFill>
                  <pic:spPr bwMode="auto">
                    <a:xfrm>
                      <a:off x="0" y="0"/>
                      <a:ext cx="4248150" cy="1073426"/>
                    </a:xfrm>
                    <a:prstGeom prst="rect">
                      <a:avLst/>
                    </a:prstGeom>
                    <a:ln>
                      <a:noFill/>
                    </a:ln>
                    <a:extLst>
                      <a:ext uri="{53640926-AAD7-44D8-BBD7-CCE9431645EC}">
                        <a14:shadowObscured xmlns:a14="http://schemas.microsoft.com/office/drawing/2010/main"/>
                      </a:ext>
                    </a:extLst>
                  </pic:spPr>
                </pic:pic>
              </a:graphicData>
            </a:graphic>
          </wp:inline>
        </w:drawing>
      </w:r>
    </w:p>
    <w:p w14:paraId="3D5015AA" w14:textId="1C6B4FEE" w:rsidR="008610D7" w:rsidRDefault="008610D7" w:rsidP="008610D7">
      <w:r>
        <w:t>Al igual que sucedía antes el return hay que tomárselo como si se emite la tupla correspondiente.</w:t>
      </w:r>
    </w:p>
    <w:p w14:paraId="5BE61E59" w14:textId="708825BD" w:rsidR="008610D7" w:rsidRDefault="008610D7" w:rsidP="008610D7">
      <w:r>
        <w:t>El resultado de esta operación es el siguiente:</w:t>
      </w:r>
    </w:p>
    <w:p w14:paraId="321CB182" w14:textId="02A67922" w:rsidR="008610D7" w:rsidRDefault="008610D7" w:rsidP="008610D7">
      <w:pPr>
        <w:jc w:val="center"/>
      </w:pPr>
      <w:r>
        <w:rPr>
          <w:noProof/>
        </w:rPr>
        <w:drawing>
          <wp:inline distT="0" distB="0" distL="0" distR="0" wp14:anchorId="225F9AE9" wp14:editId="414EAF43">
            <wp:extent cx="2289893" cy="148648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491" t="46241" r="38574" b="8233"/>
                    <a:stretch/>
                  </pic:blipFill>
                  <pic:spPr bwMode="auto">
                    <a:xfrm>
                      <a:off x="0" y="0"/>
                      <a:ext cx="2291238" cy="1487361"/>
                    </a:xfrm>
                    <a:prstGeom prst="rect">
                      <a:avLst/>
                    </a:prstGeom>
                    <a:ln>
                      <a:noFill/>
                    </a:ln>
                    <a:extLst>
                      <a:ext uri="{53640926-AAD7-44D8-BBD7-CCE9431645EC}">
                        <a14:shadowObscured xmlns:a14="http://schemas.microsoft.com/office/drawing/2010/main"/>
                      </a:ext>
                    </a:extLst>
                  </pic:spPr>
                </pic:pic>
              </a:graphicData>
            </a:graphic>
          </wp:inline>
        </w:drawing>
      </w:r>
    </w:p>
    <w:p w14:paraId="4781AE05" w14:textId="593EE94F" w:rsidR="008610D7" w:rsidRDefault="008610D7" w:rsidP="008610D7">
      <w:pPr>
        <w:rPr>
          <w:b/>
          <w:bCs/>
        </w:rPr>
      </w:pPr>
      <w:r>
        <w:rPr>
          <w:b/>
          <w:bCs/>
        </w:rPr>
        <w:t>SHUFFLE</w:t>
      </w:r>
    </w:p>
    <w:p w14:paraId="5D894F3E" w14:textId="5C5356E9" w:rsidR="008610D7" w:rsidRDefault="006E01C4" w:rsidP="008610D7">
      <w:r>
        <w:t>Al igual que sucedía en el ejercicio anterior hay que agrupar las claves, con la pequeña diferencia de que en este caso las clave</w:t>
      </w:r>
      <w:r w:rsidR="000E7D0B">
        <w:t>s</w:t>
      </w:r>
      <w:r>
        <w:t xml:space="preserve"> no son igual</w:t>
      </w:r>
      <w:r w:rsidR="000E7D0B">
        <w:t>es</w:t>
      </w:r>
      <w:r>
        <w:t xml:space="preserve"> a priori, es decir, hay que agrupar Alicia y Benito pero hay dos claves que significan lo mismo, (Alicia, Benito) y (Benito, Alicia). Por lo tanto, en este paso hay que agrupar los valor</w:t>
      </w:r>
      <w:r w:rsidR="000E7D0B">
        <w:t>es</w:t>
      </w:r>
      <w:r>
        <w:t xml:space="preserve"> pero para cada clave hay que buscar la inversa y si la encuentra entonces se agrupa la información, es decir, en el supuesto anterior se agrupa</w:t>
      </w:r>
      <w:r w:rsidR="000E7D0B">
        <w:t>ba</w:t>
      </w:r>
      <w:r>
        <w:t xml:space="preserve"> si k[0] == k_actual[0] y k[1] == k_actual[1], sin </w:t>
      </w:r>
      <w:r>
        <w:lastRenderedPageBreak/>
        <w:t>embargo en este caso k[0] == k_actual[1] y k[1] == k_actual[0]. De esta forma esta operación tan básica agruparía por la misma clave, dando lugar al siguiente resultado:</w:t>
      </w:r>
    </w:p>
    <w:p w14:paraId="3D9E2E4A" w14:textId="65A46D2C" w:rsidR="006E01C4" w:rsidRDefault="000E7D0B" w:rsidP="006E01C4">
      <w:pPr>
        <w:jc w:val="center"/>
      </w:pPr>
      <w:r>
        <w:rPr>
          <w:noProof/>
        </w:rPr>
        <w:drawing>
          <wp:inline distT="0" distB="0" distL="0" distR="0" wp14:anchorId="187818FE" wp14:editId="267DDB62">
            <wp:extent cx="2592125" cy="9455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206" t="25607" r="2181" b="13418"/>
                    <a:stretch/>
                  </pic:blipFill>
                  <pic:spPr bwMode="auto">
                    <a:xfrm>
                      <a:off x="0" y="0"/>
                      <a:ext cx="2595319" cy="946680"/>
                    </a:xfrm>
                    <a:prstGeom prst="rect">
                      <a:avLst/>
                    </a:prstGeom>
                    <a:ln>
                      <a:noFill/>
                    </a:ln>
                    <a:extLst>
                      <a:ext uri="{53640926-AAD7-44D8-BBD7-CCE9431645EC}">
                        <a14:shadowObscured xmlns:a14="http://schemas.microsoft.com/office/drawing/2010/main"/>
                      </a:ext>
                    </a:extLst>
                  </pic:spPr>
                </pic:pic>
              </a:graphicData>
            </a:graphic>
          </wp:inline>
        </w:drawing>
      </w:r>
    </w:p>
    <w:p w14:paraId="6FFD1BAE" w14:textId="03FCD637" w:rsidR="00842AAD" w:rsidRDefault="00842AAD" w:rsidP="00842AAD">
      <w:pPr>
        <w:rPr>
          <w:b/>
          <w:bCs/>
        </w:rPr>
      </w:pPr>
      <w:r>
        <w:rPr>
          <w:b/>
          <w:bCs/>
        </w:rPr>
        <w:t>REDUCE</w:t>
      </w:r>
    </w:p>
    <w:p w14:paraId="15B2A3FF" w14:textId="5A8E65F5" w:rsidR="00842AAD" w:rsidRDefault="009564F3" w:rsidP="00842AAD">
      <w:r>
        <w:t>Finalmente, tenemos que ejecutar la operación reduce, para cada clave hay que comprobar si el tamaño de la lista de los valores es menor o igual a 1, de ser así estamos en un caso en el que la relación es unidireccional o directamente no hay relación.</w:t>
      </w:r>
    </w:p>
    <w:p w14:paraId="23EA3B54" w14:textId="5DE51B67" w:rsidR="008902E9" w:rsidRDefault="008902E9" w:rsidP="00842AAD">
      <w:r>
        <w:t>El pseudocódigo sería el siguiente:</w:t>
      </w:r>
    </w:p>
    <w:p w14:paraId="39592392" w14:textId="4DD92121" w:rsidR="008902E9" w:rsidRDefault="00F80267" w:rsidP="008902E9">
      <w:pPr>
        <w:jc w:val="center"/>
      </w:pPr>
      <w:r>
        <w:rPr>
          <w:noProof/>
        </w:rPr>
        <w:drawing>
          <wp:inline distT="0" distB="0" distL="0" distR="0" wp14:anchorId="565F0997" wp14:editId="1B5CB003">
            <wp:extent cx="5400040" cy="10720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0596"/>
                    <a:stretch/>
                  </pic:blipFill>
                  <pic:spPr bwMode="auto">
                    <a:xfrm>
                      <a:off x="0" y="0"/>
                      <a:ext cx="5400040" cy="1072055"/>
                    </a:xfrm>
                    <a:prstGeom prst="rect">
                      <a:avLst/>
                    </a:prstGeom>
                    <a:ln>
                      <a:noFill/>
                    </a:ln>
                    <a:extLst>
                      <a:ext uri="{53640926-AAD7-44D8-BBD7-CCE9431645EC}">
                        <a14:shadowObscured xmlns:a14="http://schemas.microsoft.com/office/drawing/2010/main"/>
                      </a:ext>
                    </a:extLst>
                  </pic:spPr>
                </pic:pic>
              </a:graphicData>
            </a:graphic>
          </wp:inline>
        </w:drawing>
      </w:r>
    </w:p>
    <w:p w14:paraId="1DD8D81D" w14:textId="6EE17855" w:rsidR="00F80267" w:rsidRDefault="00F80267" w:rsidP="00F80267">
      <w:r>
        <w:t>Como resultado nos proporcionaría:</w:t>
      </w:r>
    </w:p>
    <w:p w14:paraId="5AD23F5A" w14:textId="075C9BDD" w:rsidR="00F80267" w:rsidRPr="00842AAD" w:rsidRDefault="00F80267" w:rsidP="00F80267">
      <w:pPr>
        <w:jc w:val="center"/>
      </w:pPr>
      <w:r>
        <w:rPr>
          <w:noProof/>
        </w:rPr>
        <w:drawing>
          <wp:inline distT="0" distB="0" distL="0" distR="0" wp14:anchorId="06D41826" wp14:editId="70666959">
            <wp:extent cx="1867212" cy="44143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68" t="71635" r="70618" b="11305"/>
                    <a:stretch/>
                  </pic:blipFill>
                  <pic:spPr bwMode="auto">
                    <a:xfrm>
                      <a:off x="0" y="0"/>
                      <a:ext cx="1905066" cy="450383"/>
                    </a:xfrm>
                    <a:prstGeom prst="rect">
                      <a:avLst/>
                    </a:prstGeom>
                    <a:ln>
                      <a:noFill/>
                    </a:ln>
                    <a:extLst>
                      <a:ext uri="{53640926-AAD7-44D8-BBD7-CCE9431645EC}">
                        <a14:shadowObscured xmlns:a14="http://schemas.microsoft.com/office/drawing/2010/main"/>
                      </a:ext>
                    </a:extLst>
                  </pic:spPr>
                </pic:pic>
              </a:graphicData>
            </a:graphic>
          </wp:inline>
        </w:drawing>
      </w:r>
    </w:p>
    <w:p w14:paraId="016CE108" w14:textId="77777777" w:rsidR="0084631D" w:rsidRPr="0084631D" w:rsidRDefault="0084631D" w:rsidP="0084631D"/>
    <w:p w14:paraId="6595ADAA" w14:textId="77777777" w:rsidR="005E445E" w:rsidRPr="005E445E" w:rsidRDefault="005E445E" w:rsidP="005E445E">
      <w:pPr>
        <w:jc w:val="center"/>
      </w:pPr>
    </w:p>
    <w:p w14:paraId="2A29BA6B" w14:textId="77777777" w:rsidR="008B38F5" w:rsidRDefault="008B38F5">
      <w:pPr>
        <w:spacing w:before="0" w:after="160"/>
        <w:ind w:firstLine="0"/>
        <w:jc w:val="left"/>
        <w:rPr>
          <w:rFonts w:eastAsiaTheme="majorEastAsia" w:cstheme="majorBidi"/>
          <w:b/>
          <w:sz w:val="36"/>
          <w:szCs w:val="26"/>
        </w:rPr>
      </w:pPr>
      <w:r>
        <w:br w:type="page"/>
      </w:r>
    </w:p>
    <w:p w14:paraId="356082D5" w14:textId="57D53A48" w:rsidR="00F776C7" w:rsidRDefault="00F776C7" w:rsidP="00F776C7">
      <w:pPr>
        <w:pStyle w:val="Ttulo2"/>
      </w:pPr>
      <w:bookmarkStart w:id="15" w:name="_Toc87378451"/>
      <w:r>
        <w:lastRenderedPageBreak/>
        <w:t>Ejercicio 4</w:t>
      </w:r>
      <w:bookmarkEnd w:id="15"/>
    </w:p>
    <w:p w14:paraId="2452B7A3" w14:textId="77777777" w:rsidR="00DC13D3" w:rsidRDefault="008B38F5" w:rsidP="00DC13D3">
      <w:pPr>
        <w:rPr>
          <w:i/>
          <w:iCs/>
        </w:rPr>
      </w:pPr>
      <w:r w:rsidRPr="008B38F5">
        <w:rPr>
          <w:i/>
          <w:iCs/>
        </w:rPr>
        <w:t>Suponiendo que debemos configurar el sistema de replicación de una base de datos para que cumpla la condición de consistencia fuerte y se nos plantean distintas alternativas. Sabemos que se reciben muchas solicitudes de lectura y relativamente pocas de escritura. ¿Cuál de las siguientes alternativas de quórum elegirías y por qué?</w:t>
      </w:r>
    </w:p>
    <w:p w14:paraId="1D3609C2" w14:textId="77777777" w:rsidR="00DC13D3" w:rsidRPr="00DC13D3" w:rsidRDefault="00DC13D3" w:rsidP="00DC13D3">
      <w:pPr>
        <w:pStyle w:val="Prrafodelista"/>
        <w:numPr>
          <w:ilvl w:val="0"/>
          <w:numId w:val="9"/>
        </w:numPr>
        <w:rPr>
          <w:i/>
          <w:iCs/>
        </w:rPr>
      </w:pPr>
      <w:r w:rsidRPr="00DC13D3">
        <w:rPr>
          <w:i/>
          <w:iCs/>
          <w:lang w:val="en-US"/>
        </w:rPr>
        <w:t>N=7, R=3, W=1</w:t>
      </w:r>
    </w:p>
    <w:p w14:paraId="4EDBD4A3" w14:textId="77777777" w:rsidR="00DC13D3" w:rsidRPr="00DC13D3" w:rsidRDefault="00DC13D3" w:rsidP="00DC13D3">
      <w:pPr>
        <w:pStyle w:val="Prrafodelista"/>
        <w:numPr>
          <w:ilvl w:val="0"/>
          <w:numId w:val="9"/>
        </w:numPr>
        <w:rPr>
          <w:i/>
          <w:iCs/>
        </w:rPr>
      </w:pPr>
      <w:r w:rsidRPr="00DC13D3">
        <w:rPr>
          <w:i/>
          <w:iCs/>
          <w:lang w:val="en-US"/>
        </w:rPr>
        <w:t>N=7, R=1, W=7</w:t>
      </w:r>
    </w:p>
    <w:p w14:paraId="7E4DD634" w14:textId="77777777" w:rsidR="00DC13D3" w:rsidRPr="00DC13D3" w:rsidRDefault="00DC13D3" w:rsidP="00DC13D3">
      <w:pPr>
        <w:pStyle w:val="Prrafodelista"/>
        <w:numPr>
          <w:ilvl w:val="0"/>
          <w:numId w:val="9"/>
        </w:numPr>
        <w:rPr>
          <w:i/>
          <w:iCs/>
        </w:rPr>
      </w:pPr>
      <w:r w:rsidRPr="00DC13D3">
        <w:rPr>
          <w:i/>
          <w:iCs/>
          <w:lang w:val="en-US"/>
        </w:rPr>
        <w:t>N=7, R=5, W=4</w:t>
      </w:r>
    </w:p>
    <w:p w14:paraId="4CE93976" w14:textId="0B1F8B1F" w:rsidR="00DC13D3" w:rsidRPr="00DC13D3" w:rsidRDefault="00DC13D3" w:rsidP="00DC13D3">
      <w:pPr>
        <w:pStyle w:val="Prrafodelista"/>
        <w:numPr>
          <w:ilvl w:val="0"/>
          <w:numId w:val="9"/>
        </w:numPr>
        <w:rPr>
          <w:i/>
          <w:iCs/>
        </w:rPr>
      </w:pPr>
      <w:r w:rsidRPr="00DC13D3">
        <w:rPr>
          <w:i/>
          <w:iCs/>
          <w:lang w:val="en-US"/>
        </w:rPr>
        <w:t>N=7, R=4, W=5</w:t>
      </w:r>
    </w:p>
    <w:p w14:paraId="5428CC0C" w14:textId="705F8DFD" w:rsidR="00DC13D3" w:rsidRDefault="00906211" w:rsidP="00DC13D3">
      <w:r>
        <w:t>Lo primero de todo es comprobar que se cumplen las inecuaciones de la consistencia fuerte, es decir:</w:t>
      </w:r>
    </w:p>
    <w:p w14:paraId="5FAB2A10" w14:textId="5EB6FDF7" w:rsidR="00906211" w:rsidRDefault="00906211" w:rsidP="00906211">
      <w:pPr>
        <w:pStyle w:val="Prrafodelista"/>
        <w:numPr>
          <w:ilvl w:val="0"/>
          <w:numId w:val="10"/>
        </w:numPr>
      </w:pPr>
      <w:r>
        <w:t>W &gt; N/2</w:t>
      </w:r>
    </w:p>
    <w:p w14:paraId="2D39C7EB" w14:textId="72B53F5A" w:rsidR="00906211" w:rsidRDefault="00906211" w:rsidP="00906211">
      <w:pPr>
        <w:pStyle w:val="Prrafodelista"/>
        <w:numPr>
          <w:ilvl w:val="0"/>
          <w:numId w:val="10"/>
        </w:numPr>
      </w:pPr>
      <w:r>
        <w:t>W + R &gt; N</w:t>
      </w:r>
    </w:p>
    <w:p w14:paraId="2E4C66A4" w14:textId="1A8F6A8F" w:rsidR="00906211" w:rsidRDefault="00906211" w:rsidP="00906211">
      <w:r>
        <w:t>Dadas las siguientes inecuaciones vemos que todas las opciones las cumple</w:t>
      </w:r>
      <w:r w:rsidR="005F2536">
        <w:t>n</w:t>
      </w:r>
      <w:r>
        <w:t xml:space="preserve"> menos la primera, por lo que esta opción queda descartada.</w:t>
      </w:r>
    </w:p>
    <w:p w14:paraId="0AF7B051" w14:textId="65D01C85" w:rsidR="00845DC2" w:rsidRDefault="00845DC2" w:rsidP="00845DC2">
      <w:r>
        <w:t>La alternativa quórum que elegiría sería la segunda opción (</w:t>
      </w:r>
      <w:r w:rsidRPr="00845DC2">
        <w:rPr>
          <w:i/>
          <w:iCs/>
        </w:rPr>
        <w:t>N=7, R=1, W=7</w:t>
      </w:r>
      <w:r>
        <w:t xml:space="preserve">), cuando N es igual a W estamos en un caso de política síncrona, es decir, tenemos 7 réplicas y cada vez que hay una operación de escritura se escribe </w:t>
      </w:r>
      <w:r w:rsidR="000D270A">
        <w:t>en las</w:t>
      </w:r>
      <w:r>
        <w:t xml:space="preserve"> 7 réplicas de forma atómica (hasta que no haya escrito en todas las réplicas no continúa la ejecución), esto lo que significa es que cada vez que se escribe un dato al ser igual N y W todas las réplicas van a contener la misma información</w:t>
      </w:r>
      <w:r w:rsidR="001220B2">
        <w:t xml:space="preserve"> en todo momento</w:t>
      </w:r>
      <w:r>
        <w:t>, por lo tanto solo es necesaria una R igual a uno (solo se necesita recuperar una réplica para r</w:t>
      </w:r>
      <w:r w:rsidR="005C20E0">
        <w:t>esolver la lectura</w:t>
      </w:r>
      <w:r>
        <w:t>)</w:t>
      </w:r>
      <w:r w:rsidR="005C20E0">
        <w:t>. En resumen, si estamos en una situación que se reciben muchas lecturas y muy pocas escrituras, cuanto menor sea R (número de réplicas recuperadas para resolver la lectura) much</w:t>
      </w:r>
      <w:r w:rsidR="00A72D98">
        <w:t>o</w:t>
      </w:r>
      <w:r w:rsidR="005C20E0">
        <w:t xml:space="preserve"> más eficiente va a ser nuestro sistema </w:t>
      </w:r>
      <w:r w:rsidR="00D8081F">
        <w:t>de replicación</w:t>
      </w:r>
      <w:r w:rsidR="005C20E0">
        <w:t>.</w:t>
      </w:r>
    </w:p>
    <w:p w14:paraId="7BE314E5" w14:textId="5D0B0156" w:rsidR="004B21D0" w:rsidRPr="00845DC2" w:rsidRDefault="004B21D0" w:rsidP="00845DC2">
      <w:pPr>
        <w:rPr>
          <w:i/>
          <w:iCs/>
        </w:rPr>
      </w:pPr>
      <w:r>
        <w:t>Por otro lado, tanto la opción tercera como la cuarta también sirven, pero son menos eficientes ya que tienen que recuperar más réplicas para resolver las operaciones de lectura.</w:t>
      </w:r>
    </w:p>
    <w:p w14:paraId="77D167B9" w14:textId="77777777" w:rsidR="00906211" w:rsidRPr="00DC13D3" w:rsidRDefault="00906211" w:rsidP="00906211"/>
    <w:p w14:paraId="0E73B744" w14:textId="5DBB868B" w:rsidR="00C56984" w:rsidRPr="00906211" w:rsidRDefault="00E53FEB" w:rsidP="00F503E1">
      <w:r w:rsidRPr="00906211">
        <w:t xml:space="preserve"> </w:t>
      </w:r>
    </w:p>
    <w:p w14:paraId="3FF4AF33" w14:textId="09DCCF5C" w:rsidR="007C0FFE" w:rsidRDefault="007C0FFE" w:rsidP="00B14C73">
      <w:pPr>
        <w:pStyle w:val="Sinespaciado"/>
        <w:ind w:firstLine="0"/>
      </w:pPr>
    </w:p>
    <w:p w14:paraId="47490166" w14:textId="36DEF8D0" w:rsidR="00C23F17" w:rsidRDefault="00C23F17" w:rsidP="005621FA">
      <w:pPr>
        <w:pStyle w:val="Bibliografa"/>
        <w:rPr>
          <w:rFonts w:ascii="Calibri" w:hAnsi="Calibri" w:cs="Calibri"/>
        </w:rPr>
      </w:pPr>
    </w:p>
    <w:p w14:paraId="22FC025B" w14:textId="7158CAD1" w:rsidR="0030396C" w:rsidRPr="0030396C" w:rsidRDefault="0030396C" w:rsidP="0030396C"/>
    <w:sectPr w:rsidR="0030396C" w:rsidRPr="0030396C" w:rsidSect="00F83239">
      <w:head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2E20" w14:textId="77777777" w:rsidR="00AA2327" w:rsidRDefault="00AA2327" w:rsidP="004D1002">
      <w:pPr>
        <w:spacing w:before="0" w:after="0" w:line="240" w:lineRule="auto"/>
      </w:pPr>
      <w:r>
        <w:separator/>
      </w:r>
    </w:p>
  </w:endnote>
  <w:endnote w:type="continuationSeparator" w:id="0">
    <w:p w14:paraId="51CD728A" w14:textId="77777777" w:rsidR="00AA2327" w:rsidRDefault="00AA232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AA2327"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915C" w14:textId="77777777" w:rsidR="00AA2327" w:rsidRDefault="00AA2327" w:rsidP="004D1002">
      <w:pPr>
        <w:spacing w:before="0" w:after="0" w:line="240" w:lineRule="auto"/>
      </w:pPr>
      <w:r>
        <w:separator/>
      </w:r>
    </w:p>
  </w:footnote>
  <w:footnote w:type="continuationSeparator" w:id="0">
    <w:p w14:paraId="5A1C3BD8" w14:textId="77777777" w:rsidR="00AA2327" w:rsidRDefault="00AA232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303719E0" w:rsidR="00CA654B" w:rsidRDefault="003F2BBF" w:rsidP="005D4FDA">
    <w:pPr>
      <w:pStyle w:val="Encabezado"/>
      <w:ind w:firstLine="0"/>
      <w:jc w:val="right"/>
    </w:pPr>
    <w:r>
      <w:t>Arquitectura de bases de datos NoSQL</w:t>
    </w:r>
    <w:r w:rsidR="00CA654B">
      <w:t xml:space="preserve"> </w:t>
    </w:r>
    <w:sdt>
      <w:sdtPr>
        <w:id w:val="-198087391"/>
        <w:docPartObj>
          <w:docPartGallery w:val="Page Numbers (Top of Page)"/>
          <w:docPartUnique/>
        </w:docPartObj>
      </w:sdtPr>
      <w:sdtEndPr/>
      <w:sdtContent>
        <w:r w:rsidR="00CA654B">
          <w:tab/>
        </w:r>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145B1DBD"/>
    <w:multiLevelType w:val="hybridMultilevel"/>
    <w:tmpl w:val="1A34B74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447905D1"/>
    <w:multiLevelType w:val="hybridMultilevel"/>
    <w:tmpl w:val="90C0C0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4715366"/>
    <w:multiLevelType w:val="hybridMultilevel"/>
    <w:tmpl w:val="542CB51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8"/>
  </w:num>
  <w:num w:numId="3">
    <w:abstractNumId w:val="4"/>
  </w:num>
  <w:num w:numId="4">
    <w:abstractNumId w:val="6"/>
  </w:num>
  <w:num w:numId="5">
    <w:abstractNumId w:val="7"/>
  </w:num>
  <w:num w:numId="6">
    <w:abstractNumId w:val="0"/>
  </w:num>
  <w:num w:numId="7">
    <w:abstractNumId w:val="1"/>
  </w:num>
  <w:num w:numId="8">
    <w:abstractNumId w:val="9"/>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2964"/>
    <w:rsid w:val="0000332A"/>
    <w:rsid w:val="00006CB8"/>
    <w:rsid w:val="000102A6"/>
    <w:rsid w:val="00010721"/>
    <w:rsid w:val="00011060"/>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306"/>
    <w:rsid w:val="000478FD"/>
    <w:rsid w:val="00047C4A"/>
    <w:rsid w:val="00053209"/>
    <w:rsid w:val="000541F2"/>
    <w:rsid w:val="00056286"/>
    <w:rsid w:val="00056579"/>
    <w:rsid w:val="0006009E"/>
    <w:rsid w:val="00062643"/>
    <w:rsid w:val="000661CF"/>
    <w:rsid w:val="00066689"/>
    <w:rsid w:val="0006707B"/>
    <w:rsid w:val="00074581"/>
    <w:rsid w:val="00076770"/>
    <w:rsid w:val="0007713E"/>
    <w:rsid w:val="00077E00"/>
    <w:rsid w:val="00081989"/>
    <w:rsid w:val="0008223A"/>
    <w:rsid w:val="00082900"/>
    <w:rsid w:val="00084DBC"/>
    <w:rsid w:val="00085BA0"/>
    <w:rsid w:val="00086CB5"/>
    <w:rsid w:val="0009370A"/>
    <w:rsid w:val="00093FC4"/>
    <w:rsid w:val="00094514"/>
    <w:rsid w:val="000955E9"/>
    <w:rsid w:val="000A0953"/>
    <w:rsid w:val="000A0C4C"/>
    <w:rsid w:val="000A1E0B"/>
    <w:rsid w:val="000A1E9B"/>
    <w:rsid w:val="000A257A"/>
    <w:rsid w:val="000A6461"/>
    <w:rsid w:val="000B210D"/>
    <w:rsid w:val="000B2E42"/>
    <w:rsid w:val="000B49BE"/>
    <w:rsid w:val="000B5AB0"/>
    <w:rsid w:val="000B62AB"/>
    <w:rsid w:val="000B725F"/>
    <w:rsid w:val="000B7B31"/>
    <w:rsid w:val="000C09B5"/>
    <w:rsid w:val="000C0CE3"/>
    <w:rsid w:val="000C3A42"/>
    <w:rsid w:val="000C5461"/>
    <w:rsid w:val="000C740A"/>
    <w:rsid w:val="000C7DE1"/>
    <w:rsid w:val="000D03CE"/>
    <w:rsid w:val="000D084A"/>
    <w:rsid w:val="000D09A6"/>
    <w:rsid w:val="000D11BD"/>
    <w:rsid w:val="000D24B0"/>
    <w:rsid w:val="000D270A"/>
    <w:rsid w:val="000D4063"/>
    <w:rsid w:val="000D424A"/>
    <w:rsid w:val="000D7E73"/>
    <w:rsid w:val="000E00B9"/>
    <w:rsid w:val="000E3401"/>
    <w:rsid w:val="000E4465"/>
    <w:rsid w:val="000E60AC"/>
    <w:rsid w:val="000E7D0B"/>
    <w:rsid w:val="000F2413"/>
    <w:rsid w:val="000F48F0"/>
    <w:rsid w:val="000F77FA"/>
    <w:rsid w:val="0010058E"/>
    <w:rsid w:val="0010312F"/>
    <w:rsid w:val="00103483"/>
    <w:rsid w:val="00106466"/>
    <w:rsid w:val="00110414"/>
    <w:rsid w:val="0011105C"/>
    <w:rsid w:val="0011260A"/>
    <w:rsid w:val="00112CE2"/>
    <w:rsid w:val="00113640"/>
    <w:rsid w:val="00113AB7"/>
    <w:rsid w:val="00114B07"/>
    <w:rsid w:val="001150F6"/>
    <w:rsid w:val="00117427"/>
    <w:rsid w:val="00117F38"/>
    <w:rsid w:val="001208E8"/>
    <w:rsid w:val="00120CA2"/>
    <w:rsid w:val="001220B2"/>
    <w:rsid w:val="0012253B"/>
    <w:rsid w:val="00122867"/>
    <w:rsid w:val="00123565"/>
    <w:rsid w:val="00123699"/>
    <w:rsid w:val="00123DB2"/>
    <w:rsid w:val="00124E9A"/>
    <w:rsid w:val="00125E8B"/>
    <w:rsid w:val="001262C9"/>
    <w:rsid w:val="00127268"/>
    <w:rsid w:val="00130C76"/>
    <w:rsid w:val="00131B2C"/>
    <w:rsid w:val="0013300E"/>
    <w:rsid w:val="00133EA5"/>
    <w:rsid w:val="001379C6"/>
    <w:rsid w:val="00140846"/>
    <w:rsid w:val="001468FC"/>
    <w:rsid w:val="0015019C"/>
    <w:rsid w:val="001503C1"/>
    <w:rsid w:val="0015142D"/>
    <w:rsid w:val="0015193E"/>
    <w:rsid w:val="00152342"/>
    <w:rsid w:val="00161EC9"/>
    <w:rsid w:val="0016384F"/>
    <w:rsid w:val="00165277"/>
    <w:rsid w:val="00166E55"/>
    <w:rsid w:val="00167600"/>
    <w:rsid w:val="00167C8A"/>
    <w:rsid w:val="00170F18"/>
    <w:rsid w:val="001736A3"/>
    <w:rsid w:val="0017393E"/>
    <w:rsid w:val="00177595"/>
    <w:rsid w:val="001807C7"/>
    <w:rsid w:val="0018360B"/>
    <w:rsid w:val="00183798"/>
    <w:rsid w:val="00187CE9"/>
    <w:rsid w:val="00190E0A"/>
    <w:rsid w:val="00191EFD"/>
    <w:rsid w:val="00193376"/>
    <w:rsid w:val="001944B5"/>
    <w:rsid w:val="00194BEC"/>
    <w:rsid w:val="00195D08"/>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514"/>
    <w:rsid w:val="001D6AA2"/>
    <w:rsid w:val="001D6B01"/>
    <w:rsid w:val="001E0B13"/>
    <w:rsid w:val="001E27F1"/>
    <w:rsid w:val="001E3AB1"/>
    <w:rsid w:val="001E5822"/>
    <w:rsid w:val="001E5B24"/>
    <w:rsid w:val="001E7483"/>
    <w:rsid w:val="001E7705"/>
    <w:rsid w:val="001F01FE"/>
    <w:rsid w:val="001F0D96"/>
    <w:rsid w:val="001F22BF"/>
    <w:rsid w:val="001F3BA1"/>
    <w:rsid w:val="002004E0"/>
    <w:rsid w:val="00200881"/>
    <w:rsid w:val="00200D85"/>
    <w:rsid w:val="002027AA"/>
    <w:rsid w:val="00202968"/>
    <w:rsid w:val="002030B7"/>
    <w:rsid w:val="0021331E"/>
    <w:rsid w:val="00215250"/>
    <w:rsid w:val="002156B7"/>
    <w:rsid w:val="00215917"/>
    <w:rsid w:val="0021606A"/>
    <w:rsid w:val="002172EF"/>
    <w:rsid w:val="00220108"/>
    <w:rsid w:val="00224F65"/>
    <w:rsid w:val="0023198D"/>
    <w:rsid w:val="00232436"/>
    <w:rsid w:val="00232880"/>
    <w:rsid w:val="002333E4"/>
    <w:rsid w:val="00234242"/>
    <w:rsid w:val="0023563D"/>
    <w:rsid w:val="0024098B"/>
    <w:rsid w:val="00240A43"/>
    <w:rsid w:val="00247BBA"/>
    <w:rsid w:val="002503BE"/>
    <w:rsid w:val="0025236C"/>
    <w:rsid w:val="002524BD"/>
    <w:rsid w:val="00252DD6"/>
    <w:rsid w:val="0025370C"/>
    <w:rsid w:val="0025673B"/>
    <w:rsid w:val="00262D15"/>
    <w:rsid w:val="00270989"/>
    <w:rsid w:val="00270DC8"/>
    <w:rsid w:val="0027313E"/>
    <w:rsid w:val="00274582"/>
    <w:rsid w:val="00277118"/>
    <w:rsid w:val="00280FB5"/>
    <w:rsid w:val="00281408"/>
    <w:rsid w:val="002835B5"/>
    <w:rsid w:val="0028590E"/>
    <w:rsid w:val="00286B37"/>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5FA3"/>
    <w:rsid w:val="002C6553"/>
    <w:rsid w:val="002C6876"/>
    <w:rsid w:val="002D190D"/>
    <w:rsid w:val="002D1B83"/>
    <w:rsid w:val="002D4126"/>
    <w:rsid w:val="002D48C4"/>
    <w:rsid w:val="002D635A"/>
    <w:rsid w:val="002D77A6"/>
    <w:rsid w:val="002E37C5"/>
    <w:rsid w:val="002E3E4E"/>
    <w:rsid w:val="002E485C"/>
    <w:rsid w:val="002E6D8B"/>
    <w:rsid w:val="002E74C5"/>
    <w:rsid w:val="002E74DE"/>
    <w:rsid w:val="002F0929"/>
    <w:rsid w:val="002F0E85"/>
    <w:rsid w:val="002F1830"/>
    <w:rsid w:val="002F2353"/>
    <w:rsid w:val="002F2E08"/>
    <w:rsid w:val="002F54BF"/>
    <w:rsid w:val="002F6562"/>
    <w:rsid w:val="002F66BE"/>
    <w:rsid w:val="002F6854"/>
    <w:rsid w:val="0030396C"/>
    <w:rsid w:val="003043E7"/>
    <w:rsid w:val="00305610"/>
    <w:rsid w:val="00305C3F"/>
    <w:rsid w:val="00307ABC"/>
    <w:rsid w:val="00310B1A"/>
    <w:rsid w:val="00310F3F"/>
    <w:rsid w:val="003137E8"/>
    <w:rsid w:val="0031483E"/>
    <w:rsid w:val="00315EB1"/>
    <w:rsid w:val="00320842"/>
    <w:rsid w:val="00321CD0"/>
    <w:rsid w:val="00321FC8"/>
    <w:rsid w:val="00322AB3"/>
    <w:rsid w:val="00322AFE"/>
    <w:rsid w:val="00324CD6"/>
    <w:rsid w:val="00326D42"/>
    <w:rsid w:val="00327B7F"/>
    <w:rsid w:val="00327FFB"/>
    <w:rsid w:val="003318A6"/>
    <w:rsid w:val="003379BA"/>
    <w:rsid w:val="00342B91"/>
    <w:rsid w:val="00343829"/>
    <w:rsid w:val="00344F32"/>
    <w:rsid w:val="003475C5"/>
    <w:rsid w:val="003479B7"/>
    <w:rsid w:val="00350133"/>
    <w:rsid w:val="00350657"/>
    <w:rsid w:val="00350EA3"/>
    <w:rsid w:val="00352835"/>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46C"/>
    <w:rsid w:val="00397DB3"/>
    <w:rsid w:val="003A12BA"/>
    <w:rsid w:val="003A1641"/>
    <w:rsid w:val="003A32CF"/>
    <w:rsid w:val="003A6E8B"/>
    <w:rsid w:val="003A7A0D"/>
    <w:rsid w:val="003B3D8D"/>
    <w:rsid w:val="003B3EFF"/>
    <w:rsid w:val="003B42BE"/>
    <w:rsid w:val="003B4690"/>
    <w:rsid w:val="003B4A6E"/>
    <w:rsid w:val="003B5767"/>
    <w:rsid w:val="003B6146"/>
    <w:rsid w:val="003B795B"/>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2BBF"/>
    <w:rsid w:val="003F2FEA"/>
    <w:rsid w:val="003F32FC"/>
    <w:rsid w:val="003F589D"/>
    <w:rsid w:val="00400D92"/>
    <w:rsid w:val="0040151C"/>
    <w:rsid w:val="00402031"/>
    <w:rsid w:val="004022C5"/>
    <w:rsid w:val="00404416"/>
    <w:rsid w:val="0040694E"/>
    <w:rsid w:val="00407A27"/>
    <w:rsid w:val="00412BE9"/>
    <w:rsid w:val="00413491"/>
    <w:rsid w:val="00413A56"/>
    <w:rsid w:val="00415ADF"/>
    <w:rsid w:val="004169A2"/>
    <w:rsid w:val="0041701D"/>
    <w:rsid w:val="004201DF"/>
    <w:rsid w:val="004209FA"/>
    <w:rsid w:val="00420D40"/>
    <w:rsid w:val="00421DB5"/>
    <w:rsid w:val="004228E6"/>
    <w:rsid w:val="00422FAB"/>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32E"/>
    <w:rsid w:val="00462D5F"/>
    <w:rsid w:val="00465FD0"/>
    <w:rsid w:val="004665F0"/>
    <w:rsid w:val="004674C8"/>
    <w:rsid w:val="00471B5D"/>
    <w:rsid w:val="004737A1"/>
    <w:rsid w:val="00475ED7"/>
    <w:rsid w:val="004761F6"/>
    <w:rsid w:val="00476C72"/>
    <w:rsid w:val="00477006"/>
    <w:rsid w:val="00477124"/>
    <w:rsid w:val="004777AD"/>
    <w:rsid w:val="00480A6B"/>
    <w:rsid w:val="00481B64"/>
    <w:rsid w:val="00481BDC"/>
    <w:rsid w:val="00483B0A"/>
    <w:rsid w:val="00483B80"/>
    <w:rsid w:val="00484E52"/>
    <w:rsid w:val="004852D9"/>
    <w:rsid w:val="0048720A"/>
    <w:rsid w:val="00490714"/>
    <w:rsid w:val="004920B1"/>
    <w:rsid w:val="004933A6"/>
    <w:rsid w:val="0049618E"/>
    <w:rsid w:val="00497B05"/>
    <w:rsid w:val="00497E48"/>
    <w:rsid w:val="004A212C"/>
    <w:rsid w:val="004A4BB9"/>
    <w:rsid w:val="004A60BD"/>
    <w:rsid w:val="004B21D0"/>
    <w:rsid w:val="004B37EC"/>
    <w:rsid w:val="004B43D0"/>
    <w:rsid w:val="004B6BF2"/>
    <w:rsid w:val="004B7E4C"/>
    <w:rsid w:val="004C129C"/>
    <w:rsid w:val="004C1BCA"/>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36C7B"/>
    <w:rsid w:val="0055060B"/>
    <w:rsid w:val="00550E2D"/>
    <w:rsid w:val="00550FD9"/>
    <w:rsid w:val="0055148A"/>
    <w:rsid w:val="00551662"/>
    <w:rsid w:val="005533EC"/>
    <w:rsid w:val="005535BD"/>
    <w:rsid w:val="005547C2"/>
    <w:rsid w:val="005554DE"/>
    <w:rsid w:val="005574F6"/>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337"/>
    <w:rsid w:val="005A1E6E"/>
    <w:rsid w:val="005A2BF6"/>
    <w:rsid w:val="005A344F"/>
    <w:rsid w:val="005A38A2"/>
    <w:rsid w:val="005A5453"/>
    <w:rsid w:val="005A601F"/>
    <w:rsid w:val="005A6A2B"/>
    <w:rsid w:val="005A76B2"/>
    <w:rsid w:val="005A7C91"/>
    <w:rsid w:val="005B0581"/>
    <w:rsid w:val="005B1C4C"/>
    <w:rsid w:val="005B22D1"/>
    <w:rsid w:val="005B2976"/>
    <w:rsid w:val="005B2C02"/>
    <w:rsid w:val="005B38D5"/>
    <w:rsid w:val="005B4DB0"/>
    <w:rsid w:val="005B766A"/>
    <w:rsid w:val="005C0FA0"/>
    <w:rsid w:val="005C20E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1D22"/>
    <w:rsid w:val="005E29C0"/>
    <w:rsid w:val="005E445E"/>
    <w:rsid w:val="005E6162"/>
    <w:rsid w:val="005F01C4"/>
    <w:rsid w:val="005F2536"/>
    <w:rsid w:val="005F2AA5"/>
    <w:rsid w:val="005F2C22"/>
    <w:rsid w:val="005F38D2"/>
    <w:rsid w:val="005F50AA"/>
    <w:rsid w:val="005F6C78"/>
    <w:rsid w:val="00600F45"/>
    <w:rsid w:val="006014FD"/>
    <w:rsid w:val="00602FB6"/>
    <w:rsid w:val="00605CDF"/>
    <w:rsid w:val="0060777D"/>
    <w:rsid w:val="006112C1"/>
    <w:rsid w:val="00613024"/>
    <w:rsid w:val="0061343F"/>
    <w:rsid w:val="00614D29"/>
    <w:rsid w:val="00615040"/>
    <w:rsid w:val="006162FB"/>
    <w:rsid w:val="00620AD0"/>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5F15"/>
    <w:rsid w:val="006665D7"/>
    <w:rsid w:val="00666A72"/>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A563A"/>
    <w:rsid w:val="006B47BA"/>
    <w:rsid w:val="006B4DE4"/>
    <w:rsid w:val="006C5FE8"/>
    <w:rsid w:val="006C6B96"/>
    <w:rsid w:val="006C7EA2"/>
    <w:rsid w:val="006D0AD2"/>
    <w:rsid w:val="006D2157"/>
    <w:rsid w:val="006D2198"/>
    <w:rsid w:val="006D303C"/>
    <w:rsid w:val="006D3CA9"/>
    <w:rsid w:val="006D5DF0"/>
    <w:rsid w:val="006E01C4"/>
    <w:rsid w:val="006E4B06"/>
    <w:rsid w:val="006E535F"/>
    <w:rsid w:val="006E6093"/>
    <w:rsid w:val="006E7B21"/>
    <w:rsid w:val="006F07E4"/>
    <w:rsid w:val="006F09DF"/>
    <w:rsid w:val="006F0BE3"/>
    <w:rsid w:val="006F1E23"/>
    <w:rsid w:val="006F35AB"/>
    <w:rsid w:val="006F3EEF"/>
    <w:rsid w:val="006F56FA"/>
    <w:rsid w:val="006F58FB"/>
    <w:rsid w:val="006F7457"/>
    <w:rsid w:val="007004E1"/>
    <w:rsid w:val="007006EA"/>
    <w:rsid w:val="00703E4F"/>
    <w:rsid w:val="00705DD3"/>
    <w:rsid w:val="00707DDC"/>
    <w:rsid w:val="0071059F"/>
    <w:rsid w:val="00710A43"/>
    <w:rsid w:val="0071100F"/>
    <w:rsid w:val="00713436"/>
    <w:rsid w:val="00715064"/>
    <w:rsid w:val="007157D8"/>
    <w:rsid w:val="00721631"/>
    <w:rsid w:val="007233F9"/>
    <w:rsid w:val="007260DF"/>
    <w:rsid w:val="00732CCD"/>
    <w:rsid w:val="00737841"/>
    <w:rsid w:val="00741CDE"/>
    <w:rsid w:val="00742C30"/>
    <w:rsid w:val="00747850"/>
    <w:rsid w:val="00747DC1"/>
    <w:rsid w:val="007517BE"/>
    <w:rsid w:val="007527C6"/>
    <w:rsid w:val="00753487"/>
    <w:rsid w:val="00753EC4"/>
    <w:rsid w:val="0075412B"/>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A38D6"/>
    <w:rsid w:val="007B37DD"/>
    <w:rsid w:val="007B4D5F"/>
    <w:rsid w:val="007B6703"/>
    <w:rsid w:val="007C009B"/>
    <w:rsid w:val="007C05C8"/>
    <w:rsid w:val="007C0FFE"/>
    <w:rsid w:val="007C2249"/>
    <w:rsid w:val="007C34C1"/>
    <w:rsid w:val="007C58ED"/>
    <w:rsid w:val="007C7261"/>
    <w:rsid w:val="007C7927"/>
    <w:rsid w:val="007D01A8"/>
    <w:rsid w:val="007D1197"/>
    <w:rsid w:val="007D171B"/>
    <w:rsid w:val="007D18B6"/>
    <w:rsid w:val="007D2448"/>
    <w:rsid w:val="007D6377"/>
    <w:rsid w:val="007D6F7B"/>
    <w:rsid w:val="007D776D"/>
    <w:rsid w:val="007E2638"/>
    <w:rsid w:val="007E30D0"/>
    <w:rsid w:val="007E46F5"/>
    <w:rsid w:val="007E4EF5"/>
    <w:rsid w:val="007E6E47"/>
    <w:rsid w:val="007E6EB3"/>
    <w:rsid w:val="007E7884"/>
    <w:rsid w:val="007F11DD"/>
    <w:rsid w:val="007F18F0"/>
    <w:rsid w:val="007F392C"/>
    <w:rsid w:val="007F6A42"/>
    <w:rsid w:val="008011B6"/>
    <w:rsid w:val="00802A3C"/>
    <w:rsid w:val="0080303F"/>
    <w:rsid w:val="00803DC3"/>
    <w:rsid w:val="00805B3A"/>
    <w:rsid w:val="008061FA"/>
    <w:rsid w:val="00812EFC"/>
    <w:rsid w:val="008157F8"/>
    <w:rsid w:val="008239DA"/>
    <w:rsid w:val="00824DE7"/>
    <w:rsid w:val="00826ED0"/>
    <w:rsid w:val="00827A5E"/>
    <w:rsid w:val="00827D46"/>
    <w:rsid w:val="008344C7"/>
    <w:rsid w:val="00834DE4"/>
    <w:rsid w:val="00834FB7"/>
    <w:rsid w:val="00835E41"/>
    <w:rsid w:val="008364C6"/>
    <w:rsid w:val="008368CF"/>
    <w:rsid w:val="008376F7"/>
    <w:rsid w:val="00837FD5"/>
    <w:rsid w:val="008401FF"/>
    <w:rsid w:val="00841C43"/>
    <w:rsid w:val="008420F5"/>
    <w:rsid w:val="00842AAD"/>
    <w:rsid w:val="008443D4"/>
    <w:rsid w:val="00844539"/>
    <w:rsid w:val="00845DC2"/>
    <w:rsid w:val="0084631D"/>
    <w:rsid w:val="0084739B"/>
    <w:rsid w:val="008479EE"/>
    <w:rsid w:val="00850D43"/>
    <w:rsid w:val="0085155D"/>
    <w:rsid w:val="0085201B"/>
    <w:rsid w:val="0085320B"/>
    <w:rsid w:val="00854002"/>
    <w:rsid w:val="008546A1"/>
    <w:rsid w:val="00854B25"/>
    <w:rsid w:val="0085577B"/>
    <w:rsid w:val="00857628"/>
    <w:rsid w:val="008610D7"/>
    <w:rsid w:val="00866E5A"/>
    <w:rsid w:val="008724A6"/>
    <w:rsid w:val="0087418B"/>
    <w:rsid w:val="00875197"/>
    <w:rsid w:val="00877ADE"/>
    <w:rsid w:val="00881024"/>
    <w:rsid w:val="00884981"/>
    <w:rsid w:val="0088507A"/>
    <w:rsid w:val="008870B3"/>
    <w:rsid w:val="008902E9"/>
    <w:rsid w:val="008923C8"/>
    <w:rsid w:val="00893D68"/>
    <w:rsid w:val="0089618F"/>
    <w:rsid w:val="00896385"/>
    <w:rsid w:val="0089795A"/>
    <w:rsid w:val="008A0FC4"/>
    <w:rsid w:val="008A1258"/>
    <w:rsid w:val="008A4680"/>
    <w:rsid w:val="008A782E"/>
    <w:rsid w:val="008B070F"/>
    <w:rsid w:val="008B0834"/>
    <w:rsid w:val="008B1A97"/>
    <w:rsid w:val="008B1B41"/>
    <w:rsid w:val="008B20AB"/>
    <w:rsid w:val="008B30CA"/>
    <w:rsid w:val="008B38F5"/>
    <w:rsid w:val="008B4A18"/>
    <w:rsid w:val="008B4B62"/>
    <w:rsid w:val="008B5549"/>
    <w:rsid w:val="008B6CC2"/>
    <w:rsid w:val="008B6F95"/>
    <w:rsid w:val="008C5751"/>
    <w:rsid w:val="008C6335"/>
    <w:rsid w:val="008C733E"/>
    <w:rsid w:val="008D0A42"/>
    <w:rsid w:val="008D0EF2"/>
    <w:rsid w:val="008D32C0"/>
    <w:rsid w:val="008D3FD1"/>
    <w:rsid w:val="008D4B24"/>
    <w:rsid w:val="008D4C23"/>
    <w:rsid w:val="008D4C5C"/>
    <w:rsid w:val="008D5A45"/>
    <w:rsid w:val="008E0252"/>
    <w:rsid w:val="008E1804"/>
    <w:rsid w:val="008E2013"/>
    <w:rsid w:val="008E29D6"/>
    <w:rsid w:val="008E3128"/>
    <w:rsid w:val="008E494D"/>
    <w:rsid w:val="008E5959"/>
    <w:rsid w:val="008F2239"/>
    <w:rsid w:val="008F26AC"/>
    <w:rsid w:val="008F40A6"/>
    <w:rsid w:val="008F5655"/>
    <w:rsid w:val="009015A3"/>
    <w:rsid w:val="00902F86"/>
    <w:rsid w:val="009054EA"/>
    <w:rsid w:val="00906211"/>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1602"/>
    <w:rsid w:val="00944B48"/>
    <w:rsid w:val="009456E5"/>
    <w:rsid w:val="009460B2"/>
    <w:rsid w:val="00947011"/>
    <w:rsid w:val="0095491A"/>
    <w:rsid w:val="00955EEF"/>
    <w:rsid w:val="009560FA"/>
    <w:rsid w:val="009564F3"/>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074B"/>
    <w:rsid w:val="009A091B"/>
    <w:rsid w:val="009A1301"/>
    <w:rsid w:val="009A1DE3"/>
    <w:rsid w:val="009A20DA"/>
    <w:rsid w:val="009A2809"/>
    <w:rsid w:val="009A2955"/>
    <w:rsid w:val="009A4A5D"/>
    <w:rsid w:val="009A72CC"/>
    <w:rsid w:val="009B0B16"/>
    <w:rsid w:val="009B258A"/>
    <w:rsid w:val="009B258D"/>
    <w:rsid w:val="009B5983"/>
    <w:rsid w:val="009C0BA0"/>
    <w:rsid w:val="009C0D1E"/>
    <w:rsid w:val="009C1636"/>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16F1"/>
    <w:rsid w:val="00A524E9"/>
    <w:rsid w:val="00A54DB3"/>
    <w:rsid w:val="00A55D33"/>
    <w:rsid w:val="00A56401"/>
    <w:rsid w:val="00A565D9"/>
    <w:rsid w:val="00A569BE"/>
    <w:rsid w:val="00A57251"/>
    <w:rsid w:val="00A57AC8"/>
    <w:rsid w:val="00A6041A"/>
    <w:rsid w:val="00A61ABB"/>
    <w:rsid w:val="00A61EAF"/>
    <w:rsid w:val="00A67A20"/>
    <w:rsid w:val="00A71934"/>
    <w:rsid w:val="00A71D0E"/>
    <w:rsid w:val="00A72B9E"/>
    <w:rsid w:val="00A72D98"/>
    <w:rsid w:val="00A75226"/>
    <w:rsid w:val="00A77A74"/>
    <w:rsid w:val="00A846FA"/>
    <w:rsid w:val="00A8631D"/>
    <w:rsid w:val="00A905F2"/>
    <w:rsid w:val="00A91629"/>
    <w:rsid w:val="00A9192B"/>
    <w:rsid w:val="00A941B6"/>
    <w:rsid w:val="00A974A7"/>
    <w:rsid w:val="00AA1181"/>
    <w:rsid w:val="00AA1624"/>
    <w:rsid w:val="00AA1F4C"/>
    <w:rsid w:val="00AA2327"/>
    <w:rsid w:val="00AA236A"/>
    <w:rsid w:val="00AA3D24"/>
    <w:rsid w:val="00AA3E7B"/>
    <w:rsid w:val="00AA557C"/>
    <w:rsid w:val="00AA6471"/>
    <w:rsid w:val="00AA7855"/>
    <w:rsid w:val="00AB33F5"/>
    <w:rsid w:val="00AC160B"/>
    <w:rsid w:val="00AC4BAD"/>
    <w:rsid w:val="00AC4E79"/>
    <w:rsid w:val="00AC5068"/>
    <w:rsid w:val="00AC5D92"/>
    <w:rsid w:val="00AC6062"/>
    <w:rsid w:val="00AC6328"/>
    <w:rsid w:val="00AC700E"/>
    <w:rsid w:val="00AC7FE7"/>
    <w:rsid w:val="00AD2D24"/>
    <w:rsid w:val="00AD4495"/>
    <w:rsid w:val="00AD462C"/>
    <w:rsid w:val="00AD61D3"/>
    <w:rsid w:val="00AE02C7"/>
    <w:rsid w:val="00AE2100"/>
    <w:rsid w:val="00AE52FC"/>
    <w:rsid w:val="00AE7992"/>
    <w:rsid w:val="00AF0619"/>
    <w:rsid w:val="00AF15AC"/>
    <w:rsid w:val="00AF24F9"/>
    <w:rsid w:val="00AF3595"/>
    <w:rsid w:val="00AF4357"/>
    <w:rsid w:val="00AF46A7"/>
    <w:rsid w:val="00AF7177"/>
    <w:rsid w:val="00AF7572"/>
    <w:rsid w:val="00AF7A51"/>
    <w:rsid w:val="00B0028D"/>
    <w:rsid w:val="00B01DE5"/>
    <w:rsid w:val="00B02D26"/>
    <w:rsid w:val="00B035F9"/>
    <w:rsid w:val="00B12672"/>
    <w:rsid w:val="00B14C73"/>
    <w:rsid w:val="00B17A8B"/>
    <w:rsid w:val="00B17C33"/>
    <w:rsid w:val="00B17C50"/>
    <w:rsid w:val="00B2106C"/>
    <w:rsid w:val="00B21E46"/>
    <w:rsid w:val="00B23EC9"/>
    <w:rsid w:val="00B2422C"/>
    <w:rsid w:val="00B24E37"/>
    <w:rsid w:val="00B277B7"/>
    <w:rsid w:val="00B277EC"/>
    <w:rsid w:val="00B27CDE"/>
    <w:rsid w:val="00B3504D"/>
    <w:rsid w:val="00B35C08"/>
    <w:rsid w:val="00B36B03"/>
    <w:rsid w:val="00B37BE3"/>
    <w:rsid w:val="00B425BF"/>
    <w:rsid w:val="00B42D4B"/>
    <w:rsid w:val="00B43AC4"/>
    <w:rsid w:val="00B53D66"/>
    <w:rsid w:val="00B600AE"/>
    <w:rsid w:val="00B67063"/>
    <w:rsid w:val="00B672AD"/>
    <w:rsid w:val="00B67656"/>
    <w:rsid w:val="00B721F7"/>
    <w:rsid w:val="00B72459"/>
    <w:rsid w:val="00B749BA"/>
    <w:rsid w:val="00B77FD3"/>
    <w:rsid w:val="00B808EF"/>
    <w:rsid w:val="00B81C11"/>
    <w:rsid w:val="00B81D99"/>
    <w:rsid w:val="00B84816"/>
    <w:rsid w:val="00B84975"/>
    <w:rsid w:val="00B876E1"/>
    <w:rsid w:val="00B87A06"/>
    <w:rsid w:val="00B9210A"/>
    <w:rsid w:val="00B9277B"/>
    <w:rsid w:val="00B93046"/>
    <w:rsid w:val="00B96144"/>
    <w:rsid w:val="00B97214"/>
    <w:rsid w:val="00B97FA8"/>
    <w:rsid w:val="00BA031D"/>
    <w:rsid w:val="00BA385A"/>
    <w:rsid w:val="00BA5B65"/>
    <w:rsid w:val="00BB1EEA"/>
    <w:rsid w:val="00BB27D8"/>
    <w:rsid w:val="00BB62FB"/>
    <w:rsid w:val="00BB7EF8"/>
    <w:rsid w:val="00BC10E2"/>
    <w:rsid w:val="00BC1ABD"/>
    <w:rsid w:val="00BC2776"/>
    <w:rsid w:val="00BC463C"/>
    <w:rsid w:val="00BC6A34"/>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05089"/>
    <w:rsid w:val="00C108EB"/>
    <w:rsid w:val="00C130A0"/>
    <w:rsid w:val="00C14B9C"/>
    <w:rsid w:val="00C2027E"/>
    <w:rsid w:val="00C20500"/>
    <w:rsid w:val="00C220A6"/>
    <w:rsid w:val="00C22651"/>
    <w:rsid w:val="00C22811"/>
    <w:rsid w:val="00C23F17"/>
    <w:rsid w:val="00C24801"/>
    <w:rsid w:val="00C257C9"/>
    <w:rsid w:val="00C2763A"/>
    <w:rsid w:val="00C3158E"/>
    <w:rsid w:val="00C31AEA"/>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56984"/>
    <w:rsid w:val="00C5767B"/>
    <w:rsid w:val="00C612AE"/>
    <w:rsid w:val="00C65DF6"/>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94720"/>
    <w:rsid w:val="00C97057"/>
    <w:rsid w:val="00CA05AB"/>
    <w:rsid w:val="00CA0E00"/>
    <w:rsid w:val="00CA3C8D"/>
    <w:rsid w:val="00CA41C1"/>
    <w:rsid w:val="00CA4A94"/>
    <w:rsid w:val="00CA654B"/>
    <w:rsid w:val="00CB21E4"/>
    <w:rsid w:val="00CB2D38"/>
    <w:rsid w:val="00CC1230"/>
    <w:rsid w:val="00CC1E86"/>
    <w:rsid w:val="00CC3667"/>
    <w:rsid w:val="00CC390A"/>
    <w:rsid w:val="00CC3EF7"/>
    <w:rsid w:val="00CC6717"/>
    <w:rsid w:val="00CC6F49"/>
    <w:rsid w:val="00CC7013"/>
    <w:rsid w:val="00CC7E8F"/>
    <w:rsid w:val="00CD3105"/>
    <w:rsid w:val="00CD6CFE"/>
    <w:rsid w:val="00CD6FF6"/>
    <w:rsid w:val="00CE10DA"/>
    <w:rsid w:val="00CE117A"/>
    <w:rsid w:val="00CE16B1"/>
    <w:rsid w:val="00CE251E"/>
    <w:rsid w:val="00CE6252"/>
    <w:rsid w:val="00CF1B6A"/>
    <w:rsid w:val="00CF22F2"/>
    <w:rsid w:val="00CF36C8"/>
    <w:rsid w:val="00CF3AC9"/>
    <w:rsid w:val="00CF45EB"/>
    <w:rsid w:val="00CF6BA4"/>
    <w:rsid w:val="00D035EB"/>
    <w:rsid w:val="00D0693F"/>
    <w:rsid w:val="00D073F6"/>
    <w:rsid w:val="00D1083B"/>
    <w:rsid w:val="00D11117"/>
    <w:rsid w:val="00D136EB"/>
    <w:rsid w:val="00D142B1"/>
    <w:rsid w:val="00D2063B"/>
    <w:rsid w:val="00D23361"/>
    <w:rsid w:val="00D251C8"/>
    <w:rsid w:val="00D257D4"/>
    <w:rsid w:val="00D277F7"/>
    <w:rsid w:val="00D31EB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46A"/>
    <w:rsid w:val="00D656CA"/>
    <w:rsid w:val="00D70D87"/>
    <w:rsid w:val="00D724FF"/>
    <w:rsid w:val="00D73CEE"/>
    <w:rsid w:val="00D74DDA"/>
    <w:rsid w:val="00D75CD2"/>
    <w:rsid w:val="00D7660B"/>
    <w:rsid w:val="00D771F1"/>
    <w:rsid w:val="00D776FF"/>
    <w:rsid w:val="00D805EF"/>
    <w:rsid w:val="00D807F9"/>
    <w:rsid w:val="00D8081F"/>
    <w:rsid w:val="00D80FA0"/>
    <w:rsid w:val="00D81E86"/>
    <w:rsid w:val="00D83B6C"/>
    <w:rsid w:val="00D85C65"/>
    <w:rsid w:val="00D8644C"/>
    <w:rsid w:val="00D90413"/>
    <w:rsid w:val="00D90823"/>
    <w:rsid w:val="00D95D5E"/>
    <w:rsid w:val="00D96195"/>
    <w:rsid w:val="00D97464"/>
    <w:rsid w:val="00DA0709"/>
    <w:rsid w:val="00DA0D3B"/>
    <w:rsid w:val="00DA3027"/>
    <w:rsid w:val="00DA3432"/>
    <w:rsid w:val="00DA394F"/>
    <w:rsid w:val="00DA3D96"/>
    <w:rsid w:val="00DA64F9"/>
    <w:rsid w:val="00DB2B90"/>
    <w:rsid w:val="00DB46EE"/>
    <w:rsid w:val="00DB5FCA"/>
    <w:rsid w:val="00DC0A66"/>
    <w:rsid w:val="00DC13D3"/>
    <w:rsid w:val="00DC270D"/>
    <w:rsid w:val="00DC2EF7"/>
    <w:rsid w:val="00DC37B9"/>
    <w:rsid w:val="00DC491A"/>
    <w:rsid w:val="00DC503B"/>
    <w:rsid w:val="00DD160B"/>
    <w:rsid w:val="00DD1D7A"/>
    <w:rsid w:val="00DD2438"/>
    <w:rsid w:val="00DD2FF1"/>
    <w:rsid w:val="00DD40A4"/>
    <w:rsid w:val="00DD5513"/>
    <w:rsid w:val="00DD6011"/>
    <w:rsid w:val="00DD6319"/>
    <w:rsid w:val="00DD632B"/>
    <w:rsid w:val="00DD63D6"/>
    <w:rsid w:val="00DD6A64"/>
    <w:rsid w:val="00DE1B2C"/>
    <w:rsid w:val="00DE33E2"/>
    <w:rsid w:val="00DE5487"/>
    <w:rsid w:val="00DE5725"/>
    <w:rsid w:val="00DE5DB3"/>
    <w:rsid w:val="00DE6B59"/>
    <w:rsid w:val="00DE6E05"/>
    <w:rsid w:val="00DF00FC"/>
    <w:rsid w:val="00DF16FA"/>
    <w:rsid w:val="00DF3814"/>
    <w:rsid w:val="00DF45F8"/>
    <w:rsid w:val="00DF4B41"/>
    <w:rsid w:val="00DF54BE"/>
    <w:rsid w:val="00DF7048"/>
    <w:rsid w:val="00E00156"/>
    <w:rsid w:val="00E020CB"/>
    <w:rsid w:val="00E02132"/>
    <w:rsid w:val="00E028F9"/>
    <w:rsid w:val="00E02EEB"/>
    <w:rsid w:val="00E03106"/>
    <w:rsid w:val="00E04D61"/>
    <w:rsid w:val="00E055F2"/>
    <w:rsid w:val="00E05BA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1772"/>
    <w:rsid w:val="00E42D13"/>
    <w:rsid w:val="00E44DCE"/>
    <w:rsid w:val="00E4637A"/>
    <w:rsid w:val="00E4711F"/>
    <w:rsid w:val="00E5233E"/>
    <w:rsid w:val="00E52B9C"/>
    <w:rsid w:val="00E53FEB"/>
    <w:rsid w:val="00E565C8"/>
    <w:rsid w:val="00E565DC"/>
    <w:rsid w:val="00E56730"/>
    <w:rsid w:val="00E56C74"/>
    <w:rsid w:val="00E57099"/>
    <w:rsid w:val="00E60CF5"/>
    <w:rsid w:val="00E60E66"/>
    <w:rsid w:val="00E616FA"/>
    <w:rsid w:val="00E61A5F"/>
    <w:rsid w:val="00E6223B"/>
    <w:rsid w:val="00E64C22"/>
    <w:rsid w:val="00E657C8"/>
    <w:rsid w:val="00E665AC"/>
    <w:rsid w:val="00E665BB"/>
    <w:rsid w:val="00E669DC"/>
    <w:rsid w:val="00E66AC7"/>
    <w:rsid w:val="00E679F5"/>
    <w:rsid w:val="00E702ED"/>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2C71"/>
    <w:rsid w:val="00EA4A62"/>
    <w:rsid w:val="00EA586B"/>
    <w:rsid w:val="00EB0491"/>
    <w:rsid w:val="00EB0FE0"/>
    <w:rsid w:val="00EB2404"/>
    <w:rsid w:val="00EB3205"/>
    <w:rsid w:val="00EB51BC"/>
    <w:rsid w:val="00EB789C"/>
    <w:rsid w:val="00EB797A"/>
    <w:rsid w:val="00EC001A"/>
    <w:rsid w:val="00EC0A46"/>
    <w:rsid w:val="00EC2108"/>
    <w:rsid w:val="00EC281D"/>
    <w:rsid w:val="00ED046B"/>
    <w:rsid w:val="00ED10BF"/>
    <w:rsid w:val="00ED2A03"/>
    <w:rsid w:val="00ED3431"/>
    <w:rsid w:val="00ED414D"/>
    <w:rsid w:val="00ED5E42"/>
    <w:rsid w:val="00ED64A0"/>
    <w:rsid w:val="00EE15AA"/>
    <w:rsid w:val="00EE32CF"/>
    <w:rsid w:val="00EE5CC9"/>
    <w:rsid w:val="00EE6048"/>
    <w:rsid w:val="00EF04BA"/>
    <w:rsid w:val="00EF082D"/>
    <w:rsid w:val="00EF17CD"/>
    <w:rsid w:val="00EF3C2B"/>
    <w:rsid w:val="00EF575B"/>
    <w:rsid w:val="00EF6214"/>
    <w:rsid w:val="00EF67DB"/>
    <w:rsid w:val="00EF68D9"/>
    <w:rsid w:val="00EF7378"/>
    <w:rsid w:val="00EF7AB8"/>
    <w:rsid w:val="00EF7CEB"/>
    <w:rsid w:val="00F0294C"/>
    <w:rsid w:val="00F04439"/>
    <w:rsid w:val="00F04FA3"/>
    <w:rsid w:val="00F059B1"/>
    <w:rsid w:val="00F05DE7"/>
    <w:rsid w:val="00F06D18"/>
    <w:rsid w:val="00F1488A"/>
    <w:rsid w:val="00F16AF2"/>
    <w:rsid w:val="00F174C2"/>
    <w:rsid w:val="00F2239A"/>
    <w:rsid w:val="00F25D67"/>
    <w:rsid w:val="00F26FFE"/>
    <w:rsid w:val="00F312D6"/>
    <w:rsid w:val="00F316B1"/>
    <w:rsid w:val="00F31E60"/>
    <w:rsid w:val="00F36B7F"/>
    <w:rsid w:val="00F372DA"/>
    <w:rsid w:val="00F44040"/>
    <w:rsid w:val="00F4437B"/>
    <w:rsid w:val="00F443CD"/>
    <w:rsid w:val="00F44841"/>
    <w:rsid w:val="00F47CFC"/>
    <w:rsid w:val="00F503E1"/>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776C7"/>
    <w:rsid w:val="00F80267"/>
    <w:rsid w:val="00F82C71"/>
    <w:rsid w:val="00F83239"/>
    <w:rsid w:val="00F84A57"/>
    <w:rsid w:val="00F85738"/>
    <w:rsid w:val="00F86AE2"/>
    <w:rsid w:val="00F873FB"/>
    <w:rsid w:val="00F87A30"/>
    <w:rsid w:val="00F903AC"/>
    <w:rsid w:val="00F91585"/>
    <w:rsid w:val="00F924F4"/>
    <w:rsid w:val="00F94D78"/>
    <w:rsid w:val="00F95DD1"/>
    <w:rsid w:val="00F96972"/>
    <w:rsid w:val="00FA03C2"/>
    <w:rsid w:val="00FA1C2D"/>
    <w:rsid w:val="00FA329B"/>
    <w:rsid w:val="00FA47AC"/>
    <w:rsid w:val="00FA5AA7"/>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189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5653</TotalTime>
  <Pages>1</Pages>
  <Words>2248</Words>
  <Characters>12366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1305</cp:revision>
  <cp:lastPrinted>2021-11-10T18:42:00Z</cp:lastPrinted>
  <dcterms:created xsi:type="dcterms:W3CDTF">2019-02-17T15:19:00Z</dcterms:created>
  <dcterms:modified xsi:type="dcterms:W3CDTF">2021-11-10T18:42:00Z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id="4TALQpih"/&gt;&lt;style id="http://www.zotero.org/styles/ieee" locale="es-ES" hasBibliography="1" bibliographyStyleHasBeenSet="1"/&gt;&lt;prefs&gt;&lt;pref name="fieldType" value="Field"/&gt;&lt;/prefs&gt;&lt;/data&gt;</vt:lpwstr>
  </property>
</Properties>
</file>