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33C7" w:rsidRDefault="005033C7" w:rsidP="005033C7">
      <w:pPr>
        <w:pStyle w:val="Ttulo"/>
        <w:jc w:val="center"/>
        <w:rPr>
          <w:b/>
          <w:sz w:val="72"/>
        </w:rPr>
      </w:pPr>
      <w:bookmarkStart w:id="0" w:name="page1"/>
      <w:bookmarkEnd w:id="0"/>
      <w:r w:rsidRPr="007B1B10">
        <w:rPr>
          <w:b/>
          <w:sz w:val="72"/>
        </w:rPr>
        <w:t>Estadística</w:t>
      </w:r>
    </w:p>
    <w:p w:rsidR="005033C7" w:rsidRDefault="005033C7" w:rsidP="005033C7">
      <w:r w:rsidRPr="007B1B10">
        <w:rPr>
          <w:b/>
        </w:rPr>
        <w:t>Nombre</w:t>
      </w:r>
      <w:r>
        <w:t>: Mario Valarezo.</w:t>
      </w:r>
    </w:p>
    <w:p w:rsidR="005033C7" w:rsidRDefault="005033C7" w:rsidP="005033C7">
      <w:r w:rsidRPr="007B1B10">
        <w:rPr>
          <w:b/>
        </w:rPr>
        <w:t>Fecha</w:t>
      </w:r>
      <w:r>
        <w:t xml:space="preserve">: </w:t>
      </w:r>
      <w:r>
        <w:t>20</w:t>
      </w:r>
      <w:r>
        <w:t>/04/2019</w:t>
      </w:r>
    </w:p>
    <w:p w:rsidR="005033C7" w:rsidRDefault="005033C7" w:rsidP="005033C7">
      <w:pPr>
        <w:ind w:right="340"/>
        <w:jc w:val="center"/>
        <w:rPr>
          <w:rFonts w:ascii="Calibri" w:eastAsia="Calibri" w:hAnsi="Calibri" w:cs="Calibri"/>
          <w:b/>
          <w:bCs/>
          <w:sz w:val="40"/>
          <w:szCs w:val="40"/>
        </w:rPr>
      </w:pPr>
      <w:r>
        <w:rPr>
          <w:rFonts w:ascii="Calibri" w:eastAsia="Calibri" w:hAnsi="Calibri" w:cs="Calibri"/>
          <w:b/>
          <w:bCs/>
          <w:sz w:val="40"/>
          <w:szCs w:val="40"/>
        </w:rPr>
        <w:t xml:space="preserve">Tarea </w:t>
      </w:r>
      <w:proofErr w:type="spellStart"/>
      <w:r>
        <w:rPr>
          <w:rFonts w:ascii="Calibri" w:eastAsia="Calibri" w:hAnsi="Calibri" w:cs="Calibri"/>
          <w:b/>
          <w:bCs/>
          <w:sz w:val="40"/>
          <w:szCs w:val="40"/>
        </w:rPr>
        <w:t>Nª</w:t>
      </w:r>
      <w:proofErr w:type="spellEnd"/>
      <w:r>
        <w:rPr>
          <w:rFonts w:ascii="Calibri" w:eastAsia="Calibri" w:hAnsi="Calibri" w:cs="Calibri"/>
          <w:b/>
          <w:bCs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sz w:val="40"/>
          <w:szCs w:val="40"/>
        </w:rPr>
        <w:t>3</w:t>
      </w:r>
    </w:p>
    <w:p w:rsidR="005033C7" w:rsidRDefault="005033C7" w:rsidP="005033C7">
      <w:pPr>
        <w:pStyle w:val="Default"/>
      </w:pPr>
    </w:p>
    <w:p w:rsidR="005033C7" w:rsidRDefault="005033C7" w:rsidP="005033C7">
      <w:pPr>
        <w:pStyle w:val="Default"/>
      </w:pPr>
      <w:r>
        <w:t xml:space="preserve"> </w:t>
      </w:r>
    </w:p>
    <w:p w:rsidR="005033C7" w:rsidRPr="005033C7" w:rsidRDefault="005033C7" w:rsidP="00FD5F94">
      <w:pPr>
        <w:pStyle w:val="Default"/>
        <w:numPr>
          <w:ilvl w:val="0"/>
          <w:numId w:val="1"/>
        </w:numPr>
        <w:jc w:val="both"/>
        <w:rPr>
          <w:b/>
          <w:sz w:val="22"/>
          <w:szCs w:val="23"/>
        </w:rPr>
      </w:pPr>
      <w:r w:rsidRPr="005033C7">
        <w:rPr>
          <w:b/>
          <w:sz w:val="22"/>
          <w:szCs w:val="23"/>
        </w:rPr>
        <w:t xml:space="preserve">Explique por qué es posible hallar la media aritmética para los datos de una variable cuantitativa pero no para una variable cualitativa. </w:t>
      </w:r>
    </w:p>
    <w:p w:rsidR="005033C7" w:rsidRPr="005033C7" w:rsidRDefault="005033C7" w:rsidP="00FD5F94">
      <w:pPr>
        <w:pStyle w:val="Default"/>
        <w:ind w:left="360"/>
        <w:jc w:val="both"/>
        <w:rPr>
          <w:b/>
          <w:szCs w:val="23"/>
        </w:rPr>
      </w:pPr>
    </w:p>
    <w:p w:rsidR="005033C7" w:rsidRDefault="005033C7" w:rsidP="00FD5F94">
      <w:pPr>
        <w:pStyle w:val="Default"/>
        <w:ind w:left="360"/>
        <w:jc w:val="both"/>
        <w:rPr>
          <w:sz w:val="20"/>
        </w:rPr>
      </w:pPr>
      <w:r w:rsidRPr="005033C7">
        <w:rPr>
          <w:sz w:val="20"/>
        </w:rPr>
        <w:t>Es una medida totalmente numérica</w:t>
      </w:r>
      <w:r>
        <w:rPr>
          <w:sz w:val="20"/>
        </w:rPr>
        <w:t xml:space="preserve">, por </w:t>
      </w:r>
      <w:r w:rsidR="007B20CB">
        <w:rPr>
          <w:sz w:val="20"/>
        </w:rPr>
        <w:t>ende,</w:t>
      </w:r>
      <w:r>
        <w:rPr>
          <w:sz w:val="20"/>
        </w:rPr>
        <w:t xml:space="preserve"> no puede ser usada en una variable </w:t>
      </w:r>
      <w:r w:rsidR="007B20CB">
        <w:rPr>
          <w:sz w:val="20"/>
        </w:rPr>
        <w:t>cualitativa</w:t>
      </w:r>
      <w:r>
        <w:rPr>
          <w:sz w:val="20"/>
        </w:rPr>
        <w:t>.</w:t>
      </w:r>
    </w:p>
    <w:p w:rsidR="005033C7" w:rsidRDefault="005033C7" w:rsidP="00FD5F94">
      <w:pPr>
        <w:pStyle w:val="Default"/>
        <w:ind w:left="360"/>
        <w:jc w:val="both"/>
        <w:rPr>
          <w:sz w:val="20"/>
        </w:rPr>
      </w:pPr>
    </w:p>
    <w:p w:rsidR="005033C7" w:rsidRDefault="005033C7" w:rsidP="00FD5F94">
      <w:pPr>
        <w:pStyle w:val="Default"/>
        <w:jc w:val="both"/>
      </w:pPr>
    </w:p>
    <w:p w:rsidR="005033C7" w:rsidRDefault="005033C7" w:rsidP="00FD5F94">
      <w:pPr>
        <w:pStyle w:val="Default"/>
        <w:numPr>
          <w:ilvl w:val="0"/>
          <w:numId w:val="1"/>
        </w:numPr>
        <w:jc w:val="both"/>
        <w:rPr>
          <w:b/>
          <w:sz w:val="22"/>
          <w:szCs w:val="23"/>
        </w:rPr>
      </w:pPr>
      <w:r w:rsidRPr="005033C7">
        <w:rPr>
          <w:b/>
          <w:sz w:val="22"/>
          <w:szCs w:val="23"/>
        </w:rPr>
        <w:t>Los Ing. informáticos que trabajan en la empresa de IBM de la Ciudad de Quito reciben un ingreso medio de $80 por día. El director de la empresa desea conocer el ingreso total del mes. Sobre la base de la información disponible. ¿Puede calcular el ingreso total? ¿A cuánto asciende?</w:t>
      </w:r>
    </w:p>
    <w:p w:rsidR="007B20CB" w:rsidRDefault="007B20CB" w:rsidP="00FD5F94">
      <w:pPr>
        <w:pStyle w:val="Default"/>
        <w:ind w:left="720"/>
        <w:jc w:val="both"/>
        <w:rPr>
          <w:b/>
          <w:sz w:val="22"/>
          <w:szCs w:val="23"/>
        </w:rPr>
      </w:pPr>
    </w:p>
    <w:p w:rsidR="007B20CB" w:rsidRDefault="007B20CB" w:rsidP="00FD5F94">
      <w:pPr>
        <w:pStyle w:val="Default"/>
        <w:ind w:left="360"/>
        <w:jc w:val="both"/>
        <w:rPr>
          <w:sz w:val="20"/>
        </w:rPr>
      </w:pPr>
      <w:r w:rsidRPr="007B20CB">
        <w:rPr>
          <w:sz w:val="20"/>
        </w:rPr>
        <w:t>Si ya que, al conocer la media, esta es igual a un promedio de todos los trabajadores.</w:t>
      </w:r>
    </w:p>
    <w:p w:rsidR="007B20CB" w:rsidRDefault="007B20CB" w:rsidP="00FD5F94">
      <w:pPr>
        <w:pStyle w:val="Default"/>
        <w:ind w:left="360"/>
        <w:jc w:val="both"/>
        <w:rPr>
          <w:sz w:val="22"/>
          <w:szCs w:val="23"/>
        </w:rPr>
      </w:pPr>
      <w:r>
        <w:rPr>
          <w:sz w:val="20"/>
        </w:rPr>
        <w:t xml:space="preserve">Esta asciende a </w:t>
      </w:r>
      <w:r w:rsidRPr="007B20CB">
        <w:rPr>
          <w:sz w:val="22"/>
          <w:szCs w:val="23"/>
        </w:rPr>
        <w:t>$</w:t>
      </w:r>
      <w:r>
        <w:rPr>
          <w:sz w:val="22"/>
          <w:szCs w:val="23"/>
        </w:rPr>
        <w:t>2400.</w:t>
      </w:r>
    </w:p>
    <w:p w:rsidR="007B20CB" w:rsidRDefault="007B20CB" w:rsidP="00FD5F94">
      <w:pPr>
        <w:pStyle w:val="Default"/>
        <w:ind w:left="360"/>
        <w:jc w:val="both"/>
        <w:rPr>
          <w:sz w:val="22"/>
          <w:szCs w:val="23"/>
        </w:rPr>
      </w:pPr>
    </w:p>
    <w:p w:rsidR="007B20CB" w:rsidRDefault="007B20CB" w:rsidP="00FD5F94">
      <w:pPr>
        <w:pStyle w:val="Default"/>
        <w:jc w:val="both"/>
      </w:pPr>
    </w:p>
    <w:p w:rsidR="007B20CB" w:rsidRDefault="007B20CB" w:rsidP="00FD5F94">
      <w:pPr>
        <w:pStyle w:val="Default"/>
        <w:numPr>
          <w:ilvl w:val="0"/>
          <w:numId w:val="1"/>
        </w:numPr>
        <w:jc w:val="both"/>
        <w:rPr>
          <w:b/>
          <w:sz w:val="22"/>
          <w:szCs w:val="23"/>
        </w:rPr>
      </w:pPr>
      <w:r w:rsidRPr="007B20CB">
        <w:rPr>
          <w:b/>
          <w:sz w:val="22"/>
          <w:szCs w:val="23"/>
        </w:rPr>
        <w:t>Dar 3 ejemplos en los cuales se utilizaría la media, mediana y moda</w:t>
      </w:r>
    </w:p>
    <w:p w:rsidR="007B20CB" w:rsidRDefault="007B20CB" w:rsidP="00FD5F94">
      <w:pPr>
        <w:pStyle w:val="Default"/>
        <w:ind w:left="720"/>
        <w:jc w:val="both"/>
        <w:rPr>
          <w:b/>
          <w:sz w:val="22"/>
          <w:szCs w:val="23"/>
        </w:rPr>
      </w:pPr>
    </w:p>
    <w:p w:rsidR="007B20CB" w:rsidRPr="00E73923" w:rsidRDefault="007B20CB" w:rsidP="00FD5F94">
      <w:pPr>
        <w:pStyle w:val="Default"/>
        <w:numPr>
          <w:ilvl w:val="0"/>
          <w:numId w:val="3"/>
        </w:numPr>
        <w:jc w:val="both"/>
        <w:rPr>
          <w:sz w:val="22"/>
          <w:szCs w:val="23"/>
        </w:rPr>
      </w:pPr>
      <w:r w:rsidRPr="00E73923">
        <w:rPr>
          <w:sz w:val="22"/>
          <w:szCs w:val="23"/>
        </w:rPr>
        <w:t>Analizar las notas de un estudiante</w:t>
      </w:r>
    </w:p>
    <w:p w:rsidR="007B20CB" w:rsidRPr="00E73923" w:rsidRDefault="007B20CB" w:rsidP="00FD5F94">
      <w:pPr>
        <w:pStyle w:val="Default"/>
        <w:numPr>
          <w:ilvl w:val="0"/>
          <w:numId w:val="3"/>
        </w:numPr>
        <w:jc w:val="both"/>
        <w:rPr>
          <w:sz w:val="22"/>
          <w:szCs w:val="23"/>
        </w:rPr>
      </w:pPr>
      <w:r w:rsidRPr="00E73923">
        <w:rPr>
          <w:sz w:val="22"/>
          <w:szCs w:val="23"/>
        </w:rPr>
        <w:t>Analizar los gatos anuales que genera una persona</w:t>
      </w:r>
    </w:p>
    <w:p w:rsidR="00E73923" w:rsidRDefault="00E73923" w:rsidP="00FD5F94">
      <w:pPr>
        <w:pStyle w:val="Default"/>
        <w:numPr>
          <w:ilvl w:val="0"/>
          <w:numId w:val="3"/>
        </w:numPr>
        <w:jc w:val="both"/>
        <w:rPr>
          <w:sz w:val="22"/>
          <w:szCs w:val="23"/>
        </w:rPr>
      </w:pPr>
      <w:r w:rsidRPr="00E73923">
        <w:rPr>
          <w:sz w:val="22"/>
          <w:szCs w:val="23"/>
        </w:rPr>
        <w:t xml:space="preserve">Determinar la altura promedio de una población </w:t>
      </w:r>
    </w:p>
    <w:p w:rsidR="00E73923" w:rsidRDefault="00E73923" w:rsidP="00FD5F94">
      <w:pPr>
        <w:pStyle w:val="Default"/>
        <w:ind w:left="1440"/>
        <w:jc w:val="both"/>
      </w:pPr>
    </w:p>
    <w:p w:rsidR="00E73923" w:rsidRPr="00E73923" w:rsidRDefault="00E73923" w:rsidP="00E73923">
      <w:pPr>
        <w:pStyle w:val="Default"/>
        <w:numPr>
          <w:ilvl w:val="0"/>
          <w:numId w:val="1"/>
        </w:numPr>
        <w:jc w:val="both"/>
        <w:rPr>
          <w:b/>
          <w:sz w:val="22"/>
          <w:szCs w:val="23"/>
        </w:rPr>
      </w:pPr>
      <w:r w:rsidRPr="00E73923">
        <w:rPr>
          <w:b/>
          <w:sz w:val="22"/>
          <w:szCs w:val="23"/>
        </w:rPr>
        <w:t xml:space="preserve">Explique brevemente: </w:t>
      </w:r>
    </w:p>
    <w:p w:rsidR="00E73923" w:rsidRDefault="00E73923" w:rsidP="00FD5F94">
      <w:pPr>
        <w:pStyle w:val="Default"/>
        <w:ind w:left="720"/>
        <w:jc w:val="both"/>
        <w:rPr>
          <w:sz w:val="23"/>
          <w:szCs w:val="23"/>
        </w:rPr>
      </w:pPr>
    </w:p>
    <w:p w:rsidR="00E73923" w:rsidRPr="00E73923" w:rsidRDefault="00E73923" w:rsidP="00FD5F94">
      <w:pPr>
        <w:pStyle w:val="Default"/>
        <w:numPr>
          <w:ilvl w:val="0"/>
          <w:numId w:val="4"/>
        </w:num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Tres ventajas de la media </w:t>
      </w:r>
    </w:p>
    <w:p w:rsidR="00E73923" w:rsidRPr="00E73923" w:rsidRDefault="00E73923" w:rsidP="00FD5F94">
      <w:pPr>
        <w:pStyle w:val="Default"/>
        <w:numPr>
          <w:ilvl w:val="0"/>
          <w:numId w:val="5"/>
        </w:numPr>
        <w:jc w:val="both"/>
        <w:rPr>
          <w:sz w:val="20"/>
          <w:szCs w:val="23"/>
        </w:rPr>
      </w:pPr>
      <w:r w:rsidRPr="00E73923">
        <w:rPr>
          <w:sz w:val="20"/>
        </w:rPr>
        <w:t>En su cálculo se toman en cuenta todos los valores de la variable.</w:t>
      </w:r>
    </w:p>
    <w:p w:rsidR="00E73923" w:rsidRPr="00E73923" w:rsidRDefault="00E73923" w:rsidP="00FD5F94">
      <w:pPr>
        <w:pStyle w:val="Default"/>
        <w:numPr>
          <w:ilvl w:val="0"/>
          <w:numId w:val="5"/>
        </w:numPr>
        <w:jc w:val="both"/>
        <w:rPr>
          <w:sz w:val="20"/>
        </w:rPr>
      </w:pPr>
      <w:r w:rsidRPr="00E73923">
        <w:rPr>
          <w:sz w:val="20"/>
        </w:rPr>
        <w:t>La media aritmética es única</w:t>
      </w:r>
      <w:r w:rsidRPr="00E73923">
        <w:rPr>
          <w:sz w:val="20"/>
        </w:rPr>
        <w:t>.</w:t>
      </w:r>
    </w:p>
    <w:p w:rsidR="00E73923" w:rsidRPr="00E73923" w:rsidRDefault="00E73923" w:rsidP="00FD5F94">
      <w:pPr>
        <w:pStyle w:val="Default"/>
        <w:numPr>
          <w:ilvl w:val="0"/>
          <w:numId w:val="5"/>
        </w:numPr>
        <w:jc w:val="both"/>
        <w:rPr>
          <w:sz w:val="20"/>
        </w:rPr>
      </w:pPr>
      <w:r w:rsidRPr="00E73923">
        <w:rPr>
          <w:sz w:val="20"/>
        </w:rPr>
        <w:t>Es lógica desde el punto de vista algebraico.</w:t>
      </w:r>
    </w:p>
    <w:p w:rsidR="00E73923" w:rsidRPr="00E73923" w:rsidRDefault="00E73923" w:rsidP="00FD5F94">
      <w:pPr>
        <w:pStyle w:val="Default"/>
        <w:jc w:val="both"/>
        <w:rPr>
          <w:sz w:val="20"/>
          <w:szCs w:val="23"/>
        </w:rPr>
      </w:pPr>
    </w:p>
    <w:p w:rsidR="00E73923" w:rsidRPr="00E73923" w:rsidRDefault="00E73923" w:rsidP="00FD5F94">
      <w:pPr>
        <w:pStyle w:val="Default"/>
        <w:numPr>
          <w:ilvl w:val="0"/>
          <w:numId w:val="4"/>
        </w:num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Dos desventajas de la mediana </w:t>
      </w:r>
    </w:p>
    <w:p w:rsidR="00E73923" w:rsidRPr="00E73923" w:rsidRDefault="00E73923" w:rsidP="00FD5F94">
      <w:pPr>
        <w:pStyle w:val="Default"/>
        <w:numPr>
          <w:ilvl w:val="0"/>
          <w:numId w:val="5"/>
        </w:numPr>
        <w:jc w:val="both"/>
        <w:rPr>
          <w:sz w:val="20"/>
        </w:rPr>
      </w:pPr>
      <w:r w:rsidRPr="00E73923">
        <w:rPr>
          <w:sz w:val="20"/>
        </w:rPr>
        <w:t xml:space="preserve"> No </w:t>
      </w:r>
      <w:r w:rsidRPr="00E73923">
        <w:rPr>
          <w:sz w:val="20"/>
        </w:rPr>
        <w:t>es lógica</w:t>
      </w:r>
      <w:r w:rsidRPr="00E73923">
        <w:rPr>
          <w:sz w:val="20"/>
        </w:rPr>
        <w:t xml:space="preserve"> desde el punto de vista algebraico.</w:t>
      </w:r>
    </w:p>
    <w:p w:rsidR="00E73923" w:rsidRDefault="00E73923" w:rsidP="00FD5F94">
      <w:pPr>
        <w:pStyle w:val="Default"/>
        <w:numPr>
          <w:ilvl w:val="0"/>
          <w:numId w:val="5"/>
        </w:numPr>
        <w:jc w:val="both"/>
        <w:rPr>
          <w:sz w:val="20"/>
        </w:rPr>
      </w:pPr>
      <w:r w:rsidRPr="00E73923">
        <w:rPr>
          <w:sz w:val="20"/>
        </w:rPr>
        <w:t>En su cálculo no se incluyen todos los valores de la variable.</w:t>
      </w:r>
    </w:p>
    <w:p w:rsidR="00E73923" w:rsidRPr="00E73923" w:rsidRDefault="00E73923" w:rsidP="00FD5F94">
      <w:pPr>
        <w:pStyle w:val="Default"/>
        <w:ind w:left="2124"/>
        <w:jc w:val="both"/>
        <w:rPr>
          <w:sz w:val="20"/>
        </w:rPr>
      </w:pPr>
    </w:p>
    <w:p w:rsidR="00E73923" w:rsidRDefault="00E73923" w:rsidP="00FD5F94">
      <w:pPr>
        <w:pStyle w:val="Default"/>
        <w:numPr>
          <w:ilvl w:val="0"/>
          <w:numId w:val="4"/>
        </w:numPr>
        <w:jc w:val="both"/>
        <w:rPr>
          <w:sz w:val="23"/>
          <w:szCs w:val="23"/>
        </w:rPr>
      </w:pPr>
      <w:r>
        <w:rPr>
          <w:sz w:val="23"/>
          <w:szCs w:val="23"/>
        </w:rPr>
        <w:t>Dos desventajas de la moda</w:t>
      </w:r>
    </w:p>
    <w:p w:rsidR="00E73923" w:rsidRPr="00E73923" w:rsidRDefault="00E73923" w:rsidP="00FD5F94">
      <w:pPr>
        <w:pStyle w:val="Default"/>
        <w:numPr>
          <w:ilvl w:val="0"/>
          <w:numId w:val="5"/>
        </w:numPr>
        <w:jc w:val="both"/>
        <w:rPr>
          <w:sz w:val="20"/>
        </w:rPr>
      </w:pPr>
      <w:r w:rsidRPr="00E73923">
        <w:rPr>
          <w:sz w:val="20"/>
        </w:rPr>
        <w:t>En su cálculo no se incluyen todos los valores de la variable.</w:t>
      </w:r>
    </w:p>
    <w:p w:rsidR="00E73923" w:rsidRPr="00E73923" w:rsidRDefault="00E73923" w:rsidP="00FD5F94">
      <w:pPr>
        <w:pStyle w:val="Default"/>
        <w:numPr>
          <w:ilvl w:val="0"/>
          <w:numId w:val="5"/>
        </w:numPr>
        <w:jc w:val="both"/>
        <w:rPr>
          <w:sz w:val="20"/>
        </w:rPr>
      </w:pPr>
      <w:r w:rsidRPr="00E73923">
        <w:rPr>
          <w:sz w:val="20"/>
        </w:rPr>
        <w:t>El valor de la moda puede ser afectado por los intervalos de clases</w:t>
      </w:r>
    </w:p>
    <w:p w:rsidR="00E73923" w:rsidRDefault="00E73923" w:rsidP="00FD5F94">
      <w:pPr>
        <w:pStyle w:val="Default"/>
        <w:jc w:val="both"/>
        <w:rPr>
          <w:sz w:val="22"/>
          <w:szCs w:val="23"/>
        </w:rPr>
      </w:pPr>
    </w:p>
    <w:p w:rsidR="00E73923" w:rsidRDefault="00E73923" w:rsidP="00FD5F94">
      <w:pPr>
        <w:pStyle w:val="Default"/>
        <w:jc w:val="both"/>
      </w:pPr>
    </w:p>
    <w:p w:rsidR="00E73923" w:rsidRDefault="00E73923" w:rsidP="00FD5F94">
      <w:pPr>
        <w:pStyle w:val="Default"/>
        <w:numPr>
          <w:ilvl w:val="0"/>
          <w:numId w:val="1"/>
        </w:numPr>
        <w:jc w:val="both"/>
        <w:rPr>
          <w:b/>
          <w:sz w:val="22"/>
          <w:szCs w:val="23"/>
        </w:rPr>
      </w:pPr>
      <w:r w:rsidRPr="00E73923">
        <w:rPr>
          <w:b/>
          <w:sz w:val="22"/>
          <w:szCs w:val="23"/>
        </w:rPr>
        <w:t xml:space="preserve">Una asociación recaba información sobre sueldos anuales iniciales de los recién egresados de universidades de acuerdo con su especialidad. El salario anual inicial de los Informáticos es de $39 580. A </w:t>
      </w:r>
      <w:r w:rsidRPr="00E73923">
        <w:rPr>
          <w:b/>
          <w:sz w:val="22"/>
          <w:szCs w:val="23"/>
        </w:rPr>
        <w:t>continuación,</w:t>
      </w:r>
      <w:r w:rsidRPr="00E73923">
        <w:rPr>
          <w:b/>
          <w:sz w:val="22"/>
          <w:szCs w:val="23"/>
        </w:rPr>
        <w:t xml:space="preserve"> se presentan muestras de los sueldos anuales iniciales de especialistas en programación y en analistas de proyectos (los datos están en miles): </w:t>
      </w:r>
    </w:p>
    <w:p w:rsidR="00E73923" w:rsidRDefault="00E73923" w:rsidP="00E73923">
      <w:pPr>
        <w:pStyle w:val="Default"/>
        <w:rPr>
          <w:b/>
          <w:sz w:val="22"/>
          <w:szCs w:val="23"/>
        </w:rPr>
      </w:pPr>
    </w:p>
    <w:p w:rsidR="00E73923" w:rsidRDefault="00E73923" w:rsidP="00E73923">
      <w:pPr>
        <w:pStyle w:val="Default"/>
        <w:rPr>
          <w:b/>
          <w:sz w:val="22"/>
          <w:szCs w:val="23"/>
        </w:rPr>
      </w:pPr>
    </w:p>
    <w:p w:rsidR="00E73923" w:rsidRDefault="00E73923" w:rsidP="00E73923">
      <w:pPr>
        <w:pStyle w:val="Default"/>
        <w:ind w:left="720"/>
        <w:rPr>
          <w:b/>
          <w:sz w:val="22"/>
          <w:szCs w:val="23"/>
        </w:rPr>
      </w:pPr>
    </w:p>
    <w:p w:rsidR="00E73923" w:rsidRPr="0018770F" w:rsidRDefault="00E73923" w:rsidP="00FD5F94">
      <w:pPr>
        <w:pStyle w:val="Default"/>
        <w:jc w:val="both"/>
        <w:rPr>
          <w:b/>
          <w:sz w:val="23"/>
          <w:szCs w:val="23"/>
        </w:rPr>
      </w:pPr>
      <w:r w:rsidRPr="0018770F">
        <w:rPr>
          <w:b/>
          <w:sz w:val="23"/>
          <w:szCs w:val="23"/>
        </w:rPr>
        <w:lastRenderedPageBreak/>
        <w:t xml:space="preserve">Egresados de programación </w:t>
      </w:r>
    </w:p>
    <w:p w:rsidR="00E73923" w:rsidRDefault="00E73923" w:rsidP="00FD5F94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34.2 45.0 39.5 28.4 37.7 35.8 30.6 35.2 34.2 42.4 </w:t>
      </w:r>
    </w:p>
    <w:p w:rsidR="00E73923" w:rsidRDefault="00E73923" w:rsidP="00FD5F94">
      <w:pPr>
        <w:pStyle w:val="Default"/>
        <w:jc w:val="both"/>
        <w:rPr>
          <w:sz w:val="23"/>
          <w:szCs w:val="23"/>
        </w:rPr>
      </w:pPr>
    </w:p>
    <w:p w:rsidR="00E73923" w:rsidRPr="0018770F" w:rsidRDefault="00E73923" w:rsidP="00FD5F94">
      <w:pPr>
        <w:pStyle w:val="Default"/>
        <w:jc w:val="both"/>
        <w:rPr>
          <w:b/>
          <w:sz w:val="23"/>
          <w:szCs w:val="23"/>
        </w:rPr>
      </w:pPr>
      <w:r w:rsidRPr="0018770F">
        <w:rPr>
          <w:b/>
          <w:sz w:val="23"/>
          <w:szCs w:val="23"/>
        </w:rPr>
        <w:t xml:space="preserve">Egresados de analistas de proyectos </w:t>
      </w:r>
    </w:p>
    <w:p w:rsidR="00E73923" w:rsidRDefault="00E73923" w:rsidP="00FD5F94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33.5 57.1 49.7 40.2 44.2 45.2 47.8 38.0 53.9 41.1 41.7 40.8 55.5 43.5 49.1 49.9 </w:t>
      </w:r>
    </w:p>
    <w:p w:rsidR="00E73923" w:rsidRDefault="00E73923" w:rsidP="00FD5F94">
      <w:pPr>
        <w:pStyle w:val="Default"/>
        <w:jc w:val="both"/>
        <w:rPr>
          <w:sz w:val="23"/>
          <w:szCs w:val="23"/>
        </w:rPr>
      </w:pPr>
    </w:p>
    <w:p w:rsidR="00E73923" w:rsidRDefault="00E73923" w:rsidP="00FD5F94">
      <w:pPr>
        <w:pStyle w:val="Default"/>
        <w:numPr>
          <w:ilvl w:val="0"/>
          <w:numId w:val="8"/>
        </w:num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Para cada uno de los grupos de sueldos iniciales calcule moda, mediana y media. </w:t>
      </w:r>
    </w:p>
    <w:p w:rsidR="0018770F" w:rsidRDefault="0018770F" w:rsidP="00FD5F94">
      <w:pPr>
        <w:pStyle w:val="Default"/>
        <w:ind w:left="720"/>
        <w:jc w:val="both"/>
        <w:rPr>
          <w:sz w:val="23"/>
          <w:szCs w:val="23"/>
        </w:rPr>
      </w:pPr>
    </w:p>
    <w:p w:rsidR="0018770F" w:rsidRDefault="0018770F" w:rsidP="00FD5F94">
      <w:pPr>
        <w:pStyle w:val="Default"/>
        <w:jc w:val="both"/>
        <w:rPr>
          <w:b/>
          <w:sz w:val="23"/>
          <w:szCs w:val="23"/>
        </w:rPr>
      </w:pPr>
      <w:r w:rsidRPr="0018770F">
        <w:rPr>
          <w:b/>
          <w:sz w:val="23"/>
          <w:szCs w:val="23"/>
        </w:rPr>
        <w:t>Egresados de programación</w:t>
      </w:r>
      <w:r>
        <w:rPr>
          <w:b/>
          <w:sz w:val="23"/>
          <w:szCs w:val="23"/>
        </w:rPr>
        <w:t>:</w:t>
      </w:r>
    </w:p>
    <w:p w:rsidR="0018770F" w:rsidRPr="0018770F" w:rsidRDefault="0018770F" w:rsidP="00FD5F94">
      <w:pPr>
        <w:pStyle w:val="Default"/>
        <w:jc w:val="both"/>
        <w:rPr>
          <w:sz w:val="23"/>
          <w:szCs w:val="23"/>
        </w:rPr>
      </w:pPr>
      <w:r w:rsidRPr="0018770F">
        <w:rPr>
          <w:sz w:val="23"/>
          <w:szCs w:val="23"/>
        </w:rPr>
        <w:t>28.4-30.6-34.2-34.2-35.2-35.8</w:t>
      </w:r>
      <w:r w:rsidRPr="0018770F">
        <w:rPr>
          <w:sz w:val="23"/>
          <w:szCs w:val="23"/>
        </w:rPr>
        <w:t>-37.7</w:t>
      </w:r>
      <w:r w:rsidRPr="0018770F">
        <w:rPr>
          <w:sz w:val="23"/>
          <w:szCs w:val="23"/>
        </w:rPr>
        <w:t>-39.5-42.4-45.0</w:t>
      </w:r>
    </w:p>
    <w:p w:rsidR="0018770F" w:rsidRDefault="0018770F" w:rsidP="00FD5F94">
      <w:pPr>
        <w:pStyle w:val="Default"/>
        <w:jc w:val="both"/>
        <w:rPr>
          <w:b/>
          <w:sz w:val="23"/>
          <w:szCs w:val="23"/>
        </w:rPr>
      </w:pPr>
    </w:p>
    <w:p w:rsidR="0018770F" w:rsidRDefault="0018770F" w:rsidP="00FD5F94">
      <w:pPr>
        <w:pStyle w:val="Default"/>
        <w:ind w:left="708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Media: </w:t>
      </w:r>
      <w:r w:rsidRPr="0018770F">
        <w:rPr>
          <w:sz w:val="23"/>
          <w:szCs w:val="23"/>
        </w:rPr>
        <w:t>36.3</w:t>
      </w:r>
    </w:p>
    <w:p w:rsidR="0018770F" w:rsidRDefault="0018770F" w:rsidP="00FD5F94">
      <w:pPr>
        <w:pStyle w:val="Default"/>
        <w:ind w:left="708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Mediana:</w:t>
      </w:r>
      <w:r w:rsidR="00FD5F94">
        <w:rPr>
          <w:b/>
          <w:sz w:val="23"/>
          <w:szCs w:val="23"/>
        </w:rPr>
        <w:t xml:space="preserve"> </w:t>
      </w:r>
      <w:r w:rsidR="00FD5F94" w:rsidRPr="00FD5F94">
        <w:rPr>
          <w:sz w:val="23"/>
          <w:szCs w:val="23"/>
        </w:rPr>
        <w:t>35.5</w:t>
      </w:r>
    </w:p>
    <w:p w:rsidR="0018770F" w:rsidRDefault="0018770F" w:rsidP="00FD5F94">
      <w:pPr>
        <w:pStyle w:val="Default"/>
        <w:ind w:left="708"/>
        <w:jc w:val="both"/>
        <w:rPr>
          <w:sz w:val="23"/>
          <w:szCs w:val="23"/>
        </w:rPr>
      </w:pPr>
      <w:r>
        <w:rPr>
          <w:b/>
          <w:sz w:val="23"/>
          <w:szCs w:val="23"/>
        </w:rPr>
        <w:t>Moda:</w:t>
      </w:r>
      <w:r w:rsidR="00FD5F94">
        <w:rPr>
          <w:b/>
          <w:sz w:val="23"/>
          <w:szCs w:val="23"/>
        </w:rPr>
        <w:t xml:space="preserve"> </w:t>
      </w:r>
      <w:r w:rsidR="00FD5F94" w:rsidRPr="00FD5F94">
        <w:rPr>
          <w:sz w:val="23"/>
          <w:szCs w:val="23"/>
        </w:rPr>
        <w:t>34.2</w:t>
      </w:r>
    </w:p>
    <w:p w:rsidR="00FD5F94" w:rsidRPr="0018770F" w:rsidRDefault="00FD5F94" w:rsidP="00FD5F94">
      <w:pPr>
        <w:pStyle w:val="Default"/>
        <w:ind w:left="708"/>
        <w:jc w:val="both"/>
        <w:rPr>
          <w:b/>
          <w:sz w:val="23"/>
          <w:szCs w:val="23"/>
        </w:rPr>
      </w:pPr>
    </w:p>
    <w:p w:rsidR="00FD5F94" w:rsidRDefault="00FD5F94" w:rsidP="00FD5F94">
      <w:pPr>
        <w:pStyle w:val="Default"/>
        <w:jc w:val="both"/>
        <w:rPr>
          <w:b/>
          <w:sz w:val="23"/>
          <w:szCs w:val="23"/>
        </w:rPr>
      </w:pPr>
      <w:r w:rsidRPr="0018770F">
        <w:rPr>
          <w:b/>
          <w:sz w:val="23"/>
          <w:szCs w:val="23"/>
        </w:rPr>
        <w:t xml:space="preserve">Egresados de analistas de proyectos </w:t>
      </w:r>
    </w:p>
    <w:p w:rsidR="00FD5F94" w:rsidRPr="0018770F" w:rsidRDefault="00FD5F94" w:rsidP="00FD5F94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33.5-38.0-40.2-40.8-41.1-41.7-13.5-44.2-45.2-47.8-49.1-49.7-49.7-53.9-55.5-57.1</w:t>
      </w:r>
    </w:p>
    <w:p w:rsidR="00FD5F94" w:rsidRDefault="00FD5F94" w:rsidP="00FD5F94">
      <w:pPr>
        <w:pStyle w:val="Default"/>
        <w:jc w:val="both"/>
        <w:rPr>
          <w:b/>
          <w:sz w:val="23"/>
          <w:szCs w:val="23"/>
        </w:rPr>
      </w:pPr>
    </w:p>
    <w:p w:rsidR="00FD5F94" w:rsidRDefault="00FD5F94" w:rsidP="00FD5F94">
      <w:pPr>
        <w:pStyle w:val="Default"/>
        <w:ind w:left="708"/>
        <w:jc w:val="both"/>
        <w:rPr>
          <w:sz w:val="23"/>
          <w:szCs w:val="23"/>
        </w:rPr>
      </w:pPr>
      <w:r>
        <w:rPr>
          <w:b/>
          <w:sz w:val="23"/>
          <w:szCs w:val="23"/>
        </w:rPr>
        <w:t xml:space="preserve">Media: </w:t>
      </w:r>
      <w:r>
        <w:rPr>
          <w:sz w:val="23"/>
          <w:szCs w:val="23"/>
        </w:rPr>
        <w:t>45.7</w:t>
      </w:r>
    </w:p>
    <w:p w:rsidR="00FD5F94" w:rsidRDefault="00FD5F94" w:rsidP="00FD5F94">
      <w:pPr>
        <w:pStyle w:val="Default"/>
        <w:ind w:left="708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M</w:t>
      </w:r>
      <w:r>
        <w:rPr>
          <w:b/>
          <w:sz w:val="23"/>
          <w:szCs w:val="23"/>
        </w:rPr>
        <w:t xml:space="preserve">ediana: </w:t>
      </w:r>
      <w:r w:rsidRPr="00FD5F94">
        <w:rPr>
          <w:sz w:val="23"/>
          <w:szCs w:val="23"/>
        </w:rPr>
        <w:t>44.7</w:t>
      </w:r>
    </w:p>
    <w:p w:rsidR="00FD5F94" w:rsidRPr="0018770F" w:rsidRDefault="00FD5F94" w:rsidP="00FD5F94">
      <w:pPr>
        <w:pStyle w:val="Default"/>
        <w:ind w:left="708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Moda: </w:t>
      </w:r>
      <w:r>
        <w:rPr>
          <w:sz w:val="23"/>
          <w:szCs w:val="23"/>
        </w:rPr>
        <w:t>Ninguna</w:t>
      </w:r>
    </w:p>
    <w:p w:rsidR="0018770F" w:rsidRDefault="0018770F" w:rsidP="00FD5F94">
      <w:pPr>
        <w:pStyle w:val="Default"/>
        <w:jc w:val="both"/>
        <w:rPr>
          <w:sz w:val="23"/>
          <w:szCs w:val="23"/>
        </w:rPr>
      </w:pPr>
    </w:p>
    <w:p w:rsidR="0018770F" w:rsidRDefault="0018770F" w:rsidP="00FD5F94">
      <w:pPr>
        <w:pStyle w:val="Default"/>
        <w:jc w:val="both"/>
        <w:rPr>
          <w:sz w:val="23"/>
          <w:szCs w:val="23"/>
        </w:rPr>
      </w:pPr>
    </w:p>
    <w:p w:rsidR="00FD5F94" w:rsidRDefault="00E73923" w:rsidP="00FD5F94">
      <w:pPr>
        <w:pStyle w:val="Default"/>
        <w:numPr>
          <w:ilvl w:val="0"/>
          <w:numId w:val="8"/>
        </w:num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Los egresados de análisis de proyectos suelen tener mejores salarios iniciales. </w:t>
      </w:r>
    </w:p>
    <w:p w:rsidR="00E73923" w:rsidRDefault="00E73923" w:rsidP="00FD5F94">
      <w:pPr>
        <w:pStyle w:val="Default"/>
        <w:ind w:left="720"/>
        <w:jc w:val="both"/>
        <w:rPr>
          <w:sz w:val="23"/>
          <w:szCs w:val="23"/>
        </w:rPr>
      </w:pPr>
      <w:r>
        <w:rPr>
          <w:sz w:val="23"/>
          <w:szCs w:val="23"/>
        </w:rPr>
        <w:t>¿Qué indican los datos muestrales acerca de la diferencia entre los sueldos anuales iniciales de egresados de programación y de analistas de proyectos?</w:t>
      </w:r>
    </w:p>
    <w:p w:rsidR="00FE73A4" w:rsidRDefault="00FE73A4" w:rsidP="00FD5F94">
      <w:pPr>
        <w:pStyle w:val="Default"/>
        <w:ind w:left="720"/>
        <w:jc w:val="both"/>
        <w:rPr>
          <w:sz w:val="23"/>
          <w:szCs w:val="23"/>
        </w:rPr>
      </w:pPr>
    </w:p>
    <w:p w:rsidR="00FE73A4" w:rsidRDefault="00FE73A4" w:rsidP="00FD5F94">
      <w:pPr>
        <w:pStyle w:val="Default"/>
        <w:ind w:left="720"/>
        <w:jc w:val="both"/>
        <w:rPr>
          <w:sz w:val="23"/>
          <w:szCs w:val="23"/>
          <w:u w:val="single"/>
        </w:rPr>
      </w:pPr>
      <w:r>
        <w:rPr>
          <w:sz w:val="23"/>
          <w:szCs w:val="23"/>
        </w:rPr>
        <w:t>Los datos nos indican una clara superioridad de el segundo grupo de egresados tanto en la media de sus salarios iniciales como en el numero medio de sus salarios.</w:t>
      </w:r>
    </w:p>
    <w:p w:rsidR="006D3CAD" w:rsidRDefault="006D3CAD" w:rsidP="00FD5F94">
      <w:pPr>
        <w:pStyle w:val="Default"/>
        <w:ind w:left="720"/>
        <w:jc w:val="both"/>
        <w:rPr>
          <w:sz w:val="23"/>
          <w:szCs w:val="23"/>
          <w:u w:val="single"/>
        </w:rPr>
      </w:pPr>
    </w:p>
    <w:p w:rsidR="006D3CAD" w:rsidRPr="006D3CAD" w:rsidRDefault="006D3CAD" w:rsidP="006D3CAD">
      <w:pPr>
        <w:pStyle w:val="Default"/>
        <w:numPr>
          <w:ilvl w:val="0"/>
          <w:numId w:val="1"/>
        </w:numPr>
        <w:jc w:val="both"/>
        <w:rPr>
          <w:b/>
          <w:sz w:val="22"/>
          <w:szCs w:val="23"/>
        </w:rPr>
      </w:pPr>
      <w:r w:rsidRPr="006D3CAD">
        <w:rPr>
          <w:b/>
          <w:sz w:val="22"/>
          <w:szCs w:val="23"/>
        </w:rPr>
        <w:t xml:space="preserve">Millones de estadounidenses trabajan para sus empresas desde sus hogares. A </w:t>
      </w:r>
      <w:r w:rsidRPr="006D3CAD">
        <w:rPr>
          <w:b/>
          <w:sz w:val="22"/>
          <w:szCs w:val="23"/>
        </w:rPr>
        <w:t>continuación,</w:t>
      </w:r>
      <w:r w:rsidRPr="006D3CAD">
        <w:rPr>
          <w:b/>
          <w:sz w:val="22"/>
          <w:szCs w:val="23"/>
        </w:rPr>
        <w:t xml:space="preserve"> se presenta una muestra de datos que dan las edades de estas personas que trabajan desde sus hogares.</w:t>
      </w:r>
    </w:p>
    <w:p w:rsidR="006D3CAD" w:rsidRPr="006D3CAD" w:rsidRDefault="006D3CAD" w:rsidP="006D3CAD">
      <w:pPr>
        <w:pStyle w:val="Default"/>
        <w:ind w:left="720"/>
        <w:jc w:val="both"/>
        <w:rPr>
          <w:b/>
          <w:sz w:val="22"/>
          <w:szCs w:val="23"/>
        </w:rPr>
      </w:pPr>
    </w:p>
    <w:p w:rsidR="00FE73A4" w:rsidRDefault="006D3CAD" w:rsidP="006D3CAD">
      <w:pPr>
        <w:pStyle w:val="Default"/>
        <w:ind w:left="720"/>
        <w:jc w:val="center"/>
        <w:rPr>
          <w:b/>
          <w:sz w:val="22"/>
          <w:szCs w:val="23"/>
        </w:rPr>
      </w:pPr>
      <w:r>
        <w:rPr>
          <w:noProof/>
        </w:rPr>
        <w:drawing>
          <wp:inline distT="0" distB="0" distL="0" distR="0" wp14:anchorId="2A2EFBCE" wp14:editId="13E0AB83">
            <wp:extent cx="2998778" cy="146304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3665" t="29624" r="47086" b="45007"/>
                    <a:stretch/>
                  </pic:blipFill>
                  <pic:spPr bwMode="auto">
                    <a:xfrm>
                      <a:off x="0" y="0"/>
                      <a:ext cx="2999965" cy="14636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3CAD" w:rsidRDefault="006D3CAD" w:rsidP="006D3CAD">
      <w:pPr>
        <w:pStyle w:val="Default"/>
        <w:numPr>
          <w:ilvl w:val="0"/>
          <w:numId w:val="9"/>
        </w:numPr>
        <w:rPr>
          <w:sz w:val="23"/>
          <w:szCs w:val="23"/>
        </w:rPr>
      </w:pPr>
      <w:r>
        <w:rPr>
          <w:sz w:val="23"/>
          <w:szCs w:val="23"/>
        </w:rPr>
        <w:t xml:space="preserve">Calcule la media, mediana y la moda. </w:t>
      </w:r>
    </w:p>
    <w:p w:rsidR="006D3CAD" w:rsidRDefault="006D3CAD" w:rsidP="006D3CAD">
      <w:pPr>
        <w:pStyle w:val="Default"/>
        <w:ind w:left="708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Media: </w:t>
      </w:r>
      <w:r w:rsidRPr="0018770F">
        <w:rPr>
          <w:sz w:val="23"/>
          <w:szCs w:val="23"/>
        </w:rPr>
        <w:t>3</w:t>
      </w:r>
      <w:r>
        <w:rPr>
          <w:sz w:val="23"/>
          <w:szCs w:val="23"/>
        </w:rPr>
        <w:t>8.13</w:t>
      </w:r>
    </w:p>
    <w:p w:rsidR="006D3CAD" w:rsidRDefault="006D3CAD" w:rsidP="006D3CAD">
      <w:pPr>
        <w:pStyle w:val="Default"/>
        <w:ind w:left="708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Mediana: </w:t>
      </w:r>
      <w:r w:rsidRPr="00FD5F94">
        <w:rPr>
          <w:sz w:val="23"/>
          <w:szCs w:val="23"/>
        </w:rPr>
        <w:t>3</w:t>
      </w:r>
      <w:r>
        <w:rPr>
          <w:sz w:val="23"/>
          <w:szCs w:val="23"/>
        </w:rPr>
        <w:t>8.5</w:t>
      </w:r>
    </w:p>
    <w:p w:rsidR="006D3CAD" w:rsidRDefault="006D3CAD" w:rsidP="006D3CAD">
      <w:pPr>
        <w:pStyle w:val="Default"/>
        <w:ind w:left="708"/>
        <w:jc w:val="both"/>
        <w:rPr>
          <w:sz w:val="23"/>
          <w:szCs w:val="23"/>
        </w:rPr>
      </w:pPr>
      <w:r>
        <w:rPr>
          <w:b/>
          <w:sz w:val="23"/>
          <w:szCs w:val="23"/>
        </w:rPr>
        <w:t xml:space="preserve">Moda: </w:t>
      </w:r>
      <w:r>
        <w:rPr>
          <w:sz w:val="23"/>
          <w:szCs w:val="23"/>
        </w:rPr>
        <w:t>23</w:t>
      </w:r>
    </w:p>
    <w:p w:rsidR="006D3CAD" w:rsidRDefault="006D3CAD" w:rsidP="006D3CAD">
      <w:pPr>
        <w:pStyle w:val="Default"/>
        <w:rPr>
          <w:sz w:val="23"/>
          <w:szCs w:val="23"/>
        </w:rPr>
      </w:pPr>
    </w:p>
    <w:p w:rsidR="006D3CAD" w:rsidRDefault="006D3CAD" w:rsidP="006D3CAD">
      <w:pPr>
        <w:pStyle w:val="Default"/>
        <w:rPr>
          <w:sz w:val="23"/>
          <w:szCs w:val="23"/>
        </w:rPr>
      </w:pPr>
    </w:p>
    <w:p w:rsidR="006D3CAD" w:rsidRDefault="006D3CAD" w:rsidP="006D3CAD">
      <w:pPr>
        <w:pStyle w:val="Default"/>
        <w:rPr>
          <w:sz w:val="23"/>
          <w:szCs w:val="23"/>
        </w:rPr>
      </w:pPr>
    </w:p>
    <w:p w:rsidR="006D3CAD" w:rsidRDefault="006D3CAD" w:rsidP="006D3CAD">
      <w:pPr>
        <w:pStyle w:val="Default"/>
        <w:rPr>
          <w:sz w:val="23"/>
          <w:szCs w:val="23"/>
        </w:rPr>
      </w:pPr>
    </w:p>
    <w:p w:rsidR="006D3CAD" w:rsidRDefault="006D3CAD" w:rsidP="006D3CAD">
      <w:pPr>
        <w:pStyle w:val="Default"/>
        <w:rPr>
          <w:sz w:val="23"/>
          <w:szCs w:val="23"/>
        </w:rPr>
      </w:pPr>
    </w:p>
    <w:p w:rsidR="006D3CAD" w:rsidRDefault="006D3CAD" w:rsidP="006D3CAD">
      <w:pPr>
        <w:pStyle w:val="Default"/>
        <w:numPr>
          <w:ilvl w:val="0"/>
          <w:numId w:val="9"/>
        </w:numPr>
        <w:rPr>
          <w:sz w:val="23"/>
          <w:szCs w:val="23"/>
        </w:rPr>
      </w:pPr>
      <w:r w:rsidRPr="006D3CAD">
        <w:rPr>
          <w:sz w:val="23"/>
          <w:szCs w:val="23"/>
        </w:rPr>
        <w:lastRenderedPageBreak/>
        <w:t xml:space="preserve"> La edad mediana de la población de todos los adultos es de 36 años (</w:t>
      </w:r>
      <w:proofErr w:type="spellStart"/>
      <w:r w:rsidRPr="006D3CAD">
        <w:rPr>
          <w:sz w:val="23"/>
          <w:szCs w:val="23"/>
        </w:rPr>
        <w:t>The</w:t>
      </w:r>
      <w:proofErr w:type="spellEnd"/>
      <w:r w:rsidRPr="006D3CAD">
        <w:rPr>
          <w:sz w:val="23"/>
          <w:szCs w:val="23"/>
        </w:rPr>
        <w:t xml:space="preserve"> </w:t>
      </w:r>
      <w:proofErr w:type="spellStart"/>
      <w:r w:rsidRPr="006D3CAD">
        <w:rPr>
          <w:sz w:val="23"/>
          <w:szCs w:val="23"/>
        </w:rPr>
        <w:t>World</w:t>
      </w:r>
      <w:proofErr w:type="spellEnd"/>
      <w:r w:rsidRPr="006D3CAD">
        <w:rPr>
          <w:sz w:val="23"/>
          <w:szCs w:val="23"/>
        </w:rPr>
        <w:t xml:space="preserve"> </w:t>
      </w:r>
      <w:proofErr w:type="spellStart"/>
      <w:r w:rsidRPr="006D3CAD">
        <w:rPr>
          <w:sz w:val="23"/>
          <w:szCs w:val="23"/>
        </w:rPr>
        <w:t>Almanac</w:t>
      </w:r>
      <w:proofErr w:type="spellEnd"/>
      <w:r w:rsidRPr="006D3CAD">
        <w:rPr>
          <w:sz w:val="23"/>
          <w:szCs w:val="23"/>
        </w:rPr>
        <w:t xml:space="preserve">, 2006). Use la edad mediana de los datos anteriores para decir si las personas que trabajan desde sus hogares tienden a ser </w:t>
      </w:r>
      <w:proofErr w:type="gramStart"/>
      <w:r w:rsidRPr="006D3CAD">
        <w:rPr>
          <w:sz w:val="23"/>
          <w:szCs w:val="23"/>
        </w:rPr>
        <w:t>más jóvenes o más viejos</w:t>
      </w:r>
      <w:proofErr w:type="gramEnd"/>
      <w:r w:rsidRPr="006D3CAD">
        <w:rPr>
          <w:sz w:val="23"/>
          <w:szCs w:val="23"/>
        </w:rPr>
        <w:t xml:space="preserve"> que la población de todos los adultos.</w:t>
      </w:r>
    </w:p>
    <w:p w:rsidR="006D3CAD" w:rsidRDefault="006D3CAD" w:rsidP="006D3CAD">
      <w:pPr>
        <w:pStyle w:val="Default"/>
        <w:rPr>
          <w:sz w:val="23"/>
          <w:szCs w:val="23"/>
        </w:rPr>
      </w:pPr>
    </w:p>
    <w:p w:rsidR="006D3CAD" w:rsidRPr="006D3CAD" w:rsidRDefault="006D3CAD" w:rsidP="006D3CAD">
      <w:pPr>
        <w:pStyle w:val="Default"/>
        <w:rPr>
          <w:sz w:val="23"/>
          <w:szCs w:val="23"/>
          <w:lang w:val="es-US"/>
        </w:rPr>
      </w:pPr>
      <w:r>
        <w:rPr>
          <w:sz w:val="23"/>
          <w:szCs w:val="23"/>
        </w:rPr>
        <w:t xml:space="preserve">Según los datos anteriores, las personas que trabajan desde sus hogares tienden a ser más </w:t>
      </w:r>
      <w:bookmarkStart w:id="1" w:name="_GoBack"/>
      <w:bookmarkEnd w:id="1"/>
      <w:r>
        <w:rPr>
          <w:sz w:val="23"/>
          <w:szCs w:val="23"/>
        </w:rPr>
        <w:t>viejos, según avanzan los a</w:t>
      </w:r>
      <w:r>
        <w:rPr>
          <w:sz w:val="23"/>
          <w:szCs w:val="23"/>
          <w:lang w:val="es-US"/>
        </w:rPr>
        <w:t>ños.</w:t>
      </w:r>
    </w:p>
    <w:p w:rsidR="00FE73A4" w:rsidRDefault="00FE73A4" w:rsidP="00FE73A4">
      <w:pPr>
        <w:pStyle w:val="Default"/>
        <w:jc w:val="both"/>
        <w:rPr>
          <w:sz w:val="23"/>
          <w:szCs w:val="23"/>
        </w:rPr>
      </w:pPr>
    </w:p>
    <w:p w:rsidR="00FE73A4" w:rsidRPr="00E73923" w:rsidRDefault="00FE73A4" w:rsidP="00FE73A4">
      <w:pPr>
        <w:pStyle w:val="Default"/>
        <w:jc w:val="both"/>
        <w:rPr>
          <w:sz w:val="22"/>
          <w:szCs w:val="23"/>
        </w:rPr>
      </w:pPr>
    </w:p>
    <w:p w:rsidR="00E73923" w:rsidRPr="00E73923" w:rsidRDefault="00E73923" w:rsidP="00E73923">
      <w:pPr>
        <w:pStyle w:val="Default"/>
        <w:ind w:left="720"/>
        <w:rPr>
          <w:b/>
          <w:sz w:val="22"/>
          <w:szCs w:val="23"/>
        </w:rPr>
      </w:pPr>
    </w:p>
    <w:p w:rsidR="00E73923" w:rsidRDefault="00E73923" w:rsidP="00E73923">
      <w:pPr>
        <w:pStyle w:val="Default"/>
        <w:ind w:left="720"/>
        <w:rPr>
          <w:sz w:val="23"/>
          <w:szCs w:val="23"/>
        </w:rPr>
      </w:pPr>
    </w:p>
    <w:p w:rsidR="007B20CB" w:rsidRPr="00E73923" w:rsidRDefault="007B20CB" w:rsidP="007B20CB">
      <w:pPr>
        <w:pStyle w:val="Default"/>
        <w:ind w:left="720"/>
        <w:jc w:val="both"/>
        <w:rPr>
          <w:sz w:val="22"/>
          <w:szCs w:val="23"/>
        </w:rPr>
      </w:pPr>
    </w:p>
    <w:p w:rsidR="007B20CB" w:rsidRPr="00E73923" w:rsidRDefault="007B20CB" w:rsidP="007B20CB">
      <w:pPr>
        <w:pStyle w:val="Default"/>
        <w:ind w:left="360"/>
        <w:jc w:val="both"/>
        <w:rPr>
          <w:sz w:val="22"/>
          <w:szCs w:val="23"/>
        </w:rPr>
      </w:pPr>
    </w:p>
    <w:p w:rsidR="005033C7" w:rsidRPr="007B20CB" w:rsidRDefault="005033C7" w:rsidP="007B20CB">
      <w:pPr>
        <w:pStyle w:val="Default"/>
        <w:ind w:left="360"/>
        <w:jc w:val="both"/>
        <w:rPr>
          <w:sz w:val="20"/>
        </w:rPr>
      </w:pPr>
    </w:p>
    <w:p w:rsidR="005033C7" w:rsidRPr="005033C7" w:rsidRDefault="005033C7" w:rsidP="005033C7">
      <w:pPr>
        <w:pStyle w:val="Default"/>
        <w:ind w:left="360"/>
        <w:rPr>
          <w:b/>
          <w:szCs w:val="23"/>
        </w:rPr>
      </w:pPr>
    </w:p>
    <w:p w:rsidR="005033C7" w:rsidRDefault="005033C7" w:rsidP="005033C7">
      <w:pPr>
        <w:ind w:right="340"/>
        <w:rPr>
          <w:rFonts w:ascii="Calibri" w:eastAsia="Calibri" w:hAnsi="Calibri" w:cs="Calibri"/>
          <w:b/>
          <w:bCs/>
          <w:sz w:val="40"/>
          <w:szCs w:val="40"/>
        </w:rPr>
      </w:pPr>
    </w:p>
    <w:p w:rsidR="000C0943" w:rsidRDefault="000C0943"/>
    <w:sectPr w:rsidR="000C094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6CAE" w:rsidRDefault="00FA6CAE" w:rsidP="005033C7">
      <w:r>
        <w:separator/>
      </w:r>
    </w:p>
  </w:endnote>
  <w:endnote w:type="continuationSeparator" w:id="0">
    <w:p w:rsidR="00FA6CAE" w:rsidRDefault="00FA6CAE" w:rsidP="005033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6CAE" w:rsidRDefault="00FA6CAE" w:rsidP="005033C7">
      <w:r>
        <w:separator/>
      </w:r>
    </w:p>
  </w:footnote>
  <w:footnote w:type="continuationSeparator" w:id="0">
    <w:p w:rsidR="00FA6CAE" w:rsidRDefault="00FA6CAE" w:rsidP="005033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33C7" w:rsidRDefault="005033C7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D2F44DE" wp14:editId="2971CB4C">
          <wp:simplePos x="0" y="0"/>
          <wp:positionH relativeFrom="column">
            <wp:posOffset>-568960</wp:posOffset>
          </wp:positionH>
          <wp:positionV relativeFrom="paragraph">
            <wp:posOffset>-310515</wp:posOffset>
          </wp:positionV>
          <wp:extent cx="5400040" cy="537845"/>
          <wp:effectExtent l="0" t="0" r="0" b="0"/>
          <wp:wrapTight wrapText="bothSides">
            <wp:wrapPolygon edited="0">
              <wp:start x="457" y="0"/>
              <wp:lineTo x="0" y="2295"/>
              <wp:lineTo x="0" y="16831"/>
              <wp:lineTo x="305" y="20656"/>
              <wp:lineTo x="11278" y="20656"/>
              <wp:lineTo x="11887" y="17596"/>
              <wp:lineTo x="11201" y="13006"/>
              <wp:lineTo x="21488" y="11476"/>
              <wp:lineTo x="21488" y="5355"/>
              <wp:lineTo x="1295" y="0"/>
              <wp:lineTo x="457" y="0"/>
            </wp:wrapPolygon>
          </wp:wrapTight>
          <wp:docPr id="52" name="Imagen 52" descr="Resultado de imagen de logotipo  de la utp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Imagen 52" descr="Resultado de imagen de logotipo  de la utpl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537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B442B"/>
    <w:multiLevelType w:val="hybridMultilevel"/>
    <w:tmpl w:val="C7CC8C7C"/>
    <w:lvl w:ilvl="0" w:tplc="30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0023373"/>
    <w:multiLevelType w:val="hybridMultilevel"/>
    <w:tmpl w:val="030AE9D6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1647854"/>
    <w:multiLevelType w:val="hybridMultilevel"/>
    <w:tmpl w:val="0A804B3A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2D550BD"/>
    <w:multiLevelType w:val="hybridMultilevel"/>
    <w:tmpl w:val="BE986744"/>
    <w:lvl w:ilvl="0" w:tplc="643CB0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CB112E0"/>
    <w:multiLevelType w:val="hybridMultilevel"/>
    <w:tmpl w:val="4AEA84E8"/>
    <w:lvl w:ilvl="0" w:tplc="3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CE3BAE"/>
    <w:multiLevelType w:val="hybridMultilevel"/>
    <w:tmpl w:val="0C440146"/>
    <w:lvl w:ilvl="0" w:tplc="3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843100"/>
    <w:multiLevelType w:val="hybridMultilevel"/>
    <w:tmpl w:val="2CB20782"/>
    <w:lvl w:ilvl="0" w:tplc="30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0447CD0"/>
    <w:multiLevelType w:val="hybridMultilevel"/>
    <w:tmpl w:val="FDC2C32C"/>
    <w:lvl w:ilvl="0" w:tplc="30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65A2B0B"/>
    <w:multiLevelType w:val="hybridMultilevel"/>
    <w:tmpl w:val="A9D0159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3"/>
  </w:num>
  <w:num w:numId="5">
    <w:abstractNumId w:val="7"/>
  </w:num>
  <w:num w:numId="6">
    <w:abstractNumId w:val="0"/>
  </w:num>
  <w:num w:numId="7">
    <w:abstractNumId w:val="6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3C7"/>
    <w:rsid w:val="000C0943"/>
    <w:rsid w:val="0018770F"/>
    <w:rsid w:val="005033C7"/>
    <w:rsid w:val="006D3CAD"/>
    <w:rsid w:val="007B20CB"/>
    <w:rsid w:val="00E73923"/>
    <w:rsid w:val="00FA6CAE"/>
    <w:rsid w:val="00FD5F94"/>
    <w:rsid w:val="00FE7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A2C1D"/>
  <w15:chartTrackingRefBased/>
  <w15:docId w15:val="{FEAD7A07-3C01-4539-A67B-E42DD00C8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33C7"/>
    <w:pPr>
      <w:spacing w:after="0" w:line="240" w:lineRule="auto"/>
    </w:pPr>
    <w:rPr>
      <w:rFonts w:ascii="Times New Roman" w:eastAsiaTheme="minorEastAsia" w:hAnsi="Times New Roman" w:cs="Times New Roman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033C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tuloCar">
    <w:name w:val="Título Car"/>
    <w:basedOn w:val="Fuentedeprrafopredeter"/>
    <w:link w:val="Ttulo"/>
    <w:uiPriority w:val="10"/>
    <w:rsid w:val="005033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5033C7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033C7"/>
    <w:rPr>
      <w:rFonts w:ascii="Times New Roman" w:eastAsiaTheme="minorEastAsia" w:hAnsi="Times New Roman" w:cs="Times New Roman"/>
      <w:lang w:eastAsia="es-EC"/>
    </w:rPr>
  </w:style>
  <w:style w:type="paragraph" w:styleId="Piedepgina">
    <w:name w:val="footer"/>
    <w:basedOn w:val="Normal"/>
    <w:link w:val="PiedepginaCar"/>
    <w:uiPriority w:val="99"/>
    <w:unhideWhenUsed/>
    <w:rsid w:val="005033C7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033C7"/>
    <w:rPr>
      <w:rFonts w:ascii="Times New Roman" w:eastAsiaTheme="minorEastAsia" w:hAnsi="Times New Roman" w:cs="Times New Roman"/>
      <w:lang w:eastAsia="es-EC"/>
    </w:rPr>
  </w:style>
  <w:style w:type="paragraph" w:customStyle="1" w:styleId="Default">
    <w:name w:val="Default"/>
    <w:rsid w:val="005033C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3</Pages>
  <Words>523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Valarezo</dc:creator>
  <cp:keywords/>
  <dc:description/>
  <cp:lastModifiedBy>Mario Valarezo</cp:lastModifiedBy>
  <cp:revision>2</cp:revision>
  <dcterms:created xsi:type="dcterms:W3CDTF">2019-04-20T17:28:00Z</dcterms:created>
  <dcterms:modified xsi:type="dcterms:W3CDTF">2019-04-20T21:27:00Z</dcterms:modified>
</cp:coreProperties>
</file>