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1D1FAE" w:rsidP="00661844">
            <w:pPr>
              <w:pStyle w:val="1"/>
              <w:jc w:val="center"/>
            </w:pPr>
            <w:r>
              <w:t xml:space="preserve">Sample </w:t>
            </w:r>
            <w:r w:rsidR="002F6CE6">
              <w:t>Documentation</w:t>
            </w:r>
            <w:r>
              <w:t xml:space="preserve"> </w:t>
            </w:r>
            <w:r w:rsidR="0091517D">
              <w:t>for Project “</w:t>
            </w:r>
            <w:r w:rsidR="00694A86">
              <w:t>Mango - Store</w:t>
            </w:r>
            <w:r w:rsidR="0091517D">
              <w:t>”</w:t>
            </w:r>
          </w:p>
          <w:p w:rsidR="00B152E4" w:rsidRDefault="00B152E4" w:rsidP="00B152E4">
            <w:pPr>
              <w:pStyle w:val="2"/>
              <w:shd w:val="clear" w:color="auto" w:fill="FFFFFF"/>
              <w:spacing w:before="0" w:after="225"/>
              <w:jc w:val="center"/>
              <w:rPr>
                <w:rFonts w:ascii="Segoe UI" w:hAnsi="Segoe UI" w:cs="Segoe UI"/>
                <w:b w:val="0"/>
                <w:bCs w:val="0"/>
                <w:color w:val="444444"/>
                <w:sz w:val="43"/>
                <w:szCs w:val="43"/>
              </w:rPr>
            </w:pPr>
            <w:r>
              <w:rPr>
                <w:rFonts w:ascii="Segoe UI" w:hAnsi="Segoe UI" w:cs="Segoe UI"/>
                <w:b w:val="0"/>
                <w:bCs w:val="0"/>
                <w:color w:val="444444"/>
                <w:sz w:val="43"/>
                <w:szCs w:val="43"/>
              </w:rPr>
              <w:t>Team "Mango"</w:t>
            </w:r>
          </w:p>
          <w:p w:rsidR="006C1B57" w:rsidRPr="006C1B57" w:rsidRDefault="006C1B57" w:rsidP="006C1B57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4858BF7" wp14:editId="52576170">
                  <wp:extent cx="1695450" cy="778338"/>
                  <wp:effectExtent l="0" t="0" r="0" b="3175"/>
                  <wp:docPr id="1" name="Картина 1" descr="logo TU-Sof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logo TU-Sof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77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2E4" w:rsidRDefault="00B152E4" w:rsidP="00B152E4">
            <w:pPr>
              <w:pStyle w:val="ac"/>
              <w:numPr>
                <w:ilvl w:val="0"/>
                <w:numId w:val="10"/>
              </w:numPr>
            </w:pPr>
            <w:r w:rsidRPr="00B152E4">
              <w:t>Team name and list of team members</w:t>
            </w:r>
          </w:p>
          <w:p w:rsidR="00B152E4" w:rsidRDefault="00B152E4" w:rsidP="00B152E4">
            <w:pPr>
              <w:pStyle w:val="ac"/>
              <w:numPr>
                <w:ilvl w:val="0"/>
                <w:numId w:val="15"/>
              </w:numPr>
            </w:pPr>
            <w:r>
              <w:t>Maria Popova</w:t>
            </w:r>
          </w:p>
          <w:p w:rsidR="00B152E4" w:rsidRDefault="00946587" w:rsidP="00B152E4">
            <w:pPr>
              <w:pStyle w:val="ac"/>
              <w:numPr>
                <w:ilvl w:val="0"/>
                <w:numId w:val="15"/>
              </w:numPr>
            </w:pPr>
            <w:r>
              <w:t>De</w:t>
            </w:r>
            <w:r w:rsidR="00237CB6">
              <w:t>sislava Dimitrova</w:t>
            </w:r>
          </w:p>
          <w:p w:rsidR="00237CB6" w:rsidRDefault="00237CB6" w:rsidP="00B152E4">
            <w:pPr>
              <w:pStyle w:val="ac"/>
              <w:numPr>
                <w:ilvl w:val="0"/>
                <w:numId w:val="15"/>
              </w:numPr>
            </w:pPr>
            <w:r>
              <w:t>Kaloyan Borislavov</w:t>
            </w:r>
          </w:p>
          <w:p w:rsidR="00237CB6" w:rsidRDefault="00237CB6" w:rsidP="00B152E4">
            <w:pPr>
              <w:pStyle w:val="ac"/>
              <w:numPr>
                <w:ilvl w:val="0"/>
                <w:numId w:val="15"/>
              </w:numPr>
            </w:pPr>
            <w:r>
              <w:t>Delian Dimitrov</w:t>
            </w:r>
          </w:p>
          <w:p w:rsidR="00237CB6" w:rsidRDefault="00237CB6" w:rsidP="00171A75">
            <w:pPr>
              <w:pStyle w:val="ac"/>
              <w:numPr>
                <w:ilvl w:val="0"/>
                <w:numId w:val="15"/>
              </w:numPr>
            </w:pPr>
            <w:r>
              <w:t xml:space="preserve">Plamen </w:t>
            </w:r>
            <w:r w:rsidR="00171A75" w:rsidRPr="00171A75">
              <w:t>Tsokov</w:t>
            </w:r>
          </w:p>
          <w:p w:rsidR="00237CB6" w:rsidRDefault="00237CB6" w:rsidP="00B152E4">
            <w:pPr>
              <w:pStyle w:val="ac"/>
              <w:numPr>
                <w:ilvl w:val="0"/>
                <w:numId w:val="15"/>
              </w:numPr>
            </w:pPr>
            <w:r>
              <w:t>Dil</w:t>
            </w:r>
            <w:r w:rsidR="00F30AE1">
              <w:t>y</w:t>
            </w:r>
            <w:r>
              <w:t>an Dichov</w:t>
            </w:r>
          </w:p>
          <w:p w:rsidR="00694A86" w:rsidRPr="00B152E4" w:rsidRDefault="00694A86" w:rsidP="00694A86"/>
          <w:p w:rsidR="003A4CA4" w:rsidRDefault="00237CB6" w:rsidP="00694A86">
            <w:pPr>
              <w:pStyle w:val="ac"/>
              <w:numPr>
                <w:ilvl w:val="0"/>
                <w:numId w:val="10"/>
              </w:numPr>
              <w:spacing w:before="0"/>
            </w:pPr>
            <w:r w:rsidRPr="00237CB6">
              <w:t xml:space="preserve">Project </w:t>
            </w:r>
            <w:r w:rsidR="00694A86" w:rsidRPr="00694A86">
              <w:t>description</w:t>
            </w:r>
            <w:r w:rsidR="003A4CA4">
              <w:t>:</w:t>
            </w:r>
          </w:p>
          <w:p w:rsidR="00B93E3E" w:rsidRDefault="00694A86" w:rsidP="00694A86">
            <w:r>
              <w:t xml:space="preserve">“Mango - Store” is a business application project. </w:t>
            </w:r>
          </w:p>
          <w:p w:rsidR="00687712" w:rsidRDefault="00694A86" w:rsidP="00687712">
            <w:r>
              <w:t>"</w:t>
            </w:r>
            <w:r w:rsidR="00CF0061">
              <w:t>Mango - Store</w:t>
            </w:r>
            <w:r>
              <w:t xml:space="preserve">" is a business application type online shop. </w:t>
            </w:r>
            <w:r w:rsidR="00BC05D1" w:rsidRPr="00BC05D1">
              <w:t>It contains several dynamically loaded web pages.</w:t>
            </w:r>
            <w:r>
              <w:t xml:space="preserve"> </w:t>
            </w:r>
            <w:r w:rsidR="00CF0061" w:rsidRPr="00CF0061">
              <w:t>Application can support an unlimited number of products grouped in</w:t>
            </w:r>
            <w:r w:rsidR="00CF0061">
              <w:t>to</w:t>
            </w:r>
            <w:r w:rsidR="00CF0061" w:rsidRPr="00CF0061">
              <w:t xml:space="preserve"> unlimited </w:t>
            </w:r>
            <w:r w:rsidR="00CF0061">
              <w:t xml:space="preserve">number of </w:t>
            </w:r>
            <w:r w:rsidR="00CF0061" w:rsidRPr="00CF0061">
              <w:t>categories</w:t>
            </w:r>
            <w:r>
              <w:t>.</w:t>
            </w:r>
            <w:r w:rsidR="00BC05D1">
              <w:t xml:space="preserve"> </w:t>
            </w:r>
            <w:r w:rsidR="00687712" w:rsidRPr="00BC05D1">
              <w:t>It enables to monitor the availability of products in order to optimize the quantity and supported requests for additional supplies</w:t>
            </w:r>
            <w:r w:rsidR="00687712">
              <w:t>.</w:t>
            </w:r>
          </w:p>
          <w:p w:rsidR="00BC05D1" w:rsidRDefault="00BC05D1" w:rsidP="00694A86">
            <w:r w:rsidRPr="00BC05D1">
              <w:t>Each product is characterized by category, name, unit price, barcode and more.</w:t>
            </w:r>
          </w:p>
          <w:p w:rsidR="00694A86" w:rsidRDefault="00694A86" w:rsidP="00694A86">
            <w:r>
              <w:t>Among the supported features are:</w:t>
            </w:r>
          </w:p>
          <w:p w:rsidR="00694A86" w:rsidRDefault="00694A86" w:rsidP="00E90036">
            <w:pPr>
              <w:pStyle w:val="ac"/>
              <w:numPr>
                <w:ilvl w:val="0"/>
                <w:numId w:val="15"/>
              </w:numPr>
            </w:pPr>
            <w:r>
              <w:t xml:space="preserve">Render of a </w:t>
            </w:r>
            <w:r w:rsidR="00687712">
              <w:t xml:space="preserve">specific </w:t>
            </w:r>
            <w:r>
              <w:t>number of products per page</w:t>
            </w:r>
            <w:r w:rsidR="00766DFE">
              <w:t>;</w:t>
            </w:r>
          </w:p>
          <w:p w:rsidR="00694A86" w:rsidRDefault="00766DFE" w:rsidP="00E90036">
            <w:pPr>
              <w:pStyle w:val="ac"/>
              <w:numPr>
                <w:ilvl w:val="0"/>
                <w:numId w:val="15"/>
              </w:numPr>
            </w:pPr>
            <w:r>
              <w:t xml:space="preserve">Render </w:t>
            </w:r>
            <w:r w:rsidR="00694A86">
              <w:t>products by category</w:t>
            </w:r>
            <w:r>
              <w:t>;</w:t>
            </w:r>
          </w:p>
          <w:p w:rsidR="00766DFE" w:rsidRDefault="00766DFE" w:rsidP="00766DFE">
            <w:pPr>
              <w:pStyle w:val="ac"/>
              <w:numPr>
                <w:ilvl w:val="0"/>
                <w:numId w:val="15"/>
              </w:numPr>
            </w:pPr>
            <w:r>
              <w:t>Search for products;</w:t>
            </w:r>
          </w:p>
          <w:p w:rsidR="00E90036" w:rsidRDefault="00E90036" w:rsidP="00E90036">
            <w:pPr>
              <w:pStyle w:val="ac"/>
              <w:numPr>
                <w:ilvl w:val="0"/>
                <w:numId w:val="15"/>
              </w:numPr>
            </w:pPr>
            <w:r w:rsidRPr="00E90036">
              <w:t>Display detailed information about the selected product</w:t>
            </w:r>
            <w:r w:rsidR="00766DFE">
              <w:t>;</w:t>
            </w:r>
          </w:p>
          <w:p w:rsidR="00E90036" w:rsidRDefault="00766DFE" w:rsidP="00E90036">
            <w:pPr>
              <w:pStyle w:val="ac"/>
              <w:numPr>
                <w:ilvl w:val="0"/>
                <w:numId w:val="15"/>
              </w:numPr>
            </w:pPr>
            <w:r>
              <w:t>Display</w:t>
            </w:r>
            <w:r w:rsidR="00E90036" w:rsidRPr="00E90036">
              <w:t xml:space="preserve"> products in the shopping cart with detailed information about the type of product, quantity, unit price and total </w:t>
            </w:r>
            <w:r>
              <w:t>amount;</w:t>
            </w:r>
          </w:p>
          <w:p w:rsidR="00E90036" w:rsidRDefault="00E90036" w:rsidP="00E90036">
            <w:pPr>
              <w:pStyle w:val="ac"/>
              <w:numPr>
                <w:ilvl w:val="0"/>
                <w:numId w:val="15"/>
              </w:numPr>
            </w:pPr>
            <w:r>
              <w:t>A</w:t>
            </w:r>
            <w:r w:rsidRPr="00E90036">
              <w:t>bility to add / remove products from the basket</w:t>
            </w:r>
            <w:r w:rsidR="00766DFE">
              <w:t>;</w:t>
            </w:r>
          </w:p>
          <w:p w:rsidR="00E90036" w:rsidRDefault="00E90036" w:rsidP="00766DFE">
            <w:pPr>
              <w:pStyle w:val="ac"/>
              <w:numPr>
                <w:ilvl w:val="0"/>
                <w:numId w:val="15"/>
              </w:numPr>
            </w:pPr>
            <w:r w:rsidRPr="00E90036">
              <w:t xml:space="preserve">Opportunity to promote products </w:t>
            </w:r>
            <w:r w:rsidR="00766DFE">
              <w:t>(</w:t>
            </w:r>
            <w:r w:rsidR="00766DFE" w:rsidRPr="00766DFE">
              <w:t>using the slider on the front page</w:t>
            </w:r>
            <w:r w:rsidR="00766DFE">
              <w:t>);</w:t>
            </w:r>
          </w:p>
          <w:p w:rsidR="00C309DA" w:rsidRDefault="00C309DA" w:rsidP="00C309DA">
            <w:pPr>
              <w:pStyle w:val="ac"/>
              <w:numPr>
                <w:ilvl w:val="0"/>
                <w:numId w:val="15"/>
              </w:numPr>
            </w:pPr>
            <w:r w:rsidRPr="00C309DA">
              <w:t>Backward and forward page navigation</w:t>
            </w:r>
            <w:r w:rsidR="000A273E">
              <w:t>;</w:t>
            </w:r>
          </w:p>
          <w:p w:rsidR="000A273E" w:rsidRDefault="000A273E" w:rsidP="000A273E">
            <w:pPr>
              <w:pStyle w:val="ac"/>
              <w:numPr>
                <w:ilvl w:val="0"/>
                <w:numId w:val="15"/>
              </w:numPr>
            </w:pPr>
            <w:r>
              <w:t xml:space="preserve">Facebook </w:t>
            </w:r>
            <w:r w:rsidRPr="000A273E">
              <w:t>connection</w:t>
            </w:r>
            <w:r>
              <w:t>;</w:t>
            </w:r>
          </w:p>
          <w:p w:rsidR="00687712" w:rsidRDefault="000112CD" w:rsidP="000112CD">
            <w:pPr>
              <w:pStyle w:val="ac"/>
              <w:numPr>
                <w:ilvl w:val="0"/>
                <w:numId w:val="15"/>
              </w:numPr>
            </w:pPr>
            <w:r>
              <w:t>U</w:t>
            </w:r>
            <w:r w:rsidRPr="000112CD">
              <w:t xml:space="preserve">ser authentication </w:t>
            </w:r>
            <w:r w:rsidR="000A273E">
              <w:t>(login form).</w:t>
            </w:r>
          </w:p>
          <w:p w:rsidR="000A273E" w:rsidRDefault="000A273E" w:rsidP="000A273E"/>
          <w:p w:rsidR="003A4CA4" w:rsidRDefault="00237CB6" w:rsidP="00237CB6">
            <w:pPr>
              <w:pStyle w:val="ac"/>
              <w:numPr>
                <w:ilvl w:val="0"/>
                <w:numId w:val="10"/>
              </w:numPr>
            </w:pPr>
            <w:r w:rsidRPr="00237CB6">
              <w:t>SVN repository</w:t>
            </w:r>
            <w:r w:rsidR="003A4CA4">
              <w:t>:</w:t>
            </w:r>
            <w:r>
              <w:t xml:space="preserve"> </w:t>
            </w:r>
            <w:hyperlink r:id="rId9" w:history="1">
              <w:r w:rsidRPr="00237CB6">
                <w:rPr>
                  <w:rStyle w:val="a8"/>
                </w:rPr>
                <w:t>http://mango-store.googlecode.com/svn/trunk/ mango-store-read-only</w:t>
              </w:r>
            </w:hyperlink>
            <w:r>
              <w:t xml:space="preserve"> </w:t>
            </w:r>
          </w:p>
          <w:p w:rsidR="00E32DC3" w:rsidRDefault="00E32DC3" w:rsidP="004162FF">
            <w:pPr>
              <w:ind w:left="568"/>
            </w:pPr>
          </w:p>
          <w:p w:rsidR="00E75912" w:rsidRDefault="00171A75" w:rsidP="00171A75">
            <w:pPr>
              <w:pStyle w:val="ac"/>
              <w:numPr>
                <w:ilvl w:val="0"/>
                <w:numId w:val="10"/>
              </w:numPr>
            </w:pPr>
            <w:r>
              <w:lastRenderedPageBreak/>
              <w:t>T</w:t>
            </w:r>
            <w:r w:rsidRPr="00171A75">
              <w:t>echnical information</w:t>
            </w:r>
            <w:r w:rsidR="00237CB6">
              <w:t>:</w:t>
            </w:r>
          </w:p>
          <w:p w:rsidR="00E90036" w:rsidRDefault="00171A75" w:rsidP="00E90036">
            <w:pPr>
              <w:pStyle w:val="ac"/>
            </w:pPr>
            <w:r w:rsidRPr="00171A75">
              <w:t>The project implements OOP design using objects, modules and data hiding</w:t>
            </w:r>
            <w:r>
              <w:t xml:space="preserve">. </w:t>
            </w:r>
          </w:p>
          <w:p w:rsidR="00056114" w:rsidRDefault="00056114" w:rsidP="00E90036">
            <w:pPr>
              <w:pStyle w:val="ac"/>
            </w:pPr>
            <w:r w:rsidRPr="00056114">
              <w:t xml:space="preserve">More important </w:t>
            </w:r>
            <w:r>
              <w:t>namespaces</w:t>
            </w:r>
            <w:r w:rsidRPr="00056114">
              <w:t>:</w:t>
            </w:r>
          </w:p>
          <w:p w:rsidR="008B02DD" w:rsidRDefault="00B712A3" w:rsidP="004E08E6">
            <w:pPr>
              <w:pStyle w:val="ac"/>
              <w:numPr>
                <w:ilvl w:val="0"/>
                <w:numId w:val="15"/>
              </w:numPr>
            </w:pPr>
            <w:r>
              <w:t>p</w:t>
            </w:r>
            <w:r w:rsidR="008B02DD" w:rsidRPr="008B02DD">
              <w:t>roductRepository</w:t>
            </w:r>
            <w:r w:rsidR="00056114">
              <w:t xml:space="preserve"> </w:t>
            </w:r>
            <w:r w:rsidR="00ED7F16">
              <w:t>– functionality: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AddNewCategory;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AddProduct;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GetProductsByCategory;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GetAll;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GetCategories.</w:t>
            </w:r>
          </w:p>
          <w:p w:rsidR="008B02DD" w:rsidRDefault="00B712A3" w:rsidP="004E08E6">
            <w:pPr>
              <w:pStyle w:val="ac"/>
              <w:numPr>
                <w:ilvl w:val="0"/>
                <w:numId w:val="15"/>
              </w:numPr>
            </w:pPr>
            <w:r>
              <w:t>c</w:t>
            </w:r>
            <w:bookmarkStart w:id="0" w:name="_GoBack"/>
            <w:bookmarkEnd w:id="0"/>
            <w:r w:rsidR="008B02DD" w:rsidRPr="008B02DD">
              <w:t>artRepository</w:t>
            </w:r>
            <w:r w:rsidR="00ED7F16">
              <w:t xml:space="preserve"> - functionality: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AddProduct;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DeleteProduct;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Empty;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GetCart;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GetCount;</w:t>
            </w:r>
          </w:p>
          <w:p w:rsidR="004E08E6" w:rsidRDefault="00ED7F16" w:rsidP="00ED7F16">
            <w:pPr>
              <w:pStyle w:val="ac"/>
              <w:numPr>
                <w:ilvl w:val="1"/>
                <w:numId w:val="15"/>
              </w:numPr>
            </w:pPr>
            <w:r>
              <w:t>GetTotalAmount.</w:t>
            </w:r>
          </w:p>
          <w:p w:rsidR="00ED7F16" w:rsidRDefault="00946587" w:rsidP="00ED7F16">
            <w:pPr>
              <w:pStyle w:val="ac"/>
              <w:numPr>
                <w:ilvl w:val="0"/>
                <w:numId w:val="15"/>
              </w:numPr>
            </w:pPr>
            <w:r>
              <w:t>elementRenderer</w:t>
            </w:r>
            <w:r w:rsidR="00ED7F16">
              <w:t>– functionality: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 w:rsidRPr="00ED7F16">
              <w:t>Render</w:t>
            </w:r>
            <w:r w:rsidR="00946587">
              <w:t>;</w:t>
            </w:r>
          </w:p>
          <w:p w:rsidR="00ED7F16" w:rsidRDefault="00ED7F16" w:rsidP="00ED7F16">
            <w:pPr>
              <w:pStyle w:val="ac"/>
              <w:numPr>
                <w:ilvl w:val="1"/>
                <w:numId w:val="15"/>
              </w:numPr>
            </w:pPr>
            <w:r w:rsidRPr="00ED7F16">
              <w:t>RenderCategories</w:t>
            </w:r>
            <w:r w:rsidR="00946587">
              <w:t>.</w:t>
            </w:r>
          </w:p>
          <w:p w:rsidR="00946587" w:rsidRDefault="00946587" w:rsidP="00946587">
            <w:pPr>
              <w:pStyle w:val="ac"/>
              <w:numPr>
                <w:ilvl w:val="0"/>
                <w:numId w:val="15"/>
              </w:numPr>
            </w:pPr>
            <w:r>
              <w:t>pageManager</w:t>
            </w:r>
            <w:r>
              <w:t>;</w:t>
            </w:r>
          </w:p>
          <w:p w:rsidR="00ED7F16" w:rsidRDefault="008B02DD" w:rsidP="00ED7F16">
            <w:pPr>
              <w:pStyle w:val="ac"/>
              <w:numPr>
                <w:ilvl w:val="0"/>
                <w:numId w:val="15"/>
              </w:numPr>
            </w:pPr>
            <w:r w:rsidRPr="008B02DD">
              <w:t>productPageControler</w:t>
            </w:r>
            <w:r w:rsidR="00946587">
              <w:t>;</w:t>
            </w:r>
          </w:p>
          <w:p w:rsidR="004E08E6" w:rsidRDefault="004E08E6" w:rsidP="004E08E6">
            <w:pPr>
              <w:pStyle w:val="ac"/>
              <w:numPr>
                <w:ilvl w:val="0"/>
                <w:numId w:val="15"/>
              </w:numPr>
            </w:pPr>
            <w:r w:rsidRPr="004E08E6">
              <w:t>urlManager</w:t>
            </w:r>
            <w:r w:rsidR="00946587">
              <w:t>;</w:t>
            </w:r>
          </w:p>
          <w:p w:rsidR="004E08E6" w:rsidRDefault="004E08E6" w:rsidP="004E08E6">
            <w:pPr>
              <w:pStyle w:val="ac"/>
              <w:numPr>
                <w:ilvl w:val="0"/>
                <w:numId w:val="15"/>
              </w:numPr>
            </w:pPr>
            <w:r w:rsidRPr="004E08E6">
              <w:t>searchRequestManager</w:t>
            </w:r>
            <w:r w:rsidR="00946587">
              <w:t>;</w:t>
            </w:r>
          </w:p>
          <w:p w:rsidR="00E90036" w:rsidRDefault="00E90036" w:rsidP="004E08E6"/>
          <w:p w:rsidR="00217A7B" w:rsidRPr="00E515C9" w:rsidRDefault="00217A7B" w:rsidP="001D1FAE">
            <w:pPr>
              <w:numPr>
                <w:ilvl w:val="0"/>
                <w:numId w:val="10"/>
              </w:numPr>
              <w:rPr>
                <w:b/>
              </w:rPr>
            </w:pPr>
            <w:r w:rsidRPr="00E515C9">
              <w:rPr>
                <w:b/>
              </w:rPr>
              <w:t>Test Methods added</w:t>
            </w:r>
          </w:p>
        </w:tc>
      </w:tr>
    </w:tbl>
    <w:p w:rsidR="008F45D9" w:rsidRPr="0092595E" w:rsidRDefault="008F45D9" w:rsidP="001D1FAE"/>
    <w:sectPr w:rsidR="008F45D9" w:rsidRPr="0092595E" w:rsidSect="00480238">
      <w:headerReference w:type="default" r:id="rId10"/>
      <w:footerReference w:type="default" r:id="rId11"/>
      <w:type w:val="continuous"/>
      <w:pgSz w:w="11907" w:h="16839" w:code="9"/>
      <w:pgMar w:top="851" w:right="851" w:bottom="851" w:left="851" w:header="855" w:footer="8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042" w:rsidRDefault="00372042">
      <w:r>
        <w:separator/>
      </w:r>
    </w:p>
  </w:endnote>
  <w:endnote w:type="continuationSeparator" w:id="0">
    <w:p w:rsidR="00372042" w:rsidRDefault="0037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a4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a4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712A3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372042">
            <w:fldChar w:fldCharType="begin"/>
          </w:r>
          <w:r w:rsidR="00372042">
            <w:instrText xml:space="preserve"> NUMPAGES </w:instrText>
          </w:r>
          <w:r w:rsidR="00372042">
            <w:fldChar w:fldCharType="separate"/>
          </w:r>
          <w:r w:rsidR="00B712A3">
            <w:rPr>
              <w:noProof/>
            </w:rPr>
            <w:t>2</w:t>
          </w:r>
          <w:r w:rsidR="00372042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a4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042" w:rsidRDefault="00372042">
      <w:r>
        <w:separator/>
      </w:r>
    </w:p>
  </w:footnote>
  <w:footnote w:type="continuationSeparator" w:id="0">
    <w:p w:rsidR="00372042" w:rsidRDefault="003720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480238">
      <w:trPr>
        <w:trHeight w:val="991"/>
      </w:trPr>
      <w:tc>
        <w:tcPr>
          <w:tcW w:w="3119" w:type="dxa"/>
        </w:tcPr>
        <w:p w:rsidR="0058456D" w:rsidRPr="0017625F" w:rsidRDefault="002E5924" w:rsidP="00134C58">
          <w:pPr>
            <w:pStyle w:val="a3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 wp14:anchorId="5DD618CF" wp14:editId="7982A0C7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a3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>Sofia, 1729, Bulgaria</w:t>
          </w:r>
        </w:p>
        <w:p w:rsidR="0058456D" w:rsidRPr="000E532F" w:rsidRDefault="0058456D" w:rsidP="00134C58">
          <w:pPr>
            <w:pStyle w:val="a3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a3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560F49"/>
    <w:multiLevelType w:val="hybridMultilevel"/>
    <w:tmpl w:val="34D66DE6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12CD"/>
    <w:rsid w:val="00012E11"/>
    <w:rsid w:val="00027702"/>
    <w:rsid w:val="00040680"/>
    <w:rsid w:val="00041FCA"/>
    <w:rsid w:val="00047D83"/>
    <w:rsid w:val="00056114"/>
    <w:rsid w:val="00056F5C"/>
    <w:rsid w:val="00063ABA"/>
    <w:rsid w:val="00067D21"/>
    <w:rsid w:val="00070039"/>
    <w:rsid w:val="00075246"/>
    <w:rsid w:val="00081121"/>
    <w:rsid w:val="00084F57"/>
    <w:rsid w:val="000907F2"/>
    <w:rsid w:val="00094456"/>
    <w:rsid w:val="000A0D35"/>
    <w:rsid w:val="000A273E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1A75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17A7B"/>
    <w:rsid w:val="00231A56"/>
    <w:rsid w:val="002326DA"/>
    <w:rsid w:val="00237CB6"/>
    <w:rsid w:val="00254BDD"/>
    <w:rsid w:val="0026353E"/>
    <w:rsid w:val="0027273B"/>
    <w:rsid w:val="00277208"/>
    <w:rsid w:val="0029133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34B99"/>
    <w:rsid w:val="003419D7"/>
    <w:rsid w:val="003422EC"/>
    <w:rsid w:val="00342FFA"/>
    <w:rsid w:val="003440C9"/>
    <w:rsid w:val="00346BC7"/>
    <w:rsid w:val="00367CCE"/>
    <w:rsid w:val="00372042"/>
    <w:rsid w:val="0038113E"/>
    <w:rsid w:val="00387F13"/>
    <w:rsid w:val="003A0445"/>
    <w:rsid w:val="003A1CA2"/>
    <w:rsid w:val="003A4CA4"/>
    <w:rsid w:val="003B271A"/>
    <w:rsid w:val="003B4F71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162FF"/>
    <w:rsid w:val="0043497E"/>
    <w:rsid w:val="004452F2"/>
    <w:rsid w:val="00450858"/>
    <w:rsid w:val="00460E19"/>
    <w:rsid w:val="0046113A"/>
    <w:rsid w:val="00467E8E"/>
    <w:rsid w:val="0047586F"/>
    <w:rsid w:val="00480238"/>
    <w:rsid w:val="00482C70"/>
    <w:rsid w:val="0048382D"/>
    <w:rsid w:val="004857E7"/>
    <w:rsid w:val="004C003D"/>
    <w:rsid w:val="004D0809"/>
    <w:rsid w:val="004D1EF2"/>
    <w:rsid w:val="004D2653"/>
    <w:rsid w:val="004D49ED"/>
    <w:rsid w:val="004E08E6"/>
    <w:rsid w:val="004E536B"/>
    <w:rsid w:val="004E56B9"/>
    <w:rsid w:val="004F3381"/>
    <w:rsid w:val="00502A78"/>
    <w:rsid w:val="00520229"/>
    <w:rsid w:val="005214D4"/>
    <w:rsid w:val="00525E97"/>
    <w:rsid w:val="00535645"/>
    <w:rsid w:val="0053698C"/>
    <w:rsid w:val="005475C8"/>
    <w:rsid w:val="005668A0"/>
    <w:rsid w:val="00566D8D"/>
    <w:rsid w:val="0057344F"/>
    <w:rsid w:val="0058456D"/>
    <w:rsid w:val="00590059"/>
    <w:rsid w:val="005A4D53"/>
    <w:rsid w:val="005B5DB5"/>
    <w:rsid w:val="005C00DC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17EFB"/>
    <w:rsid w:val="006214BA"/>
    <w:rsid w:val="00634136"/>
    <w:rsid w:val="00642561"/>
    <w:rsid w:val="006440A4"/>
    <w:rsid w:val="00647AF5"/>
    <w:rsid w:val="00660E87"/>
    <w:rsid w:val="00661844"/>
    <w:rsid w:val="00675F64"/>
    <w:rsid w:val="00681EE5"/>
    <w:rsid w:val="00683C17"/>
    <w:rsid w:val="00685115"/>
    <w:rsid w:val="00687712"/>
    <w:rsid w:val="00694A86"/>
    <w:rsid w:val="006A0499"/>
    <w:rsid w:val="006B01AC"/>
    <w:rsid w:val="006C1B57"/>
    <w:rsid w:val="006C20E4"/>
    <w:rsid w:val="006C2306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6DFE"/>
    <w:rsid w:val="00767B4E"/>
    <w:rsid w:val="00775C6A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3910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34A0"/>
    <w:rsid w:val="00835605"/>
    <w:rsid w:val="00847096"/>
    <w:rsid w:val="00847872"/>
    <w:rsid w:val="008533B1"/>
    <w:rsid w:val="00862E38"/>
    <w:rsid w:val="0087049B"/>
    <w:rsid w:val="00892AEC"/>
    <w:rsid w:val="00892D87"/>
    <w:rsid w:val="008A11B2"/>
    <w:rsid w:val="008A1602"/>
    <w:rsid w:val="008A1802"/>
    <w:rsid w:val="008B02DD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20CEF"/>
    <w:rsid w:val="0092595E"/>
    <w:rsid w:val="00932B9C"/>
    <w:rsid w:val="009339A3"/>
    <w:rsid w:val="009370B8"/>
    <w:rsid w:val="00946587"/>
    <w:rsid w:val="00947107"/>
    <w:rsid w:val="00987FBD"/>
    <w:rsid w:val="009A4428"/>
    <w:rsid w:val="009A534F"/>
    <w:rsid w:val="009A568E"/>
    <w:rsid w:val="009A7061"/>
    <w:rsid w:val="009B0885"/>
    <w:rsid w:val="009B3DCE"/>
    <w:rsid w:val="009C6FE2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84CF2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152E4"/>
    <w:rsid w:val="00B21BD9"/>
    <w:rsid w:val="00B222C7"/>
    <w:rsid w:val="00B272BE"/>
    <w:rsid w:val="00B30A24"/>
    <w:rsid w:val="00B3268C"/>
    <w:rsid w:val="00B409DD"/>
    <w:rsid w:val="00B5414F"/>
    <w:rsid w:val="00B55069"/>
    <w:rsid w:val="00B6578C"/>
    <w:rsid w:val="00B712A3"/>
    <w:rsid w:val="00B71460"/>
    <w:rsid w:val="00B71FDE"/>
    <w:rsid w:val="00B72780"/>
    <w:rsid w:val="00B84FFA"/>
    <w:rsid w:val="00B90AA9"/>
    <w:rsid w:val="00B93E3E"/>
    <w:rsid w:val="00BA2050"/>
    <w:rsid w:val="00BA4049"/>
    <w:rsid w:val="00BB222F"/>
    <w:rsid w:val="00BC05D1"/>
    <w:rsid w:val="00BC387E"/>
    <w:rsid w:val="00BC3DD1"/>
    <w:rsid w:val="00BC3F78"/>
    <w:rsid w:val="00BE29CC"/>
    <w:rsid w:val="00BE4217"/>
    <w:rsid w:val="00BF7246"/>
    <w:rsid w:val="00BF7748"/>
    <w:rsid w:val="00C03AED"/>
    <w:rsid w:val="00C106CA"/>
    <w:rsid w:val="00C21A7F"/>
    <w:rsid w:val="00C2787B"/>
    <w:rsid w:val="00C306AA"/>
    <w:rsid w:val="00C309D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0061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728D1"/>
    <w:rsid w:val="00D802D7"/>
    <w:rsid w:val="00D8179D"/>
    <w:rsid w:val="00D840B7"/>
    <w:rsid w:val="00D86395"/>
    <w:rsid w:val="00D92E3B"/>
    <w:rsid w:val="00DB176D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515C9"/>
    <w:rsid w:val="00E66369"/>
    <w:rsid w:val="00E66B7F"/>
    <w:rsid w:val="00E70F72"/>
    <w:rsid w:val="00E75912"/>
    <w:rsid w:val="00E857D1"/>
    <w:rsid w:val="00E86A4D"/>
    <w:rsid w:val="00E90036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D7F16"/>
    <w:rsid w:val="00EE1533"/>
    <w:rsid w:val="00F009BE"/>
    <w:rsid w:val="00F01D19"/>
    <w:rsid w:val="00F0297F"/>
    <w:rsid w:val="00F155FD"/>
    <w:rsid w:val="00F20488"/>
    <w:rsid w:val="00F30AE1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A0138"/>
    <w:rsid w:val="00FA02F3"/>
    <w:rsid w:val="00FA727A"/>
    <w:rsid w:val="00FC2B40"/>
    <w:rsid w:val="00FC568C"/>
    <w:rsid w:val="00FC7C1D"/>
    <w:rsid w:val="00FD72EC"/>
    <w:rsid w:val="00FF083E"/>
    <w:rsid w:val="00FF3E31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B9C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7F6CE5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7F6CE5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link w:val="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20">
    <w:name w:val="Заглавие 2 Знак"/>
    <w:link w:val="2"/>
    <w:rsid w:val="003261D2"/>
    <w:rPr>
      <w:rFonts w:ascii="Calibri" w:hAnsi="Calibri" w:cs="Arial"/>
      <w:b/>
      <w:bCs/>
      <w:iCs/>
      <w:sz w:val="28"/>
      <w:szCs w:val="28"/>
    </w:rPr>
  </w:style>
  <w:style w:type="character" w:styleId="ab">
    <w:name w:val="FollowedHyperlink"/>
    <w:rsid w:val="00E66B7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B9C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7F6CE5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7F6CE5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link w:val="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20">
    <w:name w:val="Заглавие 2 Знак"/>
    <w:link w:val="2"/>
    <w:rsid w:val="003261D2"/>
    <w:rPr>
      <w:rFonts w:ascii="Calibri" w:hAnsi="Calibri" w:cs="Arial"/>
      <w:b/>
      <w:bCs/>
      <w:iCs/>
      <w:sz w:val="28"/>
      <w:szCs w:val="28"/>
    </w:rPr>
  </w:style>
  <w:style w:type="character" w:styleId="ab">
    <w:name w:val="FollowedHyperlink"/>
    <w:rsid w:val="00E66B7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ngo-store.googlecode.com/svn/trunk/%20mango-store-read-only%2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Projects - High-Quality Programming Code</vt:lpstr>
      <vt:lpstr>High-Quality Programming Code</vt:lpstr>
    </vt:vector>
  </TitlesOfParts>
  <Company/>
  <LinksUpToDate>false</LinksUpToDate>
  <CharactersWithSpaces>1881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Fear1</cp:lastModifiedBy>
  <cp:revision>11</cp:revision>
  <dcterms:created xsi:type="dcterms:W3CDTF">2013-06-16T20:22:00Z</dcterms:created>
  <dcterms:modified xsi:type="dcterms:W3CDTF">2013-06-17T09:30:00Z</dcterms:modified>
</cp:coreProperties>
</file>