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81230" w14:textId="357375DA" w:rsidR="00F045AC" w:rsidRDefault="00F045AC">
      <w:pPr>
        <w:rPr>
          <w:b/>
          <w:bCs/>
          <w:sz w:val="52"/>
          <w:szCs w:val="52"/>
          <w:lang w:val="es-ES"/>
        </w:rPr>
      </w:pPr>
      <w:r>
        <w:rPr>
          <w:b/>
          <w:bCs/>
          <w:sz w:val="52"/>
          <w:szCs w:val="52"/>
          <w:lang w:val="es-ES"/>
        </w:rPr>
        <w:t xml:space="preserve">ESTANDARES DE CALIDAD EN EL DESARROLLO DE </w:t>
      </w:r>
      <w:r w:rsidR="009418B1">
        <w:rPr>
          <w:b/>
          <w:bCs/>
          <w:sz w:val="52"/>
          <w:szCs w:val="52"/>
          <w:lang w:val="es-ES"/>
        </w:rPr>
        <w:t>S</w:t>
      </w:r>
      <w:r>
        <w:rPr>
          <w:b/>
          <w:bCs/>
          <w:sz w:val="52"/>
          <w:szCs w:val="52"/>
          <w:lang w:val="es-ES"/>
        </w:rPr>
        <w:t>OFTWARE.</w:t>
      </w:r>
    </w:p>
    <w:p w14:paraId="1CF4774E" w14:textId="16834750" w:rsidR="00F045AC" w:rsidRDefault="00F045AC">
      <w:pPr>
        <w:rPr>
          <w:sz w:val="28"/>
          <w:szCs w:val="28"/>
          <w:lang w:val="es-ES"/>
        </w:rPr>
      </w:pPr>
      <w:r>
        <w:rPr>
          <w:sz w:val="28"/>
          <w:szCs w:val="28"/>
          <w:lang w:val="es-ES"/>
        </w:rPr>
        <w:t>Los estándares de calidad en el desarrollo de software son pautas y modelos que ayudan a proporcionar un marco para asegurar que el software sea de alta calidad y cumpla con las expectativas de los usuarios</w:t>
      </w:r>
      <w:r w:rsidR="00987DA1">
        <w:rPr>
          <w:sz w:val="28"/>
          <w:szCs w:val="28"/>
          <w:lang w:val="es-ES"/>
        </w:rPr>
        <w:t>,</w:t>
      </w:r>
      <w:r>
        <w:rPr>
          <w:sz w:val="28"/>
          <w:szCs w:val="28"/>
          <w:lang w:val="es-ES"/>
        </w:rPr>
        <w:t xml:space="preserve"> son directrices establecidas que ayudan asegurar que los productos </w:t>
      </w:r>
      <w:r w:rsidR="00987DA1">
        <w:rPr>
          <w:sz w:val="28"/>
          <w:szCs w:val="28"/>
          <w:lang w:val="es-ES"/>
        </w:rPr>
        <w:t xml:space="preserve">que </w:t>
      </w:r>
      <w:r>
        <w:rPr>
          <w:sz w:val="28"/>
          <w:szCs w:val="28"/>
          <w:lang w:val="es-ES"/>
        </w:rPr>
        <w:t>cumplan con ciertos criterios de calidad algunos son:</w:t>
      </w:r>
    </w:p>
    <w:p w14:paraId="72F76DCC" w14:textId="0C1B4B4A" w:rsidR="006D54B4" w:rsidRDefault="00F045AC" w:rsidP="006D54B4">
      <w:pPr>
        <w:pStyle w:val="Prrafodelista"/>
        <w:numPr>
          <w:ilvl w:val="0"/>
          <w:numId w:val="1"/>
        </w:numPr>
        <w:rPr>
          <w:sz w:val="28"/>
          <w:szCs w:val="28"/>
          <w:lang w:val="es-ES"/>
        </w:rPr>
      </w:pPr>
      <w:r>
        <w:rPr>
          <w:b/>
          <w:bCs/>
          <w:sz w:val="28"/>
          <w:szCs w:val="28"/>
          <w:lang w:val="es-ES"/>
        </w:rPr>
        <w:t>ISO</w:t>
      </w:r>
      <w:r w:rsidR="006D54B4">
        <w:rPr>
          <w:b/>
          <w:bCs/>
          <w:sz w:val="28"/>
          <w:szCs w:val="28"/>
          <w:lang w:val="es-ES"/>
        </w:rPr>
        <w:t xml:space="preserve">/IEC 25010: </w:t>
      </w:r>
      <w:r w:rsidR="00221B69">
        <w:rPr>
          <w:sz w:val="28"/>
          <w:szCs w:val="28"/>
          <w:lang w:val="es-ES"/>
        </w:rPr>
        <w:t>Define un modelo de calidad de producto que incluye características como funcionalidad, confiabilidad, usabilidad, eficiencia, mantenibilidad y portabilidad.</w:t>
      </w:r>
    </w:p>
    <w:p w14:paraId="67D52317" w14:textId="4F4FF920" w:rsidR="006D54B4" w:rsidRDefault="006D54B4" w:rsidP="006D54B4">
      <w:pPr>
        <w:pStyle w:val="Prrafodelista"/>
        <w:numPr>
          <w:ilvl w:val="0"/>
          <w:numId w:val="1"/>
        </w:numPr>
        <w:rPr>
          <w:sz w:val="28"/>
          <w:szCs w:val="28"/>
          <w:lang w:val="es-ES"/>
        </w:rPr>
      </w:pPr>
      <w:r>
        <w:rPr>
          <w:b/>
          <w:bCs/>
          <w:sz w:val="28"/>
          <w:szCs w:val="28"/>
          <w:lang w:val="es-ES"/>
        </w:rPr>
        <w:t>CMMI (Capability Maturity Model Integration):</w:t>
      </w:r>
      <w:r>
        <w:rPr>
          <w:sz w:val="28"/>
          <w:szCs w:val="28"/>
          <w:lang w:val="es-ES"/>
        </w:rPr>
        <w:t xml:space="preserve"> Es un modelo que ayuda a las organizaciones a mejorar sus procesos de desarrollo mediante la evaluación</w:t>
      </w:r>
      <w:r w:rsidR="00221B69">
        <w:rPr>
          <w:sz w:val="28"/>
          <w:szCs w:val="28"/>
          <w:lang w:val="es-ES"/>
        </w:rPr>
        <w:t>,</w:t>
      </w:r>
      <w:r>
        <w:rPr>
          <w:sz w:val="28"/>
          <w:szCs w:val="28"/>
          <w:lang w:val="es-ES"/>
        </w:rPr>
        <w:t xml:space="preserve"> mejora continua</w:t>
      </w:r>
      <w:r w:rsidR="00221B69">
        <w:rPr>
          <w:sz w:val="28"/>
          <w:szCs w:val="28"/>
          <w:lang w:val="es-ES"/>
        </w:rPr>
        <w:t xml:space="preserve"> y gestión de software.</w:t>
      </w:r>
    </w:p>
    <w:p w14:paraId="733BBEA9" w14:textId="444F017B" w:rsidR="00E16947" w:rsidRDefault="006D54B4" w:rsidP="006D54B4">
      <w:pPr>
        <w:pStyle w:val="Prrafodelista"/>
        <w:numPr>
          <w:ilvl w:val="0"/>
          <w:numId w:val="1"/>
        </w:numPr>
        <w:rPr>
          <w:sz w:val="28"/>
          <w:szCs w:val="28"/>
          <w:lang w:val="es-ES"/>
        </w:rPr>
      </w:pPr>
      <w:r>
        <w:rPr>
          <w:b/>
          <w:bCs/>
          <w:sz w:val="28"/>
          <w:szCs w:val="28"/>
          <w:lang w:val="es-ES"/>
        </w:rPr>
        <w:t>Agile Development practices:</w:t>
      </w:r>
      <w:r>
        <w:rPr>
          <w:sz w:val="28"/>
          <w:szCs w:val="28"/>
          <w:lang w:val="es-ES"/>
        </w:rPr>
        <w:t xml:space="preserve"> </w:t>
      </w:r>
      <w:r w:rsidR="00E16947">
        <w:rPr>
          <w:sz w:val="28"/>
          <w:szCs w:val="28"/>
          <w:lang w:val="es-ES"/>
        </w:rPr>
        <w:t>Métodos ágiles (Scrum y Kanban) promueven la calidad a través de iteraciones cortas, colaboración continua con el cliente y pruebas frecuentes, garantizando que se realicen ajustes rápidos basado en la retroalimentación.</w:t>
      </w:r>
    </w:p>
    <w:p w14:paraId="63D91AF3" w14:textId="77777777" w:rsidR="00E16947" w:rsidRDefault="00E16947" w:rsidP="006D54B4">
      <w:pPr>
        <w:pStyle w:val="Prrafodelista"/>
        <w:numPr>
          <w:ilvl w:val="0"/>
          <w:numId w:val="1"/>
        </w:numPr>
        <w:rPr>
          <w:sz w:val="28"/>
          <w:szCs w:val="28"/>
          <w:lang w:val="es-ES"/>
        </w:rPr>
      </w:pPr>
      <w:r>
        <w:rPr>
          <w:b/>
          <w:bCs/>
          <w:sz w:val="28"/>
          <w:szCs w:val="28"/>
          <w:lang w:val="es-ES"/>
        </w:rPr>
        <w:t>IEEE 829:</w:t>
      </w:r>
      <w:r>
        <w:rPr>
          <w:sz w:val="28"/>
          <w:szCs w:val="28"/>
          <w:lang w:val="es-ES"/>
        </w:rPr>
        <w:t xml:space="preserve"> Este estándar especifica la documentación para las pruebas de software, describiendo cómo planificar, ejecutar y documentar pruebas para asegurar que el software funcione como se espera.</w:t>
      </w:r>
    </w:p>
    <w:p w14:paraId="72418517" w14:textId="77777777" w:rsidR="00E16947" w:rsidRDefault="00E16947" w:rsidP="006D54B4">
      <w:pPr>
        <w:pStyle w:val="Prrafodelista"/>
        <w:numPr>
          <w:ilvl w:val="0"/>
          <w:numId w:val="1"/>
        </w:numPr>
        <w:rPr>
          <w:sz w:val="28"/>
          <w:szCs w:val="28"/>
          <w:lang w:val="es-ES"/>
        </w:rPr>
      </w:pPr>
      <w:r>
        <w:rPr>
          <w:b/>
          <w:bCs/>
          <w:sz w:val="28"/>
          <w:szCs w:val="28"/>
          <w:lang w:val="es-ES"/>
        </w:rPr>
        <w:t>ISO 9001:</w:t>
      </w:r>
      <w:r>
        <w:rPr>
          <w:sz w:val="28"/>
          <w:szCs w:val="28"/>
          <w:lang w:val="es-ES"/>
        </w:rPr>
        <w:t xml:space="preserve">  Aunque es un estándar de gestión de calidad mas general, muchas organizaciones de software lo adoptan para establecer sistemas de gestión de calidad efectivos que aseguran la consistencia en los procesos de desarrollo.</w:t>
      </w:r>
    </w:p>
    <w:p w14:paraId="1F1BBCC8" w14:textId="77777777" w:rsidR="00B27B9D" w:rsidRDefault="00E16947" w:rsidP="006D54B4">
      <w:pPr>
        <w:pStyle w:val="Prrafodelista"/>
        <w:numPr>
          <w:ilvl w:val="0"/>
          <w:numId w:val="1"/>
        </w:numPr>
        <w:rPr>
          <w:sz w:val="28"/>
          <w:szCs w:val="28"/>
          <w:lang w:val="es-ES"/>
        </w:rPr>
      </w:pPr>
      <w:r>
        <w:rPr>
          <w:b/>
          <w:bCs/>
          <w:sz w:val="28"/>
          <w:szCs w:val="28"/>
          <w:lang w:val="es-ES"/>
        </w:rPr>
        <w:t>AUTOSAR:</w:t>
      </w:r>
      <w:r>
        <w:rPr>
          <w:sz w:val="28"/>
          <w:szCs w:val="28"/>
          <w:lang w:val="es-ES"/>
        </w:rPr>
        <w:t xml:space="preserve"> </w:t>
      </w:r>
      <w:r w:rsidR="00B27B9D">
        <w:rPr>
          <w:sz w:val="28"/>
          <w:szCs w:val="28"/>
          <w:lang w:val="es-ES"/>
        </w:rPr>
        <w:t xml:space="preserve">En el campo del software para automóviles, AUTOSAR ofrece estándares para la interoperabilidad y la calidad en el desarrollo de software en sistemas automotrices. </w:t>
      </w:r>
    </w:p>
    <w:p w14:paraId="289CEA69" w14:textId="77777777" w:rsidR="00B27B9D" w:rsidRDefault="00B27B9D" w:rsidP="006D54B4">
      <w:pPr>
        <w:pStyle w:val="Prrafodelista"/>
        <w:numPr>
          <w:ilvl w:val="0"/>
          <w:numId w:val="1"/>
        </w:numPr>
        <w:rPr>
          <w:sz w:val="28"/>
          <w:szCs w:val="28"/>
          <w:lang w:val="es-ES"/>
        </w:rPr>
      </w:pPr>
      <w:r>
        <w:rPr>
          <w:b/>
          <w:bCs/>
          <w:sz w:val="28"/>
          <w:szCs w:val="28"/>
          <w:lang w:val="es-ES"/>
        </w:rPr>
        <w:t>OWASP (Open Web Application Security Project):</w:t>
      </w:r>
      <w:r>
        <w:rPr>
          <w:sz w:val="28"/>
          <w:szCs w:val="28"/>
          <w:lang w:val="es-ES"/>
        </w:rPr>
        <w:t xml:space="preserve"> Ofrece estándares y directrices para la seguridad en el desarrollo de aplicaciones web, ayudando a los desarrolladores a construir software seguro y a identificar vulnerabilidades comunes.</w:t>
      </w:r>
    </w:p>
    <w:p w14:paraId="208BEC10" w14:textId="77777777" w:rsidR="00B27B9D" w:rsidRDefault="00B27B9D" w:rsidP="006D54B4">
      <w:pPr>
        <w:pStyle w:val="Prrafodelista"/>
        <w:numPr>
          <w:ilvl w:val="0"/>
          <w:numId w:val="1"/>
        </w:numPr>
        <w:rPr>
          <w:sz w:val="28"/>
          <w:szCs w:val="28"/>
          <w:lang w:val="es-ES"/>
        </w:rPr>
      </w:pPr>
      <w:r>
        <w:rPr>
          <w:b/>
          <w:bCs/>
          <w:sz w:val="28"/>
          <w:szCs w:val="28"/>
          <w:lang w:val="es-ES"/>
        </w:rPr>
        <w:lastRenderedPageBreak/>
        <w:t>DevOps:</w:t>
      </w:r>
      <w:r>
        <w:rPr>
          <w:sz w:val="28"/>
          <w:szCs w:val="28"/>
          <w:lang w:val="es-ES"/>
        </w:rPr>
        <w:t xml:space="preserve"> Promueve la integración entre desarrollo y operaciones, enfatizando la colaboración y la automatización en todas las fases del proceso de desarrollo, lo que ayuda a mejorar la calidad del software.</w:t>
      </w:r>
    </w:p>
    <w:p w14:paraId="1384D02B" w14:textId="01B16544" w:rsidR="006D54B4" w:rsidRDefault="00B27B9D" w:rsidP="006D54B4">
      <w:pPr>
        <w:pStyle w:val="Prrafodelista"/>
        <w:numPr>
          <w:ilvl w:val="0"/>
          <w:numId w:val="1"/>
        </w:numPr>
        <w:rPr>
          <w:sz w:val="28"/>
          <w:szCs w:val="28"/>
          <w:lang w:val="es-ES"/>
        </w:rPr>
      </w:pPr>
      <w:r>
        <w:rPr>
          <w:b/>
          <w:bCs/>
          <w:sz w:val="28"/>
          <w:szCs w:val="28"/>
          <w:lang w:val="es-ES"/>
        </w:rPr>
        <w:t xml:space="preserve">Six Sigma: </w:t>
      </w:r>
      <w:r>
        <w:rPr>
          <w:sz w:val="28"/>
          <w:szCs w:val="28"/>
          <w:lang w:val="es-ES"/>
        </w:rPr>
        <w:t>Un enfoque basado en datos para eliminar defectos y mejorar procesos, aplicable también en la industria del s</w:t>
      </w:r>
      <w:r w:rsidR="00E51592">
        <w:rPr>
          <w:sz w:val="28"/>
          <w:szCs w:val="28"/>
          <w:lang w:val="es-ES"/>
        </w:rPr>
        <w:t>oftware.</w:t>
      </w:r>
    </w:p>
    <w:p w14:paraId="0077677B" w14:textId="5B7AEB4C" w:rsidR="00E51592" w:rsidRDefault="00E51592" w:rsidP="006D54B4">
      <w:pPr>
        <w:pStyle w:val="Prrafodelista"/>
        <w:numPr>
          <w:ilvl w:val="0"/>
          <w:numId w:val="1"/>
        </w:numPr>
        <w:rPr>
          <w:sz w:val="28"/>
          <w:szCs w:val="28"/>
          <w:lang w:val="es-ES"/>
        </w:rPr>
      </w:pPr>
      <w:r>
        <w:rPr>
          <w:b/>
          <w:bCs/>
          <w:sz w:val="28"/>
          <w:szCs w:val="28"/>
          <w:lang w:val="es-ES"/>
        </w:rPr>
        <w:t>Agile Manifesto:</w:t>
      </w:r>
      <w:r>
        <w:rPr>
          <w:sz w:val="28"/>
          <w:szCs w:val="28"/>
          <w:lang w:val="es-ES"/>
        </w:rPr>
        <w:t xml:space="preserve"> Aunque no es un estándar formal, establece principios que promueven la calidad en el desarrollo de software ágil, como la colaboración con el cliente y la adaptación al cambio. </w:t>
      </w:r>
    </w:p>
    <w:p w14:paraId="75AAE60C" w14:textId="2C6B33FF" w:rsidR="00E51592" w:rsidRDefault="00E51592" w:rsidP="00E51592">
      <w:pPr>
        <w:rPr>
          <w:sz w:val="28"/>
          <w:szCs w:val="28"/>
          <w:lang w:val="es-ES"/>
        </w:rPr>
      </w:pPr>
      <w:r w:rsidRPr="00E51592">
        <w:rPr>
          <w:sz w:val="28"/>
          <w:szCs w:val="28"/>
          <w:lang w:val="es-ES"/>
        </w:rPr>
        <w:t>Adaptar estándares de calidad de software puede ayudar a reducir errores, mejorar la satisfacción del cliente y aumentar la eficiencia del proceso de desarrollo. Al adquirirse a estos estándares no solo mejora la calidad del software, sino que también contribuye a la satisfacción del cliente y la eficiencia del proceso</w:t>
      </w:r>
      <w:r w:rsidR="00987DA1">
        <w:rPr>
          <w:sz w:val="28"/>
          <w:szCs w:val="28"/>
          <w:lang w:val="es-ES"/>
        </w:rPr>
        <w:t>.</w:t>
      </w:r>
    </w:p>
    <w:p w14:paraId="20EF8B3D" w14:textId="7AF3B724" w:rsidR="00987DA1" w:rsidRPr="00987DA1" w:rsidRDefault="00987DA1" w:rsidP="00E51592">
      <w:pPr>
        <w:rPr>
          <w:b/>
          <w:bCs/>
          <w:sz w:val="28"/>
          <w:szCs w:val="28"/>
          <w:lang w:val="es-ES"/>
        </w:rPr>
      </w:pPr>
      <w:r>
        <w:rPr>
          <w:b/>
          <w:bCs/>
          <w:sz w:val="28"/>
          <w:szCs w:val="28"/>
          <w:lang w:val="es-ES"/>
        </w:rPr>
        <w:t>Mariela Abigail García Rivera #13</w:t>
      </w:r>
    </w:p>
    <w:p w14:paraId="26B848A7" w14:textId="4343D94F" w:rsidR="00F045AC" w:rsidRPr="00F045AC" w:rsidRDefault="00F045AC">
      <w:pPr>
        <w:rPr>
          <w:sz w:val="28"/>
          <w:szCs w:val="28"/>
          <w:lang w:val="es-ES"/>
        </w:rPr>
      </w:pPr>
      <w:r>
        <w:rPr>
          <w:sz w:val="28"/>
          <w:szCs w:val="28"/>
          <w:lang w:val="es-ES"/>
        </w:rPr>
        <w:t xml:space="preserve"> </w:t>
      </w:r>
    </w:p>
    <w:sectPr w:rsidR="00F045AC" w:rsidRPr="00F04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946E4"/>
    <w:multiLevelType w:val="hybridMultilevel"/>
    <w:tmpl w:val="DE60B9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6D05336E"/>
    <w:multiLevelType w:val="hybridMultilevel"/>
    <w:tmpl w:val="81D439B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16cid:durableId="434591955">
    <w:abstractNumId w:val="0"/>
  </w:num>
  <w:num w:numId="2" w16cid:durableId="180153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C"/>
    <w:rsid w:val="00221B69"/>
    <w:rsid w:val="005C6069"/>
    <w:rsid w:val="006D54B4"/>
    <w:rsid w:val="009418B1"/>
    <w:rsid w:val="00987DA1"/>
    <w:rsid w:val="00B27B9D"/>
    <w:rsid w:val="00C5336A"/>
    <w:rsid w:val="00E16947"/>
    <w:rsid w:val="00E51592"/>
    <w:rsid w:val="00F045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57B9"/>
  <w15:chartTrackingRefBased/>
  <w15:docId w15:val="{3C2D7166-A069-406B-A377-E94F8757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418</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abigailrivera2143@outlook.com</dc:creator>
  <cp:keywords/>
  <dc:description/>
  <cp:lastModifiedBy>abigailrivera2143@outlook.com</cp:lastModifiedBy>
  <cp:revision>2</cp:revision>
  <dcterms:created xsi:type="dcterms:W3CDTF">2024-07-31T13:25:00Z</dcterms:created>
  <dcterms:modified xsi:type="dcterms:W3CDTF">2024-07-31T13:25:00Z</dcterms:modified>
</cp:coreProperties>
</file>