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点击“讲述冒险”进入游戏录入模块，当然你首先chrome得登录星云钱包的账号并切换至外网。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添加故事</w:t>
      </w:r>
      <w:r>
        <w:rPr>
          <w:rFonts w:hint="eastAsia"/>
          <w:lang w:val="en-US" w:eastAsia="zh-CN"/>
        </w:rPr>
        <w:t>：新建一个故事的概要，入下图，你需要录入标题，价格，介绍以及开始章节的关键字（关键字的作用后面会说）。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修改故事</w:t>
      </w:r>
      <w:r>
        <w:rPr>
          <w:rFonts w:hint="eastAsia"/>
          <w:lang w:val="en-US" w:eastAsia="zh-CN"/>
        </w:rPr>
        <w:t>：修改已经保存的故事，包括价格，标题，介绍等待。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修改章节</w:t>
      </w:r>
      <w:r>
        <w:rPr>
          <w:rFonts w:hint="eastAsia"/>
          <w:lang w:val="en-US" w:eastAsia="zh-CN"/>
        </w:rPr>
        <w:t>：添加故事的主体段落。</w:t>
      </w:r>
    </w:p>
    <w:p>
      <w:pPr>
        <w:rPr>
          <w:rFonts w:hint="eastAsia"/>
        </w:rPr>
      </w:pPr>
      <w:r>
        <w:drawing>
          <wp:inline distT="0" distB="0" distL="0" distR="0">
            <wp:extent cx="5274310" cy="26136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34150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保存后，上方的会多出“发布/撤销”按钮，只有发布后的游戏才会在“旅者酒馆”展示。</w:t>
      </w:r>
    </w:p>
    <w:p>
      <w:pPr>
        <w:rPr>
          <w:rFonts w:hint="eastAsia"/>
        </w:rPr>
      </w:pPr>
    </w:p>
    <w:p>
      <w:r>
        <w:drawing>
          <wp:inline distT="0" distB="0" distL="0" distR="0">
            <wp:extent cx="5274310" cy="34861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点击“修改章节”后，进入章节管理页面。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通过添加和修改两个按钮对章节进行管理。</w:t>
      </w:r>
    </w:p>
    <w:p>
      <w:r>
        <w:drawing>
          <wp:inline distT="0" distB="0" distL="0" distR="0">
            <wp:extent cx="5274310" cy="28149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标题</w:t>
      </w:r>
      <w:r>
        <w:rPr>
          <w:rFonts w:hint="eastAsia"/>
          <w:lang w:val="en-US" w:eastAsia="zh-CN"/>
        </w:rPr>
        <w:t>并不会显示在最终的游戏内容里，这里只是方便作者管理文章。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内部排序</w:t>
      </w:r>
      <w:r>
        <w:rPr>
          <w:rFonts w:hint="eastAsia"/>
          <w:lang w:val="en-US" w:eastAsia="zh-CN"/>
        </w:rPr>
        <w:t>也是方便作者管理的字段，本页面按照从小到大的方式排序，以60个章节分页。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关键字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是确定章节的字段，在同一个故事中，请不要重复关键字。还记得一开始故事概要里填写的关键字吗，</w:t>
      </w:r>
      <w:r>
        <w:rPr>
          <w:rFonts w:hint="eastAsia"/>
          <w:color w:val="FF0000"/>
          <w:lang w:val="en-US" w:eastAsia="zh-CN"/>
        </w:rPr>
        <w:t>游戏开始的时候，会在段落中找到此关键字的段落作为游戏的开始段落。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5274310" cy="60553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5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章节内容的下方需要添加跳转至哪个章节的对应关键字。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例如下图，你添加了选择“拿出手机听歌”就会跳转至k5关键字的段落。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保存过的章节，可以单独保存跳转设置。</w:t>
      </w:r>
    </w:p>
    <w:p>
      <w:r>
        <w:drawing>
          <wp:inline distT="0" distB="0" distL="0" distR="0">
            <wp:extent cx="5274310" cy="32492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最后，游戏界面的实际效果如下。</w:t>
      </w:r>
    </w:p>
    <w:p>
      <w:r>
        <w:drawing>
          <wp:inline distT="0" distB="0" distL="114300" distR="114300">
            <wp:extent cx="5272405" cy="2899410"/>
            <wp:effectExtent l="0" t="0" r="4445" b="1524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99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玩家选择好选项，点击“进入选项”按钮，就会跳转至相应的章节。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若你没有设置任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何跳转，则表示到了游戏的结局，此时只有“返回介绍”和“重头开始”两个按钮</w:t>
      </w:r>
      <w:r>
        <w:rPr>
          <w:rFonts w:hint="eastAsia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0A2FF6"/>
    <w:multiLevelType w:val="singleLevel"/>
    <w:tmpl w:val="930A2F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27D"/>
    <w:rsid w:val="0005339B"/>
    <w:rsid w:val="000E3D84"/>
    <w:rsid w:val="008E1573"/>
    <w:rsid w:val="00B16BB8"/>
    <w:rsid w:val="00B47A39"/>
    <w:rsid w:val="00E4027D"/>
    <w:rsid w:val="00FE1B98"/>
    <w:rsid w:val="0FC4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</Words>
  <Characters>18</Characters>
  <Lines>1</Lines>
  <Paragraphs>1</Paragraphs>
  <TotalTime>19</TotalTime>
  <ScaleCrop>false</ScaleCrop>
  <LinksUpToDate>false</LinksUpToDate>
  <CharactersWithSpaces>19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2018-06-21T00:08:00Z</dcterms:created>
  <dc:creator>Han Sulin</dc:creator>
  <cp:lastModifiedBy>slh</cp:lastModifiedBy>
  <dcterms:modified xsi:type="dcterms:W3CDTF">2018-06-21T14:22:08Z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