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CE9EC" w14:textId="77777777" w:rsidR="00AE74AB" w:rsidRPr="006E019E" w:rsidRDefault="00E74BCA">
      <w:pPr>
        <w:pStyle w:val="Heading1"/>
        <w:rPr>
          <w:b w:val="0"/>
          <w:color w:val="000000" w:themeColor="text1"/>
        </w:rPr>
      </w:pPr>
      <w:bookmarkStart w:id="0" w:name="full-model-output-of-main-text-analyses"/>
      <w:bookmarkEnd w:id="0"/>
      <w:r w:rsidRPr="006E019E">
        <w:rPr>
          <w:b w:val="0"/>
          <w:color w:val="000000" w:themeColor="text1"/>
        </w:rPr>
        <w:t>Full model output of main text analyses</w:t>
      </w:r>
    </w:p>
    <w:p w14:paraId="3D66F659" w14:textId="77777777" w:rsidR="00AE74AB" w:rsidRPr="006E019E" w:rsidRDefault="00E74BCA">
      <w:pPr>
        <w:pStyle w:val="FirstParagraph"/>
        <w:rPr>
          <w:color w:val="000000" w:themeColor="text1"/>
        </w:rPr>
      </w:pPr>
      <w:r w:rsidRPr="006E019E">
        <w:rPr>
          <w:color w:val="000000" w:themeColor="text1"/>
        </w:rPr>
        <w:t>Below readers will find the full statistical model output for each of the six models reported in the main text (that is, one for local input and one for cumulative input for each of the three analyses: uncorrected likelihood of accurate reconstruction, corrected reconstruction accuracy, and likelihood of unseen words).</w:t>
      </w:r>
    </w:p>
    <w:p w14:paraId="01B25B2B" w14:textId="77777777" w:rsidR="0011779F" w:rsidRDefault="0011779F">
      <w:pPr>
        <w:rPr>
          <w:rFonts w:ascii="Times New Roman" w:hAnsi="Times New Roman"/>
          <w:i/>
          <w:color w:val="000000" w:themeColor="text1"/>
        </w:rPr>
      </w:pPr>
      <w:r>
        <w:rPr>
          <w:i/>
          <w:color w:val="000000" w:themeColor="text1"/>
        </w:rPr>
        <w:br w:type="page"/>
      </w:r>
    </w:p>
    <w:p w14:paraId="737D921C" w14:textId="36DAC488" w:rsidR="00AE74AB" w:rsidRPr="006E019E" w:rsidRDefault="00E74BCA">
      <w:pPr>
        <w:pStyle w:val="Compact"/>
        <w:rPr>
          <w:color w:val="000000" w:themeColor="text1"/>
        </w:rPr>
      </w:pPr>
      <w:r w:rsidRPr="006E019E">
        <w:rPr>
          <w:i/>
          <w:color w:val="000000" w:themeColor="text1"/>
        </w:rPr>
        <w:lastRenderedPageBreak/>
        <w:t>Full model output for the analysis of uncorrected reconstruction accuracy using local speech input.</w:t>
      </w:r>
    </w:p>
    <w:tbl>
      <w:tblPr>
        <w:tblW w:w="4102" w:type="pct"/>
        <w:tblLook w:val="07E0" w:firstRow="1" w:lastRow="1" w:firstColumn="1" w:lastColumn="1" w:noHBand="1" w:noVBand="1"/>
      </w:tblPr>
      <w:tblGrid>
        <w:gridCol w:w="1140"/>
        <w:gridCol w:w="907"/>
        <w:gridCol w:w="2370"/>
        <w:gridCol w:w="1154"/>
        <w:gridCol w:w="695"/>
        <w:gridCol w:w="782"/>
        <w:gridCol w:w="844"/>
      </w:tblGrid>
      <w:tr w:rsidR="003B0079" w:rsidRPr="006E019E" w14:paraId="75130BBE" w14:textId="77777777" w:rsidTr="003B0079">
        <w:tc>
          <w:tcPr>
            <w:tcW w:w="0" w:type="auto"/>
            <w:tcBorders>
              <w:bottom w:val="single" w:sz="0" w:space="0" w:color="auto"/>
            </w:tcBorders>
            <w:vAlign w:val="bottom"/>
          </w:tcPr>
          <w:p w14:paraId="335B3ED9" w14:textId="3BF63644" w:rsidR="003B0079" w:rsidRPr="006E019E" w:rsidRDefault="003B0079" w:rsidP="003B0079">
            <w:pPr>
              <w:pStyle w:val="Compact"/>
              <w:rPr>
                <w:color w:val="000000" w:themeColor="text1"/>
              </w:rPr>
            </w:pPr>
            <w:r>
              <w:t>Effect</w:t>
            </w:r>
          </w:p>
        </w:tc>
        <w:tc>
          <w:tcPr>
            <w:tcW w:w="0" w:type="auto"/>
            <w:tcBorders>
              <w:bottom w:val="single" w:sz="0" w:space="0" w:color="auto"/>
            </w:tcBorders>
            <w:vAlign w:val="bottom"/>
          </w:tcPr>
          <w:p w14:paraId="4E86DC47" w14:textId="02BA67B5" w:rsidR="003B0079" w:rsidRPr="006E019E" w:rsidRDefault="003B0079" w:rsidP="003B0079">
            <w:pPr>
              <w:pStyle w:val="Compact"/>
              <w:rPr>
                <w:color w:val="000000" w:themeColor="text1"/>
              </w:rPr>
            </w:pPr>
            <w:r>
              <w:t>Group</w:t>
            </w:r>
          </w:p>
        </w:tc>
        <w:tc>
          <w:tcPr>
            <w:tcW w:w="0" w:type="auto"/>
            <w:tcBorders>
              <w:bottom w:val="single" w:sz="0" w:space="0" w:color="auto"/>
            </w:tcBorders>
            <w:vAlign w:val="bottom"/>
          </w:tcPr>
          <w:p w14:paraId="26BD7AA5" w14:textId="7B11C874" w:rsidR="003B0079" w:rsidRPr="006E019E" w:rsidRDefault="003B0079" w:rsidP="003B0079">
            <w:pPr>
              <w:pStyle w:val="Compact"/>
              <w:rPr>
                <w:color w:val="000000" w:themeColor="text1"/>
              </w:rPr>
            </w:pPr>
            <w:r>
              <w:t>Term</w:t>
            </w:r>
          </w:p>
        </w:tc>
        <w:tc>
          <w:tcPr>
            <w:tcW w:w="0" w:type="auto"/>
            <w:tcBorders>
              <w:bottom w:val="single" w:sz="0" w:space="0" w:color="auto"/>
            </w:tcBorders>
            <w:vAlign w:val="bottom"/>
          </w:tcPr>
          <w:p w14:paraId="4E16C02A" w14:textId="6F3F9B4E" w:rsidR="003B0079" w:rsidRPr="006E019E" w:rsidRDefault="003B0079" w:rsidP="003B0079">
            <w:pPr>
              <w:pStyle w:val="Compact"/>
              <w:rPr>
                <w:color w:val="000000" w:themeColor="text1"/>
              </w:rPr>
            </w:pPr>
            <w:r>
              <w:t>Estimate</w:t>
            </w:r>
          </w:p>
        </w:tc>
        <w:tc>
          <w:tcPr>
            <w:tcW w:w="0" w:type="auto"/>
            <w:tcBorders>
              <w:bottom w:val="single" w:sz="0" w:space="0" w:color="auto"/>
            </w:tcBorders>
            <w:vAlign w:val="bottom"/>
          </w:tcPr>
          <w:p w14:paraId="59D6FC40" w14:textId="0E93BA29" w:rsidR="003B0079" w:rsidRPr="006E019E" w:rsidRDefault="003B0079" w:rsidP="003B0079">
            <w:pPr>
              <w:pStyle w:val="Compact"/>
              <w:rPr>
                <w:color w:val="000000" w:themeColor="text1"/>
              </w:rPr>
            </w:pPr>
            <w:r>
              <w:t>SE</w:t>
            </w:r>
          </w:p>
        </w:tc>
        <w:tc>
          <w:tcPr>
            <w:tcW w:w="0" w:type="auto"/>
            <w:tcBorders>
              <w:bottom w:val="single" w:sz="0" w:space="0" w:color="auto"/>
            </w:tcBorders>
            <w:vAlign w:val="bottom"/>
          </w:tcPr>
          <w:p w14:paraId="2797F9CB" w14:textId="083DEE90" w:rsidR="003B0079" w:rsidRPr="006E019E" w:rsidRDefault="003B0079" w:rsidP="003B0079">
            <w:pPr>
              <w:pStyle w:val="Compact"/>
              <w:rPr>
                <w:color w:val="000000" w:themeColor="text1"/>
              </w:rPr>
            </w:pPr>
            <w:r>
              <w:t>z</w:t>
            </w:r>
          </w:p>
        </w:tc>
        <w:tc>
          <w:tcPr>
            <w:tcW w:w="0" w:type="auto"/>
            <w:tcBorders>
              <w:bottom w:val="single" w:sz="0" w:space="0" w:color="auto"/>
            </w:tcBorders>
            <w:vAlign w:val="bottom"/>
          </w:tcPr>
          <w:p w14:paraId="0C56B2B9" w14:textId="50D4FC2D" w:rsidR="003B0079" w:rsidRPr="006E019E" w:rsidRDefault="003B0079" w:rsidP="003B0079">
            <w:pPr>
              <w:pStyle w:val="Compact"/>
              <w:rPr>
                <w:color w:val="000000" w:themeColor="text1"/>
              </w:rPr>
            </w:pPr>
            <w:r>
              <w:t>p</w:t>
            </w:r>
          </w:p>
        </w:tc>
      </w:tr>
      <w:tr w:rsidR="003B0079" w:rsidRPr="006E019E" w14:paraId="2171E4E9" w14:textId="77777777" w:rsidTr="003B0079">
        <w:tc>
          <w:tcPr>
            <w:tcW w:w="0" w:type="auto"/>
            <w:vAlign w:val="center"/>
          </w:tcPr>
          <w:p w14:paraId="76B65C20" w14:textId="11AF26A2" w:rsidR="003B0079" w:rsidRPr="006E019E" w:rsidRDefault="003B0079" w:rsidP="003B0079">
            <w:pPr>
              <w:pStyle w:val="Compact"/>
              <w:rPr>
                <w:color w:val="000000" w:themeColor="text1"/>
              </w:rPr>
            </w:pPr>
            <w:r>
              <w:t>fixed</w:t>
            </w:r>
          </w:p>
        </w:tc>
        <w:tc>
          <w:tcPr>
            <w:tcW w:w="0" w:type="auto"/>
            <w:vAlign w:val="center"/>
          </w:tcPr>
          <w:p w14:paraId="4CF92B3D" w14:textId="7F84D834" w:rsidR="003B0079" w:rsidRPr="006E019E" w:rsidRDefault="003B0079" w:rsidP="003B0079">
            <w:pPr>
              <w:pStyle w:val="Compact"/>
              <w:rPr>
                <w:color w:val="000000" w:themeColor="text1"/>
              </w:rPr>
            </w:pPr>
            <w:r>
              <w:t>NA</w:t>
            </w:r>
          </w:p>
        </w:tc>
        <w:tc>
          <w:tcPr>
            <w:tcW w:w="0" w:type="auto"/>
            <w:vAlign w:val="center"/>
          </w:tcPr>
          <w:p w14:paraId="0DFCA77E" w14:textId="608058BE" w:rsidR="003B0079" w:rsidRPr="006E019E" w:rsidRDefault="003B0079" w:rsidP="003B0079">
            <w:pPr>
              <w:pStyle w:val="Compact"/>
              <w:rPr>
                <w:color w:val="000000" w:themeColor="text1"/>
              </w:rPr>
            </w:pPr>
            <w:r>
              <w:t>(Intercept)</w:t>
            </w:r>
          </w:p>
        </w:tc>
        <w:tc>
          <w:tcPr>
            <w:tcW w:w="0" w:type="auto"/>
            <w:vAlign w:val="center"/>
          </w:tcPr>
          <w:p w14:paraId="30B24891" w14:textId="4C025076" w:rsidR="003B0079" w:rsidRPr="006E019E" w:rsidRDefault="003B0079" w:rsidP="003B0079">
            <w:pPr>
              <w:pStyle w:val="Compact"/>
              <w:jc w:val="right"/>
              <w:rPr>
                <w:color w:val="000000" w:themeColor="text1"/>
              </w:rPr>
            </w:pPr>
            <w:r>
              <w:t>2.59</w:t>
            </w:r>
          </w:p>
        </w:tc>
        <w:tc>
          <w:tcPr>
            <w:tcW w:w="0" w:type="auto"/>
            <w:vAlign w:val="center"/>
          </w:tcPr>
          <w:p w14:paraId="4296BA91" w14:textId="11447E70" w:rsidR="003B0079" w:rsidRPr="006E019E" w:rsidRDefault="003B0079" w:rsidP="003B0079">
            <w:pPr>
              <w:pStyle w:val="Compact"/>
              <w:jc w:val="right"/>
              <w:rPr>
                <w:color w:val="000000" w:themeColor="text1"/>
              </w:rPr>
            </w:pPr>
            <w:r>
              <w:t>0.50</w:t>
            </w:r>
          </w:p>
        </w:tc>
        <w:tc>
          <w:tcPr>
            <w:tcW w:w="0" w:type="auto"/>
            <w:vAlign w:val="center"/>
          </w:tcPr>
          <w:p w14:paraId="2B8028FD" w14:textId="762C405E" w:rsidR="003B0079" w:rsidRPr="006E019E" w:rsidRDefault="003B0079" w:rsidP="003B0079">
            <w:pPr>
              <w:pStyle w:val="Compact"/>
              <w:jc w:val="right"/>
              <w:rPr>
                <w:color w:val="000000" w:themeColor="text1"/>
              </w:rPr>
            </w:pPr>
            <w:r>
              <w:t>5.19</w:t>
            </w:r>
          </w:p>
        </w:tc>
        <w:tc>
          <w:tcPr>
            <w:tcW w:w="0" w:type="auto"/>
            <w:vAlign w:val="center"/>
          </w:tcPr>
          <w:p w14:paraId="6EB1435B" w14:textId="2C39779F" w:rsidR="003B0079" w:rsidRPr="006E019E" w:rsidRDefault="003B0079" w:rsidP="003B0079">
            <w:pPr>
              <w:pStyle w:val="Compact"/>
              <w:jc w:val="right"/>
              <w:rPr>
                <w:color w:val="000000" w:themeColor="text1"/>
              </w:rPr>
            </w:pPr>
            <w:r>
              <w:t>&lt;.001</w:t>
            </w:r>
          </w:p>
        </w:tc>
      </w:tr>
      <w:tr w:rsidR="003B0079" w:rsidRPr="006E019E" w14:paraId="71224D26" w14:textId="77777777" w:rsidTr="003B0079">
        <w:tc>
          <w:tcPr>
            <w:tcW w:w="0" w:type="auto"/>
            <w:vAlign w:val="center"/>
          </w:tcPr>
          <w:p w14:paraId="29677305" w14:textId="5449F9B7" w:rsidR="003B0079" w:rsidRPr="006E019E" w:rsidRDefault="003B0079" w:rsidP="003B0079">
            <w:pPr>
              <w:pStyle w:val="Compact"/>
              <w:rPr>
                <w:color w:val="000000" w:themeColor="text1"/>
              </w:rPr>
            </w:pPr>
            <w:r>
              <w:t>fixed</w:t>
            </w:r>
          </w:p>
        </w:tc>
        <w:tc>
          <w:tcPr>
            <w:tcW w:w="0" w:type="auto"/>
            <w:vAlign w:val="center"/>
          </w:tcPr>
          <w:p w14:paraId="00B45F63" w14:textId="08974178" w:rsidR="003B0079" w:rsidRPr="006E019E" w:rsidRDefault="003B0079" w:rsidP="003B0079">
            <w:pPr>
              <w:pStyle w:val="Compact"/>
              <w:rPr>
                <w:color w:val="000000" w:themeColor="text1"/>
              </w:rPr>
            </w:pPr>
            <w:r>
              <w:t>NA</w:t>
            </w:r>
          </w:p>
        </w:tc>
        <w:tc>
          <w:tcPr>
            <w:tcW w:w="0" w:type="auto"/>
            <w:vAlign w:val="center"/>
          </w:tcPr>
          <w:p w14:paraId="22BC00E7" w14:textId="6B8F447A" w:rsidR="003B0079" w:rsidRPr="006E019E" w:rsidRDefault="003B0079" w:rsidP="003B0079">
            <w:pPr>
              <w:pStyle w:val="Compact"/>
              <w:rPr>
                <w:color w:val="000000" w:themeColor="text1"/>
              </w:rPr>
            </w:pPr>
            <w:r>
              <w:t>age</w:t>
            </w:r>
          </w:p>
        </w:tc>
        <w:tc>
          <w:tcPr>
            <w:tcW w:w="0" w:type="auto"/>
            <w:vAlign w:val="center"/>
          </w:tcPr>
          <w:p w14:paraId="217B70A4" w14:textId="0C2F7144" w:rsidR="003B0079" w:rsidRPr="006E019E" w:rsidRDefault="003B0079" w:rsidP="003B0079">
            <w:pPr>
              <w:pStyle w:val="Compact"/>
              <w:jc w:val="right"/>
              <w:rPr>
                <w:color w:val="000000" w:themeColor="text1"/>
              </w:rPr>
            </w:pPr>
            <w:r>
              <w:t>-0.81</w:t>
            </w:r>
          </w:p>
        </w:tc>
        <w:tc>
          <w:tcPr>
            <w:tcW w:w="0" w:type="auto"/>
            <w:vAlign w:val="center"/>
          </w:tcPr>
          <w:p w14:paraId="179D16F0" w14:textId="3CFAD9A1" w:rsidR="003B0079" w:rsidRPr="006E019E" w:rsidRDefault="003B0079" w:rsidP="003B0079">
            <w:pPr>
              <w:pStyle w:val="Compact"/>
              <w:jc w:val="right"/>
              <w:rPr>
                <w:color w:val="000000" w:themeColor="text1"/>
              </w:rPr>
            </w:pPr>
            <w:r>
              <w:t>0.18</w:t>
            </w:r>
          </w:p>
        </w:tc>
        <w:tc>
          <w:tcPr>
            <w:tcW w:w="0" w:type="auto"/>
            <w:vAlign w:val="center"/>
          </w:tcPr>
          <w:p w14:paraId="0085BEBC" w14:textId="6BB9FE9F" w:rsidR="003B0079" w:rsidRPr="006E019E" w:rsidRDefault="003B0079" w:rsidP="003B0079">
            <w:pPr>
              <w:pStyle w:val="Compact"/>
              <w:jc w:val="right"/>
              <w:rPr>
                <w:color w:val="000000" w:themeColor="text1"/>
              </w:rPr>
            </w:pPr>
            <w:r>
              <w:t>-4.44</w:t>
            </w:r>
          </w:p>
        </w:tc>
        <w:tc>
          <w:tcPr>
            <w:tcW w:w="0" w:type="auto"/>
            <w:vAlign w:val="center"/>
          </w:tcPr>
          <w:p w14:paraId="25F2DD58" w14:textId="532010C2" w:rsidR="003B0079" w:rsidRPr="006E019E" w:rsidRDefault="003B0079" w:rsidP="003B0079">
            <w:pPr>
              <w:pStyle w:val="Compact"/>
              <w:jc w:val="right"/>
              <w:rPr>
                <w:color w:val="000000" w:themeColor="text1"/>
              </w:rPr>
            </w:pPr>
            <w:r>
              <w:t>&lt;.001</w:t>
            </w:r>
          </w:p>
        </w:tc>
      </w:tr>
      <w:tr w:rsidR="003B0079" w:rsidRPr="006E019E" w14:paraId="6E206AE0" w14:textId="77777777" w:rsidTr="003B0079">
        <w:tc>
          <w:tcPr>
            <w:tcW w:w="0" w:type="auto"/>
            <w:vAlign w:val="center"/>
          </w:tcPr>
          <w:p w14:paraId="4BF6A623" w14:textId="1227634D" w:rsidR="003B0079" w:rsidRPr="006E019E" w:rsidRDefault="003B0079" w:rsidP="003B0079">
            <w:pPr>
              <w:pStyle w:val="Compact"/>
              <w:rPr>
                <w:color w:val="000000" w:themeColor="text1"/>
              </w:rPr>
            </w:pPr>
            <w:proofErr w:type="spellStart"/>
            <w:r>
              <w:t>ran_pars</w:t>
            </w:r>
            <w:proofErr w:type="spellEnd"/>
          </w:p>
        </w:tc>
        <w:tc>
          <w:tcPr>
            <w:tcW w:w="0" w:type="auto"/>
            <w:vAlign w:val="center"/>
          </w:tcPr>
          <w:p w14:paraId="505065F4" w14:textId="3CECDDBC" w:rsidR="003B0079" w:rsidRPr="006E019E" w:rsidRDefault="003B0079" w:rsidP="003B0079">
            <w:pPr>
              <w:pStyle w:val="Compact"/>
              <w:rPr>
                <w:color w:val="000000" w:themeColor="text1"/>
              </w:rPr>
            </w:pPr>
            <w:r>
              <w:t>child</w:t>
            </w:r>
          </w:p>
        </w:tc>
        <w:tc>
          <w:tcPr>
            <w:tcW w:w="0" w:type="auto"/>
            <w:vAlign w:val="center"/>
          </w:tcPr>
          <w:p w14:paraId="3764284B" w14:textId="291C5696" w:rsidR="003B0079" w:rsidRPr="006E019E" w:rsidRDefault="003B0079" w:rsidP="003B0079">
            <w:pPr>
              <w:pStyle w:val="Compact"/>
              <w:rPr>
                <w:color w:val="000000" w:themeColor="text1"/>
              </w:rPr>
            </w:pPr>
            <w:proofErr w:type="spellStart"/>
            <w:r>
              <w:t>sd</w:t>
            </w:r>
            <w:proofErr w:type="spellEnd"/>
            <w:r>
              <w:t>__(Intercept)</w:t>
            </w:r>
          </w:p>
        </w:tc>
        <w:tc>
          <w:tcPr>
            <w:tcW w:w="0" w:type="auto"/>
            <w:vAlign w:val="center"/>
          </w:tcPr>
          <w:p w14:paraId="186A993E" w14:textId="0E6D235C" w:rsidR="003B0079" w:rsidRPr="006E019E" w:rsidRDefault="003B0079" w:rsidP="003B0079">
            <w:pPr>
              <w:pStyle w:val="Compact"/>
              <w:jc w:val="right"/>
              <w:rPr>
                <w:color w:val="000000" w:themeColor="text1"/>
              </w:rPr>
            </w:pPr>
            <w:r>
              <w:t>1.36</w:t>
            </w:r>
          </w:p>
        </w:tc>
        <w:tc>
          <w:tcPr>
            <w:tcW w:w="0" w:type="auto"/>
            <w:vAlign w:val="center"/>
          </w:tcPr>
          <w:p w14:paraId="4C85AAC0" w14:textId="68DFCC24" w:rsidR="003B0079" w:rsidRPr="006E019E" w:rsidRDefault="003B0079" w:rsidP="003B0079">
            <w:pPr>
              <w:pStyle w:val="Compact"/>
              <w:jc w:val="right"/>
              <w:rPr>
                <w:color w:val="000000" w:themeColor="text1"/>
              </w:rPr>
            </w:pPr>
            <w:r>
              <w:t>NA</w:t>
            </w:r>
          </w:p>
        </w:tc>
        <w:tc>
          <w:tcPr>
            <w:tcW w:w="0" w:type="auto"/>
            <w:vAlign w:val="center"/>
          </w:tcPr>
          <w:p w14:paraId="3EF46FAD" w14:textId="713157A9" w:rsidR="003B0079" w:rsidRPr="006E019E" w:rsidRDefault="003B0079" w:rsidP="003B0079">
            <w:pPr>
              <w:pStyle w:val="Compact"/>
              <w:jc w:val="right"/>
              <w:rPr>
                <w:color w:val="000000" w:themeColor="text1"/>
              </w:rPr>
            </w:pPr>
            <w:r>
              <w:t>NA</w:t>
            </w:r>
          </w:p>
        </w:tc>
        <w:tc>
          <w:tcPr>
            <w:tcW w:w="0" w:type="auto"/>
            <w:vAlign w:val="center"/>
          </w:tcPr>
          <w:p w14:paraId="426D1737" w14:textId="5E7CB3C6" w:rsidR="003B0079" w:rsidRPr="006E019E" w:rsidRDefault="003B0079" w:rsidP="003B0079">
            <w:pPr>
              <w:pStyle w:val="Compact"/>
              <w:jc w:val="right"/>
              <w:rPr>
                <w:color w:val="000000" w:themeColor="text1"/>
              </w:rPr>
            </w:pPr>
            <w:r>
              <w:t>NA</w:t>
            </w:r>
          </w:p>
        </w:tc>
      </w:tr>
      <w:tr w:rsidR="003B0079" w:rsidRPr="006E019E" w14:paraId="22E3A6FB" w14:textId="77777777" w:rsidTr="003B0079">
        <w:tc>
          <w:tcPr>
            <w:tcW w:w="0" w:type="auto"/>
            <w:vAlign w:val="center"/>
          </w:tcPr>
          <w:p w14:paraId="6CB101AB" w14:textId="1B7A98EA" w:rsidR="003B0079" w:rsidRPr="006E019E" w:rsidRDefault="003B0079" w:rsidP="003B0079">
            <w:pPr>
              <w:pStyle w:val="Compact"/>
              <w:rPr>
                <w:color w:val="000000" w:themeColor="text1"/>
              </w:rPr>
            </w:pPr>
            <w:proofErr w:type="spellStart"/>
            <w:r>
              <w:t>ran_pars</w:t>
            </w:r>
            <w:proofErr w:type="spellEnd"/>
          </w:p>
        </w:tc>
        <w:tc>
          <w:tcPr>
            <w:tcW w:w="0" w:type="auto"/>
            <w:vAlign w:val="center"/>
          </w:tcPr>
          <w:p w14:paraId="5D99E558" w14:textId="132A0EC5" w:rsidR="003B0079" w:rsidRPr="006E019E" w:rsidRDefault="003B0079" w:rsidP="003B0079">
            <w:pPr>
              <w:pStyle w:val="Compact"/>
              <w:rPr>
                <w:color w:val="000000" w:themeColor="text1"/>
              </w:rPr>
            </w:pPr>
            <w:r>
              <w:t>child</w:t>
            </w:r>
          </w:p>
        </w:tc>
        <w:tc>
          <w:tcPr>
            <w:tcW w:w="0" w:type="auto"/>
            <w:vAlign w:val="center"/>
          </w:tcPr>
          <w:p w14:paraId="74005448" w14:textId="48EE2264" w:rsidR="003B0079" w:rsidRPr="006E019E" w:rsidRDefault="003B0079" w:rsidP="003B0079">
            <w:pPr>
              <w:pStyle w:val="Compact"/>
              <w:rPr>
                <w:color w:val="000000" w:themeColor="text1"/>
              </w:rPr>
            </w:pPr>
            <w:proofErr w:type="spellStart"/>
            <w:r>
              <w:t>cor</w:t>
            </w:r>
            <w:proofErr w:type="spellEnd"/>
            <w:r>
              <w:t>__(Intercept</w:t>
            </w:r>
            <w:proofErr w:type="gramStart"/>
            <w:r>
              <w:t>).age</w:t>
            </w:r>
            <w:proofErr w:type="gramEnd"/>
          </w:p>
        </w:tc>
        <w:tc>
          <w:tcPr>
            <w:tcW w:w="0" w:type="auto"/>
            <w:vAlign w:val="center"/>
          </w:tcPr>
          <w:p w14:paraId="4BAE3CE6" w14:textId="06AD6BCC" w:rsidR="003B0079" w:rsidRPr="006E019E" w:rsidRDefault="003B0079" w:rsidP="003B0079">
            <w:pPr>
              <w:pStyle w:val="Compact"/>
              <w:jc w:val="right"/>
              <w:rPr>
                <w:color w:val="000000" w:themeColor="text1"/>
              </w:rPr>
            </w:pPr>
            <w:r>
              <w:t>-0.97</w:t>
            </w:r>
          </w:p>
        </w:tc>
        <w:tc>
          <w:tcPr>
            <w:tcW w:w="0" w:type="auto"/>
            <w:vAlign w:val="center"/>
          </w:tcPr>
          <w:p w14:paraId="76632F60" w14:textId="7FDCF032" w:rsidR="003B0079" w:rsidRPr="006E019E" w:rsidRDefault="003B0079" w:rsidP="003B0079">
            <w:pPr>
              <w:pStyle w:val="Compact"/>
              <w:jc w:val="right"/>
              <w:rPr>
                <w:color w:val="000000" w:themeColor="text1"/>
              </w:rPr>
            </w:pPr>
            <w:r>
              <w:t>NA</w:t>
            </w:r>
          </w:p>
        </w:tc>
        <w:tc>
          <w:tcPr>
            <w:tcW w:w="0" w:type="auto"/>
            <w:vAlign w:val="center"/>
          </w:tcPr>
          <w:p w14:paraId="561D5E53" w14:textId="0FAF4977" w:rsidR="003B0079" w:rsidRPr="006E019E" w:rsidRDefault="003B0079" w:rsidP="003B0079">
            <w:pPr>
              <w:pStyle w:val="Compact"/>
              <w:jc w:val="right"/>
              <w:rPr>
                <w:color w:val="000000" w:themeColor="text1"/>
              </w:rPr>
            </w:pPr>
            <w:r>
              <w:t>NA</w:t>
            </w:r>
          </w:p>
        </w:tc>
        <w:tc>
          <w:tcPr>
            <w:tcW w:w="0" w:type="auto"/>
            <w:vAlign w:val="center"/>
          </w:tcPr>
          <w:p w14:paraId="3FB87815" w14:textId="2F16FD5D" w:rsidR="003B0079" w:rsidRPr="006E019E" w:rsidRDefault="003B0079" w:rsidP="003B0079">
            <w:pPr>
              <w:pStyle w:val="Compact"/>
              <w:jc w:val="right"/>
              <w:rPr>
                <w:color w:val="000000" w:themeColor="text1"/>
              </w:rPr>
            </w:pPr>
            <w:r>
              <w:t>NA</w:t>
            </w:r>
          </w:p>
        </w:tc>
      </w:tr>
      <w:tr w:rsidR="003B0079" w:rsidRPr="006E019E" w14:paraId="3FAF2157" w14:textId="77777777" w:rsidTr="003B0079">
        <w:tc>
          <w:tcPr>
            <w:tcW w:w="0" w:type="auto"/>
            <w:vAlign w:val="center"/>
          </w:tcPr>
          <w:p w14:paraId="1289AD80" w14:textId="23578C9E" w:rsidR="003B0079" w:rsidRPr="006E019E" w:rsidRDefault="003B0079" w:rsidP="003B0079">
            <w:pPr>
              <w:pStyle w:val="Compact"/>
              <w:rPr>
                <w:color w:val="000000" w:themeColor="text1"/>
              </w:rPr>
            </w:pPr>
            <w:proofErr w:type="spellStart"/>
            <w:r>
              <w:t>ran_pars</w:t>
            </w:r>
            <w:proofErr w:type="spellEnd"/>
          </w:p>
        </w:tc>
        <w:tc>
          <w:tcPr>
            <w:tcW w:w="0" w:type="auto"/>
            <w:vAlign w:val="center"/>
          </w:tcPr>
          <w:p w14:paraId="46D1B176" w14:textId="35D1F71F" w:rsidR="003B0079" w:rsidRPr="006E019E" w:rsidRDefault="003B0079" w:rsidP="003B0079">
            <w:pPr>
              <w:pStyle w:val="Compact"/>
              <w:rPr>
                <w:color w:val="000000" w:themeColor="text1"/>
              </w:rPr>
            </w:pPr>
            <w:r>
              <w:t>child</w:t>
            </w:r>
          </w:p>
        </w:tc>
        <w:tc>
          <w:tcPr>
            <w:tcW w:w="0" w:type="auto"/>
            <w:vAlign w:val="center"/>
          </w:tcPr>
          <w:p w14:paraId="7591CAEA" w14:textId="1828415C" w:rsidR="003B0079" w:rsidRPr="006E019E" w:rsidRDefault="003B0079" w:rsidP="003B0079">
            <w:pPr>
              <w:pStyle w:val="Compact"/>
              <w:rPr>
                <w:color w:val="000000" w:themeColor="text1"/>
              </w:rPr>
            </w:pPr>
            <w:proofErr w:type="spellStart"/>
            <w:r>
              <w:t>sd</w:t>
            </w:r>
            <w:proofErr w:type="spellEnd"/>
            <w:r>
              <w:t>__age</w:t>
            </w:r>
          </w:p>
        </w:tc>
        <w:tc>
          <w:tcPr>
            <w:tcW w:w="0" w:type="auto"/>
            <w:vAlign w:val="center"/>
          </w:tcPr>
          <w:p w14:paraId="7522650C" w14:textId="13ED7A47" w:rsidR="003B0079" w:rsidRPr="006E019E" w:rsidRDefault="003B0079" w:rsidP="003B0079">
            <w:pPr>
              <w:pStyle w:val="Compact"/>
              <w:jc w:val="right"/>
              <w:rPr>
                <w:color w:val="000000" w:themeColor="text1"/>
              </w:rPr>
            </w:pPr>
            <w:r>
              <w:t>0.49</w:t>
            </w:r>
          </w:p>
        </w:tc>
        <w:tc>
          <w:tcPr>
            <w:tcW w:w="0" w:type="auto"/>
            <w:vAlign w:val="center"/>
          </w:tcPr>
          <w:p w14:paraId="438B68E2" w14:textId="68BA8576" w:rsidR="003B0079" w:rsidRPr="006E019E" w:rsidRDefault="003B0079" w:rsidP="003B0079">
            <w:pPr>
              <w:pStyle w:val="Compact"/>
              <w:jc w:val="right"/>
              <w:rPr>
                <w:color w:val="000000" w:themeColor="text1"/>
              </w:rPr>
            </w:pPr>
            <w:r>
              <w:t>NA</w:t>
            </w:r>
          </w:p>
        </w:tc>
        <w:tc>
          <w:tcPr>
            <w:tcW w:w="0" w:type="auto"/>
            <w:vAlign w:val="center"/>
          </w:tcPr>
          <w:p w14:paraId="564372C1" w14:textId="27B97EED" w:rsidR="003B0079" w:rsidRPr="006E019E" w:rsidRDefault="003B0079" w:rsidP="003B0079">
            <w:pPr>
              <w:pStyle w:val="Compact"/>
              <w:jc w:val="right"/>
              <w:rPr>
                <w:color w:val="000000" w:themeColor="text1"/>
              </w:rPr>
            </w:pPr>
            <w:r>
              <w:t>NA</w:t>
            </w:r>
          </w:p>
        </w:tc>
        <w:tc>
          <w:tcPr>
            <w:tcW w:w="0" w:type="auto"/>
            <w:vAlign w:val="center"/>
          </w:tcPr>
          <w:p w14:paraId="749628FB" w14:textId="4CD60FE5" w:rsidR="003B0079" w:rsidRPr="006E019E" w:rsidRDefault="003B0079" w:rsidP="003B0079">
            <w:pPr>
              <w:pStyle w:val="Compact"/>
              <w:jc w:val="right"/>
              <w:rPr>
                <w:color w:val="000000" w:themeColor="text1"/>
              </w:rPr>
            </w:pPr>
            <w:r>
              <w:t>NA</w:t>
            </w:r>
          </w:p>
        </w:tc>
      </w:tr>
    </w:tbl>
    <w:p w14:paraId="47EC6F4B" w14:textId="77777777" w:rsidR="00E74BCA" w:rsidRPr="006E019E" w:rsidRDefault="00E74BCA">
      <w:pPr>
        <w:pStyle w:val="Compact"/>
        <w:rPr>
          <w:color w:val="000000" w:themeColor="text1"/>
        </w:rPr>
      </w:pPr>
    </w:p>
    <w:p w14:paraId="35F88861" w14:textId="77777777" w:rsidR="00AE74AB" w:rsidRPr="006E019E" w:rsidRDefault="00E74BCA">
      <w:pPr>
        <w:pStyle w:val="Compact"/>
        <w:rPr>
          <w:color w:val="000000" w:themeColor="text1"/>
        </w:rPr>
      </w:pPr>
      <w:r w:rsidRPr="006E019E">
        <w:rPr>
          <w:i/>
          <w:color w:val="000000" w:themeColor="text1"/>
        </w:rPr>
        <w:t>Full model output for the analysis of uncorrected reconstruction accuracy using cumulative speech input.</w:t>
      </w:r>
    </w:p>
    <w:tbl>
      <w:tblPr>
        <w:tblW w:w="4102" w:type="pct"/>
        <w:tblLook w:val="07E0" w:firstRow="1" w:lastRow="1" w:firstColumn="1" w:lastColumn="1" w:noHBand="1" w:noVBand="1"/>
      </w:tblPr>
      <w:tblGrid>
        <w:gridCol w:w="1140"/>
        <w:gridCol w:w="907"/>
        <w:gridCol w:w="2370"/>
        <w:gridCol w:w="1154"/>
        <w:gridCol w:w="695"/>
        <w:gridCol w:w="782"/>
        <w:gridCol w:w="844"/>
      </w:tblGrid>
      <w:tr w:rsidR="003B0079" w:rsidRPr="006E019E" w14:paraId="12C59F97" w14:textId="77777777" w:rsidTr="003B0079">
        <w:tc>
          <w:tcPr>
            <w:tcW w:w="0" w:type="auto"/>
            <w:tcBorders>
              <w:bottom w:val="single" w:sz="0" w:space="0" w:color="auto"/>
            </w:tcBorders>
            <w:vAlign w:val="bottom"/>
          </w:tcPr>
          <w:p w14:paraId="1A94CD7A" w14:textId="31746414" w:rsidR="003B0079" w:rsidRPr="006E019E" w:rsidRDefault="003B0079" w:rsidP="003B0079">
            <w:pPr>
              <w:pStyle w:val="Compact"/>
              <w:rPr>
                <w:color w:val="000000" w:themeColor="text1"/>
              </w:rPr>
            </w:pPr>
            <w:r>
              <w:t>Effect</w:t>
            </w:r>
          </w:p>
        </w:tc>
        <w:tc>
          <w:tcPr>
            <w:tcW w:w="0" w:type="auto"/>
            <w:tcBorders>
              <w:bottom w:val="single" w:sz="0" w:space="0" w:color="auto"/>
            </w:tcBorders>
            <w:vAlign w:val="bottom"/>
          </w:tcPr>
          <w:p w14:paraId="599B8BCC" w14:textId="24BE5ED5" w:rsidR="003B0079" w:rsidRPr="006E019E" w:rsidRDefault="003B0079" w:rsidP="003B0079">
            <w:pPr>
              <w:pStyle w:val="Compact"/>
              <w:rPr>
                <w:color w:val="000000" w:themeColor="text1"/>
              </w:rPr>
            </w:pPr>
            <w:r>
              <w:t>Group</w:t>
            </w:r>
          </w:p>
        </w:tc>
        <w:tc>
          <w:tcPr>
            <w:tcW w:w="0" w:type="auto"/>
            <w:tcBorders>
              <w:bottom w:val="single" w:sz="0" w:space="0" w:color="auto"/>
            </w:tcBorders>
            <w:vAlign w:val="bottom"/>
          </w:tcPr>
          <w:p w14:paraId="3F4F0014" w14:textId="239A75DE" w:rsidR="003B0079" w:rsidRPr="006E019E" w:rsidRDefault="003B0079" w:rsidP="003B0079">
            <w:pPr>
              <w:pStyle w:val="Compact"/>
              <w:rPr>
                <w:color w:val="000000" w:themeColor="text1"/>
              </w:rPr>
            </w:pPr>
            <w:r>
              <w:t>Term</w:t>
            </w:r>
          </w:p>
        </w:tc>
        <w:tc>
          <w:tcPr>
            <w:tcW w:w="0" w:type="auto"/>
            <w:tcBorders>
              <w:bottom w:val="single" w:sz="0" w:space="0" w:color="auto"/>
            </w:tcBorders>
            <w:vAlign w:val="bottom"/>
          </w:tcPr>
          <w:p w14:paraId="54C2D97A" w14:textId="16CE0032" w:rsidR="003B0079" w:rsidRPr="006E019E" w:rsidRDefault="003B0079" w:rsidP="003B0079">
            <w:pPr>
              <w:pStyle w:val="Compact"/>
              <w:rPr>
                <w:color w:val="000000" w:themeColor="text1"/>
              </w:rPr>
            </w:pPr>
            <w:r>
              <w:t>Estimate</w:t>
            </w:r>
          </w:p>
        </w:tc>
        <w:tc>
          <w:tcPr>
            <w:tcW w:w="0" w:type="auto"/>
            <w:tcBorders>
              <w:bottom w:val="single" w:sz="0" w:space="0" w:color="auto"/>
            </w:tcBorders>
            <w:vAlign w:val="bottom"/>
          </w:tcPr>
          <w:p w14:paraId="521E11D5" w14:textId="6E3A355A" w:rsidR="003B0079" w:rsidRPr="006E019E" w:rsidRDefault="003B0079" w:rsidP="003B0079">
            <w:pPr>
              <w:pStyle w:val="Compact"/>
              <w:rPr>
                <w:color w:val="000000" w:themeColor="text1"/>
              </w:rPr>
            </w:pPr>
            <w:r>
              <w:t>SE</w:t>
            </w:r>
          </w:p>
        </w:tc>
        <w:tc>
          <w:tcPr>
            <w:tcW w:w="0" w:type="auto"/>
            <w:tcBorders>
              <w:bottom w:val="single" w:sz="0" w:space="0" w:color="auto"/>
            </w:tcBorders>
            <w:vAlign w:val="bottom"/>
          </w:tcPr>
          <w:p w14:paraId="669F0386" w14:textId="6F928EC0" w:rsidR="003B0079" w:rsidRPr="006E019E" w:rsidRDefault="003B0079" w:rsidP="003B0079">
            <w:pPr>
              <w:pStyle w:val="Compact"/>
              <w:rPr>
                <w:color w:val="000000" w:themeColor="text1"/>
              </w:rPr>
            </w:pPr>
            <w:r>
              <w:t>z</w:t>
            </w:r>
          </w:p>
        </w:tc>
        <w:tc>
          <w:tcPr>
            <w:tcW w:w="0" w:type="auto"/>
            <w:tcBorders>
              <w:bottom w:val="single" w:sz="0" w:space="0" w:color="auto"/>
            </w:tcBorders>
            <w:vAlign w:val="bottom"/>
          </w:tcPr>
          <w:p w14:paraId="7D572223" w14:textId="6A611E86" w:rsidR="003B0079" w:rsidRPr="006E019E" w:rsidRDefault="003B0079" w:rsidP="003B0079">
            <w:pPr>
              <w:pStyle w:val="Compact"/>
              <w:rPr>
                <w:color w:val="000000" w:themeColor="text1"/>
              </w:rPr>
            </w:pPr>
            <w:r>
              <w:t>p</w:t>
            </w:r>
          </w:p>
        </w:tc>
      </w:tr>
      <w:tr w:rsidR="003B0079" w:rsidRPr="006E019E" w14:paraId="12F5F3BF" w14:textId="77777777" w:rsidTr="003B0079">
        <w:tc>
          <w:tcPr>
            <w:tcW w:w="0" w:type="auto"/>
            <w:vAlign w:val="center"/>
          </w:tcPr>
          <w:p w14:paraId="42881588" w14:textId="75F9D6AA" w:rsidR="003B0079" w:rsidRPr="006E019E" w:rsidRDefault="003B0079" w:rsidP="003B0079">
            <w:pPr>
              <w:pStyle w:val="Compact"/>
              <w:rPr>
                <w:color w:val="000000" w:themeColor="text1"/>
              </w:rPr>
            </w:pPr>
            <w:r>
              <w:t>fixed</w:t>
            </w:r>
          </w:p>
        </w:tc>
        <w:tc>
          <w:tcPr>
            <w:tcW w:w="0" w:type="auto"/>
            <w:vAlign w:val="center"/>
          </w:tcPr>
          <w:p w14:paraId="79AEECA7" w14:textId="6BD88F15" w:rsidR="003B0079" w:rsidRPr="006E019E" w:rsidRDefault="003B0079" w:rsidP="003B0079">
            <w:pPr>
              <w:pStyle w:val="Compact"/>
              <w:rPr>
                <w:color w:val="000000" w:themeColor="text1"/>
              </w:rPr>
            </w:pPr>
            <w:r>
              <w:t>NA</w:t>
            </w:r>
          </w:p>
        </w:tc>
        <w:tc>
          <w:tcPr>
            <w:tcW w:w="0" w:type="auto"/>
            <w:vAlign w:val="center"/>
          </w:tcPr>
          <w:p w14:paraId="46B9B23C" w14:textId="10694BA6" w:rsidR="003B0079" w:rsidRPr="006E019E" w:rsidRDefault="003B0079" w:rsidP="003B0079">
            <w:pPr>
              <w:pStyle w:val="Compact"/>
              <w:rPr>
                <w:color w:val="000000" w:themeColor="text1"/>
              </w:rPr>
            </w:pPr>
            <w:r>
              <w:t>(Intercept)</w:t>
            </w:r>
          </w:p>
        </w:tc>
        <w:tc>
          <w:tcPr>
            <w:tcW w:w="0" w:type="auto"/>
            <w:vAlign w:val="center"/>
          </w:tcPr>
          <w:p w14:paraId="5CF79378" w14:textId="2300EE0D" w:rsidR="003B0079" w:rsidRPr="006E019E" w:rsidRDefault="003B0079" w:rsidP="003B0079">
            <w:pPr>
              <w:pStyle w:val="Compact"/>
              <w:jc w:val="right"/>
              <w:rPr>
                <w:color w:val="000000" w:themeColor="text1"/>
              </w:rPr>
            </w:pPr>
            <w:r>
              <w:t>2.40</w:t>
            </w:r>
          </w:p>
        </w:tc>
        <w:tc>
          <w:tcPr>
            <w:tcW w:w="0" w:type="auto"/>
            <w:vAlign w:val="center"/>
          </w:tcPr>
          <w:p w14:paraId="20E13D1C" w14:textId="5A955586" w:rsidR="003B0079" w:rsidRPr="006E019E" w:rsidRDefault="003B0079" w:rsidP="003B0079">
            <w:pPr>
              <w:pStyle w:val="Compact"/>
              <w:jc w:val="right"/>
              <w:rPr>
                <w:color w:val="000000" w:themeColor="text1"/>
              </w:rPr>
            </w:pPr>
            <w:r>
              <w:t>0.39</w:t>
            </w:r>
          </w:p>
        </w:tc>
        <w:tc>
          <w:tcPr>
            <w:tcW w:w="0" w:type="auto"/>
            <w:vAlign w:val="center"/>
          </w:tcPr>
          <w:p w14:paraId="7BF21ED4" w14:textId="26125478" w:rsidR="003B0079" w:rsidRPr="006E019E" w:rsidRDefault="003B0079" w:rsidP="003B0079">
            <w:pPr>
              <w:pStyle w:val="Compact"/>
              <w:jc w:val="right"/>
              <w:rPr>
                <w:color w:val="000000" w:themeColor="text1"/>
              </w:rPr>
            </w:pPr>
            <w:r>
              <w:t>6.09</w:t>
            </w:r>
          </w:p>
        </w:tc>
        <w:tc>
          <w:tcPr>
            <w:tcW w:w="0" w:type="auto"/>
            <w:vAlign w:val="center"/>
          </w:tcPr>
          <w:p w14:paraId="1295AC0C" w14:textId="1F40210E" w:rsidR="003B0079" w:rsidRPr="006E019E" w:rsidRDefault="003B0079" w:rsidP="003B0079">
            <w:pPr>
              <w:pStyle w:val="Compact"/>
              <w:jc w:val="right"/>
              <w:rPr>
                <w:color w:val="000000" w:themeColor="text1"/>
              </w:rPr>
            </w:pPr>
            <w:r>
              <w:t>&lt;.001</w:t>
            </w:r>
          </w:p>
        </w:tc>
      </w:tr>
      <w:tr w:rsidR="003B0079" w:rsidRPr="006E019E" w14:paraId="0D907B4E" w14:textId="77777777" w:rsidTr="003B0079">
        <w:tc>
          <w:tcPr>
            <w:tcW w:w="0" w:type="auto"/>
            <w:vAlign w:val="center"/>
          </w:tcPr>
          <w:p w14:paraId="0094A063" w14:textId="22536D0E" w:rsidR="003B0079" w:rsidRPr="006E019E" w:rsidRDefault="003B0079" w:rsidP="003B0079">
            <w:pPr>
              <w:pStyle w:val="Compact"/>
              <w:rPr>
                <w:color w:val="000000" w:themeColor="text1"/>
              </w:rPr>
            </w:pPr>
            <w:r>
              <w:t>fixed</w:t>
            </w:r>
          </w:p>
        </w:tc>
        <w:tc>
          <w:tcPr>
            <w:tcW w:w="0" w:type="auto"/>
            <w:vAlign w:val="center"/>
          </w:tcPr>
          <w:p w14:paraId="60D999B4" w14:textId="03DA67EA" w:rsidR="003B0079" w:rsidRPr="006E019E" w:rsidRDefault="003B0079" w:rsidP="003B0079">
            <w:pPr>
              <w:pStyle w:val="Compact"/>
              <w:rPr>
                <w:color w:val="000000" w:themeColor="text1"/>
              </w:rPr>
            </w:pPr>
            <w:r>
              <w:t>NA</w:t>
            </w:r>
          </w:p>
        </w:tc>
        <w:tc>
          <w:tcPr>
            <w:tcW w:w="0" w:type="auto"/>
            <w:vAlign w:val="center"/>
          </w:tcPr>
          <w:p w14:paraId="16EA80E3" w14:textId="2F7680F6" w:rsidR="003B0079" w:rsidRPr="006E019E" w:rsidRDefault="003B0079" w:rsidP="003B0079">
            <w:pPr>
              <w:pStyle w:val="Compact"/>
              <w:rPr>
                <w:color w:val="000000" w:themeColor="text1"/>
              </w:rPr>
            </w:pPr>
            <w:r>
              <w:t>age</w:t>
            </w:r>
          </w:p>
        </w:tc>
        <w:tc>
          <w:tcPr>
            <w:tcW w:w="0" w:type="auto"/>
            <w:vAlign w:val="center"/>
          </w:tcPr>
          <w:p w14:paraId="3D5F3206" w14:textId="1DE43D69" w:rsidR="003B0079" w:rsidRPr="006E019E" w:rsidRDefault="003B0079" w:rsidP="003B0079">
            <w:pPr>
              <w:pStyle w:val="Compact"/>
              <w:jc w:val="right"/>
              <w:rPr>
                <w:color w:val="000000" w:themeColor="text1"/>
              </w:rPr>
            </w:pPr>
            <w:r>
              <w:t>-0.82</w:t>
            </w:r>
          </w:p>
        </w:tc>
        <w:tc>
          <w:tcPr>
            <w:tcW w:w="0" w:type="auto"/>
            <w:vAlign w:val="center"/>
          </w:tcPr>
          <w:p w14:paraId="080ED471" w14:textId="2C6BB830" w:rsidR="003B0079" w:rsidRPr="006E019E" w:rsidRDefault="003B0079" w:rsidP="003B0079">
            <w:pPr>
              <w:pStyle w:val="Compact"/>
              <w:jc w:val="right"/>
              <w:rPr>
                <w:color w:val="000000" w:themeColor="text1"/>
              </w:rPr>
            </w:pPr>
            <w:r>
              <w:t>0.14</w:t>
            </w:r>
          </w:p>
        </w:tc>
        <w:tc>
          <w:tcPr>
            <w:tcW w:w="0" w:type="auto"/>
            <w:vAlign w:val="center"/>
          </w:tcPr>
          <w:p w14:paraId="3BF8B8BC" w14:textId="1AB7A91B" w:rsidR="003B0079" w:rsidRPr="006E019E" w:rsidRDefault="003B0079" w:rsidP="003B0079">
            <w:pPr>
              <w:pStyle w:val="Compact"/>
              <w:jc w:val="right"/>
              <w:rPr>
                <w:color w:val="000000" w:themeColor="text1"/>
              </w:rPr>
            </w:pPr>
            <w:r>
              <w:t>-5.83</w:t>
            </w:r>
          </w:p>
        </w:tc>
        <w:tc>
          <w:tcPr>
            <w:tcW w:w="0" w:type="auto"/>
            <w:vAlign w:val="center"/>
          </w:tcPr>
          <w:p w14:paraId="4FD3DB4A" w14:textId="169F4943" w:rsidR="003B0079" w:rsidRPr="006E019E" w:rsidRDefault="003B0079" w:rsidP="003B0079">
            <w:pPr>
              <w:pStyle w:val="Compact"/>
              <w:jc w:val="right"/>
              <w:rPr>
                <w:color w:val="000000" w:themeColor="text1"/>
              </w:rPr>
            </w:pPr>
            <w:r>
              <w:t>&lt;.001</w:t>
            </w:r>
          </w:p>
        </w:tc>
      </w:tr>
      <w:tr w:rsidR="003B0079" w:rsidRPr="006E019E" w14:paraId="11AD0947" w14:textId="77777777" w:rsidTr="003B0079">
        <w:tc>
          <w:tcPr>
            <w:tcW w:w="0" w:type="auto"/>
            <w:vAlign w:val="center"/>
          </w:tcPr>
          <w:p w14:paraId="7AD71581" w14:textId="26DC4D4E" w:rsidR="003B0079" w:rsidRPr="006E019E" w:rsidRDefault="003B0079" w:rsidP="003B0079">
            <w:pPr>
              <w:pStyle w:val="Compact"/>
              <w:rPr>
                <w:color w:val="000000" w:themeColor="text1"/>
              </w:rPr>
            </w:pPr>
            <w:proofErr w:type="spellStart"/>
            <w:r>
              <w:t>ran_pars</w:t>
            </w:r>
            <w:proofErr w:type="spellEnd"/>
          </w:p>
        </w:tc>
        <w:tc>
          <w:tcPr>
            <w:tcW w:w="0" w:type="auto"/>
            <w:vAlign w:val="center"/>
          </w:tcPr>
          <w:p w14:paraId="28610295" w14:textId="2F264B3B" w:rsidR="003B0079" w:rsidRPr="006E019E" w:rsidRDefault="003B0079" w:rsidP="003B0079">
            <w:pPr>
              <w:pStyle w:val="Compact"/>
              <w:rPr>
                <w:color w:val="000000" w:themeColor="text1"/>
              </w:rPr>
            </w:pPr>
            <w:r>
              <w:t>child</w:t>
            </w:r>
          </w:p>
        </w:tc>
        <w:tc>
          <w:tcPr>
            <w:tcW w:w="0" w:type="auto"/>
            <w:vAlign w:val="center"/>
          </w:tcPr>
          <w:p w14:paraId="2CACC667" w14:textId="6A15FA72" w:rsidR="003B0079" w:rsidRPr="006E019E" w:rsidRDefault="003B0079" w:rsidP="003B0079">
            <w:pPr>
              <w:pStyle w:val="Compact"/>
              <w:rPr>
                <w:color w:val="000000" w:themeColor="text1"/>
              </w:rPr>
            </w:pPr>
            <w:proofErr w:type="spellStart"/>
            <w:r>
              <w:t>sd</w:t>
            </w:r>
            <w:proofErr w:type="spellEnd"/>
            <w:r>
              <w:t>__(Intercept)</w:t>
            </w:r>
          </w:p>
        </w:tc>
        <w:tc>
          <w:tcPr>
            <w:tcW w:w="0" w:type="auto"/>
            <w:vAlign w:val="center"/>
          </w:tcPr>
          <w:p w14:paraId="7B4420B3" w14:textId="71FBA401" w:rsidR="003B0079" w:rsidRPr="006E019E" w:rsidRDefault="003B0079" w:rsidP="003B0079">
            <w:pPr>
              <w:pStyle w:val="Compact"/>
              <w:jc w:val="right"/>
              <w:rPr>
                <w:color w:val="000000" w:themeColor="text1"/>
              </w:rPr>
            </w:pPr>
            <w:r>
              <w:t>1.18</w:t>
            </w:r>
          </w:p>
        </w:tc>
        <w:tc>
          <w:tcPr>
            <w:tcW w:w="0" w:type="auto"/>
            <w:vAlign w:val="center"/>
          </w:tcPr>
          <w:p w14:paraId="7FA77792" w14:textId="05DBD6ED" w:rsidR="003B0079" w:rsidRPr="006E019E" w:rsidRDefault="003B0079" w:rsidP="003B0079">
            <w:pPr>
              <w:pStyle w:val="Compact"/>
              <w:jc w:val="right"/>
              <w:rPr>
                <w:color w:val="000000" w:themeColor="text1"/>
              </w:rPr>
            </w:pPr>
            <w:r>
              <w:t>NA</w:t>
            </w:r>
          </w:p>
        </w:tc>
        <w:tc>
          <w:tcPr>
            <w:tcW w:w="0" w:type="auto"/>
            <w:vAlign w:val="center"/>
          </w:tcPr>
          <w:p w14:paraId="56A328AE" w14:textId="3410BE16" w:rsidR="003B0079" w:rsidRPr="006E019E" w:rsidRDefault="003B0079" w:rsidP="003B0079">
            <w:pPr>
              <w:pStyle w:val="Compact"/>
              <w:jc w:val="right"/>
              <w:rPr>
                <w:color w:val="000000" w:themeColor="text1"/>
              </w:rPr>
            </w:pPr>
            <w:r>
              <w:t>NA</w:t>
            </w:r>
          </w:p>
        </w:tc>
        <w:tc>
          <w:tcPr>
            <w:tcW w:w="0" w:type="auto"/>
            <w:vAlign w:val="center"/>
          </w:tcPr>
          <w:p w14:paraId="4C5C72CD" w14:textId="5108292F" w:rsidR="003B0079" w:rsidRPr="006E019E" w:rsidRDefault="003B0079" w:rsidP="003B0079">
            <w:pPr>
              <w:pStyle w:val="Compact"/>
              <w:jc w:val="right"/>
              <w:rPr>
                <w:color w:val="000000" w:themeColor="text1"/>
              </w:rPr>
            </w:pPr>
            <w:r>
              <w:t>NA</w:t>
            </w:r>
          </w:p>
        </w:tc>
      </w:tr>
      <w:tr w:rsidR="003B0079" w:rsidRPr="006E019E" w14:paraId="5F55FD93" w14:textId="77777777" w:rsidTr="003B0079">
        <w:tc>
          <w:tcPr>
            <w:tcW w:w="0" w:type="auto"/>
            <w:vAlign w:val="center"/>
          </w:tcPr>
          <w:p w14:paraId="3649A45D" w14:textId="24AF3376" w:rsidR="003B0079" w:rsidRPr="006E019E" w:rsidRDefault="003B0079" w:rsidP="003B0079">
            <w:pPr>
              <w:pStyle w:val="Compact"/>
              <w:rPr>
                <w:color w:val="000000" w:themeColor="text1"/>
              </w:rPr>
            </w:pPr>
            <w:proofErr w:type="spellStart"/>
            <w:r>
              <w:t>ran_pars</w:t>
            </w:r>
            <w:proofErr w:type="spellEnd"/>
          </w:p>
        </w:tc>
        <w:tc>
          <w:tcPr>
            <w:tcW w:w="0" w:type="auto"/>
            <w:vAlign w:val="center"/>
          </w:tcPr>
          <w:p w14:paraId="423346C5" w14:textId="2D8C081F" w:rsidR="003B0079" w:rsidRPr="006E019E" w:rsidRDefault="003B0079" w:rsidP="003B0079">
            <w:pPr>
              <w:pStyle w:val="Compact"/>
              <w:rPr>
                <w:color w:val="000000" w:themeColor="text1"/>
              </w:rPr>
            </w:pPr>
            <w:r>
              <w:t>child</w:t>
            </w:r>
          </w:p>
        </w:tc>
        <w:tc>
          <w:tcPr>
            <w:tcW w:w="0" w:type="auto"/>
            <w:vAlign w:val="center"/>
          </w:tcPr>
          <w:p w14:paraId="442EDC3E" w14:textId="240F39EA" w:rsidR="003B0079" w:rsidRPr="006E019E" w:rsidRDefault="003B0079" w:rsidP="003B0079">
            <w:pPr>
              <w:pStyle w:val="Compact"/>
              <w:rPr>
                <w:color w:val="000000" w:themeColor="text1"/>
              </w:rPr>
            </w:pPr>
            <w:proofErr w:type="spellStart"/>
            <w:r>
              <w:t>cor</w:t>
            </w:r>
            <w:proofErr w:type="spellEnd"/>
            <w:r>
              <w:t>__(Intercept</w:t>
            </w:r>
            <w:proofErr w:type="gramStart"/>
            <w:r>
              <w:t>).age</w:t>
            </w:r>
            <w:proofErr w:type="gramEnd"/>
          </w:p>
        </w:tc>
        <w:tc>
          <w:tcPr>
            <w:tcW w:w="0" w:type="auto"/>
            <w:vAlign w:val="center"/>
          </w:tcPr>
          <w:p w14:paraId="54C406D8" w14:textId="2AF5A98B" w:rsidR="003B0079" w:rsidRPr="006E019E" w:rsidRDefault="003B0079" w:rsidP="003B0079">
            <w:pPr>
              <w:pStyle w:val="Compact"/>
              <w:jc w:val="right"/>
              <w:rPr>
                <w:color w:val="000000" w:themeColor="text1"/>
              </w:rPr>
            </w:pPr>
            <w:r>
              <w:t>-0.96</w:t>
            </w:r>
          </w:p>
        </w:tc>
        <w:tc>
          <w:tcPr>
            <w:tcW w:w="0" w:type="auto"/>
            <w:vAlign w:val="center"/>
          </w:tcPr>
          <w:p w14:paraId="7F4781E1" w14:textId="21DCC970" w:rsidR="003B0079" w:rsidRPr="006E019E" w:rsidRDefault="003B0079" w:rsidP="003B0079">
            <w:pPr>
              <w:pStyle w:val="Compact"/>
              <w:jc w:val="right"/>
              <w:rPr>
                <w:color w:val="000000" w:themeColor="text1"/>
              </w:rPr>
            </w:pPr>
            <w:r>
              <w:t>NA</w:t>
            </w:r>
          </w:p>
        </w:tc>
        <w:tc>
          <w:tcPr>
            <w:tcW w:w="0" w:type="auto"/>
            <w:vAlign w:val="center"/>
          </w:tcPr>
          <w:p w14:paraId="754E86C7" w14:textId="678A84E7" w:rsidR="003B0079" w:rsidRPr="006E019E" w:rsidRDefault="003B0079" w:rsidP="003B0079">
            <w:pPr>
              <w:pStyle w:val="Compact"/>
              <w:jc w:val="right"/>
              <w:rPr>
                <w:color w:val="000000" w:themeColor="text1"/>
              </w:rPr>
            </w:pPr>
            <w:r>
              <w:t>NA</w:t>
            </w:r>
          </w:p>
        </w:tc>
        <w:tc>
          <w:tcPr>
            <w:tcW w:w="0" w:type="auto"/>
            <w:vAlign w:val="center"/>
          </w:tcPr>
          <w:p w14:paraId="60956BD0" w14:textId="17B7048F" w:rsidR="003B0079" w:rsidRPr="006E019E" w:rsidRDefault="003B0079" w:rsidP="003B0079">
            <w:pPr>
              <w:pStyle w:val="Compact"/>
              <w:jc w:val="right"/>
              <w:rPr>
                <w:color w:val="000000" w:themeColor="text1"/>
              </w:rPr>
            </w:pPr>
            <w:r>
              <w:t>NA</w:t>
            </w:r>
          </w:p>
        </w:tc>
      </w:tr>
      <w:tr w:rsidR="003B0079" w:rsidRPr="006E019E" w14:paraId="2CA3A4CE" w14:textId="77777777" w:rsidTr="003B0079">
        <w:tc>
          <w:tcPr>
            <w:tcW w:w="0" w:type="auto"/>
            <w:vAlign w:val="center"/>
          </w:tcPr>
          <w:p w14:paraId="00EDE9A4" w14:textId="40098887" w:rsidR="003B0079" w:rsidRPr="006E019E" w:rsidRDefault="003B0079" w:rsidP="003B0079">
            <w:pPr>
              <w:pStyle w:val="Compact"/>
              <w:rPr>
                <w:color w:val="000000" w:themeColor="text1"/>
              </w:rPr>
            </w:pPr>
            <w:proofErr w:type="spellStart"/>
            <w:r>
              <w:t>ran_pars</w:t>
            </w:r>
            <w:proofErr w:type="spellEnd"/>
          </w:p>
        </w:tc>
        <w:tc>
          <w:tcPr>
            <w:tcW w:w="0" w:type="auto"/>
            <w:vAlign w:val="center"/>
          </w:tcPr>
          <w:p w14:paraId="4228E802" w14:textId="2939AE53" w:rsidR="003B0079" w:rsidRPr="006E019E" w:rsidRDefault="003B0079" w:rsidP="003B0079">
            <w:pPr>
              <w:pStyle w:val="Compact"/>
              <w:rPr>
                <w:color w:val="000000" w:themeColor="text1"/>
              </w:rPr>
            </w:pPr>
            <w:r>
              <w:t>child</w:t>
            </w:r>
          </w:p>
        </w:tc>
        <w:tc>
          <w:tcPr>
            <w:tcW w:w="0" w:type="auto"/>
            <w:vAlign w:val="center"/>
          </w:tcPr>
          <w:p w14:paraId="36596DBE" w14:textId="78E9D119" w:rsidR="003B0079" w:rsidRPr="006E019E" w:rsidRDefault="003B0079" w:rsidP="003B0079">
            <w:pPr>
              <w:pStyle w:val="Compact"/>
              <w:rPr>
                <w:color w:val="000000" w:themeColor="text1"/>
              </w:rPr>
            </w:pPr>
            <w:proofErr w:type="spellStart"/>
            <w:r>
              <w:t>sd</w:t>
            </w:r>
            <w:proofErr w:type="spellEnd"/>
            <w:r>
              <w:t>__age</w:t>
            </w:r>
          </w:p>
        </w:tc>
        <w:tc>
          <w:tcPr>
            <w:tcW w:w="0" w:type="auto"/>
            <w:vAlign w:val="center"/>
          </w:tcPr>
          <w:p w14:paraId="1FD3EF3D" w14:textId="6AE7B893" w:rsidR="003B0079" w:rsidRPr="006E019E" w:rsidRDefault="003B0079" w:rsidP="003B0079">
            <w:pPr>
              <w:pStyle w:val="Compact"/>
              <w:jc w:val="right"/>
              <w:rPr>
                <w:color w:val="000000" w:themeColor="text1"/>
              </w:rPr>
            </w:pPr>
            <w:r>
              <w:t>0.41</w:t>
            </w:r>
          </w:p>
        </w:tc>
        <w:tc>
          <w:tcPr>
            <w:tcW w:w="0" w:type="auto"/>
            <w:vAlign w:val="center"/>
          </w:tcPr>
          <w:p w14:paraId="208DA924" w14:textId="717BD3FC" w:rsidR="003B0079" w:rsidRPr="006E019E" w:rsidRDefault="003B0079" w:rsidP="003B0079">
            <w:pPr>
              <w:pStyle w:val="Compact"/>
              <w:jc w:val="right"/>
              <w:rPr>
                <w:color w:val="000000" w:themeColor="text1"/>
              </w:rPr>
            </w:pPr>
            <w:r>
              <w:t>NA</w:t>
            </w:r>
          </w:p>
        </w:tc>
        <w:tc>
          <w:tcPr>
            <w:tcW w:w="0" w:type="auto"/>
            <w:vAlign w:val="center"/>
          </w:tcPr>
          <w:p w14:paraId="759E8378" w14:textId="775B3BC4" w:rsidR="003B0079" w:rsidRPr="006E019E" w:rsidRDefault="003B0079" w:rsidP="003B0079">
            <w:pPr>
              <w:pStyle w:val="Compact"/>
              <w:jc w:val="right"/>
              <w:rPr>
                <w:color w:val="000000" w:themeColor="text1"/>
              </w:rPr>
            </w:pPr>
            <w:r>
              <w:t>NA</w:t>
            </w:r>
          </w:p>
        </w:tc>
        <w:tc>
          <w:tcPr>
            <w:tcW w:w="0" w:type="auto"/>
            <w:vAlign w:val="center"/>
          </w:tcPr>
          <w:p w14:paraId="5D26980A" w14:textId="5AD0D1D5" w:rsidR="003B0079" w:rsidRPr="006E019E" w:rsidRDefault="003B0079" w:rsidP="003B0079">
            <w:pPr>
              <w:pStyle w:val="Compact"/>
              <w:jc w:val="right"/>
              <w:rPr>
                <w:color w:val="000000" w:themeColor="text1"/>
              </w:rPr>
            </w:pPr>
            <w:r>
              <w:t>NA</w:t>
            </w:r>
          </w:p>
        </w:tc>
      </w:tr>
    </w:tbl>
    <w:p w14:paraId="0962D02D" w14:textId="77777777" w:rsidR="00E74BCA" w:rsidRPr="006E019E" w:rsidRDefault="00E74BCA">
      <w:pPr>
        <w:pStyle w:val="Compact"/>
        <w:rPr>
          <w:color w:val="000000" w:themeColor="text1"/>
        </w:rPr>
      </w:pPr>
    </w:p>
    <w:p w14:paraId="30598DA5" w14:textId="77777777" w:rsidR="0011779F" w:rsidRDefault="0011779F">
      <w:pPr>
        <w:rPr>
          <w:rFonts w:ascii="Times New Roman" w:hAnsi="Times New Roman"/>
          <w:i/>
          <w:color w:val="000000" w:themeColor="text1"/>
        </w:rPr>
      </w:pPr>
      <w:r>
        <w:rPr>
          <w:i/>
          <w:color w:val="000000" w:themeColor="text1"/>
        </w:rPr>
        <w:br w:type="page"/>
      </w:r>
    </w:p>
    <w:p w14:paraId="2DE5D1AC" w14:textId="32603838" w:rsidR="00AE74AB" w:rsidRPr="006E019E" w:rsidRDefault="00E74BCA">
      <w:pPr>
        <w:pStyle w:val="Compact"/>
        <w:rPr>
          <w:color w:val="000000" w:themeColor="text1"/>
        </w:rPr>
      </w:pPr>
      <w:r w:rsidRPr="006E019E">
        <w:rPr>
          <w:i/>
          <w:color w:val="000000" w:themeColor="text1"/>
        </w:rPr>
        <w:lastRenderedPageBreak/>
        <w:t>Full model output for the analysis of corrected reconstruction accuracy using local speech input.</w:t>
      </w:r>
    </w:p>
    <w:tbl>
      <w:tblPr>
        <w:tblW w:w="4255" w:type="pct"/>
        <w:tblLook w:val="07E0" w:firstRow="1" w:lastRow="1" w:firstColumn="1" w:lastColumn="1" w:noHBand="1" w:noVBand="1"/>
      </w:tblPr>
      <w:tblGrid>
        <w:gridCol w:w="1106"/>
        <w:gridCol w:w="1121"/>
        <w:gridCol w:w="3489"/>
        <w:gridCol w:w="1121"/>
        <w:gridCol w:w="675"/>
        <w:gridCol w:w="675"/>
      </w:tblGrid>
      <w:tr w:rsidR="00BA2621" w:rsidRPr="006E019E" w14:paraId="2BF457D5" w14:textId="77777777" w:rsidTr="00BA2621">
        <w:tc>
          <w:tcPr>
            <w:tcW w:w="0" w:type="auto"/>
            <w:tcBorders>
              <w:bottom w:val="single" w:sz="0" w:space="0" w:color="auto"/>
            </w:tcBorders>
            <w:vAlign w:val="bottom"/>
          </w:tcPr>
          <w:p w14:paraId="64A96F46" w14:textId="396EF775" w:rsidR="00BA2621" w:rsidRPr="006E019E" w:rsidRDefault="00BA2621" w:rsidP="003B0079">
            <w:pPr>
              <w:pStyle w:val="Compact"/>
              <w:rPr>
                <w:color w:val="000000" w:themeColor="text1"/>
              </w:rPr>
            </w:pPr>
            <w:r>
              <w:t>Effect</w:t>
            </w:r>
          </w:p>
        </w:tc>
        <w:tc>
          <w:tcPr>
            <w:tcW w:w="0" w:type="auto"/>
            <w:tcBorders>
              <w:bottom w:val="single" w:sz="0" w:space="0" w:color="auto"/>
            </w:tcBorders>
            <w:vAlign w:val="bottom"/>
          </w:tcPr>
          <w:p w14:paraId="531ECEAF" w14:textId="46AE992E" w:rsidR="00BA2621" w:rsidRPr="006E019E" w:rsidRDefault="00BA2621" w:rsidP="003B0079">
            <w:pPr>
              <w:pStyle w:val="Compact"/>
              <w:rPr>
                <w:color w:val="000000" w:themeColor="text1"/>
              </w:rPr>
            </w:pPr>
            <w:r>
              <w:t>Group</w:t>
            </w:r>
          </w:p>
        </w:tc>
        <w:tc>
          <w:tcPr>
            <w:tcW w:w="0" w:type="auto"/>
            <w:tcBorders>
              <w:bottom w:val="single" w:sz="0" w:space="0" w:color="auto"/>
            </w:tcBorders>
            <w:vAlign w:val="bottom"/>
          </w:tcPr>
          <w:p w14:paraId="5FEBEBE2" w14:textId="6F5BB98F" w:rsidR="00BA2621" w:rsidRPr="006E019E" w:rsidRDefault="00BA2621" w:rsidP="003B0079">
            <w:pPr>
              <w:pStyle w:val="Compact"/>
              <w:rPr>
                <w:color w:val="000000" w:themeColor="text1"/>
              </w:rPr>
            </w:pPr>
            <w:r>
              <w:t>Term</w:t>
            </w:r>
          </w:p>
        </w:tc>
        <w:tc>
          <w:tcPr>
            <w:tcW w:w="0" w:type="auto"/>
            <w:tcBorders>
              <w:bottom w:val="single" w:sz="0" w:space="0" w:color="auto"/>
            </w:tcBorders>
            <w:vAlign w:val="bottom"/>
          </w:tcPr>
          <w:p w14:paraId="78C534E9" w14:textId="4145581F" w:rsidR="00BA2621" w:rsidRPr="006E019E" w:rsidRDefault="00BA2621" w:rsidP="003B0079">
            <w:pPr>
              <w:pStyle w:val="Compact"/>
              <w:rPr>
                <w:color w:val="000000" w:themeColor="text1"/>
              </w:rPr>
            </w:pPr>
            <w:r>
              <w:t>Estimate</w:t>
            </w:r>
          </w:p>
        </w:tc>
        <w:tc>
          <w:tcPr>
            <w:tcW w:w="0" w:type="auto"/>
            <w:tcBorders>
              <w:bottom w:val="single" w:sz="0" w:space="0" w:color="auto"/>
            </w:tcBorders>
            <w:vAlign w:val="bottom"/>
          </w:tcPr>
          <w:p w14:paraId="408BB97E" w14:textId="21E99B0B" w:rsidR="00BA2621" w:rsidRPr="006E019E" w:rsidRDefault="00BA2621" w:rsidP="003B0079">
            <w:pPr>
              <w:pStyle w:val="Compact"/>
              <w:rPr>
                <w:color w:val="000000" w:themeColor="text1"/>
              </w:rPr>
            </w:pPr>
            <w:r>
              <w:t>SE</w:t>
            </w:r>
          </w:p>
        </w:tc>
        <w:tc>
          <w:tcPr>
            <w:tcW w:w="0" w:type="auto"/>
            <w:tcBorders>
              <w:bottom w:val="single" w:sz="0" w:space="0" w:color="auto"/>
            </w:tcBorders>
            <w:vAlign w:val="bottom"/>
          </w:tcPr>
          <w:p w14:paraId="4B57F183" w14:textId="4FB2411E" w:rsidR="00BA2621" w:rsidRPr="006E019E" w:rsidRDefault="00BA2621" w:rsidP="003B0079">
            <w:pPr>
              <w:pStyle w:val="Compact"/>
              <w:rPr>
                <w:color w:val="000000" w:themeColor="text1"/>
              </w:rPr>
            </w:pPr>
            <w:r>
              <w:t>t</w:t>
            </w:r>
          </w:p>
        </w:tc>
      </w:tr>
      <w:tr w:rsidR="00BA2621" w:rsidRPr="006E019E" w14:paraId="3C482D3F" w14:textId="77777777" w:rsidTr="00BA2621">
        <w:tc>
          <w:tcPr>
            <w:tcW w:w="0" w:type="auto"/>
            <w:vAlign w:val="center"/>
          </w:tcPr>
          <w:p w14:paraId="57DA5919" w14:textId="2F474788" w:rsidR="00BA2621" w:rsidRPr="006E019E" w:rsidRDefault="00BA2621" w:rsidP="003B0079">
            <w:pPr>
              <w:pStyle w:val="Compact"/>
              <w:rPr>
                <w:color w:val="000000" w:themeColor="text1"/>
              </w:rPr>
            </w:pPr>
            <w:r>
              <w:t>fixed</w:t>
            </w:r>
          </w:p>
        </w:tc>
        <w:tc>
          <w:tcPr>
            <w:tcW w:w="0" w:type="auto"/>
            <w:vAlign w:val="center"/>
          </w:tcPr>
          <w:p w14:paraId="6E99024D" w14:textId="1B3B5CD9" w:rsidR="00BA2621" w:rsidRPr="006E019E" w:rsidRDefault="00BA2621" w:rsidP="003B0079">
            <w:pPr>
              <w:pStyle w:val="Compact"/>
              <w:rPr>
                <w:color w:val="000000" w:themeColor="text1"/>
              </w:rPr>
            </w:pPr>
            <w:r>
              <w:t>NA</w:t>
            </w:r>
          </w:p>
        </w:tc>
        <w:tc>
          <w:tcPr>
            <w:tcW w:w="0" w:type="auto"/>
            <w:vAlign w:val="center"/>
          </w:tcPr>
          <w:p w14:paraId="7EFA253A" w14:textId="0A79CF92" w:rsidR="00BA2621" w:rsidRPr="006E019E" w:rsidRDefault="00BA2621" w:rsidP="003B0079">
            <w:pPr>
              <w:pStyle w:val="Compact"/>
              <w:rPr>
                <w:color w:val="000000" w:themeColor="text1"/>
              </w:rPr>
            </w:pPr>
            <w:r>
              <w:t>(Intercept)</w:t>
            </w:r>
          </w:p>
        </w:tc>
        <w:tc>
          <w:tcPr>
            <w:tcW w:w="0" w:type="auto"/>
            <w:vAlign w:val="center"/>
          </w:tcPr>
          <w:p w14:paraId="5D731994" w14:textId="33272D38" w:rsidR="00BA2621" w:rsidRPr="006E019E" w:rsidRDefault="00BA2621" w:rsidP="003B0079">
            <w:pPr>
              <w:pStyle w:val="Compact"/>
              <w:jc w:val="right"/>
              <w:rPr>
                <w:color w:val="000000" w:themeColor="text1"/>
              </w:rPr>
            </w:pPr>
            <w:r>
              <w:t>0.11</w:t>
            </w:r>
          </w:p>
        </w:tc>
        <w:tc>
          <w:tcPr>
            <w:tcW w:w="0" w:type="auto"/>
            <w:vAlign w:val="center"/>
          </w:tcPr>
          <w:p w14:paraId="23A9382E" w14:textId="3F5FD5C0" w:rsidR="00BA2621" w:rsidRPr="006E019E" w:rsidRDefault="00BA2621" w:rsidP="003B0079">
            <w:pPr>
              <w:pStyle w:val="Compact"/>
              <w:jc w:val="right"/>
              <w:rPr>
                <w:color w:val="000000" w:themeColor="text1"/>
              </w:rPr>
            </w:pPr>
            <w:r>
              <w:t>0.02</w:t>
            </w:r>
          </w:p>
        </w:tc>
        <w:tc>
          <w:tcPr>
            <w:tcW w:w="0" w:type="auto"/>
            <w:vAlign w:val="center"/>
          </w:tcPr>
          <w:p w14:paraId="2DDD0864" w14:textId="13D743F1" w:rsidR="00BA2621" w:rsidRPr="006E019E" w:rsidRDefault="00BA2621" w:rsidP="003B0079">
            <w:pPr>
              <w:pStyle w:val="Compact"/>
              <w:jc w:val="right"/>
              <w:rPr>
                <w:color w:val="000000" w:themeColor="text1"/>
              </w:rPr>
            </w:pPr>
            <w:r>
              <w:t>5.06</w:t>
            </w:r>
          </w:p>
        </w:tc>
      </w:tr>
      <w:tr w:rsidR="00BA2621" w:rsidRPr="006E019E" w14:paraId="4D2982E0" w14:textId="77777777" w:rsidTr="00BA2621">
        <w:tc>
          <w:tcPr>
            <w:tcW w:w="0" w:type="auto"/>
            <w:vAlign w:val="center"/>
          </w:tcPr>
          <w:p w14:paraId="37FC9E08" w14:textId="3C6F167E" w:rsidR="00BA2621" w:rsidRPr="006E019E" w:rsidRDefault="00BA2621" w:rsidP="003B0079">
            <w:pPr>
              <w:pStyle w:val="Compact"/>
              <w:rPr>
                <w:color w:val="000000" w:themeColor="text1"/>
              </w:rPr>
            </w:pPr>
            <w:r>
              <w:t>fixed</w:t>
            </w:r>
          </w:p>
        </w:tc>
        <w:tc>
          <w:tcPr>
            <w:tcW w:w="0" w:type="auto"/>
            <w:vAlign w:val="center"/>
          </w:tcPr>
          <w:p w14:paraId="71477211" w14:textId="0DE61690" w:rsidR="00BA2621" w:rsidRPr="006E019E" w:rsidRDefault="00BA2621" w:rsidP="003B0079">
            <w:pPr>
              <w:pStyle w:val="Compact"/>
              <w:rPr>
                <w:color w:val="000000" w:themeColor="text1"/>
              </w:rPr>
            </w:pPr>
            <w:r>
              <w:t>NA</w:t>
            </w:r>
          </w:p>
        </w:tc>
        <w:tc>
          <w:tcPr>
            <w:tcW w:w="0" w:type="auto"/>
            <w:vAlign w:val="center"/>
          </w:tcPr>
          <w:p w14:paraId="5CEFFC39" w14:textId="3DAC97F6" w:rsidR="00BA2621" w:rsidRPr="006E019E" w:rsidRDefault="00BA2621" w:rsidP="003B0079">
            <w:pPr>
              <w:pStyle w:val="Compact"/>
              <w:rPr>
                <w:color w:val="000000" w:themeColor="text1"/>
              </w:rPr>
            </w:pPr>
            <w:proofErr w:type="spellStart"/>
            <w:r>
              <w:t>recentered_age</w:t>
            </w:r>
            <w:proofErr w:type="spellEnd"/>
          </w:p>
        </w:tc>
        <w:tc>
          <w:tcPr>
            <w:tcW w:w="0" w:type="auto"/>
            <w:vAlign w:val="center"/>
          </w:tcPr>
          <w:p w14:paraId="7DABEEE5" w14:textId="5F73DF9B" w:rsidR="00BA2621" w:rsidRPr="006E019E" w:rsidRDefault="00BA2621" w:rsidP="003B0079">
            <w:pPr>
              <w:pStyle w:val="Compact"/>
              <w:jc w:val="right"/>
              <w:rPr>
                <w:color w:val="000000" w:themeColor="text1"/>
              </w:rPr>
            </w:pPr>
            <w:r>
              <w:t>0.03</w:t>
            </w:r>
          </w:p>
        </w:tc>
        <w:tc>
          <w:tcPr>
            <w:tcW w:w="0" w:type="auto"/>
            <w:vAlign w:val="center"/>
          </w:tcPr>
          <w:p w14:paraId="47F8BF60" w14:textId="3052C386" w:rsidR="00BA2621" w:rsidRPr="006E019E" w:rsidRDefault="00BA2621" w:rsidP="003B0079">
            <w:pPr>
              <w:pStyle w:val="Compact"/>
              <w:jc w:val="right"/>
              <w:rPr>
                <w:color w:val="000000" w:themeColor="text1"/>
              </w:rPr>
            </w:pPr>
            <w:r>
              <w:t>0.02</w:t>
            </w:r>
          </w:p>
        </w:tc>
        <w:tc>
          <w:tcPr>
            <w:tcW w:w="0" w:type="auto"/>
            <w:vAlign w:val="center"/>
          </w:tcPr>
          <w:p w14:paraId="2CD2AD34" w14:textId="5CA6074E" w:rsidR="00BA2621" w:rsidRPr="006E019E" w:rsidRDefault="00BA2621" w:rsidP="003B0079">
            <w:pPr>
              <w:pStyle w:val="Compact"/>
              <w:jc w:val="right"/>
              <w:rPr>
                <w:color w:val="000000" w:themeColor="text1"/>
              </w:rPr>
            </w:pPr>
            <w:r>
              <w:t>1.68</w:t>
            </w:r>
          </w:p>
        </w:tc>
      </w:tr>
      <w:tr w:rsidR="00BA2621" w:rsidRPr="006E019E" w14:paraId="65B06734" w14:textId="77777777" w:rsidTr="00BA2621">
        <w:tc>
          <w:tcPr>
            <w:tcW w:w="0" w:type="auto"/>
            <w:vAlign w:val="center"/>
          </w:tcPr>
          <w:p w14:paraId="4C8EB6AC" w14:textId="22A129C8" w:rsidR="00BA2621" w:rsidRPr="006E019E" w:rsidRDefault="00BA2621" w:rsidP="003B0079">
            <w:pPr>
              <w:pStyle w:val="Compact"/>
              <w:rPr>
                <w:color w:val="000000" w:themeColor="text1"/>
              </w:rPr>
            </w:pPr>
            <w:proofErr w:type="spellStart"/>
            <w:r>
              <w:t>ran_pars</w:t>
            </w:r>
            <w:proofErr w:type="spellEnd"/>
          </w:p>
        </w:tc>
        <w:tc>
          <w:tcPr>
            <w:tcW w:w="0" w:type="auto"/>
            <w:vAlign w:val="center"/>
          </w:tcPr>
          <w:p w14:paraId="1A02C286" w14:textId="11C058D6" w:rsidR="00BA2621" w:rsidRPr="006E019E" w:rsidRDefault="00BA2621" w:rsidP="003B0079">
            <w:pPr>
              <w:pStyle w:val="Compact"/>
              <w:rPr>
                <w:color w:val="000000" w:themeColor="text1"/>
              </w:rPr>
            </w:pPr>
            <w:r>
              <w:t>child</w:t>
            </w:r>
          </w:p>
        </w:tc>
        <w:tc>
          <w:tcPr>
            <w:tcW w:w="0" w:type="auto"/>
            <w:vAlign w:val="center"/>
          </w:tcPr>
          <w:p w14:paraId="76ED4094" w14:textId="3B683E6D" w:rsidR="00BA2621" w:rsidRPr="006E019E" w:rsidRDefault="00BA2621" w:rsidP="003B0079">
            <w:pPr>
              <w:pStyle w:val="Compact"/>
              <w:rPr>
                <w:color w:val="000000" w:themeColor="text1"/>
              </w:rPr>
            </w:pPr>
            <w:proofErr w:type="spellStart"/>
            <w:r>
              <w:t>sd</w:t>
            </w:r>
            <w:proofErr w:type="spellEnd"/>
            <w:r>
              <w:t>__(Intercept)</w:t>
            </w:r>
          </w:p>
        </w:tc>
        <w:tc>
          <w:tcPr>
            <w:tcW w:w="0" w:type="auto"/>
            <w:vAlign w:val="center"/>
          </w:tcPr>
          <w:p w14:paraId="06D36CEC" w14:textId="25D7A0CB" w:rsidR="00BA2621" w:rsidRPr="006E019E" w:rsidRDefault="00BA2621" w:rsidP="003B0079">
            <w:pPr>
              <w:pStyle w:val="Compact"/>
              <w:jc w:val="right"/>
              <w:rPr>
                <w:color w:val="000000" w:themeColor="text1"/>
              </w:rPr>
            </w:pPr>
            <w:r>
              <w:t>0.05</w:t>
            </w:r>
          </w:p>
        </w:tc>
        <w:tc>
          <w:tcPr>
            <w:tcW w:w="0" w:type="auto"/>
            <w:vAlign w:val="center"/>
          </w:tcPr>
          <w:p w14:paraId="780656A6" w14:textId="2AA61E46" w:rsidR="00BA2621" w:rsidRPr="006E019E" w:rsidRDefault="00BA2621" w:rsidP="003B0079">
            <w:pPr>
              <w:pStyle w:val="Compact"/>
              <w:jc w:val="right"/>
              <w:rPr>
                <w:color w:val="000000" w:themeColor="text1"/>
              </w:rPr>
            </w:pPr>
            <w:r>
              <w:t>NA</w:t>
            </w:r>
          </w:p>
        </w:tc>
        <w:tc>
          <w:tcPr>
            <w:tcW w:w="0" w:type="auto"/>
            <w:vAlign w:val="center"/>
          </w:tcPr>
          <w:p w14:paraId="263711FF" w14:textId="691E339F" w:rsidR="00BA2621" w:rsidRPr="006E019E" w:rsidRDefault="00BA2621" w:rsidP="003B0079">
            <w:pPr>
              <w:pStyle w:val="Compact"/>
              <w:jc w:val="right"/>
              <w:rPr>
                <w:color w:val="000000" w:themeColor="text1"/>
              </w:rPr>
            </w:pPr>
            <w:r>
              <w:t>NA</w:t>
            </w:r>
          </w:p>
        </w:tc>
      </w:tr>
      <w:tr w:rsidR="00BA2621" w:rsidRPr="006E019E" w14:paraId="5A85FB80" w14:textId="77777777" w:rsidTr="00BA2621">
        <w:tc>
          <w:tcPr>
            <w:tcW w:w="0" w:type="auto"/>
            <w:vAlign w:val="center"/>
          </w:tcPr>
          <w:p w14:paraId="3B741247" w14:textId="4B4540D3" w:rsidR="00BA2621" w:rsidRPr="006E019E" w:rsidRDefault="00BA2621" w:rsidP="003B0079">
            <w:pPr>
              <w:pStyle w:val="Compact"/>
              <w:rPr>
                <w:color w:val="000000" w:themeColor="text1"/>
              </w:rPr>
            </w:pPr>
            <w:proofErr w:type="spellStart"/>
            <w:r>
              <w:t>ran_pars</w:t>
            </w:r>
            <w:proofErr w:type="spellEnd"/>
          </w:p>
        </w:tc>
        <w:tc>
          <w:tcPr>
            <w:tcW w:w="0" w:type="auto"/>
            <w:vAlign w:val="center"/>
          </w:tcPr>
          <w:p w14:paraId="6EEE0635" w14:textId="0BE4E066" w:rsidR="00BA2621" w:rsidRPr="006E019E" w:rsidRDefault="00BA2621" w:rsidP="003B0079">
            <w:pPr>
              <w:pStyle w:val="Compact"/>
              <w:rPr>
                <w:color w:val="000000" w:themeColor="text1"/>
              </w:rPr>
            </w:pPr>
            <w:r>
              <w:t>child</w:t>
            </w:r>
          </w:p>
        </w:tc>
        <w:tc>
          <w:tcPr>
            <w:tcW w:w="0" w:type="auto"/>
            <w:vAlign w:val="center"/>
          </w:tcPr>
          <w:p w14:paraId="3C7105FB" w14:textId="0E068537" w:rsidR="00BA2621" w:rsidRPr="006E019E" w:rsidRDefault="00BA2621" w:rsidP="003B0079">
            <w:pPr>
              <w:pStyle w:val="Compact"/>
              <w:rPr>
                <w:color w:val="000000" w:themeColor="text1"/>
              </w:rPr>
            </w:pPr>
            <w:proofErr w:type="spellStart"/>
            <w:r>
              <w:t>cor</w:t>
            </w:r>
            <w:proofErr w:type="spellEnd"/>
            <w:r>
              <w:t>__(Intercept</w:t>
            </w:r>
            <w:proofErr w:type="gramStart"/>
            <w:r>
              <w:t>).</w:t>
            </w:r>
            <w:proofErr w:type="spellStart"/>
            <w:r>
              <w:t>recentered</w:t>
            </w:r>
            <w:proofErr w:type="gramEnd"/>
            <w:r>
              <w:t>_age</w:t>
            </w:r>
            <w:proofErr w:type="spellEnd"/>
          </w:p>
        </w:tc>
        <w:tc>
          <w:tcPr>
            <w:tcW w:w="0" w:type="auto"/>
            <w:vAlign w:val="center"/>
          </w:tcPr>
          <w:p w14:paraId="56FF4938" w14:textId="1EB4F2D0" w:rsidR="00BA2621" w:rsidRPr="006E019E" w:rsidRDefault="00BA2621" w:rsidP="003B0079">
            <w:pPr>
              <w:pStyle w:val="Compact"/>
              <w:jc w:val="right"/>
              <w:rPr>
                <w:color w:val="000000" w:themeColor="text1"/>
              </w:rPr>
            </w:pPr>
            <w:r>
              <w:t>0.63</w:t>
            </w:r>
          </w:p>
        </w:tc>
        <w:tc>
          <w:tcPr>
            <w:tcW w:w="0" w:type="auto"/>
            <w:vAlign w:val="center"/>
          </w:tcPr>
          <w:p w14:paraId="1AA8DDC9" w14:textId="3F66C433" w:rsidR="00BA2621" w:rsidRPr="006E019E" w:rsidRDefault="00BA2621" w:rsidP="003B0079">
            <w:pPr>
              <w:pStyle w:val="Compact"/>
              <w:jc w:val="right"/>
              <w:rPr>
                <w:color w:val="000000" w:themeColor="text1"/>
              </w:rPr>
            </w:pPr>
            <w:r>
              <w:t>NA</w:t>
            </w:r>
          </w:p>
        </w:tc>
        <w:tc>
          <w:tcPr>
            <w:tcW w:w="0" w:type="auto"/>
            <w:vAlign w:val="center"/>
          </w:tcPr>
          <w:p w14:paraId="5B5125D6" w14:textId="5E59D52E" w:rsidR="00BA2621" w:rsidRPr="006E019E" w:rsidRDefault="00BA2621" w:rsidP="003B0079">
            <w:pPr>
              <w:pStyle w:val="Compact"/>
              <w:jc w:val="right"/>
              <w:rPr>
                <w:color w:val="000000" w:themeColor="text1"/>
              </w:rPr>
            </w:pPr>
            <w:r>
              <w:t>NA</w:t>
            </w:r>
          </w:p>
        </w:tc>
      </w:tr>
      <w:tr w:rsidR="00BA2621" w:rsidRPr="006E019E" w14:paraId="0F6929B9" w14:textId="77777777" w:rsidTr="00BA2621">
        <w:tc>
          <w:tcPr>
            <w:tcW w:w="0" w:type="auto"/>
            <w:vAlign w:val="center"/>
          </w:tcPr>
          <w:p w14:paraId="610E3910" w14:textId="35C9022A" w:rsidR="00BA2621" w:rsidRPr="006E019E" w:rsidRDefault="00BA2621" w:rsidP="003B0079">
            <w:pPr>
              <w:pStyle w:val="Compact"/>
              <w:rPr>
                <w:color w:val="000000" w:themeColor="text1"/>
              </w:rPr>
            </w:pPr>
            <w:proofErr w:type="spellStart"/>
            <w:r>
              <w:t>ran_pars</w:t>
            </w:r>
            <w:proofErr w:type="spellEnd"/>
          </w:p>
        </w:tc>
        <w:tc>
          <w:tcPr>
            <w:tcW w:w="0" w:type="auto"/>
            <w:vAlign w:val="center"/>
          </w:tcPr>
          <w:p w14:paraId="79AFF34D" w14:textId="67EC5275" w:rsidR="00BA2621" w:rsidRPr="006E019E" w:rsidRDefault="00BA2621" w:rsidP="003B0079">
            <w:pPr>
              <w:pStyle w:val="Compact"/>
              <w:rPr>
                <w:color w:val="000000" w:themeColor="text1"/>
              </w:rPr>
            </w:pPr>
            <w:r>
              <w:t>child</w:t>
            </w:r>
          </w:p>
        </w:tc>
        <w:tc>
          <w:tcPr>
            <w:tcW w:w="0" w:type="auto"/>
            <w:vAlign w:val="center"/>
          </w:tcPr>
          <w:p w14:paraId="6E15BEAA" w14:textId="3C07411E" w:rsidR="00BA2621" w:rsidRPr="006E019E" w:rsidRDefault="00BA2621" w:rsidP="003B0079">
            <w:pPr>
              <w:pStyle w:val="Compact"/>
              <w:rPr>
                <w:color w:val="000000" w:themeColor="text1"/>
              </w:rPr>
            </w:pPr>
            <w:proofErr w:type="spellStart"/>
            <w:r>
              <w:t>sd</w:t>
            </w:r>
            <w:proofErr w:type="spellEnd"/>
            <w:r>
              <w:t>__</w:t>
            </w:r>
            <w:proofErr w:type="spellStart"/>
            <w:r>
              <w:t>recentered_age</w:t>
            </w:r>
            <w:proofErr w:type="spellEnd"/>
          </w:p>
        </w:tc>
        <w:tc>
          <w:tcPr>
            <w:tcW w:w="0" w:type="auto"/>
            <w:vAlign w:val="center"/>
          </w:tcPr>
          <w:p w14:paraId="53407CF6" w14:textId="7D9737F4" w:rsidR="00BA2621" w:rsidRPr="006E019E" w:rsidRDefault="00BA2621" w:rsidP="003B0079">
            <w:pPr>
              <w:pStyle w:val="Compact"/>
              <w:jc w:val="right"/>
              <w:rPr>
                <w:color w:val="000000" w:themeColor="text1"/>
              </w:rPr>
            </w:pPr>
            <w:r>
              <w:t>0.04</w:t>
            </w:r>
          </w:p>
        </w:tc>
        <w:tc>
          <w:tcPr>
            <w:tcW w:w="0" w:type="auto"/>
            <w:vAlign w:val="center"/>
          </w:tcPr>
          <w:p w14:paraId="6C06D749" w14:textId="1CCA52E9" w:rsidR="00BA2621" w:rsidRPr="006E019E" w:rsidRDefault="00BA2621" w:rsidP="003B0079">
            <w:pPr>
              <w:pStyle w:val="Compact"/>
              <w:jc w:val="right"/>
              <w:rPr>
                <w:color w:val="000000" w:themeColor="text1"/>
              </w:rPr>
            </w:pPr>
            <w:r>
              <w:t>NA</w:t>
            </w:r>
          </w:p>
        </w:tc>
        <w:tc>
          <w:tcPr>
            <w:tcW w:w="0" w:type="auto"/>
            <w:vAlign w:val="center"/>
          </w:tcPr>
          <w:p w14:paraId="5D7DF744" w14:textId="38EAA8BF" w:rsidR="00BA2621" w:rsidRPr="006E019E" w:rsidRDefault="00BA2621" w:rsidP="003B0079">
            <w:pPr>
              <w:pStyle w:val="Compact"/>
              <w:jc w:val="right"/>
              <w:rPr>
                <w:color w:val="000000" w:themeColor="text1"/>
              </w:rPr>
            </w:pPr>
            <w:r>
              <w:t>NA</w:t>
            </w:r>
          </w:p>
        </w:tc>
      </w:tr>
      <w:tr w:rsidR="00BA2621" w:rsidRPr="006E019E" w14:paraId="094462FE" w14:textId="77777777" w:rsidTr="00BA2621">
        <w:tc>
          <w:tcPr>
            <w:tcW w:w="0" w:type="auto"/>
            <w:vAlign w:val="center"/>
          </w:tcPr>
          <w:p w14:paraId="50724AA4" w14:textId="6742C12A" w:rsidR="00BA2621" w:rsidRPr="006E019E" w:rsidRDefault="00BA2621" w:rsidP="003B0079">
            <w:pPr>
              <w:pStyle w:val="Compact"/>
              <w:rPr>
                <w:color w:val="000000" w:themeColor="text1"/>
              </w:rPr>
            </w:pPr>
            <w:proofErr w:type="spellStart"/>
            <w:r>
              <w:t>ran_pars</w:t>
            </w:r>
            <w:proofErr w:type="spellEnd"/>
          </w:p>
        </w:tc>
        <w:tc>
          <w:tcPr>
            <w:tcW w:w="0" w:type="auto"/>
            <w:vAlign w:val="center"/>
          </w:tcPr>
          <w:p w14:paraId="4BA64467" w14:textId="24639F81" w:rsidR="00BA2621" w:rsidRPr="006E019E" w:rsidRDefault="00BA2621" w:rsidP="003B0079">
            <w:pPr>
              <w:pStyle w:val="Compact"/>
              <w:rPr>
                <w:color w:val="000000" w:themeColor="text1"/>
              </w:rPr>
            </w:pPr>
            <w:r>
              <w:t>Residual</w:t>
            </w:r>
          </w:p>
        </w:tc>
        <w:tc>
          <w:tcPr>
            <w:tcW w:w="0" w:type="auto"/>
            <w:vAlign w:val="center"/>
          </w:tcPr>
          <w:p w14:paraId="449B008E" w14:textId="7A394FBA" w:rsidR="00BA2621" w:rsidRPr="006E019E" w:rsidRDefault="00BA2621" w:rsidP="003B0079">
            <w:pPr>
              <w:pStyle w:val="Compact"/>
              <w:rPr>
                <w:color w:val="000000" w:themeColor="text1"/>
              </w:rPr>
            </w:pPr>
            <w:proofErr w:type="spellStart"/>
            <w:r>
              <w:t>sd</w:t>
            </w:r>
            <w:proofErr w:type="spellEnd"/>
            <w:r>
              <w:t>__Observation</w:t>
            </w:r>
          </w:p>
        </w:tc>
        <w:tc>
          <w:tcPr>
            <w:tcW w:w="0" w:type="auto"/>
            <w:vAlign w:val="center"/>
          </w:tcPr>
          <w:p w14:paraId="097118F6" w14:textId="3F673F29" w:rsidR="00BA2621" w:rsidRPr="006E019E" w:rsidRDefault="00BA2621" w:rsidP="003B0079">
            <w:pPr>
              <w:pStyle w:val="Compact"/>
              <w:jc w:val="right"/>
              <w:rPr>
                <w:color w:val="000000" w:themeColor="text1"/>
              </w:rPr>
            </w:pPr>
            <w:r>
              <w:t>0.63</w:t>
            </w:r>
          </w:p>
        </w:tc>
        <w:tc>
          <w:tcPr>
            <w:tcW w:w="0" w:type="auto"/>
            <w:vAlign w:val="center"/>
          </w:tcPr>
          <w:p w14:paraId="52D752E2" w14:textId="4428E88C" w:rsidR="00BA2621" w:rsidRPr="006E019E" w:rsidRDefault="00BA2621" w:rsidP="003B0079">
            <w:pPr>
              <w:pStyle w:val="Compact"/>
              <w:jc w:val="right"/>
              <w:rPr>
                <w:color w:val="000000" w:themeColor="text1"/>
              </w:rPr>
            </w:pPr>
            <w:r>
              <w:t>NA</w:t>
            </w:r>
          </w:p>
        </w:tc>
        <w:tc>
          <w:tcPr>
            <w:tcW w:w="0" w:type="auto"/>
            <w:vAlign w:val="center"/>
          </w:tcPr>
          <w:p w14:paraId="299386D0" w14:textId="4CDC7EDA" w:rsidR="00BA2621" w:rsidRPr="006E019E" w:rsidRDefault="00BA2621" w:rsidP="003B0079">
            <w:pPr>
              <w:pStyle w:val="Compact"/>
              <w:jc w:val="right"/>
              <w:rPr>
                <w:color w:val="000000" w:themeColor="text1"/>
              </w:rPr>
            </w:pPr>
            <w:r>
              <w:t>NA</w:t>
            </w:r>
          </w:p>
        </w:tc>
      </w:tr>
    </w:tbl>
    <w:p w14:paraId="2D1D0DDB" w14:textId="77777777" w:rsidR="00E74BCA" w:rsidRPr="006E019E" w:rsidRDefault="00E74BCA">
      <w:pPr>
        <w:pStyle w:val="Compact"/>
        <w:rPr>
          <w:color w:val="000000" w:themeColor="text1"/>
        </w:rPr>
      </w:pPr>
    </w:p>
    <w:p w14:paraId="68800A6F" w14:textId="77777777" w:rsidR="00AE74AB" w:rsidRPr="006E019E" w:rsidRDefault="00E74BCA">
      <w:pPr>
        <w:pStyle w:val="Compact"/>
        <w:rPr>
          <w:color w:val="000000" w:themeColor="text1"/>
        </w:rPr>
      </w:pPr>
      <w:r w:rsidRPr="006E019E">
        <w:rPr>
          <w:i/>
          <w:color w:val="000000" w:themeColor="text1"/>
        </w:rPr>
        <w:t>Full model output for the analysis of corrected reconstruction accuracy using cumulative speech input.</w:t>
      </w:r>
    </w:p>
    <w:tbl>
      <w:tblPr>
        <w:tblW w:w="4255" w:type="pct"/>
        <w:tblLook w:val="07E0" w:firstRow="1" w:lastRow="1" w:firstColumn="1" w:lastColumn="1" w:noHBand="1" w:noVBand="1"/>
      </w:tblPr>
      <w:tblGrid>
        <w:gridCol w:w="1106"/>
        <w:gridCol w:w="1121"/>
        <w:gridCol w:w="3489"/>
        <w:gridCol w:w="1121"/>
        <w:gridCol w:w="675"/>
        <w:gridCol w:w="675"/>
      </w:tblGrid>
      <w:tr w:rsidR="00BA2621" w:rsidRPr="006E019E" w14:paraId="4969E43F" w14:textId="77777777" w:rsidTr="00BA2621">
        <w:tc>
          <w:tcPr>
            <w:tcW w:w="0" w:type="auto"/>
            <w:tcBorders>
              <w:bottom w:val="single" w:sz="0" w:space="0" w:color="auto"/>
            </w:tcBorders>
            <w:vAlign w:val="bottom"/>
          </w:tcPr>
          <w:p w14:paraId="131D3A0A" w14:textId="48E596E1" w:rsidR="00BA2621" w:rsidRPr="006E019E" w:rsidRDefault="00BA2621" w:rsidP="00BA2621">
            <w:pPr>
              <w:pStyle w:val="Compact"/>
              <w:rPr>
                <w:color w:val="000000" w:themeColor="text1"/>
              </w:rPr>
            </w:pPr>
            <w:r>
              <w:t>Effect</w:t>
            </w:r>
          </w:p>
        </w:tc>
        <w:tc>
          <w:tcPr>
            <w:tcW w:w="0" w:type="auto"/>
            <w:tcBorders>
              <w:bottom w:val="single" w:sz="0" w:space="0" w:color="auto"/>
            </w:tcBorders>
            <w:vAlign w:val="bottom"/>
          </w:tcPr>
          <w:p w14:paraId="634852D2" w14:textId="086C8B46" w:rsidR="00BA2621" w:rsidRPr="006E019E" w:rsidRDefault="00BA2621" w:rsidP="00BA2621">
            <w:pPr>
              <w:pStyle w:val="Compact"/>
              <w:rPr>
                <w:color w:val="000000" w:themeColor="text1"/>
              </w:rPr>
            </w:pPr>
            <w:r>
              <w:t>Group</w:t>
            </w:r>
          </w:p>
        </w:tc>
        <w:tc>
          <w:tcPr>
            <w:tcW w:w="0" w:type="auto"/>
            <w:tcBorders>
              <w:bottom w:val="single" w:sz="0" w:space="0" w:color="auto"/>
            </w:tcBorders>
            <w:vAlign w:val="bottom"/>
          </w:tcPr>
          <w:p w14:paraId="689E1D2D" w14:textId="565B028F" w:rsidR="00BA2621" w:rsidRPr="006E019E" w:rsidRDefault="00BA2621" w:rsidP="00BA2621">
            <w:pPr>
              <w:pStyle w:val="Compact"/>
              <w:rPr>
                <w:color w:val="000000" w:themeColor="text1"/>
              </w:rPr>
            </w:pPr>
            <w:r>
              <w:t>Term</w:t>
            </w:r>
          </w:p>
        </w:tc>
        <w:tc>
          <w:tcPr>
            <w:tcW w:w="0" w:type="auto"/>
            <w:tcBorders>
              <w:bottom w:val="single" w:sz="0" w:space="0" w:color="auto"/>
            </w:tcBorders>
            <w:vAlign w:val="bottom"/>
          </w:tcPr>
          <w:p w14:paraId="14D22DDA" w14:textId="0A92E2FD" w:rsidR="00BA2621" w:rsidRPr="006E019E" w:rsidRDefault="00BA2621" w:rsidP="00BA2621">
            <w:pPr>
              <w:pStyle w:val="Compact"/>
              <w:rPr>
                <w:color w:val="000000" w:themeColor="text1"/>
              </w:rPr>
            </w:pPr>
            <w:r>
              <w:t>Estimate</w:t>
            </w:r>
          </w:p>
        </w:tc>
        <w:tc>
          <w:tcPr>
            <w:tcW w:w="0" w:type="auto"/>
            <w:tcBorders>
              <w:bottom w:val="single" w:sz="0" w:space="0" w:color="auto"/>
            </w:tcBorders>
            <w:vAlign w:val="bottom"/>
          </w:tcPr>
          <w:p w14:paraId="5E35CA40" w14:textId="5AE62F0D" w:rsidR="00BA2621" w:rsidRPr="006E019E" w:rsidRDefault="00BA2621" w:rsidP="00BA2621">
            <w:pPr>
              <w:pStyle w:val="Compact"/>
              <w:rPr>
                <w:color w:val="000000" w:themeColor="text1"/>
              </w:rPr>
            </w:pPr>
            <w:r>
              <w:t>SE</w:t>
            </w:r>
          </w:p>
        </w:tc>
        <w:tc>
          <w:tcPr>
            <w:tcW w:w="0" w:type="auto"/>
            <w:tcBorders>
              <w:bottom w:val="single" w:sz="0" w:space="0" w:color="auto"/>
            </w:tcBorders>
            <w:vAlign w:val="bottom"/>
          </w:tcPr>
          <w:p w14:paraId="509CF315" w14:textId="03F31512" w:rsidR="00BA2621" w:rsidRPr="006E019E" w:rsidRDefault="00BA2621" w:rsidP="00BA2621">
            <w:pPr>
              <w:pStyle w:val="Compact"/>
              <w:rPr>
                <w:color w:val="000000" w:themeColor="text1"/>
              </w:rPr>
            </w:pPr>
            <w:r>
              <w:t>t</w:t>
            </w:r>
          </w:p>
        </w:tc>
      </w:tr>
      <w:tr w:rsidR="00BA2621" w:rsidRPr="006E019E" w14:paraId="036EAFB6" w14:textId="77777777" w:rsidTr="00BA2621">
        <w:tc>
          <w:tcPr>
            <w:tcW w:w="0" w:type="auto"/>
            <w:vAlign w:val="center"/>
          </w:tcPr>
          <w:p w14:paraId="7E6619A1" w14:textId="76B558A3" w:rsidR="00BA2621" w:rsidRPr="006E019E" w:rsidRDefault="00BA2621" w:rsidP="00BA2621">
            <w:pPr>
              <w:pStyle w:val="Compact"/>
              <w:rPr>
                <w:color w:val="000000" w:themeColor="text1"/>
              </w:rPr>
            </w:pPr>
            <w:r>
              <w:t>fixed</w:t>
            </w:r>
          </w:p>
        </w:tc>
        <w:tc>
          <w:tcPr>
            <w:tcW w:w="0" w:type="auto"/>
            <w:vAlign w:val="center"/>
          </w:tcPr>
          <w:p w14:paraId="2DF2200A" w14:textId="4157ECFC" w:rsidR="00BA2621" w:rsidRPr="006E019E" w:rsidRDefault="00BA2621" w:rsidP="00BA2621">
            <w:pPr>
              <w:pStyle w:val="Compact"/>
              <w:rPr>
                <w:color w:val="000000" w:themeColor="text1"/>
              </w:rPr>
            </w:pPr>
            <w:r>
              <w:t>NA</w:t>
            </w:r>
          </w:p>
        </w:tc>
        <w:tc>
          <w:tcPr>
            <w:tcW w:w="0" w:type="auto"/>
            <w:vAlign w:val="center"/>
          </w:tcPr>
          <w:p w14:paraId="3CC3DE80" w14:textId="4A676444" w:rsidR="00BA2621" w:rsidRPr="006E019E" w:rsidRDefault="00BA2621" w:rsidP="00BA2621">
            <w:pPr>
              <w:pStyle w:val="Compact"/>
              <w:rPr>
                <w:color w:val="000000" w:themeColor="text1"/>
              </w:rPr>
            </w:pPr>
            <w:r>
              <w:t>(Intercept)</w:t>
            </w:r>
          </w:p>
        </w:tc>
        <w:tc>
          <w:tcPr>
            <w:tcW w:w="0" w:type="auto"/>
            <w:vAlign w:val="center"/>
          </w:tcPr>
          <w:p w14:paraId="413B9730" w14:textId="3BDDD692" w:rsidR="00BA2621" w:rsidRPr="006E019E" w:rsidRDefault="00BA2621" w:rsidP="00BA2621">
            <w:pPr>
              <w:pStyle w:val="Compact"/>
              <w:jc w:val="right"/>
              <w:rPr>
                <w:color w:val="000000" w:themeColor="text1"/>
              </w:rPr>
            </w:pPr>
            <w:r>
              <w:t>0.06</w:t>
            </w:r>
          </w:p>
        </w:tc>
        <w:tc>
          <w:tcPr>
            <w:tcW w:w="0" w:type="auto"/>
            <w:vAlign w:val="center"/>
          </w:tcPr>
          <w:p w14:paraId="2623D93E" w14:textId="10DDDE0D" w:rsidR="00BA2621" w:rsidRPr="006E019E" w:rsidRDefault="00BA2621" w:rsidP="00BA2621">
            <w:pPr>
              <w:pStyle w:val="Compact"/>
              <w:jc w:val="right"/>
              <w:rPr>
                <w:color w:val="000000" w:themeColor="text1"/>
              </w:rPr>
            </w:pPr>
            <w:r>
              <w:t>0.01</w:t>
            </w:r>
          </w:p>
        </w:tc>
        <w:tc>
          <w:tcPr>
            <w:tcW w:w="0" w:type="auto"/>
            <w:vAlign w:val="center"/>
          </w:tcPr>
          <w:p w14:paraId="4851D9F8" w14:textId="4A438544" w:rsidR="00BA2621" w:rsidRPr="006E019E" w:rsidRDefault="00BA2621" w:rsidP="00BA2621">
            <w:pPr>
              <w:pStyle w:val="Compact"/>
              <w:jc w:val="right"/>
              <w:rPr>
                <w:color w:val="000000" w:themeColor="text1"/>
              </w:rPr>
            </w:pPr>
            <w:r>
              <w:t>6.24</w:t>
            </w:r>
          </w:p>
        </w:tc>
      </w:tr>
      <w:tr w:rsidR="00BA2621" w:rsidRPr="006E019E" w14:paraId="37232B69" w14:textId="77777777" w:rsidTr="00BA2621">
        <w:tc>
          <w:tcPr>
            <w:tcW w:w="0" w:type="auto"/>
            <w:vAlign w:val="center"/>
          </w:tcPr>
          <w:p w14:paraId="48577D75" w14:textId="429AE4DF" w:rsidR="00BA2621" w:rsidRPr="006E019E" w:rsidRDefault="00BA2621" w:rsidP="00BA2621">
            <w:pPr>
              <w:pStyle w:val="Compact"/>
              <w:rPr>
                <w:color w:val="000000" w:themeColor="text1"/>
              </w:rPr>
            </w:pPr>
            <w:r>
              <w:t>fixed</w:t>
            </w:r>
          </w:p>
        </w:tc>
        <w:tc>
          <w:tcPr>
            <w:tcW w:w="0" w:type="auto"/>
            <w:vAlign w:val="center"/>
          </w:tcPr>
          <w:p w14:paraId="5F74CF03" w14:textId="1DA016DE" w:rsidR="00BA2621" w:rsidRPr="006E019E" w:rsidRDefault="00BA2621" w:rsidP="00BA2621">
            <w:pPr>
              <w:pStyle w:val="Compact"/>
              <w:rPr>
                <w:color w:val="000000" w:themeColor="text1"/>
              </w:rPr>
            </w:pPr>
            <w:r>
              <w:t>NA</w:t>
            </w:r>
          </w:p>
        </w:tc>
        <w:tc>
          <w:tcPr>
            <w:tcW w:w="0" w:type="auto"/>
            <w:vAlign w:val="center"/>
          </w:tcPr>
          <w:p w14:paraId="1F369A4E" w14:textId="2AE5B6E7" w:rsidR="00BA2621" w:rsidRPr="006E019E" w:rsidRDefault="00BA2621" w:rsidP="00BA2621">
            <w:pPr>
              <w:pStyle w:val="Compact"/>
              <w:rPr>
                <w:color w:val="000000" w:themeColor="text1"/>
              </w:rPr>
            </w:pPr>
            <w:proofErr w:type="spellStart"/>
            <w:r>
              <w:t>recentered_age</w:t>
            </w:r>
            <w:proofErr w:type="spellEnd"/>
          </w:p>
        </w:tc>
        <w:tc>
          <w:tcPr>
            <w:tcW w:w="0" w:type="auto"/>
            <w:vAlign w:val="center"/>
          </w:tcPr>
          <w:p w14:paraId="0CCA719D" w14:textId="12FAB11F" w:rsidR="00BA2621" w:rsidRPr="006E019E" w:rsidRDefault="00BA2621" w:rsidP="00BA2621">
            <w:pPr>
              <w:pStyle w:val="Compact"/>
              <w:jc w:val="right"/>
              <w:rPr>
                <w:color w:val="000000" w:themeColor="text1"/>
              </w:rPr>
            </w:pPr>
            <w:r>
              <w:t>0.02</w:t>
            </w:r>
          </w:p>
        </w:tc>
        <w:tc>
          <w:tcPr>
            <w:tcW w:w="0" w:type="auto"/>
            <w:vAlign w:val="center"/>
          </w:tcPr>
          <w:p w14:paraId="4D754E41" w14:textId="10F93374" w:rsidR="00BA2621" w:rsidRPr="006E019E" w:rsidRDefault="00BA2621" w:rsidP="00BA2621">
            <w:pPr>
              <w:pStyle w:val="Compact"/>
              <w:jc w:val="right"/>
              <w:rPr>
                <w:color w:val="000000" w:themeColor="text1"/>
              </w:rPr>
            </w:pPr>
            <w:r>
              <w:t>0.01</w:t>
            </w:r>
          </w:p>
        </w:tc>
        <w:tc>
          <w:tcPr>
            <w:tcW w:w="0" w:type="auto"/>
            <w:vAlign w:val="center"/>
          </w:tcPr>
          <w:p w14:paraId="2847F2A0" w14:textId="469A356B" w:rsidR="00BA2621" w:rsidRPr="006E019E" w:rsidRDefault="00BA2621" w:rsidP="00BA2621">
            <w:pPr>
              <w:pStyle w:val="Compact"/>
              <w:jc w:val="right"/>
              <w:rPr>
                <w:color w:val="000000" w:themeColor="text1"/>
              </w:rPr>
            </w:pPr>
            <w:r>
              <w:t>1.59</w:t>
            </w:r>
          </w:p>
        </w:tc>
      </w:tr>
      <w:tr w:rsidR="00BA2621" w:rsidRPr="006E019E" w14:paraId="3864E26D" w14:textId="77777777" w:rsidTr="00BA2621">
        <w:tc>
          <w:tcPr>
            <w:tcW w:w="0" w:type="auto"/>
            <w:vAlign w:val="center"/>
          </w:tcPr>
          <w:p w14:paraId="5B451D01" w14:textId="0EFFAA78" w:rsidR="00BA2621" w:rsidRPr="006E019E" w:rsidRDefault="00BA2621" w:rsidP="00BA2621">
            <w:pPr>
              <w:pStyle w:val="Compact"/>
              <w:rPr>
                <w:color w:val="000000" w:themeColor="text1"/>
              </w:rPr>
            </w:pPr>
            <w:proofErr w:type="spellStart"/>
            <w:r>
              <w:t>ran_pars</w:t>
            </w:r>
            <w:proofErr w:type="spellEnd"/>
          </w:p>
        </w:tc>
        <w:tc>
          <w:tcPr>
            <w:tcW w:w="0" w:type="auto"/>
            <w:vAlign w:val="center"/>
          </w:tcPr>
          <w:p w14:paraId="0576A29B" w14:textId="604B12C3" w:rsidR="00BA2621" w:rsidRPr="006E019E" w:rsidRDefault="00BA2621" w:rsidP="00BA2621">
            <w:pPr>
              <w:pStyle w:val="Compact"/>
              <w:rPr>
                <w:color w:val="000000" w:themeColor="text1"/>
              </w:rPr>
            </w:pPr>
            <w:r>
              <w:t>child</w:t>
            </w:r>
          </w:p>
        </w:tc>
        <w:tc>
          <w:tcPr>
            <w:tcW w:w="0" w:type="auto"/>
            <w:vAlign w:val="center"/>
          </w:tcPr>
          <w:p w14:paraId="3348D5B9" w14:textId="2EEEC9FC" w:rsidR="00BA2621" w:rsidRPr="006E019E" w:rsidRDefault="00BA2621" w:rsidP="00BA2621">
            <w:pPr>
              <w:pStyle w:val="Compact"/>
              <w:rPr>
                <w:color w:val="000000" w:themeColor="text1"/>
              </w:rPr>
            </w:pPr>
            <w:proofErr w:type="spellStart"/>
            <w:r>
              <w:t>sd</w:t>
            </w:r>
            <w:proofErr w:type="spellEnd"/>
            <w:r>
              <w:t>__(Intercept)</w:t>
            </w:r>
          </w:p>
        </w:tc>
        <w:tc>
          <w:tcPr>
            <w:tcW w:w="0" w:type="auto"/>
            <w:vAlign w:val="center"/>
          </w:tcPr>
          <w:p w14:paraId="0C3BE3A4" w14:textId="17F30111" w:rsidR="00BA2621" w:rsidRPr="006E019E" w:rsidRDefault="00BA2621" w:rsidP="00BA2621">
            <w:pPr>
              <w:pStyle w:val="Compact"/>
              <w:jc w:val="right"/>
              <w:rPr>
                <w:color w:val="000000" w:themeColor="text1"/>
              </w:rPr>
            </w:pPr>
            <w:r>
              <w:t>0.02</w:t>
            </w:r>
          </w:p>
        </w:tc>
        <w:tc>
          <w:tcPr>
            <w:tcW w:w="0" w:type="auto"/>
            <w:vAlign w:val="center"/>
          </w:tcPr>
          <w:p w14:paraId="7098BE5A" w14:textId="28199E43" w:rsidR="00BA2621" w:rsidRPr="006E019E" w:rsidRDefault="00BA2621" w:rsidP="00BA2621">
            <w:pPr>
              <w:pStyle w:val="Compact"/>
              <w:jc w:val="right"/>
              <w:rPr>
                <w:color w:val="000000" w:themeColor="text1"/>
              </w:rPr>
            </w:pPr>
            <w:r>
              <w:t>NA</w:t>
            </w:r>
          </w:p>
        </w:tc>
        <w:tc>
          <w:tcPr>
            <w:tcW w:w="0" w:type="auto"/>
            <w:vAlign w:val="center"/>
          </w:tcPr>
          <w:p w14:paraId="2ECB703E" w14:textId="1FA67C65" w:rsidR="00BA2621" w:rsidRPr="006E019E" w:rsidRDefault="00BA2621" w:rsidP="00BA2621">
            <w:pPr>
              <w:pStyle w:val="Compact"/>
              <w:jc w:val="right"/>
              <w:rPr>
                <w:color w:val="000000" w:themeColor="text1"/>
              </w:rPr>
            </w:pPr>
            <w:r>
              <w:t>NA</w:t>
            </w:r>
          </w:p>
        </w:tc>
      </w:tr>
      <w:tr w:rsidR="00BA2621" w:rsidRPr="006E019E" w14:paraId="04B25399" w14:textId="77777777" w:rsidTr="00BA2621">
        <w:tc>
          <w:tcPr>
            <w:tcW w:w="0" w:type="auto"/>
            <w:vAlign w:val="center"/>
          </w:tcPr>
          <w:p w14:paraId="114F4B63" w14:textId="5F0EC815" w:rsidR="00BA2621" w:rsidRPr="006E019E" w:rsidRDefault="00BA2621" w:rsidP="00BA2621">
            <w:pPr>
              <w:pStyle w:val="Compact"/>
              <w:rPr>
                <w:color w:val="000000" w:themeColor="text1"/>
              </w:rPr>
            </w:pPr>
            <w:proofErr w:type="spellStart"/>
            <w:r>
              <w:t>ran_pars</w:t>
            </w:r>
            <w:proofErr w:type="spellEnd"/>
          </w:p>
        </w:tc>
        <w:tc>
          <w:tcPr>
            <w:tcW w:w="0" w:type="auto"/>
            <w:vAlign w:val="center"/>
          </w:tcPr>
          <w:p w14:paraId="2A0BDC00" w14:textId="162D9FB2" w:rsidR="00BA2621" w:rsidRPr="006E019E" w:rsidRDefault="00BA2621" w:rsidP="00BA2621">
            <w:pPr>
              <w:pStyle w:val="Compact"/>
              <w:rPr>
                <w:color w:val="000000" w:themeColor="text1"/>
              </w:rPr>
            </w:pPr>
            <w:r>
              <w:t>child</w:t>
            </w:r>
          </w:p>
        </w:tc>
        <w:tc>
          <w:tcPr>
            <w:tcW w:w="0" w:type="auto"/>
            <w:vAlign w:val="center"/>
          </w:tcPr>
          <w:p w14:paraId="2403A6F8" w14:textId="0D27C779" w:rsidR="00BA2621" w:rsidRPr="006E019E" w:rsidRDefault="00BA2621" w:rsidP="00BA2621">
            <w:pPr>
              <w:pStyle w:val="Compact"/>
              <w:rPr>
                <w:color w:val="000000" w:themeColor="text1"/>
              </w:rPr>
            </w:pPr>
            <w:proofErr w:type="spellStart"/>
            <w:r>
              <w:t>cor</w:t>
            </w:r>
            <w:proofErr w:type="spellEnd"/>
            <w:r>
              <w:t>__(Intercept</w:t>
            </w:r>
            <w:proofErr w:type="gramStart"/>
            <w:r>
              <w:t>).</w:t>
            </w:r>
            <w:proofErr w:type="spellStart"/>
            <w:r>
              <w:t>recentered</w:t>
            </w:r>
            <w:proofErr w:type="gramEnd"/>
            <w:r>
              <w:t>_age</w:t>
            </w:r>
            <w:proofErr w:type="spellEnd"/>
          </w:p>
        </w:tc>
        <w:tc>
          <w:tcPr>
            <w:tcW w:w="0" w:type="auto"/>
            <w:vAlign w:val="center"/>
          </w:tcPr>
          <w:p w14:paraId="3B29500F" w14:textId="35348711" w:rsidR="00BA2621" w:rsidRPr="006E019E" w:rsidRDefault="00BA2621" w:rsidP="00BA2621">
            <w:pPr>
              <w:pStyle w:val="Compact"/>
              <w:jc w:val="right"/>
              <w:rPr>
                <w:color w:val="000000" w:themeColor="text1"/>
              </w:rPr>
            </w:pPr>
            <w:r>
              <w:t>-0.71</w:t>
            </w:r>
          </w:p>
        </w:tc>
        <w:tc>
          <w:tcPr>
            <w:tcW w:w="0" w:type="auto"/>
            <w:vAlign w:val="center"/>
          </w:tcPr>
          <w:p w14:paraId="3AF132BB" w14:textId="7B5CEA0B" w:rsidR="00BA2621" w:rsidRPr="006E019E" w:rsidRDefault="00BA2621" w:rsidP="00BA2621">
            <w:pPr>
              <w:pStyle w:val="Compact"/>
              <w:jc w:val="right"/>
              <w:rPr>
                <w:color w:val="000000" w:themeColor="text1"/>
              </w:rPr>
            </w:pPr>
            <w:r>
              <w:t>NA</w:t>
            </w:r>
          </w:p>
        </w:tc>
        <w:tc>
          <w:tcPr>
            <w:tcW w:w="0" w:type="auto"/>
            <w:vAlign w:val="center"/>
          </w:tcPr>
          <w:p w14:paraId="5233FD42" w14:textId="239BA27D" w:rsidR="00BA2621" w:rsidRPr="006E019E" w:rsidRDefault="00BA2621" w:rsidP="00BA2621">
            <w:pPr>
              <w:pStyle w:val="Compact"/>
              <w:jc w:val="right"/>
              <w:rPr>
                <w:color w:val="000000" w:themeColor="text1"/>
              </w:rPr>
            </w:pPr>
            <w:r>
              <w:t>NA</w:t>
            </w:r>
          </w:p>
        </w:tc>
      </w:tr>
      <w:tr w:rsidR="00BA2621" w:rsidRPr="006E019E" w14:paraId="3E532F06" w14:textId="77777777" w:rsidTr="00BA2621">
        <w:tc>
          <w:tcPr>
            <w:tcW w:w="0" w:type="auto"/>
            <w:vAlign w:val="center"/>
          </w:tcPr>
          <w:p w14:paraId="483DCA9B" w14:textId="5B270DB6" w:rsidR="00BA2621" w:rsidRPr="006E019E" w:rsidRDefault="00BA2621" w:rsidP="00BA2621">
            <w:pPr>
              <w:pStyle w:val="Compact"/>
              <w:rPr>
                <w:color w:val="000000" w:themeColor="text1"/>
              </w:rPr>
            </w:pPr>
            <w:proofErr w:type="spellStart"/>
            <w:r>
              <w:t>ran_pars</w:t>
            </w:r>
            <w:proofErr w:type="spellEnd"/>
          </w:p>
        </w:tc>
        <w:tc>
          <w:tcPr>
            <w:tcW w:w="0" w:type="auto"/>
            <w:vAlign w:val="center"/>
          </w:tcPr>
          <w:p w14:paraId="059274BA" w14:textId="089DC9CA" w:rsidR="00BA2621" w:rsidRPr="006E019E" w:rsidRDefault="00BA2621" w:rsidP="00BA2621">
            <w:pPr>
              <w:pStyle w:val="Compact"/>
              <w:rPr>
                <w:color w:val="000000" w:themeColor="text1"/>
              </w:rPr>
            </w:pPr>
            <w:r>
              <w:t>child</w:t>
            </w:r>
          </w:p>
        </w:tc>
        <w:tc>
          <w:tcPr>
            <w:tcW w:w="0" w:type="auto"/>
            <w:vAlign w:val="center"/>
          </w:tcPr>
          <w:p w14:paraId="5E94C3EF" w14:textId="12BC5447" w:rsidR="00BA2621" w:rsidRPr="006E019E" w:rsidRDefault="00BA2621" w:rsidP="00BA2621">
            <w:pPr>
              <w:pStyle w:val="Compact"/>
              <w:rPr>
                <w:color w:val="000000" w:themeColor="text1"/>
              </w:rPr>
            </w:pPr>
            <w:proofErr w:type="spellStart"/>
            <w:r>
              <w:t>sd</w:t>
            </w:r>
            <w:proofErr w:type="spellEnd"/>
            <w:r>
              <w:t>__</w:t>
            </w:r>
            <w:proofErr w:type="spellStart"/>
            <w:r>
              <w:t>recentered_age</w:t>
            </w:r>
            <w:proofErr w:type="spellEnd"/>
          </w:p>
        </w:tc>
        <w:tc>
          <w:tcPr>
            <w:tcW w:w="0" w:type="auto"/>
            <w:vAlign w:val="center"/>
          </w:tcPr>
          <w:p w14:paraId="0C2D82CA" w14:textId="5793FE43" w:rsidR="00BA2621" w:rsidRPr="006E019E" w:rsidRDefault="00BA2621" w:rsidP="00BA2621">
            <w:pPr>
              <w:pStyle w:val="Compact"/>
              <w:jc w:val="right"/>
              <w:rPr>
                <w:color w:val="000000" w:themeColor="text1"/>
              </w:rPr>
            </w:pPr>
            <w:r>
              <w:t>0.03</w:t>
            </w:r>
          </w:p>
        </w:tc>
        <w:tc>
          <w:tcPr>
            <w:tcW w:w="0" w:type="auto"/>
            <w:vAlign w:val="center"/>
          </w:tcPr>
          <w:p w14:paraId="48FF467D" w14:textId="5EF523E4" w:rsidR="00BA2621" w:rsidRPr="006E019E" w:rsidRDefault="00BA2621" w:rsidP="00BA2621">
            <w:pPr>
              <w:pStyle w:val="Compact"/>
              <w:jc w:val="right"/>
              <w:rPr>
                <w:color w:val="000000" w:themeColor="text1"/>
              </w:rPr>
            </w:pPr>
            <w:r>
              <w:t>NA</w:t>
            </w:r>
          </w:p>
        </w:tc>
        <w:tc>
          <w:tcPr>
            <w:tcW w:w="0" w:type="auto"/>
            <w:vAlign w:val="center"/>
          </w:tcPr>
          <w:p w14:paraId="044011B7" w14:textId="1F4A1C74" w:rsidR="00BA2621" w:rsidRPr="006E019E" w:rsidRDefault="00BA2621" w:rsidP="00BA2621">
            <w:pPr>
              <w:pStyle w:val="Compact"/>
              <w:jc w:val="right"/>
              <w:rPr>
                <w:color w:val="000000" w:themeColor="text1"/>
              </w:rPr>
            </w:pPr>
            <w:r>
              <w:t>NA</w:t>
            </w:r>
          </w:p>
        </w:tc>
      </w:tr>
      <w:tr w:rsidR="00BA2621" w:rsidRPr="006E019E" w14:paraId="19B07A46" w14:textId="77777777" w:rsidTr="00BA2621">
        <w:tc>
          <w:tcPr>
            <w:tcW w:w="0" w:type="auto"/>
            <w:vAlign w:val="center"/>
          </w:tcPr>
          <w:p w14:paraId="183FC2FD" w14:textId="1CAC66CA" w:rsidR="00BA2621" w:rsidRPr="006E019E" w:rsidRDefault="00BA2621" w:rsidP="00BA2621">
            <w:pPr>
              <w:pStyle w:val="Compact"/>
              <w:rPr>
                <w:color w:val="000000" w:themeColor="text1"/>
              </w:rPr>
            </w:pPr>
            <w:proofErr w:type="spellStart"/>
            <w:r>
              <w:t>ran_pars</w:t>
            </w:r>
            <w:proofErr w:type="spellEnd"/>
          </w:p>
        </w:tc>
        <w:tc>
          <w:tcPr>
            <w:tcW w:w="0" w:type="auto"/>
            <w:vAlign w:val="center"/>
          </w:tcPr>
          <w:p w14:paraId="6128142A" w14:textId="437CC6F8" w:rsidR="00BA2621" w:rsidRPr="006E019E" w:rsidRDefault="00BA2621" w:rsidP="00BA2621">
            <w:pPr>
              <w:pStyle w:val="Compact"/>
              <w:rPr>
                <w:color w:val="000000" w:themeColor="text1"/>
              </w:rPr>
            </w:pPr>
            <w:r>
              <w:t>Residual</w:t>
            </w:r>
          </w:p>
        </w:tc>
        <w:tc>
          <w:tcPr>
            <w:tcW w:w="0" w:type="auto"/>
            <w:vAlign w:val="center"/>
          </w:tcPr>
          <w:p w14:paraId="599A6832" w14:textId="3BA30A23" w:rsidR="00BA2621" w:rsidRPr="006E019E" w:rsidRDefault="00BA2621" w:rsidP="00BA2621">
            <w:pPr>
              <w:pStyle w:val="Compact"/>
              <w:rPr>
                <w:color w:val="000000" w:themeColor="text1"/>
              </w:rPr>
            </w:pPr>
            <w:proofErr w:type="spellStart"/>
            <w:r>
              <w:t>sd</w:t>
            </w:r>
            <w:proofErr w:type="spellEnd"/>
            <w:r>
              <w:t>__Observation</w:t>
            </w:r>
          </w:p>
        </w:tc>
        <w:tc>
          <w:tcPr>
            <w:tcW w:w="0" w:type="auto"/>
            <w:vAlign w:val="center"/>
          </w:tcPr>
          <w:p w14:paraId="139C374F" w14:textId="48562380" w:rsidR="00BA2621" w:rsidRPr="006E019E" w:rsidRDefault="00BA2621" w:rsidP="00BA2621">
            <w:pPr>
              <w:pStyle w:val="Compact"/>
              <w:jc w:val="right"/>
              <w:rPr>
                <w:color w:val="000000" w:themeColor="text1"/>
              </w:rPr>
            </w:pPr>
            <w:r>
              <w:t>0.59</w:t>
            </w:r>
          </w:p>
        </w:tc>
        <w:tc>
          <w:tcPr>
            <w:tcW w:w="0" w:type="auto"/>
            <w:vAlign w:val="center"/>
          </w:tcPr>
          <w:p w14:paraId="6B028FD0" w14:textId="34CA5C48" w:rsidR="00BA2621" w:rsidRPr="006E019E" w:rsidRDefault="00BA2621" w:rsidP="00BA2621">
            <w:pPr>
              <w:pStyle w:val="Compact"/>
              <w:jc w:val="right"/>
              <w:rPr>
                <w:color w:val="000000" w:themeColor="text1"/>
              </w:rPr>
            </w:pPr>
            <w:r>
              <w:t>NA</w:t>
            </w:r>
          </w:p>
        </w:tc>
        <w:tc>
          <w:tcPr>
            <w:tcW w:w="0" w:type="auto"/>
            <w:vAlign w:val="center"/>
          </w:tcPr>
          <w:p w14:paraId="5C540EA7" w14:textId="71454141" w:rsidR="00BA2621" w:rsidRPr="006E019E" w:rsidRDefault="00BA2621" w:rsidP="00BA2621">
            <w:pPr>
              <w:pStyle w:val="Compact"/>
              <w:jc w:val="right"/>
              <w:rPr>
                <w:color w:val="000000" w:themeColor="text1"/>
              </w:rPr>
            </w:pPr>
            <w:r>
              <w:t>NA</w:t>
            </w:r>
          </w:p>
        </w:tc>
      </w:tr>
    </w:tbl>
    <w:p w14:paraId="760AB82E" w14:textId="77777777" w:rsidR="00E74BCA" w:rsidRPr="006E019E" w:rsidRDefault="00E74BCA">
      <w:pPr>
        <w:pStyle w:val="Compact"/>
        <w:rPr>
          <w:color w:val="000000" w:themeColor="text1"/>
        </w:rPr>
      </w:pPr>
    </w:p>
    <w:p w14:paraId="50347B89" w14:textId="77777777" w:rsidR="0011779F" w:rsidRDefault="0011779F">
      <w:pPr>
        <w:rPr>
          <w:rFonts w:ascii="Times New Roman" w:hAnsi="Times New Roman"/>
          <w:i/>
          <w:color w:val="000000" w:themeColor="text1"/>
        </w:rPr>
      </w:pPr>
      <w:r>
        <w:rPr>
          <w:i/>
          <w:color w:val="000000" w:themeColor="text1"/>
        </w:rPr>
        <w:br w:type="page"/>
      </w:r>
    </w:p>
    <w:p w14:paraId="62CD6861" w14:textId="769BC07D" w:rsidR="00AE74AB" w:rsidRPr="006E019E" w:rsidRDefault="00E74BCA">
      <w:pPr>
        <w:pStyle w:val="Compact"/>
        <w:rPr>
          <w:color w:val="000000" w:themeColor="text1"/>
        </w:rPr>
      </w:pPr>
      <w:r w:rsidRPr="006E019E">
        <w:rPr>
          <w:i/>
          <w:color w:val="000000" w:themeColor="text1"/>
        </w:rPr>
        <w:lastRenderedPageBreak/>
        <w:t>Full model output for the analysis of likelihood that a word in the child’s speech was seen during training.</w:t>
      </w:r>
    </w:p>
    <w:tbl>
      <w:tblPr>
        <w:tblW w:w="4102" w:type="pct"/>
        <w:tblLook w:val="07E0" w:firstRow="1" w:lastRow="1" w:firstColumn="1" w:lastColumn="1" w:noHBand="1" w:noVBand="1"/>
      </w:tblPr>
      <w:tblGrid>
        <w:gridCol w:w="1140"/>
        <w:gridCol w:w="907"/>
        <w:gridCol w:w="2370"/>
        <w:gridCol w:w="1154"/>
        <w:gridCol w:w="695"/>
        <w:gridCol w:w="782"/>
        <w:gridCol w:w="844"/>
      </w:tblGrid>
      <w:tr w:rsidR="00BA2621" w:rsidRPr="006E019E" w14:paraId="76733901" w14:textId="77777777" w:rsidTr="00BA2621">
        <w:tc>
          <w:tcPr>
            <w:tcW w:w="0" w:type="auto"/>
            <w:tcBorders>
              <w:bottom w:val="single" w:sz="0" w:space="0" w:color="auto"/>
            </w:tcBorders>
            <w:vAlign w:val="bottom"/>
          </w:tcPr>
          <w:p w14:paraId="7D2A2F92" w14:textId="4D7C666E" w:rsidR="00BA2621" w:rsidRPr="006E019E" w:rsidRDefault="00BA2621" w:rsidP="00BA2621">
            <w:pPr>
              <w:pStyle w:val="Compact"/>
              <w:rPr>
                <w:color w:val="000000" w:themeColor="text1"/>
              </w:rPr>
            </w:pPr>
            <w:r>
              <w:t>Effect</w:t>
            </w:r>
          </w:p>
        </w:tc>
        <w:tc>
          <w:tcPr>
            <w:tcW w:w="0" w:type="auto"/>
            <w:tcBorders>
              <w:bottom w:val="single" w:sz="0" w:space="0" w:color="auto"/>
            </w:tcBorders>
            <w:vAlign w:val="bottom"/>
          </w:tcPr>
          <w:p w14:paraId="566FE82D" w14:textId="19234D5C" w:rsidR="00BA2621" w:rsidRPr="006E019E" w:rsidRDefault="00BA2621" w:rsidP="00BA2621">
            <w:pPr>
              <w:pStyle w:val="Compact"/>
              <w:rPr>
                <w:color w:val="000000" w:themeColor="text1"/>
              </w:rPr>
            </w:pPr>
            <w:r>
              <w:t>Group</w:t>
            </w:r>
          </w:p>
        </w:tc>
        <w:tc>
          <w:tcPr>
            <w:tcW w:w="0" w:type="auto"/>
            <w:tcBorders>
              <w:bottom w:val="single" w:sz="0" w:space="0" w:color="auto"/>
            </w:tcBorders>
            <w:vAlign w:val="bottom"/>
          </w:tcPr>
          <w:p w14:paraId="1E2AF52B" w14:textId="24F445A1" w:rsidR="00BA2621" w:rsidRPr="006E019E" w:rsidRDefault="00BA2621" w:rsidP="00BA2621">
            <w:pPr>
              <w:pStyle w:val="Compact"/>
              <w:rPr>
                <w:color w:val="000000" w:themeColor="text1"/>
              </w:rPr>
            </w:pPr>
            <w:r>
              <w:t>Term</w:t>
            </w:r>
          </w:p>
        </w:tc>
        <w:tc>
          <w:tcPr>
            <w:tcW w:w="0" w:type="auto"/>
            <w:tcBorders>
              <w:bottom w:val="single" w:sz="0" w:space="0" w:color="auto"/>
            </w:tcBorders>
            <w:vAlign w:val="bottom"/>
          </w:tcPr>
          <w:p w14:paraId="710C3EE5" w14:textId="4803C259" w:rsidR="00BA2621" w:rsidRPr="006E019E" w:rsidRDefault="00BA2621" w:rsidP="00BA2621">
            <w:pPr>
              <w:pStyle w:val="Compact"/>
              <w:rPr>
                <w:color w:val="000000" w:themeColor="text1"/>
              </w:rPr>
            </w:pPr>
            <w:r>
              <w:t>Estimate</w:t>
            </w:r>
          </w:p>
        </w:tc>
        <w:tc>
          <w:tcPr>
            <w:tcW w:w="0" w:type="auto"/>
            <w:tcBorders>
              <w:bottom w:val="single" w:sz="0" w:space="0" w:color="auto"/>
            </w:tcBorders>
            <w:vAlign w:val="bottom"/>
          </w:tcPr>
          <w:p w14:paraId="7DD5D3F2" w14:textId="634949A8" w:rsidR="00BA2621" w:rsidRPr="006E019E" w:rsidRDefault="00BA2621" w:rsidP="00BA2621">
            <w:pPr>
              <w:pStyle w:val="Compact"/>
              <w:rPr>
                <w:color w:val="000000" w:themeColor="text1"/>
              </w:rPr>
            </w:pPr>
            <w:r>
              <w:t>SE</w:t>
            </w:r>
          </w:p>
        </w:tc>
        <w:tc>
          <w:tcPr>
            <w:tcW w:w="0" w:type="auto"/>
            <w:tcBorders>
              <w:bottom w:val="single" w:sz="0" w:space="0" w:color="auto"/>
            </w:tcBorders>
            <w:vAlign w:val="bottom"/>
          </w:tcPr>
          <w:p w14:paraId="0F30D564" w14:textId="288D3F6B" w:rsidR="00BA2621" w:rsidRPr="006E019E" w:rsidRDefault="00BA2621" w:rsidP="00BA2621">
            <w:pPr>
              <w:pStyle w:val="Compact"/>
              <w:rPr>
                <w:color w:val="000000" w:themeColor="text1"/>
              </w:rPr>
            </w:pPr>
            <w:r>
              <w:t>z</w:t>
            </w:r>
          </w:p>
        </w:tc>
        <w:tc>
          <w:tcPr>
            <w:tcW w:w="0" w:type="auto"/>
            <w:tcBorders>
              <w:bottom w:val="single" w:sz="0" w:space="0" w:color="auto"/>
            </w:tcBorders>
            <w:vAlign w:val="bottom"/>
          </w:tcPr>
          <w:p w14:paraId="5F771526" w14:textId="5D342D71" w:rsidR="00BA2621" w:rsidRPr="006E019E" w:rsidRDefault="00BA2621" w:rsidP="00BA2621">
            <w:pPr>
              <w:pStyle w:val="Compact"/>
              <w:rPr>
                <w:color w:val="000000" w:themeColor="text1"/>
              </w:rPr>
            </w:pPr>
            <w:r>
              <w:t>p</w:t>
            </w:r>
          </w:p>
        </w:tc>
      </w:tr>
      <w:tr w:rsidR="00BA2621" w:rsidRPr="006E019E" w14:paraId="56B89BBA" w14:textId="77777777" w:rsidTr="00BA2621">
        <w:tc>
          <w:tcPr>
            <w:tcW w:w="0" w:type="auto"/>
            <w:vAlign w:val="center"/>
          </w:tcPr>
          <w:p w14:paraId="3D5ED246" w14:textId="2BCC00DB" w:rsidR="00BA2621" w:rsidRPr="006E019E" w:rsidRDefault="00BA2621" w:rsidP="00BA2621">
            <w:pPr>
              <w:pStyle w:val="Compact"/>
              <w:rPr>
                <w:color w:val="000000" w:themeColor="text1"/>
              </w:rPr>
            </w:pPr>
            <w:r>
              <w:t>fixed</w:t>
            </w:r>
          </w:p>
        </w:tc>
        <w:tc>
          <w:tcPr>
            <w:tcW w:w="0" w:type="auto"/>
            <w:vAlign w:val="center"/>
          </w:tcPr>
          <w:p w14:paraId="79B5AB75" w14:textId="40E53DDD" w:rsidR="00BA2621" w:rsidRPr="006E019E" w:rsidRDefault="00BA2621" w:rsidP="00BA2621">
            <w:pPr>
              <w:pStyle w:val="Compact"/>
              <w:rPr>
                <w:color w:val="000000" w:themeColor="text1"/>
              </w:rPr>
            </w:pPr>
            <w:r>
              <w:t>NA</w:t>
            </w:r>
          </w:p>
        </w:tc>
        <w:tc>
          <w:tcPr>
            <w:tcW w:w="0" w:type="auto"/>
            <w:vAlign w:val="center"/>
          </w:tcPr>
          <w:p w14:paraId="497F9426" w14:textId="050D3E1C" w:rsidR="00BA2621" w:rsidRPr="006E019E" w:rsidRDefault="00BA2621" w:rsidP="00BA2621">
            <w:pPr>
              <w:pStyle w:val="Compact"/>
              <w:rPr>
                <w:color w:val="000000" w:themeColor="text1"/>
              </w:rPr>
            </w:pPr>
            <w:r>
              <w:t>(Intercept)</w:t>
            </w:r>
          </w:p>
        </w:tc>
        <w:tc>
          <w:tcPr>
            <w:tcW w:w="0" w:type="auto"/>
            <w:vAlign w:val="center"/>
          </w:tcPr>
          <w:p w14:paraId="3E635E54" w14:textId="6FFA2D6D" w:rsidR="00BA2621" w:rsidRPr="006E019E" w:rsidRDefault="00BA2621" w:rsidP="00BA2621">
            <w:pPr>
              <w:pStyle w:val="Compact"/>
              <w:jc w:val="right"/>
              <w:rPr>
                <w:color w:val="000000" w:themeColor="text1"/>
              </w:rPr>
            </w:pPr>
            <w:r>
              <w:t>3.13</w:t>
            </w:r>
          </w:p>
        </w:tc>
        <w:tc>
          <w:tcPr>
            <w:tcW w:w="0" w:type="auto"/>
            <w:vAlign w:val="center"/>
          </w:tcPr>
          <w:p w14:paraId="0526A545" w14:textId="7EEA194E" w:rsidR="00BA2621" w:rsidRPr="006E019E" w:rsidRDefault="00BA2621" w:rsidP="00BA2621">
            <w:pPr>
              <w:pStyle w:val="Compact"/>
              <w:jc w:val="right"/>
              <w:rPr>
                <w:color w:val="000000" w:themeColor="text1"/>
              </w:rPr>
            </w:pPr>
            <w:r>
              <w:t>0.33</w:t>
            </w:r>
          </w:p>
        </w:tc>
        <w:tc>
          <w:tcPr>
            <w:tcW w:w="0" w:type="auto"/>
            <w:vAlign w:val="center"/>
          </w:tcPr>
          <w:p w14:paraId="369EF8FF" w14:textId="3E8D501B" w:rsidR="00BA2621" w:rsidRPr="006E019E" w:rsidRDefault="00BA2621" w:rsidP="00BA2621">
            <w:pPr>
              <w:pStyle w:val="Compact"/>
              <w:jc w:val="right"/>
              <w:rPr>
                <w:color w:val="000000" w:themeColor="text1"/>
              </w:rPr>
            </w:pPr>
            <w:r>
              <w:t>9.64</w:t>
            </w:r>
          </w:p>
        </w:tc>
        <w:tc>
          <w:tcPr>
            <w:tcW w:w="0" w:type="auto"/>
            <w:vAlign w:val="center"/>
          </w:tcPr>
          <w:p w14:paraId="0BC31992" w14:textId="10931247" w:rsidR="00BA2621" w:rsidRPr="006E019E" w:rsidRDefault="00BA2621" w:rsidP="00BA2621">
            <w:pPr>
              <w:pStyle w:val="Compact"/>
              <w:jc w:val="right"/>
              <w:rPr>
                <w:color w:val="000000" w:themeColor="text1"/>
              </w:rPr>
            </w:pPr>
            <w:r>
              <w:t>&lt;.001</w:t>
            </w:r>
          </w:p>
        </w:tc>
      </w:tr>
      <w:tr w:rsidR="00BA2621" w:rsidRPr="006E019E" w14:paraId="502522EC" w14:textId="77777777" w:rsidTr="00BA2621">
        <w:tc>
          <w:tcPr>
            <w:tcW w:w="0" w:type="auto"/>
            <w:vAlign w:val="center"/>
          </w:tcPr>
          <w:p w14:paraId="033B166D" w14:textId="6F27E6C5" w:rsidR="00BA2621" w:rsidRPr="006E019E" w:rsidRDefault="00BA2621" w:rsidP="00BA2621">
            <w:pPr>
              <w:pStyle w:val="Compact"/>
              <w:rPr>
                <w:color w:val="000000" w:themeColor="text1"/>
              </w:rPr>
            </w:pPr>
            <w:r>
              <w:t>fixed</w:t>
            </w:r>
          </w:p>
        </w:tc>
        <w:tc>
          <w:tcPr>
            <w:tcW w:w="0" w:type="auto"/>
            <w:vAlign w:val="center"/>
          </w:tcPr>
          <w:p w14:paraId="0CD7FDA3" w14:textId="1DA1C825" w:rsidR="00BA2621" w:rsidRPr="006E019E" w:rsidRDefault="00BA2621" w:rsidP="00BA2621">
            <w:pPr>
              <w:pStyle w:val="Compact"/>
              <w:rPr>
                <w:color w:val="000000" w:themeColor="text1"/>
              </w:rPr>
            </w:pPr>
            <w:r>
              <w:t>NA</w:t>
            </w:r>
          </w:p>
        </w:tc>
        <w:tc>
          <w:tcPr>
            <w:tcW w:w="0" w:type="auto"/>
            <w:vAlign w:val="center"/>
          </w:tcPr>
          <w:p w14:paraId="552A05DF" w14:textId="149E20EE" w:rsidR="00BA2621" w:rsidRPr="006E019E" w:rsidRDefault="00BA2621" w:rsidP="00BA2621">
            <w:pPr>
              <w:pStyle w:val="Compact"/>
              <w:rPr>
                <w:color w:val="000000" w:themeColor="text1"/>
              </w:rPr>
            </w:pPr>
            <w:r>
              <w:t>age</w:t>
            </w:r>
          </w:p>
        </w:tc>
        <w:tc>
          <w:tcPr>
            <w:tcW w:w="0" w:type="auto"/>
            <w:vAlign w:val="center"/>
          </w:tcPr>
          <w:p w14:paraId="48301A90" w14:textId="7AE6E8DC" w:rsidR="00BA2621" w:rsidRPr="006E019E" w:rsidRDefault="00BA2621" w:rsidP="00BA2621">
            <w:pPr>
              <w:pStyle w:val="Compact"/>
              <w:jc w:val="right"/>
              <w:rPr>
                <w:color w:val="000000" w:themeColor="text1"/>
              </w:rPr>
            </w:pPr>
            <w:r>
              <w:t>-0.55</w:t>
            </w:r>
          </w:p>
        </w:tc>
        <w:tc>
          <w:tcPr>
            <w:tcW w:w="0" w:type="auto"/>
            <w:vAlign w:val="center"/>
          </w:tcPr>
          <w:p w14:paraId="7877D9B4" w14:textId="5DCA01B7" w:rsidR="00BA2621" w:rsidRPr="006E019E" w:rsidRDefault="00BA2621" w:rsidP="00BA2621">
            <w:pPr>
              <w:pStyle w:val="Compact"/>
              <w:jc w:val="right"/>
              <w:rPr>
                <w:color w:val="000000" w:themeColor="text1"/>
              </w:rPr>
            </w:pPr>
            <w:r>
              <w:t>0.11</w:t>
            </w:r>
          </w:p>
        </w:tc>
        <w:tc>
          <w:tcPr>
            <w:tcW w:w="0" w:type="auto"/>
            <w:vAlign w:val="center"/>
          </w:tcPr>
          <w:p w14:paraId="28E7D4F7" w14:textId="77DDF950" w:rsidR="00BA2621" w:rsidRPr="006E019E" w:rsidRDefault="00BA2621" w:rsidP="00BA2621">
            <w:pPr>
              <w:pStyle w:val="Compact"/>
              <w:jc w:val="right"/>
              <w:rPr>
                <w:color w:val="000000" w:themeColor="text1"/>
              </w:rPr>
            </w:pPr>
            <w:r>
              <w:t>-5.00</w:t>
            </w:r>
          </w:p>
        </w:tc>
        <w:tc>
          <w:tcPr>
            <w:tcW w:w="0" w:type="auto"/>
            <w:vAlign w:val="center"/>
          </w:tcPr>
          <w:p w14:paraId="60E1C3E5" w14:textId="6C01E174" w:rsidR="00BA2621" w:rsidRPr="006E019E" w:rsidRDefault="00BA2621" w:rsidP="00BA2621">
            <w:pPr>
              <w:pStyle w:val="Compact"/>
              <w:jc w:val="right"/>
              <w:rPr>
                <w:color w:val="000000" w:themeColor="text1"/>
              </w:rPr>
            </w:pPr>
            <w:r>
              <w:t>&lt;.001</w:t>
            </w:r>
          </w:p>
        </w:tc>
      </w:tr>
      <w:tr w:rsidR="00BA2621" w:rsidRPr="006E019E" w14:paraId="031DDCB5" w14:textId="77777777" w:rsidTr="00BA2621">
        <w:tc>
          <w:tcPr>
            <w:tcW w:w="0" w:type="auto"/>
            <w:vAlign w:val="center"/>
          </w:tcPr>
          <w:p w14:paraId="3BB9A5CE" w14:textId="04638608" w:rsidR="00BA2621" w:rsidRPr="006E019E" w:rsidRDefault="00BA2621" w:rsidP="00BA2621">
            <w:pPr>
              <w:pStyle w:val="Compact"/>
              <w:rPr>
                <w:color w:val="000000" w:themeColor="text1"/>
              </w:rPr>
            </w:pPr>
            <w:proofErr w:type="spellStart"/>
            <w:r>
              <w:t>ran_pars</w:t>
            </w:r>
            <w:proofErr w:type="spellEnd"/>
          </w:p>
        </w:tc>
        <w:tc>
          <w:tcPr>
            <w:tcW w:w="0" w:type="auto"/>
            <w:vAlign w:val="center"/>
          </w:tcPr>
          <w:p w14:paraId="5C1AA328" w14:textId="6521E7FD" w:rsidR="00BA2621" w:rsidRPr="006E019E" w:rsidRDefault="00BA2621" w:rsidP="00BA2621">
            <w:pPr>
              <w:pStyle w:val="Compact"/>
              <w:rPr>
                <w:color w:val="000000" w:themeColor="text1"/>
              </w:rPr>
            </w:pPr>
            <w:r>
              <w:t>child</w:t>
            </w:r>
          </w:p>
        </w:tc>
        <w:tc>
          <w:tcPr>
            <w:tcW w:w="0" w:type="auto"/>
            <w:vAlign w:val="center"/>
          </w:tcPr>
          <w:p w14:paraId="04F20EC6" w14:textId="4F1FFD20" w:rsidR="00BA2621" w:rsidRPr="006E019E" w:rsidRDefault="00BA2621" w:rsidP="00BA2621">
            <w:pPr>
              <w:pStyle w:val="Compact"/>
              <w:rPr>
                <w:color w:val="000000" w:themeColor="text1"/>
              </w:rPr>
            </w:pPr>
            <w:proofErr w:type="spellStart"/>
            <w:r>
              <w:t>sd</w:t>
            </w:r>
            <w:proofErr w:type="spellEnd"/>
            <w:r>
              <w:t>__(Intercept)</w:t>
            </w:r>
          </w:p>
        </w:tc>
        <w:tc>
          <w:tcPr>
            <w:tcW w:w="0" w:type="auto"/>
            <w:vAlign w:val="center"/>
          </w:tcPr>
          <w:p w14:paraId="552D8238" w14:textId="12871EE7" w:rsidR="00BA2621" w:rsidRPr="006E019E" w:rsidRDefault="00BA2621" w:rsidP="00BA2621">
            <w:pPr>
              <w:pStyle w:val="Compact"/>
              <w:jc w:val="right"/>
              <w:rPr>
                <w:color w:val="000000" w:themeColor="text1"/>
              </w:rPr>
            </w:pPr>
            <w:r>
              <w:t>0.74</w:t>
            </w:r>
          </w:p>
        </w:tc>
        <w:tc>
          <w:tcPr>
            <w:tcW w:w="0" w:type="auto"/>
            <w:vAlign w:val="center"/>
          </w:tcPr>
          <w:p w14:paraId="4DE97256" w14:textId="30F0AAF8" w:rsidR="00BA2621" w:rsidRPr="006E019E" w:rsidRDefault="00BA2621" w:rsidP="00BA2621">
            <w:pPr>
              <w:pStyle w:val="Compact"/>
              <w:jc w:val="right"/>
              <w:rPr>
                <w:color w:val="000000" w:themeColor="text1"/>
              </w:rPr>
            </w:pPr>
            <w:r>
              <w:t>NA</w:t>
            </w:r>
          </w:p>
        </w:tc>
        <w:tc>
          <w:tcPr>
            <w:tcW w:w="0" w:type="auto"/>
            <w:vAlign w:val="center"/>
          </w:tcPr>
          <w:p w14:paraId="0FD43ED6" w14:textId="5573DF77" w:rsidR="00BA2621" w:rsidRPr="006E019E" w:rsidRDefault="00BA2621" w:rsidP="00BA2621">
            <w:pPr>
              <w:pStyle w:val="Compact"/>
              <w:jc w:val="right"/>
              <w:rPr>
                <w:color w:val="000000" w:themeColor="text1"/>
              </w:rPr>
            </w:pPr>
            <w:r>
              <w:t>NA</w:t>
            </w:r>
          </w:p>
        </w:tc>
        <w:tc>
          <w:tcPr>
            <w:tcW w:w="0" w:type="auto"/>
            <w:vAlign w:val="center"/>
          </w:tcPr>
          <w:p w14:paraId="5C7B594E" w14:textId="0ABD4C55" w:rsidR="00BA2621" w:rsidRPr="006E019E" w:rsidRDefault="00BA2621" w:rsidP="00BA2621">
            <w:pPr>
              <w:pStyle w:val="Compact"/>
              <w:jc w:val="right"/>
              <w:rPr>
                <w:color w:val="000000" w:themeColor="text1"/>
              </w:rPr>
            </w:pPr>
            <w:r>
              <w:t>NA</w:t>
            </w:r>
          </w:p>
        </w:tc>
      </w:tr>
      <w:tr w:rsidR="00BA2621" w:rsidRPr="006E019E" w14:paraId="44F3E2EC" w14:textId="77777777" w:rsidTr="00BA2621">
        <w:tc>
          <w:tcPr>
            <w:tcW w:w="0" w:type="auto"/>
            <w:vAlign w:val="center"/>
          </w:tcPr>
          <w:p w14:paraId="2BA8B74A" w14:textId="1CCEDB14" w:rsidR="00BA2621" w:rsidRPr="006E019E" w:rsidRDefault="00BA2621" w:rsidP="00BA2621">
            <w:pPr>
              <w:pStyle w:val="Compact"/>
              <w:rPr>
                <w:color w:val="000000" w:themeColor="text1"/>
              </w:rPr>
            </w:pPr>
            <w:proofErr w:type="spellStart"/>
            <w:r>
              <w:t>ran_pars</w:t>
            </w:r>
            <w:proofErr w:type="spellEnd"/>
          </w:p>
        </w:tc>
        <w:tc>
          <w:tcPr>
            <w:tcW w:w="0" w:type="auto"/>
            <w:vAlign w:val="center"/>
          </w:tcPr>
          <w:p w14:paraId="028C59D2" w14:textId="02BA8129" w:rsidR="00BA2621" w:rsidRPr="006E019E" w:rsidRDefault="00BA2621" w:rsidP="00BA2621">
            <w:pPr>
              <w:pStyle w:val="Compact"/>
              <w:rPr>
                <w:color w:val="000000" w:themeColor="text1"/>
              </w:rPr>
            </w:pPr>
            <w:r>
              <w:t>child</w:t>
            </w:r>
          </w:p>
        </w:tc>
        <w:tc>
          <w:tcPr>
            <w:tcW w:w="0" w:type="auto"/>
            <w:vAlign w:val="center"/>
          </w:tcPr>
          <w:p w14:paraId="5D5E7FCA" w14:textId="518D50BD" w:rsidR="00BA2621" w:rsidRPr="006E019E" w:rsidRDefault="00BA2621" w:rsidP="00BA2621">
            <w:pPr>
              <w:pStyle w:val="Compact"/>
              <w:rPr>
                <w:color w:val="000000" w:themeColor="text1"/>
              </w:rPr>
            </w:pPr>
            <w:proofErr w:type="spellStart"/>
            <w:r>
              <w:t>cor</w:t>
            </w:r>
            <w:proofErr w:type="spellEnd"/>
            <w:r>
              <w:t>__(Intercept</w:t>
            </w:r>
            <w:proofErr w:type="gramStart"/>
            <w:r>
              <w:t>).age</w:t>
            </w:r>
            <w:proofErr w:type="gramEnd"/>
          </w:p>
        </w:tc>
        <w:tc>
          <w:tcPr>
            <w:tcW w:w="0" w:type="auto"/>
            <w:vAlign w:val="center"/>
          </w:tcPr>
          <w:p w14:paraId="0D595290" w14:textId="20EBB452" w:rsidR="00BA2621" w:rsidRPr="006E019E" w:rsidRDefault="00BA2621" w:rsidP="00BA2621">
            <w:pPr>
              <w:pStyle w:val="Compact"/>
              <w:jc w:val="right"/>
              <w:rPr>
                <w:color w:val="000000" w:themeColor="text1"/>
              </w:rPr>
            </w:pPr>
            <w:r>
              <w:t>-0.94</w:t>
            </w:r>
          </w:p>
        </w:tc>
        <w:tc>
          <w:tcPr>
            <w:tcW w:w="0" w:type="auto"/>
            <w:vAlign w:val="center"/>
          </w:tcPr>
          <w:p w14:paraId="36C11131" w14:textId="5605AD53" w:rsidR="00BA2621" w:rsidRPr="006E019E" w:rsidRDefault="00BA2621" w:rsidP="00BA2621">
            <w:pPr>
              <w:pStyle w:val="Compact"/>
              <w:jc w:val="right"/>
              <w:rPr>
                <w:color w:val="000000" w:themeColor="text1"/>
              </w:rPr>
            </w:pPr>
            <w:r>
              <w:t>NA</w:t>
            </w:r>
          </w:p>
        </w:tc>
        <w:tc>
          <w:tcPr>
            <w:tcW w:w="0" w:type="auto"/>
            <w:vAlign w:val="center"/>
          </w:tcPr>
          <w:p w14:paraId="27BD4517" w14:textId="04CA8067" w:rsidR="00BA2621" w:rsidRPr="006E019E" w:rsidRDefault="00BA2621" w:rsidP="00BA2621">
            <w:pPr>
              <w:pStyle w:val="Compact"/>
              <w:jc w:val="right"/>
              <w:rPr>
                <w:color w:val="000000" w:themeColor="text1"/>
              </w:rPr>
            </w:pPr>
            <w:r>
              <w:t>NA</w:t>
            </w:r>
          </w:p>
        </w:tc>
        <w:tc>
          <w:tcPr>
            <w:tcW w:w="0" w:type="auto"/>
            <w:vAlign w:val="center"/>
          </w:tcPr>
          <w:p w14:paraId="2310575A" w14:textId="659015C0" w:rsidR="00BA2621" w:rsidRPr="006E019E" w:rsidRDefault="00BA2621" w:rsidP="00BA2621">
            <w:pPr>
              <w:pStyle w:val="Compact"/>
              <w:jc w:val="right"/>
              <w:rPr>
                <w:color w:val="000000" w:themeColor="text1"/>
              </w:rPr>
            </w:pPr>
            <w:r>
              <w:t>NA</w:t>
            </w:r>
          </w:p>
        </w:tc>
      </w:tr>
      <w:tr w:rsidR="00BA2621" w:rsidRPr="006E019E" w14:paraId="26C01087" w14:textId="77777777" w:rsidTr="00BA2621">
        <w:tc>
          <w:tcPr>
            <w:tcW w:w="0" w:type="auto"/>
            <w:vAlign w:val="center"/>
          </w:tcPr>
          <w:p w14:paraId="5B555FA9" w14:textId="6FF38D39" w:rsidR="00BA2621" w:rsidRPr="006E019E" w:rsidRDefault="00BA2621" w:rsidP="00BA2621">
            <w:pPr>
              <w:pStyle w:val="Compact"/>
              <w:rPr>
                <w:color w:val="000000" w:themeColor="text1"/>
              </w:rPr>
            </w:pPr>
            <w:proofErr w:type="spellStart"/>
            <w:r>
              <w:t>ran_pars</w:t>
            </w:r>
            <w:proofErr w:type="spellEnd"/>
          </w:p>
        </w:tc>
        <w:tc>
          <w:tcPr>
            <w:tcW w:w="0" w:type="auto"/>
            <w:vAlign w:val="center"/>
          </w:tcPr>
          <w:p w14:paraId="7543ADC2" w14:textId="0A6D4F04" w:rsidR="00BA2621" w:rsidRPr="006E019E" w:rsidRDefault="00BA2621" w:rsidP="00BA2621">
            <w:pPr>
              <w:pStyle w:val="Compact"/>
              <w:rPr>
                <w:color w:val="000000" w:themeColor="text1"/>
              </w:rPr>
            </w:pPr>
            <w:r>
              <w:t>child</w:t>
            </w:r>
          </w:p>
        </w:tc>
        <w:tc>
          <w:tcPr>
            <w:tcW w:w="0" w:type="auto"/>
            <w:vAlign w:val="center"/>
          </w:tcPr>
          <w:p w14:paraId="406DE3BD" w14:textId="3DCC0F9D" w:rsidR="00BA2621" w:rsidRPr="006E019E" w:rsidRDefault="00BA2621" w:rsidP="00BA2621">
            <w:pPr>
              <w:pStyle w:val="Compact"/>
              <w:rPr>
                <w:color w:val="000000" w:themeColor="text1"/>
              </w:rPr>
            </w:pPr>
            <w:proofErr w:type="spellStart"/>
            <w:r>
              <w:t>sd</w:t>
            </w:r>
            <w:proofErr w:type="spellEnd"/>
            <w:r>
              <w:t>__age</w:t>
            </w:r>
          </w:p>
        </w:tc>
        <w:tc>
          <w:tcPr>
            <w:tcW w:w="0" w:type="auto"/>
            <w:vAlign w:val="center"/>
          </w:tcPr>
          <w:p w14:paraId="52C691AA" w14:textId="3B7FC395" w:rsidR="00BA2621" w:rsidRPr="006E019E" w:rsidRDefault="00BA2621" w:rsidP="00BA2621">
            <w:pPr>
              <w:pStyle w:val="Compact"/>
              <w:jc w:val="right"/>
              <w:rPr>
                <w:color w:val="000000" w:themeColor="text1"/>
              </w:rPr>
            </w:pPr>
            <w:r>
              <w:t>0.25</w:t>
            </w:r>
          </w:p>
        </w:tc>
        <w:tc>
          <w:tcPr>
            <w:tcW w:w="0" w:type="auto"/>
            <w:vAlign w:val="center"/>
          </w:tcPr>
          <w:p w14:paraId="26CF15F4" w14:textId="34BB091D" w:rsidR="00BA2621" w:rsidRPr="006E019E" w:rsidRDefault="00BA2621" w:rsidP="00BA2621">
            <w:pPr>
              <w:pStyle w:val="Compact"/>
              <w:jc w:val="right"/>
              <w:rPr>
                <w:color w:val="000000" w:themeColor="text1"/>
              </w:rPr>
            </w:pPr>
            <w:r>
              <w:t>NA</w:t>
            </w:r>
          </w:p>
        </w:tc>
        <w:tc>
          <w:tcPr>
            <w:tcW w:w="0" w:type="auto"/>
            <w:vAlign w:val="center"/>
          </w:tcPr>
          <w:p w14:paraId="7189FA65" w14:textId="3184ACB4" w:rsidR="00BA2621" w:rsidRPr="006E019E" w:rsidRDefault="00BA2621" w:rsidP="00BA2621">
            <w:pPr>
              <w:pStyle w:val="Compact"/>
              <w:jc w:val="right"/>
              <w:rPr>
                <w:color w:val="000000" w:themeColor="text1"/>
              </w:rPr>
            </w:pPr>
            <w:r>
              <w:t>NA</w:t>
            </w:r>
          </w:p>
        </w:tc>
        <w:tc>
          <w:tcPr>
            <w:tcW w:w="0" w:type="auto"/>
            <w:vAlign w:val="center"/>
          </w:tcPr>
          <w:p w14:paraId="5557DCD7" w14:textId="07DE74F1" w:rsidR="00BA2621" w:rsidRPr="006E019E" w:rsidRDefault="00BA2621" w:rsidP="00BA2621">
            <w:pPr>
              <w:pStyle w:val="Compact"/>
              <w:jc w:val="right"/>
              <w:rPr>
                <w:color w:val="000000" w:themeColor="text1"/>
              </w:rPr>
            </w:pPr>
            <w:r>
              <w:t>NA</w:t>
            </w:r>
          </w:p>
        </w:tc>
      </w:tr>
    </w:tbl>
    <w:p w14:paraId="44537C77" w14:textId="77777777" w:rsidR="00E74BCA" w:rsidRPr="006E019E" w:rsidRDefault="00E74BCA">
      <w:pPr>
        <w:pStyle w:val="Compact"/>
        <w:rPr>
          <w:color w:val="000000" w:themeColor="text1"/>
        </w:rPr>
      </w:pPr>
    </w:p>
    <w:p w14:paraId="06D32EC5" w14:textId="77777777" w:rsidR="00AE74AB" w:rsidRPr="006E019E" w:rsidRDefault="00E74BCA">
      <w:pPr>
        <w:pStyle w:val="Compact"/>
        <w:rPr>
          <w:color w:val="000000" w:themeColor="text1"/>
        </w:rPr>
      </w:pPr>
      <w:r w:rsidRPr="006E019E">
        <w:rPr>
          <w:i/>
          <w:color w:val="000000" w:themeColor="text1"/>
        </w:rPr>
        <w:t>Full model output for the analysis of number of utterances with previously unheard words using cumulative speech input.</w:t>
      </w:r>
    </w:p>
    <w:tbl>
      <w:tblPr>
        <w:tblW w:w="4102" w:type="pct"/>
        <w:tblLook w:val="07E0" w:firstRow="1" w:lastRow="1" w:firstColumn="1" w:lastColumn="1" w:noHBand="1" w:noVBand="1"/>
      </w:tblPr>
      <w:tblGrid>
        <w:gridCol w:w="1140"/>
        <w:gridCol w:w="907"/>
        <w:gridCol w:w="2370"/>
        <w:gridCol w:w="1154"/>
        <w:gridCol w:w="695"/>
        <w:gridCol w:w="782"/>
        <w:gridCol w:w="844"/>
      </w:tblGrid>
      <w:tr w:rsidR="00BA2621" w:rsidRPr="006E019E" w14:paraId="7C22AFF7" w14:textId="77777777" w:rsidTr="00BA2621">
        <w:tc>
          <w:tcPr>
            <w:tcW w:w="0" w:type="auto"/>
            <w:tcBorders>
              <w:bottom w:val="single" w:sz="0" w:space="0" w:color="auto"/>
            </w:tcBorders>
            <w:vAlign w:val="bottom"/>
          </w:tcPr>
          <w:p w14:paraId="6EB5F39C" w14:textId="31D99369" w:rsidR="00BA2621" w:rsidRPr="006E019E" w:rsidRDefault="00BA2621" w:rsidP="00BA2621">
            <w:pPr>
              <w:pStyle w:val="Compact"/>
              <w:rPr>
                <w:color w:val="000000" w:themeColor="text1"/>
              </w:rPr>
            </w:pPr>
            <w:r>
              <w:t>Effect</w:t>
            </w:r>
          </w:p>
        </w:tc>
        <w:tc>
          <w:tcPr>
            <w:tcW w:w="0" w:type="auto"/>
            <w:tcBorders>
              <w:bottom w:val="single" w:sz="0" w:space="0" w:color="auto"/>
            </w:tcBorders>
            <w:vAlign w:val="bottom"/>
          </w:tcPr>
          <w:p w14:paraId="554FA2C7" w14:textId="25C33913" w:rsidR="00BA2621" w:rsidRPr="006E019E" w:rsidRDefault="00BA2621" w:rsidP="00BA2621">
            <w:pPr>
              <w:pStyle w:val="Compact"/>
              <w:rPr>
                <w:color w:val="000000" w:themeColor="text1"/>
              </w:rPr>
            </w:pPr>
            <w:r>
              <w:t>Group</w:t>
            </w:r>
          </w:p>
        </w:tc>
        <w:tc>
          <w:tcPr>
            <w:tcW w:w="0" w:type="auto"/>
            <w:tcBorders>
              <w:bottom w:val="single" w:sz="0" w:space="0" w:color="auto"/>
            </w:tcBorders>
            <w:vAlign w:val="bottom"/>
          </w:tcPr>
          <w:p w14:paraId="6B2496EA" w14:textId="0E2AE04D" w:rsidR="00BA2621" w:rsidRPr="006E019E" w:rsidRDefault="00BA2621" w:rsidP="00BA2621">
            <w:pPr>
              <w:pStyle w:val="Compact"/>
              <w:rPr>
                <w:color w:val="000000" w:themeColor="text1"/>
              </w:rPr>
            </w:pPr>
            <w:r>
              <w:t>Term</w:t>
            </w:r>
          </w:p>
        </w:tc>
        <w:tc>
          <w:tcPr>
            <w:tcW w:w="0" w:type="auto"/>
            <w:tcBorders>
              <w:bottom w:val="single" w:sz="0" w:space="0" w:color="auto"/>
            </w:tcBorders>
            <w:vAlign w:val="bottom"/>
          </w:tcPr>
          <w:p w14:paraId="75BE7B0D" w14:textId="768AADD6" w:rsidR="00BA2621" w:rsidRPr="006E019E" w:rsidRDefault="00BA2621" w:rsidP="00BA2621">
            <w:pPr>
              <w:pStyle w:val="Compact"/>
              <w:rPr>
                <w:color w:val="000000" w:themeColor="text1"/>
              </w:rPr>
            </w:pPr>
            <w:r>
              <w:t>Estimate</w:t>
            </w:r>
          </w:p>
        </w:tc>
        <w:tc>
          <w:tcPr>
            <w:tcW w:w="0" w:type="auto"/>
            <w:tcBorders>
              <w:bottom w:val="single" w:sz="0" w:space="0" w:color="auto"/>
            </w:tcBorders>
            <w:vAlign w:val="bottom"/>
          </w:tcPr>
          <w:p w14:paraId="27839F3B" w14:textId="342C8697" w:rsidR="00BA2621" w:rsidRPr="006E019E" w:rsidRDefault="00BA2621" w:rsidP="00BA2621">
            <w:pPr>
              <w:pStyle w:val="Compact"/>
              <w:rPr>
                <w:color w:val="000000" w:themeColor="text1"/>
              </w:rPr>
            </w:pPr>
            <w:r>
              <w:t>SE</w:t>
            </w:r>
          </w:p>
        </w:tc>
        <w:tc>
          <w:tcPr>
            <w:tcW w:w="0" w:type="auto"/>
            <w:tcBorders>
              <w:bottom w:val="single" w:sz="0" w:space="0" w:color="auto"/>
            </w:tcBorders>
            <w:vAlign w:val="bottom"/>
          </w:tcPr>
          <w:p w14:paraId="7F80577F" w14:textId="0AFBA6FC" w:rsidR="00BA2621" w:rsidRPr="006E019E" w:rsidRDefault="00BA2621" w:rsidP="00BA2621">
            <w:pPr>
              <w:pStyle w:val="Compact"/>
              <w:rPr>
                <w:color w:val="000000" w:themeColor="text1"/>
              </w:rPr>
            </w:pPr>
            <w:r>
              <w:t>z</w:t>
            </w:r>
          </w:p>
        </w:tc>
        <w:tc>
          <w:tcPr>
            <w:tcW w:w="0" w:type="auto"/>
            <w:tcBorders>
              <w:bottom w:val="single" w:sz="0" w:space="0" w:color="auto"/>
            </w:tcBorders>
            <w:vAlign w:val="bottom"/>
          </w:tcPr>
          <w:p w14:paraId="79A9A4C2" w14:textId="40358610" w:rsidR="00BA2621" w:rsidRPr="006E019E" w:rsidRDefault="00BA2621" w:rsidP="00BA2621">
            <w:pPr>
              <w:pStyle w:val="Compact"/>
              <w:rPr>
                <w:color w:val="000000" w:themeColor="text1"/>
              </w:rPr>
            </w:pPr>
            <w:r>
              <w:t>p</w:t>
            </w:r>
          </w:p>
        </w:tc>
      </w:tr>
      <w:tr w:rsidR="00BA2621" w:rsidRPr="006E019E" w14:paraId="541A23DD" w14:textId="77777777" w:rsidTr="00BA2621">
        <w:tc>
          <w:tcPr>
            <w:tcW w:w="0" w:type="auto"/>
            <w:vAlign w:val="center"/>
          </w:tcPr>
          <w:p w14:paraId="59C5A2EC" w14:textId="1B87EB22" w:rsidR="00BA2621" w:rsidRPr="006E019E" w:rsidRDefault="00BA2621" w:rsidP="00BA2621">
            <w:pPr>
              <w:pStyle w:val="Compact"/>
              <w:rPr>
                <w:color w:val="000000" w:themeColor="text1"/>
              </w:rPr>
            </w:pPr>
            <w:r>
              <w:t>fixed</w:t>
            </w:r>
          </w:p>
        </w:tc>
        <w:tc>
          <w:tcPr>
            <w:tcW w:w="0" w:type="auto"/>
            <w:vAlign w:val="center"/>
          </w:tcPr>
          <w:p w14:paraId="0E080BE2" w14:textId="64C46198" w:rsidR="00BA2621" w:rsidRPr="006E019E" w:rsidRDefault="00BA2621" w:rsidP="00BA2621">
            <w:pPr>
              <w:pStyle w:val="Compact"/>
              <w:rPr>
                <w:color w:val="000000" w:themeColor="text1"/>
              </w:rPr>
            </w:pPr>
            <w:r>
              <w:t>NA</w:t>
            </w:r>
          </w:p>
        </w:tc>
        <w:tc>
          <w:tcPr>
            <w:tcW w:w="0" w:type="auto"/>
            <w:vAlign w:val="center"/>
          </w:tcPr>
          <w:p w14:paraId="65BC8FE7" w14:textId="3B01281F" w:rsidR="00BA2621" w:rsidRPr="006E019E" w:rsidRDefault="00BA2621" w:rsidP="00BA2621">
            <w:pPr>
              <w:pStyle w:val="Compact"/>
              <w:rPr>
                <w:color w:val="000000" w:themeColor="text1"/>
              </w:rPr>
            </w:pPr>
            <w:r>
              <w:t>(Intercept)</w:t>
            </w:r>
          </w:p>
        </w:tc>
        <w:tc>
          <w:tcPr>
            <w:tcW w:w="0" w:type="auto"/>
            <w:vAlign w:val="center"/>
          </w:tcPr>
          <w:p w14:paraId="0DE9709B" w14:textId="0CFEA16B" w:rsidR="00BA2621" w:rsidRPr="006E019E" w:rsidRDefault="00BA2621" w:rsidP="00BA2621">
            <w:pPr>
              <w:pStyle w:val="Compact"/>
              <w:jc w:val="right"/>
              <w:rPr>
                <w:color w:val="000000" w:themeColor="text1"/>
              </w:rPr>
            </w:pPr>
            <w:r>
              <w:t>2.85</w:t>
            </w:r>
          </w:p>
        </w:tc>
        <w:tc>
          <w:tcPr>
            <w:tcW w:w="0" w:type="auto"/>
            <w:vAlign w:val="center"/>
          </w:tcPr>
          <w:p w14:paraId="4F919C0F" w14:textId="0824DE0B" w:rsidR="00BA2621" w:rsidRPr="006E019E" w:rsidRDefault="00BA2621" w:rsidP="00BA2621">
            <w:pPr>
              <w:pStyle w:val="Compact"/>
              <w:jc w:val="right"/>
              <w:rPr>
                <w:color w:val="000000" w:themeColor="text1"/>
              </w:rPr>
            </w:pPr>
            <w:r>
              <w:t>0.36</w:t>
            </w:r>
          </w:p>
        </w:tc>
        <w:tc>
          <w:tcPr>
            <w:tcW w:w="0" w:type="auto"/>
            <w:vAlign w:val="center"/>
          </w:tcPr>
          <w:p w14:paraId="201CDCAB" w14:textId="4E8360B7" w:rsidR="00BA2621" w:rsidRPr="006E019E" w:rsidRDefault="00BA2621" w:rsidP="00BA2621">
            <w:pPr>
              <w:pStyle w:val="Compact"/>
              <w:jc w:val="right"/>
              <w:rPr>
                <w:color w:val="000000" w:themeColor="text1"/>
              </w:rPr>
            </w:pPr>
            <w:r>
              <w:t>7.82</w:t>
            </w:r>
          </w:p>
        </w:tc>
        <w:tc>
          <w:tcPr>
            <w:tcW w:w="0" w:type="auto"/>
            <w:vAlign w:val="center"/>
          </w:tcPr>
          <w:p w14:paraId="0E4A5135" w14:textId="38415126" w:rsidR="00BA2621" w:rsidRPr="006E019E" w:rsidRDefault="00BA2621" w:rsidP="00BA2621">
            <w:pPr>
              <w:pStyle w:val="Compact"/>
              <w:jc w:val="right"/>
              <w:rPr>
                <w:color w:val="000000" w:themeColor="text1"/>
              </w:rPr>
            </w:pPr>
            <w:r>
              <w:t>&lt;.001</w:t>
            </w:r>
          </w:p>
        </w:tc>
      </w:tr>
      <w:tr w:rsidR="00BA2621" w:rsidRPr="006E019E" w14:paraId="2839EE1B" w14:textId="77777777" w:rsidTr="00BA2621">
        <w:tc>
          <w:tcPr>
            <w:tcW w:w="0" w:type="auto"/>
            <w:vAlign w:val="center"/>
          </w:tcPr>
          <w:p w14:paraId="09DEA550" w14:textId="0368F153" w:rsidR="00BA2621" w:rsidRPr="006E019E" w:rsidRDefault="00BA2621" w:rsidP="00BA2621">
            <w:pPr>
              <w:pStyle w:val="Compact"/>
              <w:rPr>
                <w:color w:val="000000" w:themeColor="text1"/>
              </w:rPr>
            </w:pPr>
            <w:r>
              <w:t>fixed</w:t>
            </w:r>
          </w:p>
        </w:tc>
        <w:tc>
          <w:tcPr>
            <w:tcW w:w="0" w:type="auto"/>
            <w:vAlign w:val="center"/>
          </w:tcPr>
          <w:p w14:paraId="3D78A13D" w14:textId="26F2C955" w:rsidR="00BA2621" w:rsidRPr="006E019E" w:rsidRDefault="00BA2621" w:rsidP="00BA2621">
            <w:pPr>
              <w:pStyle w:val="Compact"/>
              <w:rPr>
                <w:color w:val="000000" w:themeColor="text1"/>
              </w:rPr>
            </w:pPr>
            <w:r>
              <w:t>NA</w:t>
            </w:r>
          </w:p>
        </w:tc>
        <w:tc>
          <w:tcPr>
            <w:tcW w:w="0" w:type="auto"/>
            <w:vAlign w:val="center"/>
          </w:tcPr>
          <w:p w14:paraId="57CE7D52" w14:textId="06195D6C" w:rsidR="00BA2621" w:rsidRPr="006E019E" w:rsidRDefault="00BA2621" w:rsidP="00BA2621">
            <w:pPr>
              <w:pStyle w:val="Compact"/>
              <w:rPr>
                <w:color w:val="000000" w:themeColor="text1"/>
              </w:rPr>
            </w:pPr>
            <w:r>
              <w:t>age</w:t>
            </w:r>
          </w:p>
        </w:tc>
        <w:tc>
          <w:tcPr>
            <w:tcW w:w="0" w:type="auto"/>
            <w:vAlign w:val="center"/>
          </w:tcPr>
          <w:p w14:paraId="27AA9CAA" w14:textId="23948480" w:rsidR="00BA2621" w:rsidRPr="006E019E" w:rsidRDefault="00BA2621" w:rsidP="00BA2621">
            <w:pPr>
              <w:pStyle w:val="Compact"/>
              <w:jc w:val="right"/>
              <w:rPr>
                <w:color w:val="000000" w:themeColor="text1"/>
              </w:rPr>
            </w:pPr>
            <w:r>
              <w:t>-0.02</w:t>
            </w:r>
          </w:p>
        </w:tc>
        <w:tc>
          <w:tcPr>
            <w:tcW w:w="0" w:type="auto"/>
            <w:vAlign w:val="center"/>
          </w:tcPr>
          <w:p w14:paraId="5748F27C" w14:textId="446490A9" w:rsidR="00BA2621" w:rsidRPr="006E019E" w:rsidRDefault="00BA2621" w:rsidP="00BA2621">
            <w:pPr>
              <w:pStyle w:val="Compact"/>
              <w:jc w:val="right"/>
              <w:rPr>
                <w:color w:val="000000" w:themeColor="text1"/>
              </w:rPr>
            </w:pPr>
            <w:r>
              <w:t>0.12</w:t>
            </w:r>
          </w:p>
        </w:tc>
        <w:tc>
          <w:tcPr>
            <w:tcW w:w="0" w:type="auto"/>
            <w:vAlign w:val="center"/>
          </w:tcPr>
          <w:p w14:paraId="248B58E3" w14:textId="05FDE06B" w:rsidR="00BA2621" w:rsidRPr="006E019E" w:rsidRDefault="00BA2621" w:rsidP="00BA2621">
            <w:pPr>
              <w:pStyle w:val="Compact"/>
              <w:jc w:val="right"/>
              <w:rPr>
                <w:color w:val="000000" w:themeColor="text1"/>
              </w:rPr>
            </w:pPr>
            <w:r>
              <w:t>-0.18</w:t>
            </w:r>
          </w:p>
        </w:tc>
        <w:tc>
          <w:tcPr>
            <w:tcW w:w="0" w:type="auto"/>
            <w:vAlign w:val="center"/>
          </w:tcPr>
          <w:p w14:paraId="10DDCE24" w14:textId="7B32D37C" w:rsidR="00BA2621" w:rsidRPr="006E019E" w:rsidRDefault="00BA2621" w:rsidP="00BA2621">
            <w:pPr>
              <w:pStyle w:val="Compact"/>
              <w:jc w:val="right"/>
              <w:rPr>
                <w:color w:val="000000" w:themeColor="text1"/>
              </w:rPr>
            </w:pPr>
            <w:r>
              <w:t>0.85</w:t>
            </w:r>
          </w:p>
        </w:tc>
      </w:tr>
      <w:tr w:rsidR="00BA2621" w:rsidRPr="006E019E" w14:paraId="2AF238F2" w14:textId="77777777" w:rsidTr="00BA2621">
        <w:tc>
          <w:tcPr>
            <w:tcW w:w="0" w:type="auto"/>
            <w:vAlign w:val="center"/>
          </w:tcPr>
          <w:p w14:paraId="51705008" w14:textId="50D851F7" w:rsidR="00BA2621" w:rsidRPr="006E019E" w:rsidRDefault="00BA2621" w:rsidP="00BA2621">
            <w:pPr>
              <w:pStyle w:val="Compact"/>
              <w:rPr>
                <w:color w:val="000000" w:themeColor="text1"/>
              </w:rPr>
            </w:pPr>
            <w:proofErr w:type="spellStart"/>
            <w:r>
              <w:t>ran_pars</w:t>
            </w:r>
            <w:proofErr w:type="spellEnd"/>
          </w:p>
        </w:tc>
        <w:tc>
          <w:tcPr>
            <w:tcW w:w="0" w:type="auto"/>
            <w:vAlign w:val="center"/>
          </w:tcPr>
          <w:p w14:paraId="5CBB3505" w14:textId="0108A553" w:rsidR="00BA2621" w:rsidRPr="006E019E" w:rsidRDefault="00BA2621" w:rsidP="00BA2621">
            <w:pPr>
              <w:pStyle w:val="Compact"/>
              <w:rPr>
                <w:color w:val="000000" w:themeColor="text1"/>
              </w:rPr>
            </w:pPr>
            <w:r>
              <w:t>child</w:t>
            </w:r>
          </w:p>
        </w:tc>
        <w:tc>
          <w:tcPr>
            <w:tcW w:w="0" w:type="auto"/>
            <w:vAlign w:val="center"/>
          </w:tcPr>
          <w:p w14:paraId="14EDF329" w14:textId="7C410894" w:rsidR="00BA2621" w:rsidRPr="006E019E" w:rsidRDefault="00BA2621" w:rsidP="00BA2621">
            <w:pPr>
              <w:pStyle w:val="Compact"/>
              <w:rPr>
                <w:color w:val="000000" w:themeColor="text1"/>
              </w:rPr>
            </w:pPr>
            <w:proofErr w:type="spellStart"/>
            <w:r>
              <w:t>sd</w:t>
            </w:r>
            <w:proofErr w:type="spellEnd"/>
            <w:r>
              <w:t>__(Intercept)</w:t>
            </w:r>
          </w:p>
        </w:tc>
        <w:tc>
          <w:tcPr>
            <w:tcW w:w="0" w:type="auto"/>
            <w:vAlign w:val="center"/>
          </w:tcPr>
          <w:p w14:paraId="0796266B" w14:textId="39AA1C53" w:rsidR="00BA2621" w:rsidRPr="006E019E" w:rsidRDefault="00BA2621" w:rsidP="00BA2621">
            <w:pPr>
              <w:pStyle w:val="Compact"/>
              <w:jc w:val="right"/>
              <w:rPr>
                <w:color w:val="000000" w:themeColor="text1"/>
              </w:rPr>
            </w:pPr>
            <w:r>
              <w:t>0.78</w:t>
            </w:r>
          </w:p>
        </w:tc>
        <w:tc>
          <w:tcPr>
            <w:tcW w:w="0" w:type="auto"/>
            <w:vAlign w:val="center"/>
          </w:tcPr>
          <w:p w14:paraId="264C8507" w14:textId="73F61425" w:rsidR="00BA2621" w:rsidRPr="006E019E" w:rsidRDefault="00BA2621" w:rsidP="00BA2621">
            <w:pPr>
              <w:pStyle w:val="Compact"/>
              <w:jc w:val="right"/>
              <w:rPr>
                <w:color w:val="000000" w:themeColor="text1"/>
              </w:rPr>
            </w:pPr>
            <w:r>
              <w:t>NA</w:t>
            </w:r>
          </w:p>
        </w:tc>
        <w:tc>
          <w:tcPr>
            <w:tcW w:w="0" w:type="auto"/>
            <w:vAlign w:val="center"/>
          </w:tcPr>
          <w:p w14:paraId="6098332F" w14:textId="52534E98" w:rsidR="00BA2621" w:rsidRPr="006E019E" w:rsidRDefault="00BA2621" w:rsidP="00BA2621">
            <w:pPr>
              <w:pStyle w:val="Compact"/>
              <w:jc w:val="right"/>
              <w:rPr>
                <w:color w:val="000000" w:themeColor="text1"/>
              </w:rPr>
            </w:pPr>
            <w:r>
              <w:t>NA</w:t>
            </w:r>
          </w:p>
        </w:tc>
        <w:tc>
          <w:tcPr>
            <w:tcW w:w="0" w:type="auto"/>
            <w:vAlign w:val="center"/>
          </w:tcPr>
          <w:p w14:paraId="49F08384" w14:textId="15FBF699" w:rsidR="00BA2621" w:rsidRPr="006E019E" w:rsidRDefault="00BA2621" w:rsidP="00BA2621">
            <w:pPr>
              <w:pStyle w:val="Compact"/>
              <w:jc w:val="right"/>
              <w:rPr>
                <w:color w:val="000000" w:themeColor="text1"/>
              </w:rPr>
            </w:pPr>
            <w:r>
              <w:t>NA</w:t>
            </w:r>
          </w:p>
        </w:tc>
      </w:tr>
      <w:tr w:rsidR="00BA2621" w:rsidRPr="006E019E" w14:paraId="54988FB0" w14:textId="77777777" w:rsidTr="00BA2621">
        <w:tc>
          <w:tcPr>
            <w:tcW w:w="0" w:type="auto"/>
            <w:vAlign w:val="center"/>
          </w:tcPr>
          <w:p w14:paraId="297F5529" w14:textId="164F6679" w:rsidR="00BA2621" w:rsidRPr="006E019E" w:rsidRDefault="00BA2621" w:rsidP="00BA2621">
            <w:pPr>
              <w:pStyle w:val="Compact"/>
              <w:rPr>
                <w:color w:val="000000" w:themeColor="text1"/>
              </w:rPr>
            </w:pPr>
            <w:proofErr w:type="spellStart"/>
            <w:r>
              <w:t>ran_pars</w:t>
            </w:r>
            <w:proofErr w:type="spellEnd"/>
          </w:p>
        </w:tc>
        <w:tc>
          <w:tcPr>
            <w:tcW w:w="0" w:type="auto"/>
            <w:vAlign w:val="center"/>
          </w:tcPr>
          <w:p w14:paraId="14F2D70B" w14:textId="45FB6657" w:rsidR="00BA2621" w:rsidRPr="006E019E" w:rsidRDefault="00BA2621" w:rsidP="00BA2621">
            <w:pPr>
              <w:pStyle w:val="Compact"/>
              <w:rPr>
                <w:color w:val="000000" w:themeColor="text1"/>
              </w:rPr>
            </w:pPr>
            <w:r>
              <w:t>child</w:t>
            </w:r>
          </w:p>
        </w:tc>
        <w:tc>
          <w:tcPr>
            <w:tcW w:w="0" w:type="auto"/>
            <w:vAlign w:val="center"/>
          </w:tcPr>
          <w:p w14:paraId="43308FF8" w14:textId="72A06BCE" w:rsidR="00BA2621" w:rsidRPr="006E019E" w:rsidRDefault="00BA2621" w:rsidP="00BA2621">
            <w:pPr>
              <w:pStyle w:val="Compact"/>
              <w:rPr>
                <w:color w:val="000000" w:themeColor="text1"/>
              </w:rPr>
            </w:pPr>
            <w:proofErr w:type="spellStart"/>
            <w:r>
              <w:t>cor</w:t>
            </w:r>
            <w:proofErr w:type="spellEnd"/>
            <w:r>
              <w:t>__(Intercept</w:t>
            </w:r>
            <w:proofErr w:type="gramStart"/>
            <w:r>
              <w:t>).age</w:t>
            </w:r>
            <w:proofErr w:type="gramEnd"/>
          </w:p>
        </w:tc>
        <w:tc>
          <w:tcPr>
            <w:tcW w:w="0" w:type="auto"/>
            <w:vAlign w:val="center"/>
          </w:tcPr>
          <w:p w14:paraId="3910082B" w14:textId="41B20FE1" w:rsidR="00BA2621" w:rsidRPr="006E019E" w:rsidRDefault="00BA2621" w:rsidP="00BA2621">
            <w:pPr>
              <w:pStyle w:val="Compact"/>
              <w:jc w:val="right"/>
              <w:rPr>
                <w:color w:val="000000" w:themeColor="text1"/>
              </w:rPr>
            </w:pPr>
            <w:r>
              <w:t>-0.96</w:t>
            </w:r>
          </w:p>
        </w:tc>
        <w:tc>
          <w:tcPr>
            <w:tcW w:w="0" w:type="auto"/>
            <w:vAlign w:val="center"/>
          </w:tcPr>
          <w:p w14:paraId="371622C1" w14:textId="1F1B5773" w:rsidR="00BA2621" w:rsidRPr="006E019E" w:rsidRDefault="00BA2621" w:rsidP="00BA2621">
            <w:pPr>
              <w:pStyle w:val="Compact"/>
              <w:jc w:val="right"/>
              <w:rPr>
                <w:color w:val="000000" w:themeColor="text1"/>
              </w:rPr>
            </w:pPr>
            <w:r>
              <w:t>NA</w:t>
            </w:r>
          </w:p>
        </w:tc>
        <w:tc>
          <w:tcPr>
            <w:tcW w:w="0" w:type="auto"/>
            <w:vAlign w:val="center"/>
          </w:tcPr>
          <w:p w14:paraId="67400460" w14:textId="6CF73C34" w:rsidR="00BA2621" w:rsidRPr="006E019E" w:rsidRDefault="00BA2621" w:rsidP="00BA2621">
            <w:pPr>
              <w:pStyle w:val="Compact"/>
              <w:jc w:val="right"/>
              <w:rPr>
                <w:color w:val="000000" w:themeColor="text1"/>
              </w:rPr>
            </w:pPr>
            <w:r>
              <w:t>NA</w:t>
            </w:r>
          </w:p>
        </w:tc>
        <w:tc>
          <w:tcPr>
            <w:tcW w:w="0" w:type="auto"/>
            <w:vAlign w:val="center"/>
          </w:tcPr>
          <w:p w14:paraId="1DF4D4E8" w14:textId="5E2DA7DD" w:rsidR="00BA2621" w:rsidRPr="006E019E" w:rsidRDefault="00BA2621" w:rsidP="00BA2621">
            <w:pPr>
              <w:pStyle w:val="Compact"/>
              <w:jc w:val="right"/>
              <w:rPr>
                <w:color w:val="000000" w:themeColor="text1"/>
              </w:rPr>
            </w:pPr>
            <w:r>
              <w:t>NA</w:t>
            </w:r>
          </w:p>
        </w:tc>
      </w:tr>
      <w:tr w:rsidR="00BA2621" w:rsidRPr="006E019E" w14:paraId="5601BC73" w14:textId="77777777" w:rsidTr="00BA2621">
        <w:tc>
          <w:tcPr>
            <w:tcW w:w="0" w:type="auto"/>
            <w:vAlign w:val="center"/>
          </w:tcPr>
          <w:p w14:paraId="7BCD30BF" w14:textId="10FF0307" w:rsidR="00BA2621" w:rsidRPr="006E019E" w:rsidRDefault="00BA2621" w:rsidP="00BA2621">
            <w:pPr>
              <w:pStyle w:val="Compact"/>
              <w:rPr>
                <w:color w:val="000000" w:themeColor="text1"/>
              </w:rPr>
            </w:pPr>
            <w:proofErr w:type="spellStart"/>
            <w:r>
              <w:t>ran_pars</w:t>
            </w:r>
            <w:proofErr w:type="spellEnd"/>
          </w:p>
        </w:tc>
        <w:tc>
          <w:tcPr>
            <w:tcW w:w="0" w:type="auto"/>
            <w:vAlign w:val="center"/>
          </w:tcPr>
          <w:p w14:paraId="09D3F91D" w14:textId="5455C87A" w:rsidR="00BA2621" w:rsidRPr="006E019E" w:rsidRDefault="00BA2621" w:rsidP="00BA2621">
            <w:pPr>
              <w:pStyle w:val="Compact"/>
              <w:rPr>
                <w:color w:val="000000" w:themeColor="text1"/>
              </w:rPr>
            </w:pPr>
            <w:r>
              <w:t>child</w:t>
            </w:r>
          </w:p>
        </w:tc>
        <w:tc>
          <w:tcPr>
            <w:tcW w:w="0" w:type="auto"/>
            <w:vAlign w:val="center"/>
          </w:tcPr>
          <w:p w14:paraId="24088C67" w14:textId="5C390CFB" w:rsidR="00BA2621" w:rsidRPr="006E019E" w:rsidRDefault="00BA2621" w:rsidP="00BA2621">
            <w:pPr>
              <w:pStyle w:val="Compact"/>
              <w:rPr>
                <w:color w:val="000000" w:themeColor="text1"/>
              </w:rPr>
            </w:pPr>
            <w:proofErr w:type="spellStart"/>
            <w:r>
              <w:t>sd</w:t>
            </w:r>
            <w:proofErr w:type="spellEnd"/>
            <w:r>
              <w:t>__age</w:t>
            </w:r>
          </w:p>
        </w:tc>
        <w:tc>
          <w:tcPr>
            <w:tcW w:w="0" w:type="auto"/>
            <w:vAlign w:val="center"/>
          </w:tcPr>
          <w:p w14:paraId="76FF0E1A" w14:textId="793CAA9A" w:rsidR="00BA2621" w:rsidRPr="006E019E" w:rsidRDefault="00BA2621" w:rsidP="00BA2621">
            <w:pPr>
              <w:pStyle w:val="Compact"/>
              <w:jc w:val="right"/>
              <w:rPr>
                <w:color w:val="000000" w:themeColor="text1"/>
              </w:rPr>
            </w:pPr>
            <w:r>
              <w:t>0.25</w:t>
            </w:r>
          </w:p>
        </w:tc>
        <w:tc>
          <w:tcPr>
            <w:tcW w:w="0" w:type="auto"/>
            <w:vAlign w:val="center"/>
          </w:tcPr>
          <w:p w14:paraId="31CCEE9C" w14:textId="1FED9CB6" w:rsidR="00BA2621" w:rsidRPr="006E019E" w:rsidRDefault="00BA2621" w:rsidP="00BA2621">
            <w:pPr>
              <w:pStyle w:val="Compact"/>
              <w:jc w:val="right"/>
              <w:rPr>
                <w:color w:val="000000" w:themeColor="text1"/>
              </w:rPr>
            </w:pPr>
            <w:r>
              <w:t>NA</w:t>
            </w:r>
          </w:p>
        </w:tc>
        <w:tc>
          <w:tcPr>
            <w:tcW w:w="0" w:type="auto"/>
            <w:vAlign w:val="center"/>
          </w:tcPr>
          <w:p w14:paraId="1DEAB78E" w14:textId="4D8AB9A7" w:rsidR="00BA2621" w:rsidRPr="006E019E" w:rsidRDefault="00BA2621" w:rsidP="00BA2621">
            <w:pPr>
              <w:pStyle w:val="Compact"/>
              <w:jc w:val="right"/>
              <w:rPr>
                <w:color w:val="000000" w:themeColor="text1"/>
              </w:rPr>
            </w:pPr>
            <w:r>
              <w:t>NA</w:t>
            </w:r>
          </w:p>
        </w:tc>
        <w:tc>
          <w:tcPr>
            <w:tcW w:w="0" w:type="auto"/>
            <w:vAlign w:val="center"/>
          </w:tcPr>
          <w:p w14:paraId="5090971B" w14:textId="6A2FF312" w:rsidR="00BA2621" w:rsidRPr="006E019E" w:rsidRDefault="00BA2621" w:rsidP="00BA2621">
            <w:pPr>
              <w:pStyle w:val="Compact"/>
              <w:jc w:val="right"/>
              <w:rPr>
                <w:color w:val="000000" w:themeColor="text1"/>
              </w:rPr>
            </w:pPr>
            <w:r>
              <w:t>NA</w:t>
            </w:r>
          </w:p>
        </w:tc>
      </w:tr>
    </w:tbl>
    <w:p w14:paraId="1BA77939" w14:textId="77777777" w:rsidR="00AE74AB" w:rsidRPr="006E019E" w:rsidRDefault="00AE74AB">
      <w:pPr>
        <w:pStyle w:val="BodyText"/>
        <w:rPr>
          <w:color w:val="000000" w:themeColor="text1"/>
        </w:rPr>
      </w:pPr>
    </w:p>
    <w:p w14:paraId="02E23356" w14:textId="51DAAA0F" w:rsidR="00AE74AB" w:rsidRPr="006E019E" w:rsidRDefault="00E74BCA">
      <w:pPr>
        <w:pStyle w:val="Heading1"/>
        <w:rPr>
          <w:color w:val="000000" w:themeColor="text1"/>
        </w:rPr>
      </w:pPr>
      <w:bookmarkStart w:id="1" w:name="results-using-original-mccauley-and-chri"/>
      <w:bookmarkEnd w:id="1"/>
      <w:r w:rsidRPr="006E019E">
        <w:rPr>
          <w:color w:val="000000" w:themeColor="text1"/>
        </w:rPr>
        <w:lastRenderedPageBreak/>
        <w:t>Results using the original McCauley and Christiansen (2011) reconstruction method</w:t>
      </w:r>
    </w:p>
    <w:p w14:paraId="3AD8237D" w14:textId="0E7F27F0" w:rsidR="00AE74AB" w:rsidRDefault="00E74BCA">
      <w:pPr>
        <w:pStyle w:val="FirstParagraph"/>
      </w:pPr>
      <w:r w:rsidRPr="006E019E">
        <w:rPr>
          <w:color w:val="000000" w:themeColor="text1"/>
        </w:rPr>
        <w:t xml:space="preserve">While our implementation of the CBL learner is identical to McCauley and Christiansen’s, our implementation of the </w:t>
      </w:r>
      <w:r w:rsidRPr="006E019E">
        <w:rPr>
          <w:i/>
          <w:color w:val="000000" w:themeColor="text1"/>
        </w:rPr>
        <w:t>reconstruction task</w:t>
      </w:r>
      <w:r w:rsidRPr="006E019E">
        <w:rPr>
          <w:color w:val="000000" w:themeColor="text1"/>
        </w:rPr>
        <w:t xml:space="preserve"> diverges slightly from theirs: we discard utterances with unknown words and instead provide a second analysis focused on the number of these ‘un-reconstructable’ utterances across age. Our reasoning for discarding utterances with unknown words was that there is no obvious way to give them a valid default transition matrix with other existing chunks. In contrast, McCauley and Christiansen (2011) built a new chunk for each unknown word when reconstructing utterances. This chunk with the unknown word was then assigned a BTP equal to zero with respect to any other chunk in the utterance it originated from. In what follows, we present results using McCauley and Christiansen’s </w:t>
      </w:r>
      <w:r w:rsidR="00D5282C" w:rsidRPr="006E019E">
        <w:rPr>
          <w:color w:val="000000" w:themeColor="text1"/>
        </w:rPr>
        <w:t xml:space="preserve">(2011) </w:t>
      </w:r>
      <w:r w:rsidR="004D07C0" w:rsidRPr="006E019E">
        <w:rPr>
          <w:color w:val="000000" w:themeColor="text1"/>
        </w:rPr>
        <w:t>original</w:t>
      </w:r>
      <w:r w:rsidRPr="006E019E">
        <w:rPr>
          <w:color w:val="000000" w:themeColor="text1"/>
        </w:rPr>
        <w:t xml:space="preserve"> reconstruction task method. Because their reconstruction task attempts </w:t>
      </w:r>
      <w:r w:rsidR="00AA0043" w:rsidRPr="006E019E">
        <w:rPr>
          <w:color w:val="000000" w:themeColor="text1"/>
        </w:rPr>
        <w:t xml:space="preserve">to reconstruct </w:t>
      </w:r>
      <w:r w:rsidRPr="006E019E">
        <w:rPr>
          <w:color w:val="000000" w:themeColor="text1"/>
        </w:rPr>
        <w:t xml:space="preserve">all utterances, we do not also provide </w:t>
      </w:r>
      <w:r>
        <w:t>analyses of the number of utterances containing unknown words.</w:t>
      </w:r>
    </w:p>
    <w:p w14:paraId="10D64390" w14:textId="77777777" w:rsidR="00AE74AB" w:rsidRDefault="00E74BCA">
      <w:pPr>
        <w:pStyle w:val="BodyText"/>
      </w:pPr>
      <w:r>
        <w:t>We analyzed the effect of child age on the model’s reconstruction abilities for the child utterances with a mixed-effects model, including age as a fixed effect and a by-child random intercept with random slopes of age.</w:t>
      </w:r>
    </w:p>
    <w:p w14:paraId="06EAAAEE" w14:textId="03BADB99" w:rsidR="00AE74AB" w:rsidRDefault="00E74BCA">
      <w:pPr>
        <w:pStyle w:val="BodyText"/>
      </w:pPr>
      <w:r>
        <w:t>First, we used the binary (1: reconstructed correctly, 0: not reconstructed correctly) measure from McCauley and Christiansen (2011</w:t>
      </w:r>
      <w:r w:rsidR="00BE2AF1">
        <w:t>, 2</w:t>
      </w:r>
      <w:r w:rsidR="00AA0043">
        <w:t>0</w:t>
      </w:r>
      <w:r w:rsidR="00BE2AF1">
        <w:t>14</w:t>
      </w:r>
      <w:r>
        <w:t xml:space="preserve">). The model’s average percentage of correctly reconstructed utterances across children and age points was similar for the locally and cumulatively sampled speech (local: mean = 61.3 %, range across children = 51.6%–69.6%; cumulative: mean = 59.4%, range across children = 50.8%–68.4%). The number of correctly reconstructed utterances decreased with age, regardless of the sampling method (local: </w:t>
      </w:r>
      <m:oMath>
        <m:r>
          <w:rPr>
            <w:rFonts w:ascii="Cambria Math" w:hAnsi="Cambria Math"/>
          </w:rPr>
          <m:t>b=</m:t>
        </m:r>
        <m:r>
          <w:rPr>
            <w:rFonts w:ascii="Cambria Math" w:hAnsi="Cambria Math"/>
          </w:rPr>
          <w:lastRenderedPageBreak/>
          <m:t>-0.939,SE=0.174,p&lt;0.001</m:t>
        </m:r>
      </m:oMath>
      <w:r>
        <w:t xml:space="preserve">; cumulative: </w:t>
      </w:r>
      <m:oMath>
        <m:r>
          <w:rPr>
            <w:rFonts w:ascii="Cambria Math" w:hAnsi="Cambria Math"/>
          </w:rPr>
          <m:t>b=-0.848,SE=0.138,p&lt;0.001</m:t>
        </m:r>
      </m:oMath>
      <w:r>
        <w:t xml:space="preserve">; see </w:t>
      </w:r>
      <w:hyperlink w:anchor="smfig1">
        <w:r>
          <w:rPr>
            <w:rStyle w:val="Hyperlink"/>
          </w:rPr>
          <w:t>Figure 1</w:t>
        </w:r>
      </w:hyperlink>
      <w:r>
        <w:t>).</w:t>
      </w:r>
    </w:p>
    <w:p w14:paraId="73AC281A" w14:textId="7325A867" w:rsidR="00AE74AB" w:rsidRDefault="00E74BCA">
      <w:pPr>
        <w:pStyle w:val="BodyText"/>
      </w:pPr>
      <w:r>
        <w:t>Second, we used our corrected, length-and-repetition-controlled reconstruction score. The model’s average reconstruction score across children and age points was similar for the locally and cumulatively sampled speech (local: mean = 0.12, SE = 0.01; cumulative: mean = 0.08, SE = 0.01). As in the main text, we centered age in the model so that we could investigate whether reconstruction was greater than chance level at the average age in our sample (2;6 years). Using both sampling methods, we found a significant</w:t>
      </w:r>
      <w:r w:rsidR="004423CB">
        <w:t>ly positive</w:t>
      </w:r>
      <w:r>
        <w:t xml:space="preserve"> intercept (local sampling: </w:t>
      </w:r>
      <m:oMath>
        <m:r>
          <w:rPr>
            <w:rFonts w:ascii="Cambria Math" w:hAnsi="Cambria Math"/>
          </w:rPr>
          <m:t>b=0.130,SE=0.016,t=7.911</m:t>
        </m:r>
      </m:oMath>
      <w:r>
        <w:t xml:space="preserve">; cumulative sampling: </w:t>
      </w:r>
      <m:oMath>
        <m:r>
          <w:rPr>
            <w:rFonts w:ascii="Cambria Math" w:hAnsi="Cambria Math"/>
          </w:rPr>
          <m:t>b=0.0789,SE=0.012,t=6.426</m:t>
        </m:r>
      </m:oMath>
      <w:r>
        <w:t xml:space="preserve">), </w:t>
      </w:r>
      <w:r w:rsidR="00AA0043" w:rsidRPr="00AA0043">
        <w:t>and the model's reconstruction score increased over age, significantly in the case of the cumulative sampling method</w:t>
      </w:r>
      <w:r w:rsidR="00AA0043" w:rsidRPr="00AA0043" w:rsidDel="00AA0043">
        <w:t xml:space="preserve"> </w:t>
      </w:r>
      <w:r>
        <w:t xml:space="preserve">(local sampling: </w:t>
      </w:r>
      <m:oMath>
        <m:r>
          <w:rPr>
            <w:rFonts w:ascii="Cambria Math" w:hAnsi="Cambria Math"/>
          </w:rPr>
          <m:t>b=0.029,SE=0.016,t=1.854</m:t>
        </m:r>
      </m:oMath>
      <w:r>
        <w:t xml:space="preserve">; cumulative sampling: </w:t>
      </w:r>
      <m:oMath>
        <m:r>
          <w:rPr>
            <w:rFonts w:ascii="Cambria Math" w:hAnsi="Cambria Math"/>
          </w:rPr>
          <m:t>b=0.031,SE=0.013,t=2.333</m:t>
        </m:r>
      </m:oMath>
      <w:r>
        <w:t xml:space="preserve">); see </w:t>
      </w:r>
      <w:hyperlink w:anchor="smfig2">
        <w:r>
          <w:rPr>
            <w:rStyle w:val="Hyperlink"/>
          </w:rPr>
          <w:t>Figure 2</w:t>
        </w:r>
      </w:hyperlink>
      <w:r>
        <w:t>). These results show that the model performed at above-chance levels and indicates age-invariance with the corrected reconstruction score.</w:t>
      </w:r>
    </w:p>
    <w:p w14:paraId="2E8B5DC4" w14:textId="77777777" w:rsidR="00AE74AB" w:rsidRDefault="00E74BCA">
      <w:pPr>
        <w:pStyle w:val="BodyText"/>
      </w:pPr>
      <w:r>
        <w:t>Importantly, these results are highly similar to those from our implementation of the CBL model in the main text, which does not attempt to reconstruct utterances with previously unseen words. These findings suggest that the CBL is not significantly impacted in its ability to reconstruct children’s utterances in the first four years, regardless of the minor algorithmic differences in how new words are treated between the original and current CBL models.</w:t>
      </w:r>
    </w:p>
    <w:p w14:paraId="3398E678" w14:textId="77777777" w:rsidR="00AE74AB" w:rsidRDefault="00E74BCA">
      <w:r>
        <w:rPr>
          <w:noProof/>
        </w:rPr>
        <w:lastRenderedPageBreak/>
        <w:drawing>
          <wp:inline distT="0" distB="0" distL="0" distR="0" wp14:anchorId="3ECDED19" wp14:editId="7D0DA016">
            <wp:extent cx="5969000" cy="2785533"/>
            <wp:effectExtent l="0" t="0" r="0" b="0"/>
            <wp:docPr id="1" name="Picture" descr="Figure 1: Uncorrected reconstruction scores across the analyzed age range for local (left) and cumulative (right) sampling while using McCauley and Christiansen’s method for handling new words."/>
            <wp:cNvGraphicFramePr/>
            <a:graphic xmlns:a="http://schemas.openxmlformats.org/drawingml/2006/main">
              <a:graphicData uri="http://schemas.openxmlformats.org/drawingml/2006/picture">
                <pic:pic xmlns:pic="http://schemas.openxmlformats.org/drawingml/2006/picture">
                  <pic:nvPicPr>
                    <pic:cNvPr id="0" name="Picture" descr="images/suppl_bothreconperc.png"/>
                    <pic:cNvPicPr>
                      <a:picLocks noChangeAspect="1" noChangeArrowheads="1"/>
                    </pic:cNvPicPr>
                  </pic:nvPicPr>
                  <pic:blipFill>
                    <a:blip r:embed="rId7"/>
                    <a:stretch>
                      <a:fillRect/>
                    </a:stretch>
                  </pic:blipFill>
                  <pic:spPr bwMode="auto">
                    <a:xfrm>
                      <a:off x="0" y="0"/>
                      <a:ext cx="5969000" cy="2785533"/>
                    </a:xfrm>
                    <a:prstGeom prst="rect">
                      <a:avLst/>
                    </a:prstGeom>
                    <a:noFill/>
                    <a:ln w="9525">
                      <a:noFill/>
                      <a:headEnd/>
                      <a:tailEnd/>
                    </a:ln>
                  </pic:spPr>
                </pic:pic>
              </a:graphicData>
            </a:graphic>
          </wp:inline>
        </w:drawing>
      </w:r>
    </w:p>
    <w:p w14:paraId="0BCE6143" w14:textId="77777777" w:rsidR="00AE74AB" w:rsidRDefault="00E74BCA">
      <w:pPr>
        <w:pStyle w:val="ImageCaption"/>
      </w:pPr>
      <w:r>
        <w:t>Figure 1: Uncorrected reconstruction scores across the analyzed age range for local (left) and cumulative (right) sampling while using McCauley and Christiansen’s method for handling new words.</w:t>
      </w:r>
    </w:p>
    <w:p w14:paraId="07760EC0" w14:textId="77777777" w:rsidR="00AE74AB" w:rsidRDefault="00E74BCA">
      <w:r>
        <w:rPr>
          <w:noProof/>
        </w:rPr>
        <w:drawing>
          <wp:inline distT="0" distB="0" distL="0" distR="0" wp14:anchorId="0EC36993" wp14:editId="79B5F05C">
            <wp:extent cx="5969000" cy="2785533"/>
            <wp:effectExtent l="0" t="0" r="0" b="0"/>
            <wp:docPr id="2" name="Picture" descr="Figure 2: Corrected reconstruction scores across the analyzed age range for local (left) and cumulative (right) sampling while using McCauley and Christiansen’s method for handling new words."/>
            <wp:cNvGraphicFramePr/>
            <a:graphic xmlns:a="http://schemas.openxmlformats.org/drawingml/2006/main">
              <a:graphicData uri="http://schemas.openxmlformats.org/drawingml/2006/picture">
                <pic:pic xmlns:pic="http://schemas.openxmlformats.org/drawingml/2006/picture">
                  <pic:nvPicPr>
                    <pic:cNvPr id="0" name="Picture" descr="images/suppl_bothreconscore.png"/>
                    <pic:cNvPicPr>
                      <a:picLocks noChangeAspect="1" noChangeArrowheads="1"/>
                    </pic:cNvPicPr>
                  </pic:nvPicPr>
                  <pic:blipFill>
                    <a:blip r:embed="rId8"/>
                    <a:stretch>
                      <a:fillRect/>
                    </a:stretch>
                  </pic:blipFill>
                  <pic:spPr bwMode="auto">
                    <a:xfrm>
                      <a:off x="0" y="0"/>
                      <a:ext cx="5969000" cy="2785533"/>
                    </a:xfrm>
                    <a:prstGeom prst="rect">
                      <a:avLst/>
                    </a:prstGeom>
                    <a:noFill/>
                    <a:ln w="9525">
                      <a:noFill/>
                      <a:headEnd/>
                      <a:tailEnd/>
                    </a:ln>
                  </pic:spPr>
                </pic:pic>
              </a:graphicData>
            </a:graphic>
          </wp:inline>
        </w:drawing>
      </w:r>
    </w:p>
    <w:p w14:paraId="57209332" w14:textId="77777777" w:rsidR="00AE74AB" w:rsidRDefault="00E74BCA">
      <w:pPr>
        <w:pStyle w:val="ImageCaption"/>
      </w:pPr>
      <w:r>
        <w:t>Figure 2: Corrected reconstruction scores across the analyzed age range for local (left) and cumulative (right) sampling while using McCauley and Christiansen’s method for handling new words.</w:t>
      </w:r>
    </w:p>
    <w:p w14:paraId="1AFCBF9F" w14:textId="6B2ED9FE" w:rsidR="00AE74AB" w:rsidRDefault="00E74BCA" w:rsidP="0011779F">
      <w:pPr>
        <w:pStyle w:val="Heading1"/>
      </w:pPr>
      <w:bookmarkStart w:id="2" w:name="references"/>
      <w:bookmarkEnd w:id="2"/>
      <w:r>
        <w:lastRenderedPageBreak/>
        <w:t>References</w:t>
      </w:r>
    </w:p>
    <w:p w14:paraId="6D4FF27A" w14:textId="77777777" w:rsidR="00AE74AB" w:rsidRDefault="00E74BCA">
      <w:pPr>
        <w:pStyle w:val="BodyText"/>
      </w:pPr>
      <w:r>
        <w:t xml:space="preserve">McCauley, S. M., &amp; Christiansen, M. H. (2011). Learning simple statistics for language comprehension and production: The CAPPUCCINO model. </w:t>
      </w:r>
      <w:r>
        <w:rPr>
          <w:i/>
        </w:rPr>
        <w:t>Proceedings of the 33rd Annual Meeting of the Cognitive Science Society</w:t>
      </w:r>
      <w:r>
        <w:t>, 1619–1624.</w:t>
      </w:r>
    </w:p>
    <w:p w14:paraId="2F16299C" w14:textId="77777777" w:rsidR="00AE74AB" w:rsidRDefault="00E74BCA">
      <w:pPr>
        <w:pStyle w:val="BodyText"/>
      </w:pPr>
      <w:r>
        <w:t xml:space="preserve">McCauley, S. M., &amp; Christiansen, M. H. (2014). Acquiring formulaic language: A computational model. </w:t>
      </w:r>
      <w:r>
        <w:rPr>
          <w:i/>
        </w:rPr>
        <w:t>The Mental Lexicon</w:t>
      </w:r>
      <w:r>
        <w:t xml:space="preserve">, </w:t>
      </w:r>
      <w:r>
        <w:rPr>
          <w:i/>
        </w:rPr>
        <w:t>9</w:t>
      </w:r>
      <w:r>
        <w:t>(3), 419–436.</w:t>
      </w:r>
    </w:p>
    <w:p w14:paraId="0046FFBF" w14:textId="77777777" w:rsidR="00AE74AB" w:rsidRDefault="00AE74AB">
      <w:pPr>
        <w:pStyle w:val="BodyText"/>
      </w:pPr>
    </w:p>
    <w:sectPr w:rsidR="00AE74AB" w:rsidSect="004D07C0">
      <w:headerReference w:type="default" r:id="rId9"/>
      <w:footerReference w:type="even" r:id="rId10"/>
      <w:footerReference w:type="default" r:id="rId11"/>
      <w:pgSz w:w="12240" w:h="15840"/>
      <w:pgMar w:top="1418" w:right="1418" w:bottom="1418" w:left="1418" w:header="720" w:footer="720"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F24B3" w14:textId="77777777" w:rsidR="00C96BC4" w:rsidRDefault="00C96BC4">
      <w:pPr>
        <w:spacing w:after="0"/>
      </w:pPr>
      <w:r>
        <w:separator/>
      </w:r>
    </w:p>
  </w:endnote>
  <w:endnote w:type="continuationSeparator" w:id="0">
    <w:p w14:paraId="4F59B01D" w14:textId="77777777" w:rsidR="00C96BC4" w:rsidRDefault="00C96B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AED07" w14:textId="77777777" w:rsidR="004D07C0" w:rsidRDefault="004D07C0" w:rsidP="00A76D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54234C" w14:textId="77777777" w:rsidR="004D07C0" w:rsidRDefault="004D07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6B5A4" w14:textId="77777777" w:rsidR="004D07C0" w:rsidRDefault="004D07C0" w:rsidP="00A76D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49C96F11" w14:textId="77777777" w:rsidR="004D07C0" w:rsidRDefault="004D0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C93C7" w14:textId="77777777" w:rsidR="00C96BC4" w:rsidRDefault="00C96BC4">
      <w:r>
        <w:separator/>
      </w:r>
    </w:p>
  </w:footnote>
  <w:footnote w:type="continuationSeparator" w:id="0">
    <w:p w14:paraId="20E87E08" w14:textId="77777777" w:rsidR="00C96BC4" w:rsidRDefault="00C96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4A6B2" w14:textId="3E440553" w:rsidR="00C57A44" w:rsidRPr="00C57A44" w:rsidRDefault="00C57A44" w:rsidP="00C57A44">
    <w:pPr>
      <w:pBdr>
        <w:top w:val="nil"/>
        <w:left w:val="nil"/>
        <w:bottom w:val="nil"/>
        <w:right w:val="nil"/>
        <w:between w:val="nil"/>
      </w:pBdr>
      <w:tabs>
        <w:tab w:val="center" w:pos="4536"/>
        <w:tab w:val="right" w:pos="9072"/>
      </w:tabs>
      <w:spacing w:before="120" w:line="480" w:lineRule="auto"/>
      <w:ind w:right="357"/>
      <w:rPr>
        <w:rFonts w:ascii="Times New Roman" w:hAnsi="Times New Roman" w:cs="Times New Roman"/>
        <w:color w:val="000000"/>
      </w:rPr>
    </w:pPr>
    <w:r w:rsidRPr="00C57A44">
      <w:rPr>
        <w:rFonts w:ascii="Times New Roman" w:hAnsi="Times New Roman" w:cs="Times New Roman"/>
      </w:rPr>
      <w:t xml:space="preserve">SM: </w:t>
    </w:r>
    <w:r w:rsidRPr="00C57A44">
      <w:rPr>
        <w:rFonts w:ascii="Times New Roman" w:hAnsi="Times New Roman" w:cs="Times New Roman"/>
        <w:color w:val="000000"/>
      </w:rPr>
      <w:t>MODELING INPUT STATISTICS IN CHILD SPEECH PRODUCTIONS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83C989"/>
    <w:multiLevelType w:val="multilevel"/>
    <w:tmpl w:val="F07EC5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93E8A"/>
    <w:rsid w:val="0011779F"/>
    <w:rsid w:val="00127A05"/>
    <w:rsid w:val="003B0079"/>
    <w:rsid w:val="004423CB"/>
    <w:rsid w:val="004D07C0"/>
    <w:rsid w:val="004E0C00"/>
    <w:rsid w:val="004E29B3"/>
    <w:rsid w:val="00590D07"/>
    <w:rsid w:val="006E019E"/>
    <w:rsid w:val="00784D58"/>
    <w:rsid w:val="008D6863"/>
    <w:rsid w:val="008F2B9D"/>
    <w:rsid w:val="00914D37"/>
    <w:rsid w:val="00A067ED"/>
    <w:rsid w:val="00A700D9"/>
    <w:rsid w:val="00AA0043"/>
    <w:rsid w:val="00AE74AB"/>
    <w:rsid w:val="00B32279"/>
    <w:rsid w:val="00B86B75"/>
    <w:rsid w:val="00BA2621"/>
    <w:rsid w:val="00BC48D5"/>
    <w:rsid w:val="00BE2AF1"/>
    <w:rsid w:val="00C36279"/>
    <w:rsid w:val="00C57A44"/>
    <w:rsid w:val="00C96BC4"/>
    <w:rsid w:val="00D5282C"/>
    <w:rsid w:val="00E23799"/>
    <w:rsid w:val="00E315A3"/>
    <w:rsid w:val="00E74BCA"/>
    <w:rsid w:val="00F85E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68C4EB"/>
  <w15:docId w15:val="{585FE7E2-F92B-2546-9828-EAD00398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rsid w:val="00D5282C"/>
    <w:rPr>
      <w:sz w:val="16"/>
      <w:szCs w:val="16"/>
    </w:rPr>
  </w:style>
  <w:style w:type="paragraph" w:styleId="CommentText">
    <w:name w:val="annotation text"/>
    <w:basedOn w:val="Normal"/>
    <w:link w:val="CommentTextChar"/>
    <w:rsid w:val="00D5282C"/>
    <w:rPr>
      <w:sz w:val="20"/>
      <w:szCs w:val="20"/>
    </w:rPr>
  </w:style>
  <w:style w:type="character" w:customStyle="1" w:styleId="CommentTextChar">
    <w:name w:val="Comment Text Char"/>
    <w:basedOn w:val="DefaultParagraphFont"/>
    <w:link w:val="CommentText"/>
    <w:rsid w:val="00D5282C"/>
    <w:rPr>
      <w:sz w:val="20"/>
      <w:szCs w:val="20"/>
    </w:rPr>
  </w:style>
  <w:style w:type="paragraph" w:styleId="CommentSubject">
    <w:name w:val="annotation subject"/>
    <w:basedOn w:val="CommentText"/>
    <w:next w:val="CommentText"/>
    <w:link w:val="CommentSubjectChar"/>
    <w:rsid w:val="00D5282C"/>
    <w:rPr>
      <w:b/>
      <w:bCs/>
    </w:rPr>
  </w:style>
  <w:style w:type="character" w:customStyle="1" w:styleId="CommentSubjectChar">
    <w:name w:val="Comment Subject Char"/>
    <w:basedOn w:val="CommentTextChar"/>
    <w:link w:val="CommentSubject"/>
    <w:rsid w:val="00D5282C"/>
    <w:rPr>
      <w:b/>
      <w:bCs/>
      <w:sz w:val="20"/>
      <w:szCs w:val="20"/>
    </w:rPr>
  </w:style>
  <w:style w:type="paragraph" w:styleId="Footer">
    <w:name w:val="footer"/>
    <w:basedOn w:val="Normal"/>
    <w:link w:val="FooterChar"/>
    <w:rsid w:val="004D07C0"/>
    <w:pPr>
      <w:tabs>
        <w:tab w:val="center" w:pos="4320"/>
        <w:tab w:val="right" w:pos="8640"/>
      </w:tabs>
      <w:spacing w:after="0"/>
    </w:pPr>
  </w:style>
  <w:style w:type="character" w:customStyle="1" w:styleId="FooterChar">
    <w:name w:val="Footer Char"/>
    <w:basedOn w:val="DefaultParagraphFont"/>
    <w:link w:val="Footer"/>
    <w:rsid w:val="004D0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1021</Words>
  <Characters>5826</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Supplementary materials: Modeling the influence of language input statistics on children’s speech production</vt:lpstr>
      <vt:lpstr>Untitled</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Modeling the influence of language input statistics on children’s speech production</dc:title>
  <dc:creator>Stefan</dc:creator>
  <cp:lastModifiedBy>Marisa Casillas</cp:lastModifiedBy>
  <cp:revision>15</cp:revision>
  <dcterms:created xsi:type="dcterms:W3CDTF">2020-02-06T16:55:00Z</dcterms:created>
  <dcterms:modified xsi:type="dcterms:W3CDTF">2020-11-09T21:42:00Z</dcterms:modified>
</cp:coreProperties>
</file>