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AFB3DD" w14:textId="16925613" w:rsidR="009523FD" w:rsidRPr="00A244B1" w:rsidRDefault="00BC6E92" w:rsidP="004E1419">
      <w:pPr>
        <w:widowControl w:val="0"/>
        <w:autoSpaceDE w:val="0"/>
        <w:autoSpaceDN w:val="0"/>
        <w:adjustRightInd w:val="0"/>
        <w:rPr>
          <w:rFonts w:ascii="Times" w:hAnsi="Times" w:cs="Arial"/>
          <w:sz w:val="22"/>
          <w:szCs w:val="22"/>
        </w:rPr>
      </w:pPr>
      <w:r>
        <w:rPr>
          <w:rFonts w:ascii="Times" w:hAnsi="Times" w:cs="Arial"/>
          <w:sz w:val="22"/>
          <w:szCs w:val="22"/>
        </w:rPr>
        <w:t>23</w:t>
      </w:r>
      <w:r w:rsidR="001529FD" w:rsidRPr="00A244B1">
        <w:rPr>
          <w:rFonts w:ascii="Times" w:hAnsi="Times" w:cs="Arial"/>
          <w:sz w:val="22"/>
          <w:szCs w:val="22"/>
        </w:rPr>
        <w:t xml:space="preserve"> </w:t>
      </w:r>
      <w:r w:rsidR="009523FD" w:rsidRPr="00A244B1">
        <w:rPr>
          <w:rFonts w:ascii="Times" w:hAnsi="Times" w:cs="Arial"/>
          <w:color w:val="000000"/>
          <w:sz w:val="22"/>
          <w:szCs w:val="22"/>
        </w:rPr>
        <w:t>June 2019</w:t>
      </w:r>
    </w:p>
    <w:p w14:paraId="7B941D3E" w14:textId="77777777" w:rsidR="009523FD" w:rsidRPr="00A244B1" w:rsidRDefault="009523FD" w:rsidP="004E1419">
      <w:pPr>
        <w:pStyle w:val="NormalWeb"/>
        <w:rPr>
          <w:rFonts w:ascii="Times" w:hAnsi="Times" w:cs="Arial"/>
          <w:color w:val="000000"/>
          <w:sz w:val="22"/>
          <w:szCs w:val="22"/>
        </w:rPr>
      </w:pPr>
    </w:p>
    <w:p w14:paraId="7C32CC61" w14:textId="77777777" w:rsidR="009523FD" w:rsidRPr="00A244B1" w:rsidRDefault="009523FD" w:rsidP="004E1419">
      <w:pPr>
        <w:pStyle w:val="NormalWeb"/>
        <w:rPr>
          <w:rFonts w:ascii="Times" w:hAnsi="Times" w:cs="Arial"/>
          <w:sz w:val="22"/>
          <w:szCs w:val="22"/>
        </w:rPr>
      </w:pPr>
      <w:r w:rsidRPr="00A244B1">
        <w:rPr>
          <w:rFonts w:ascii="Times" w:hAnsi="Times" w:cs="Arial"/>
          <w:color w:val="000000"/>
          <w:sz w:val="22"/>
          <w:szCs w:val="22"/>
        </w:rPr>
        <w:t xml:space="preserve">Dear </w:t>
      </w:r>
      <w:proofErr w:type="spellStart"/>
      <w:r w:rsidRPr="00A244B1">
        <w:rPr>
          <w:rFonts w:ascii="Times" w:hAnsi="Times" w:cs="Arial"/>
          <w:color w:val="000000"/>
          <w:sz w:val="22"/>
          <w:szCs w:val="22"/>
        </w:rPr>
        <w:t>Dr.</w:t>
      </w:r>
      <w:proofErr w:type="spellEnd"/>
      <w:r w:rsidRPr="00A244B1">
        <w:rPr>
          <w:rFonts w:ascii="Times" w:hAnsi="Times" w:cs="Arial"/>
          <w:color w:val="000000"/>
          <w:sz w:val="22"/>
          <w:szCs w:val="22"/>
        </w:rPr>
        <w:t xml:space="preserve"> Saylor,</w:t>
      </w:r>
    </w:p>
    <w:p w14:paraId="43D7A4FE" w14:textId="77777777" w:rsidR="009523FD" w:rsidRPr="00A244B1" w:rsidRDefault="009523FD" w:rsidP="004E1419">
      <w:pPr>
        <w:pStyle w:val="NormalWeb"/>
        <w:rPr>
          <w:rFonts w:ascii="Times" w:hAnsi="Times" w:cs="Arial"/>
          <w:sz w:val="22"/>
          <w:szCs w:val="22"/>
        </w:rPr>
      </w:pPr>
      <w:r w:rsidRPr="00A244B1">
        <w:rPr>
          <w:rFonts w:ascii="Times" w:hAnsi="Times" w:cs="Arial"/>
          <w:color w:val="000000"/>
          <w:sz w:val="22"/>
          <w:szCs w:val="22"/>
        </w:rPr>
        <w:t xml:space="preserve"> </w:t>
      </w:r>
    </w:p>
    <w:p w14:paraId="42E17293" w14:textId="49FC985F" w:rsidR="004157AB" w:rsidRPr="00A244B1" w:rsidRDefault="009523FD" w:rsidP="004E1419">
      <w:pPr>
        <w:pStyle w:val="NormalWeb"/>
        <w:rPr>
          <w:rFonts w:ascii="Times" w:hAnsi="Times" w:cs="Arial"/>
          <w:sz w:val="22"/>
          <w:szCs w:val="22"/>
        </w:rPr>
      </w:pPr>
      <w:r w:rsidRPr="00A244B1">
        <w:rPr>
          <w:rFonts w:ascii="Times" w:hAnsi="Times" w:cs="Arial"/>
          <w:color w:val="000000"/>
          <w:sz w:val="22"/>
          <w:szCs w:val="22"/>
        </w:rPr>
        <w:t xml:space="preserve">We hereby resubmit our manuscript entitled, “Early language experience in a Tseltal Mayan village”. </w:t>
      </w:r>
      <w:r w:rsidR="004157AB" w:rsidRPr="00A244B1">
        <w:rPr>
          <w:rFonts w:ascii="Times" w:hAnsi="Times" w:cs="Arial"/>
          <w:sz w:val="22"/>
          <w:szCs w:val="22"/>
        </w:rPr>
        <w:t xml:space="preserve">Thanks to your and the reviewers’ insightful comments, we believe that this second version of the </w:t>
      </w:r>
      <w:r w:rsidR="00A244B1">
        <w:rPr>
          <w:rFonts w:ascii="Times" w:hAnsi="Times" w:cs="Arial"/>
          <w:sz w:val="22"/>
          <w:szCs w:val="22"/>
        </w:rPr>
        <w:t>paper</w:t>
      </w:r>
      <w:r w:rsidR="004157AB" w:rsidRPr="00A244B1">
        <w:rPr>
          <w:rFonts w:ascii="Times" w:hAnsi="Times" w:cs="Arial"/>
          <w:sz w:val="22"/>
          <w:szCs w:val="22"/>
        </w:rPr>
        <w:t xml:space="preserve"> is much improved, particularly with respect to how we frame the implications and limitations of the findings.</w:t>
      </w:r>
    </w:p>
    <w:p w14:paraId="5DF5441F" w14:textId="77777777" w:rsidR="004157AB" w:rsidRPr="00A244B1" w:rsidRDefault="004157AB" w:rsidP="004E1419">
      <w:pPr>
        <w:pStyle w:val="NormalWeb"/>
        <w:rPr>
          <w:rFonts w:ascii="Times" w:hAnsi="Times" w:cs="Arial"/>
          <w:sz w:val="22"/>
          <w:szCs w:val="22"/>
        </w:rPr>
      </w:pPr>
    </w:p>
    <w:p w14:paraId="74396084" w14:textId="78A21BCA" w:rsidR="005B6113" w:rsidRDefault="004157AB" w:rsidP="004E1419">
      <w:pPr>
        <w:widowControl w:val="0"/>
        <w:autoSpaceDE w:val="0"/>
        <w:autoSpaceDN w:val="0"/>
        <w:adjustRightInd w:val="0"/>
        <w:rPr>
          <w:rFonts w:ascii="Times" w:hAnsi="Times" w:cs="Arial"/>
          <w:sz w:val="22"/>
          <w:szCs w:val="22"/>
        </w:rPr>
      </w:pPr>
      <w:r w:rsidRPr="00A244B1">
        <w:rPr>
          <w:rFonts w:ascii="Times" w:hAnsi="Times" w:cs="Arial"/>
          <w:sz w:val="22"/>
          <w:szCs w:val="22"/>
        </w:rPr>
        <w:t xml:space="preserve">The main text of the manuscript is now </w:t>
      </w:r>
      <w:r w:rsidR="00BC6E92">
        <w:rPr>
          <w:rFonts w:ascii="Times" w:hAnsi="Times" w:cs="Arial"/>
          <w:sz w:val="22"/>
          <w:szCs w:val="22"/>
        </w:rPr>
        <w:t xml:space="preserve">8903 words long (not including references), with </w:t>
      </w:r>
      <w:r w:rsidR="009016A5" w:rsidRPr="00A244B1">
        <w:rPr>
          <w:rFonts w:ascii="Times" w:hAnsi="Times" w:cs="Arial"/>
          <w:sz w:val="22"/>
          <w:szCs w:val="22"/>
        </w:rPr>
        <w:t>1</w:t>
      </w:r>
      <w:r w:rsidR="001529FD" w:rsidRPr="00A244B1">
        <w:rPr>
          <w:rFonts w:ascii="Times" w:hAnsi="Times" w:cs="Arial"/>
          <w:sz w:val="22"/>
          <w:szCs w:val="22"/>
        </w:rPr>
        <w:t xml:space="preserve"> </w:t>
      </w:r>
      <w:r w:rsidR="00A244B1">
        <w:rPr>
          <w:rFonts w:ascii="Times" w:hAnsi="Times" w:cs="Arial"/>
          <w:sz w:val="22"/>
          <w:szCs w:val="22"/>
        </w:rPr>
        <w:t>table</w:t>
      </w:r>
      <w:r w:rsidR="009016A5" w:rsidRPr="00A244B1">
        <w:rPr>
          <w:rFonts w:ascii="Times" w:hAnsi="Times" w:cs="Arial"/>
          <w:sz w:val="22"/>
          <w:szCs w:val="22"/>
        </w:rPr>
        <w:t xml:space="preserve"> </w:t>
      </w:r>
      <w:r w:rsidRPr="00A244B1">
        <w:rPr>
          <w:rFonts w:ascii="Times" w:hAnsi="Times" w:cs="Arial"/>
          <w:sz w:val="22"/>
          <w:szCs w:val="22"/>
        </w:rPr>
        <w:t xml:space="preserve">and </w:t>
      </w:r>
      <w:r w:rsidR="009016A5" w:rsidRPr="00A244B1">
        <w:rPr>
          <w:rFonts w:ascii="Times" w:hAnsi="Times" w:cs="Arial"/>
          <w:sz w:val="22"/>
          <w:szCs w:val="22"/>
        </w:rPr>
        <w:t>6</w:t>
      </w:r>
      <w:r w:rsidR="001529FD" w:rsidRPr="00A244B1">
        <w:rPr>
          <w:rFonts w:ascii="Times" w:hAnsi="Times" w:cs="Arial"/>
          <w:sz w:val="22"/>
          <w:szCs w:val="22"/>
        </w:rPr>
        <w:t xml:space="preserve"> </w:t>
      </w:r>
      <w:r w:rsidRPr="00A244B1">
        <w:rPr>
          <w:rFonts w:ascii="Times" w:hAnsi="Times" w:cs="Arial"/>
          <w:sz w:val="22"/>
          <w:szCs w:val="22"/>
        </w:rPr>
        <w:t>figures</w:t>
      </w:r>
      <w:r w:rsidR="00EA4494" w:rsidRPr="00A244B1">
        <w:rPr>
          <w:rFonts w:ascii="Times" w:hAnsi="Times" w:cs="Arial"/>
          <w:sz w:val="22"/>
          <w:szCs w:val="22"/>
        </w:rPr>
        <w:t xml:space="preserve"> (2 explanatory and 4 demonstrating the findings)</w:t>
      </w:r>
      <w:r w:rsidRPr="00A244B1">
        <w:rPr>
          <w:rFonts w:ascii="Times" w:hAnsi="Times" w:cs="Arial"/>
          <w:sz w:val="22"/>
          <w:szCs w:val="22"/>
        </w:rPr>
        <w:t xml:space="preserve">. The Supplementary Materials, which, as before, include </w:t>
      </w:r>
      <w:r w:rsidR="00EA4494" w:rsidRPr="00A244B1">
        <w:rPr>
          <w:rFonts w:ascii="Times" w:hAnsi="Times" w:cs="Arial"/>
          <w:sz w:val="22"/>
          <w:szCs w:val="22"/>
        </w:rPr>
        <w:t xml:space="preserve">detailed </w:t>
      </w:r>
      <w:r w:rsidRPr="00A244B1">
        <w:rPr>
          <w:rFonts w:ascii="Times" w:hAnsi="Times" w:cs="Arial"/>
          <w:sz w:val="22"/>
          <w:szCs w:val="22"/>
        </w:rPr>
        <w:t xml:space="preserve">information about the statistical analyses, is also now reduced to </w:t>
      </w:r>
      <w:r w:rsidR="00EA4494" w:rsidRPr="00A244B1">
        <w:rPr>
          <w:rFonts w:ascii="Times" w:hAnsi="Times" w:cs="Arial"/>
          <w:sz w:val="22"/>
          <w:szCs w:val="22"/>
        </w:rPr>
        <w:t>12</w:t>
      </w:r>
      <w:r w:rsidR="001529FD" w:rsidRPr="00A244B1">
        <w:rPr>
          <w:rFonts w:ascii="Times" w:hAnsi="Times" w:cs="Arial"/>
          <w:sz w:val="22"/>
          <w:szCs w:val="22"/>
        </w:rPr>
        <w:t xml:space="preserve"> </w:t>
      </w:r>
      <w:r w:rsidRPr="00A244B1">
        <w:rPr>
          <w:rFonts w:ascii="Times" w:hAnsi="Times" w:cs="Arial"/>
          <w:sz w:val="22"/>
          <w:szCs w:val="22"/>
        </w:rPr>
        <w:t>figures</w:t>
      </w:r>
      <w:r w:rsidR="00EA4494" w:rsidRPr="00A244B1">
        <w:rPr>
          <w:rFonts w:ascii="Times" w:hAnsi="Times" w:cs="Arial"/>
          <w:sz w:val="22"/>
          <w:szCs w:val="22"/>
        </w:rPr>
        <w:t xml:space="preserve"> and 15 tables</w:t>
      </w:r>
      <w:r w:rsidR="00A244B1">
        <w:rPr>
          <w:rFonts w:ascii="Times" w:hAnsi="Times" w:cs="Arial"/>
          <w:sz w:val="22"/>
          <w:szCs w:val="22"/>
        </w:rPr>
        <w:t xml:space="preserve"> including</w:t>
      </w:r>
      <w:r w:rsidR="005B6113">
        <w:rPr>
          <w:rFonts w:ascii="Times" w:hAnsi="Times" w:cs="Arial"/>
          <w:sz w:val="22"/>
          <w:szCs w:val="22"/>
        </w:rPr>
        <w:t>:</w:t>
      </w:r>
      <w:r w:rsidR="00A244B1">
        <w:rPr>
          <w:rFonts w:ascii="Times" w:hAnsi="Times" w:cs="Arial"/>
          <w:sz w:val="22"/>
          <w:szCs w:val="22"/>
        </w:rPr>
        <w:t xml:space="preserve"> full model outcomes, conventional sanity checks of model fit, and full information for a set of parallel, alternative </w:t>
      </w:r>
      <w:proofErr w:type="spellStart"/>
      <w:r w:rsidR="00A244B1">
        <w:rPr>
          <w:rFonts w:ascii="Times" w:hAnsi="Times" w:cs="Arial"/>
          <w:sz w:val="22"/>
          <w:szCs w:val="22"/>
        </w:rPr>
        <w:t>gaussian</w:t>
      </w:r>
      <w:proofErr w:type="spellEnd"/>
      <w:r w:rsidR="00A244B1">
        <w:rPr>
          <w:rFonts w:ascii="Times" w:hAnsi="Times" w:cs="Arial"/>
          <w:sz w:val="22"/>
          <w:szCs w:val="22"/>
        </w:rPr>
        <w:t xml:space="preserve"> models to the negative binomials used in the main text</w:t>
      </w:r>
      <w:r w:rsidRPr="00A244B1">
        <w:rPr>
          <w:rFonts w:ascii="Times" w:hAnsi="Times" w:cs="Arial"/>
          <w:sz w:val="22"/>
          <w:szCs w:val="22"/>
        </w:rPr>
        <w:t>.</w:t>
      </w:r>
    </w:p>
    <w:p w14:paraId="0DE5F752" w14:textId="77777777" w:rsidR="005B6113" w:rsidRDefault="005B6113" w:rsidP="004E1419">
      <w:pPr>
        <w:widowControl w:val="0"/>
        <w:autoSpaceDE w:val="0"/>
        <w:autoSpaceDN w:val="0"/>
        <w:adjustRightInd w:val="0"/>
        <w:rPr>
          <w:rFonts w:ascii="Times" w:hAnsi="Times" w:cs="Arial"/>
          <w:sz w:val="22"/>
          <w:szCs w:val="22"/>
        </w:rPr>
      </w:pPr>
    </w:p>
    <w:p w14:paraId="2543477C" w14:textId="49C49485" w:rsidR="004157AB" w:rsidRPr="00A244B1" w:rsidRDefault="004157AB" w:rsidP="004E1419">
      <w:pPr>
        <w:widowControl w:val="0"/>
        <w:autoSpaceDE w:val="0"/>
        <w:autoSpaceDN w:val="0"/>
        <w:adjustRightInd w:val="0"/>
        <w:rPr>
          <w:rFonts w:ascii="Times" w:hAnsi="Times" w:cs="Arial"/>
          <w:sz w:val="22"/>
          <w:szCs w:val="22"/>
        </w:rPr>
      </w:pPr>
      <w:r w:rsidRPr="00A244B1">
        <w:rPr>
          <w:rFonts w:ascii="Times" w:hAnsi="Times" w:cs="Arial"/>
          <w:sz w:val="22"/>
          <w:szCs w:val="22"/>
        </w:rPr>
        <w:t xml:space="preserve">We confirm that all authors have agreed to this new version of the manuscript for resubmission. In what follows, we address the individual points raised </w:t>
      </w:r>
      <w:r w:rsidR="00B52ADC">
        <w:rPr>
          <w:rFonts w:ascii="Times" w:hAnsi="Times" w:cs="Arial"/>
          <w:sz w:val="22"/>
          <w:szCs w:val="22"/>
        </w:rPr>
        <w:t xml:space="preserve">by </w:t>
      </w:r>
      <w:proofErr w:type="gramStart"/>
      <w:r w:rsidR="00B52ADC">
        <w:rPr>
          <w:rFonts w:ascii="Times" w:hAnsi="Times" w:cs="Arial"/>
          <w:sz w:val="22"/>
          <w:szCs w:val="22"/>
        </w:rPr>
        <w:t>yourself</w:t>
      </w:r>
      <w:proofErr w:type="gramEnd"/>
      <w:r w:rsidR="00B52ADC">
        <w:rPr>
          <w:rFonts w:ascii="Times" w:hAnsi="Times" w:cs="Arial"/>
          <w:sz w:val="22"/>
          <w:szCs w:val="22"/>
        </w:rPr>
        <w:t xml:space="preserve"> and by the reviewers</w:t>
      </w:r>
      <w:r w:rsidRPr="00A244B1">
        <w:rPr>
          <w:rFonts w:ascii="Times" w:hAnsi="Times" w:cs="Arial"/>
          <w:sz w:val="22"/>
          <w:szCs w:val="22"/>
        </w:rPr>
        <w:t>. Please find our in-line responses below, marked with “&gt;&gt;” at the start of each one.</w:t>
      </w:r>
      <w:r w:rsidR="001529FD" w:rsidRPr="00A244B1">
        <w:rPr>
          <w:rFonts w:ascii="Times" w:hAnsi="Times" w:cs="Arial"/>
          <w:sz w:val="22"/>
          <w:szCs w:val="22"/>
        </w:rPr>
        <w:t xml:space="preserve"> </w:t>
      </w:r>
      <w:r w:rsidR="00B41BC9" w:rsidRPr="00A244B1">
        <w:rPr>
          <w:rFonts w:ascii="Times" w:hAnsi="Times" w:cs="Arial"/>
          <w:sz w:val="22"/>
          <w:szCs w:val="22"/>
        </w:rPr>
        <w:t xml:space="preserve">Track </w:t>
      </w:r>
      <w:r w:rsidR="00B52ADC">
        <w:rPr>
          <w:rFonts w:ascii="Times" w:hAnsi="Times" w:cs="Arial"/>
          <w:sz w:val="22"/>
          <w:szCs w:val="22"/>
        </w:rPr>
        <w:t>C</w:t>
      </w:r>
      <w:r w:rsidR="00B41BC9" w:rsidRPr="00A244B1">
        <w:rPr>
          <w:rFonts w:ascii="Times" w:hAnsi="Times" w:cs="Arial"/>
          <w:sz w:val="22"/>
          <w:szCs w:val="22"/>
        </w:rPr>
        <w:t xml:space="preserve">hanges </w:t>
      </w:r>
      <w:r w:rsidR="00B52ADC">
        <w:rPr>
          <w:rFonts w:ascii="Times" w:hAnsi="Times" w:cs="Arial"/>
          <w:sz w:val="22"/>
          <w:szCs w:val="22"/>
        </w:rPr>
        <w:t>was</w:t>
      </w:r>
      <w:r w:rsidR="00B41BC9" w:rsidRPr="00A244B1">
        <w:rPr>
          <w:rFonts w:ascii="Times" w:hAnsi="Times" w:cs="Arial"/>
          <w:sz w:val="22"/>
          <w:szCs w:val="22"/>
        </w:rPr>
        <w:t xml:space="preserve"> not possible for revision </w:t>
      </w:r>
      <w:r w:rsidR="00BC6E92">
        <w:rPr>
          <w:rFonts w:ascii="Times" w:hAnsi="Times" w:cs="Arial"/>
          <w:sz w:val="22"/>
          <w:szCs w:val="22"/>
        </w:rPr>
        <w:t>as</w:t>
      </w:r>
      <w:r w:rsidR="00B52ADC">
        <w:rPr>
          <w:rFonts w:ascii="Times" w:hAnsi="Times" w:cs="Arial"/>
          <w:sz w:val="22"/>
          <w:szCs w:val="22"/>
        </w:rPr>
        <w:t xml:space="preserve"> </w:t>
      </w:r>
      <w:r w:rsidR="00B41BC9" w:rsidRPr="00A244B1">
        <w:rPr>
          <w:rFonts w:ascii="Times" w:hAnsi="Times" w:cs="Arial"/>
          <w:sz w:val="22"/>
          <w:szCs w:val="22"/>
        </w:rPr>
        <w:t xml:space="preserve">we are using </w:t>
      </w:r>
      <w:proofErr w:type="spellStart"/>
      <w:r w:rsidR="00B41BC9" w:rsidRPr="00A244B1">
        <w:rPr>
          <w:rFonts w:ascii="Times" w:hAnsi="Times" w:cs="Arial"/>
          <w:sz w:val="22"/>
          <w:szCs w:val="22"/>
        </w:rPr>
        <w:t>Rmarkdown</w:t>
      </w:r>
      <w:proofErr w:type="spellEnd"/>
      <w:r w:rsidR="00B52ADC">
        <w:rPr>
          <w:rFonts w:ascii="Times" w:hAnsi="Times" w:cs="Arial"/>
          <w:sz w:val="22"/>
          <w:szCs w:val="22"/>
        </w:rPr>
        <w:t xml:space="preserve"> to write this paper.</w:t>
      </w:r>
      <w:r w:rsidR="00B41BC9" w:rsidRPr="00A244B1">
        <w:rPr>
          <w:rFonts w:ascii="Times" w:hAnsi="Times" w:cs="Arial"/>
          <w:sz w:val="22"/>
          <w:szCs w:val="22"/>
        </w:rPr>
        <w:t xml:space="preserve"> </w:t>
      </w:r>
      <w:r w:rsidR="00B52ADC">
        <w:rPr>
          <w:rFonts w:ascii="Times" w:hAnsi="Times" w:cs="Arial"/>
          <w:sz w:val="22"/>
          <w:szCs w:val="22"/>
        </w:rPr>
        <w:t>I</w:t>
      </w:r>
      <w:r w:rsidR="00B41BC9" w:rsidRPr="00A244B1">
        <w:rPr>
          <w:rFonts w:ascii="Times" w:hAnsi="Times" w:cs="Arial"/>
          <w:sz w:val="22"/>
          <w:szCs w:val="22"/>
        </w:rPr>
        <w:t>nstead w</w:t>
      </w:r>
      <w:r w:rsidR="001529FD" w:rsidRPr="00A244B1">
        <w:rPr>
          <w:rFonts w:ascii="Times" w:hAnsi="Times" w:cs="Arial"/>
          <w:sz w:val="22"/>
          <w:szCs w:val="22"/>
        </w:rPr>
        <w:t>e have highlighted the changes to our main manuscript as follows:</w:t>
      </w:r>
    </w:p>
    <w:p w14:paraId="7A5701D4" w14:textId="77777777" w:rsidR="001529FD" w:rsidRPr="00A244B1" w:rsidRDefault="001529FD" w:rsidP="004E1419">
      <w:pPr>
        <w:widowControl w:val="0"/>
        <w:autoSpaceDE w:val="0"/>
        <w:autoSpaceDN w:val="0"/>
        <w:adjustRightInd w:val="0"/>
        <w:rPr>
          <w:rFonts w:ascii="Times" w:hAnsi="Times" w:cs="Arial"/>
          <w:sz w:val="22"/>
          <w:szCs w:val="22"/>
        </w:rPr>
      </w:pPr>
    </w:p>
    <w:p w14:paraId="369D24A8" w14:textId="7D43FBBB" w:rsidR="00B51264" w:rsidRPr="00A244B1" w:rsidRDefault="00B51264" w:rsidP="004E1419">
      <w:pPr>
        <w:widowControl w:val="0"/>
        <w:autoSpaceDE w:val="0"/>
        <w:autoSpaceDN w:val="0"/>
        <w:adjustRightInd w:val="0"/>
        <w:rPr>
          <w:rFonts w:ascii="Times" w:hAnsi="Times" w:cs="Arial"/>
          <w:sz w:val="22"/>
          <w:szCs w:val="22"/>
        </w:rPr>
      </w:pPr>
      <w:r w:rsidRPr="00A244B1">
        <w:rPr>
          <w:rFonts w:ascii="Times" w:hAnsi="Times" w:cs="Arial"/>
          <w:color w:val="76923C" w:themeColor="accent3" w:themeShade="BF"/>
          <w:sz w:val="22"/>
          <w:szCs w:val="22"/>
        </w:rPr>
        <w:t xml:space="preserve">Green text </w:t>
      </w:r>
      <w:r w:rsidRPr="00A244B1">
        <w:rPr>
          <w:rFonts w:ascii="Times" w:hAnsi="Times" w:cs="Arial"/>
          <w:sz w:val="22"/>
          <w:szCs w:val="22"/>
        </w:rPr>
        <w:t xml:space="preserve">= </w:t>
      </w:r>
      <w:r w:rsidR="006D157F" w:rsidRPr="00A244B1">
        <w:rPr>
          <w:rFonts w:ascii="Times" w:hAnsi="Times" w:cs="Arial"/>
          <w:sz w:val="22"/>
          <w:szCs w:val="22"/>
        </w:rPr>
        <w:t>edits in direct</w:t>
      </w:r>
      <w:r w:rsidRPr="00A244B1">
        <w:rPr>
          <w:rFonts w:ascii="Times" w:hAnsi="Times" w:cs="Arial"/>
          <w:sz w:val="22"/>
          <w:szCs w:val="22"/>
        </w:rPr>
        <w:t xml:space="preserve"> response to Reviewer/Editor comment</w:t>
      </w:r>
      <w:r w:rsidR="006D157F" w:rsidRPr="00A244B1">
        <w:rPr>
          <w:rFonts w:ascii="Times" w:hAnsi="Times" w:cs="Arial"/>
          <w:sz w:val="22"/>
          <w:szCs w:val="22"/>
        </w:rPr>
        <w:t xml:space="preserve"> (see below for details)</w:t>
      </w:r>
    </w:p>
    <w:p w14:paraId="2495C1DF" w14:textId="276CC90B" w:rsidR="003710CA" w:rsidRPr="00A244B1" w:rsidRDefault="003710CA" w:rsidP="004E1419">
      <w:pPr>
        <w:widowControl w:val="0"/>
        <w:autoSpaceDE w:val="0"/>
        <w:autoSpaceDN w:val="0"/>
        <w:adjustRightInd w:val="0"/>
        <w:rPr>
          <w:rFonts w:ascii="Times" w:hAnsi="Times" w:cs="Arial"/>
          <w:sz w:val="22"/>
          <w:szCs w:val="22"/>
        </w:rPr>
      </w:pPr>
      <w:r w:rsidRPr="00A244B1">
        <w:rPr>
          <w:rFonts w:ascii="Times" w:hAnsi="Times" w:cs="Arial"/>
          <w:color w:val="4BACC6" w:themeColor="accent5"/>
          <w:sz w:val="22"/>
          <w:szCs w:val="22"/>
        </w:rPr>
        <w:t xml:space="preserve">Turquoise text </w:t>
      </w:r>
      <w:r w:rsidRPr="00A244B1">
        <w:rPr>
          <w:rFonts w:ascii="Times" w:hAnsi="Times" w:cs="Arial"/>
          <w:sz w:val="22"/>
          <w:szCs w:val="22"/>
        </w:rPr>
        <w:t>= minor stylistic edits</w:t>
      </w:r>
      <w:r w:rsidR="001450C8" w:rsidRPr="00A244B1">
        <w:rPr>
          <w:rFonts w:ascii="Times" w:hAnsi="Times" w:cs="Arial"/>
          <w:sz w:val="22"/>
          <w:szCs w:val="22"/>
        </w:rPr>
        <w:t xml:space="preserve"> and updates to references</w:t>
      </w:r>
      <w:r w:rsidR="00B52ADC">
        <w:rPr>
          <w:rFonts w:ascii="Times" w:hAnsi="Times" w:cs="Arial"/>
          <w:sz w:val="22"/>
          <w:szCs w:val="22"/>
        </w:rPr>
        <w:t xml:space="preserve"> in the text</w:t>
      </w:r>
    </w:p>
    <w:p w14:paraId="627F9BBF" w14:textId="742FB6FD" w:rsidR="006D157F" w:rsidRPr="00A244B1" w:rsidRDefault="006D157F" w:rsidP="004E1419">
      <w:pPr>
        <w:widowControl w:val="0"/>
        <w:autoSpaceDE w:val="0"/>
        <w:autoSpaceDN w:val="0"/>
        <w:adjustRightInd w:val="0"/>
        <w:rPr>
          <w:rFonts w:ascii="Times" w:hAnsi="Times" w:cs="Arial"/>
          <w:sz w:val="22"/>
          <w:szCs w:val="22"/>
        </w:rPr>
      </w:pPr>
      <w:r w:rsidRPr="00A244B1">
        <w:rPr>
          <w:rFonts w:ascii="Times" w:hAnsi="Times" w:cs="Arial"/>
          <w:color w:val="F79646" w:themeColor="accent6"/>
          <w:sz w:val="22"/>
          <w:szCs w:val="22"/>
        </w:rPr>
        <w:t>Orange text</w:t>
      </w:r>
      <w:r w:rsidRPr="00A244B1">
        <w:rPr>
          <w:rFonts w:ascii="Times" w:hAnsi="Times" w:cs="Arial"/>
          <w:sz w:val="22"/>
          <w:szCs w:val="22"/>
        </w:rPr>
        <w:t xml:space="preserve"> = updated </w:t>
      </w:r>
      <w:r w:rsidR="00371AD8" w:rsidRPr="00A244B1">
        <w:rPr>
          <w:rFonts w:ascii="Times" w:hAnsi="Times" w:cs="Arial"/>
          <w:sz w:val="22"/>
          <w:szCs w:val="22"/>
        </w:rPr>
        <w:t xml:space="preserve">numerical </w:t>
      </w:r>
      <w:r w:rsidRPr="00A244B1">
        <w:rPr>
          <w:rFonts w:ascii="Times" w:hAnsi="Times" w:cs="Arial"/>
          <w:sz w:val="22"/>
          <w:szCs w:val="22"/>
        </w:rPr>
        <w:t>information</w:t>
      </w:r>
    </w:p>
    <w:p w14:paraId="3F0ECF20" w14:textId="5CBCC67C" w:rsidR="00B51264" w:rsidRPr="00A244B1" w:rsidRDefault="006D157F" w:rsidP="004E1419">
      <w:pPr>
        <w:widowControl w:val="0"/>
        <w:autoSpaceDE w:val="0"/>
        <w:autoSpaceDN w:val="0"/>
        <w:adjustRightInd w:val="0"/>
        <w:rPr>
          <w:rFonts w:ascii="Times" w:hAnsi="Times" w:cs="Arial"/>
          <w:sz w:val="22"/>
          <w:szCs w:val="22"/>
        </w:rPr>
      </w:pPr>
      <w:r w:rsidRPr="00A244B1">
        <w:rPr>
          <w:rFonts w:ascii="Times" w:hAnsi="Times" w:cs="Arial"/>
          <w:sz w:val="22"/>
          <w:szCs w:val="22"/>
          <w:highlight w:val="red"/>
        </w:rPr>
        <w:t>.</w:t>
      </w:r>
      <w:r w:rsidRPr="00A244B1">
        <w:rPr>
          <w:rFonts w:ascii="Times" w:hAnsi="Times" w:cs="Arial"/>
          <w:sz w:val="22"/>
          <w:szCs w:val="22"/>
        </w:rPr>
        <w:t xml:space="preserve"> = </w:t>
      </w:r>
      <w:proofErr w:type="gramStart"/>
      <w:r w:rsidR="00371AD8" w:rsidRPr="00A244B1">
        <w:rPr>
          <w:rFonts w:ascii="Times" w:hAnsi="Times" w:cs="Arial"/>
          <w:sz w:val="22"/>
          <w:szCs w:val="22"/>
        </w:rPr>
        <w:t>indicates</w:t>
      </w:r>
      <w:proofErr w:type="gramEnd"/>
      <w:r w:rsidR="00371AD8" w:rsidRPr="00A244B1">
        <w:rPr>
          <w:rFonts w:ascii="Times" w:hAnsi="Times" w:cs="Arial"/>
          <w:sz w:val="22"/>
          <w:szCs w:val="22"/>
        </w:rPr>
        <w:t xml:space="preserve"> that some text following this spot</w:t>
      </w:r>
      <w:r w:rsidRPr="00A244B1">
        <w:rPr>
          <w:rFonts w:ascii="Times" w:hAnsi="Times" w:cs="Arial"/>
          <w:sz w:val="22"/>
          <w:szCs w:val="22"/>
        </w:rPr>
        <w:t xml:space="preserve"> was deleted</w:t>
      </w:r>
    </w:p>
    <w:p w14:paraId="211A1AF1" w14:textId="77777777" w:rsidR="004157AB" w:rsidRPr="00A244B1" w:rsidRDefault="004157AB" w:rsidP="004E1419">
      <w:pPr>
        <w:widowControl w:val="0"/>
        <w:autoSpaceDE w:val="0"/>
        <w:autoSpaceDN w:val="0"/>
        <w:adjustRightInd w:val="0"/>
        <w:rPr>
          <w:rFonts w:ascii="Times" w:hAnsi="Times" w:cs="Arial"/>
          <w:sz w:val="22"/>
          <w:szCs w:val="22"/>
        </w:rPr>
      </w:pPr>
    </w:p>
    <w:p w14:paraId="6BF3AF68" w14:textId="18B9F9D7" w:rsidR="00E731EC" w:rsidRPr="00A244B1" w:rsidRDefault="00B52ADC" w:rsidP="004E1419">
      <w:pPr>
        <w:widowControl w:val="0"/>
        <w:autoSpaceDE w:val="0"/>
        <w:autoSpaceDN w:val="0"/>
        <w:adjustRightInd w:val="0"/>
        <w:rPr>
          <w:rFonts w:ascii="Times" w:hAnsi="Times" w:cs="Arial"/>
          <w:sz w:val="22"/>
          <w:szCs w:val="22"/>
        </w:rPr>
      </w:pPr>
      <w:r>
        <w:rPr>
          <w:rFonts w:ascii="Times" w:hAnsi="Times" w:cs="Arial"/>
          <w:sz w:val="22"/>
          <w:szCs w:val="22"/>
        </w:rPr>
        <w:t>Please note that</w:t>
      </w:r>
      <w:r w:rsidR="00E731EC" w:rsidRPr="00A244B1">
        <w:rPr>
          <w:rFonts w:ascii="Times" w:hAnsi="Times" w:cs="Arial"/>
          <w:sz w:val="22"/>
          <w:szCs w:val="22"/>
        </w:rPr>
        <w:t xml:space="preserve"> the results in this revision are </w:t>
      </w:r>
      <w:r>
        <w:rPr>
          <w:rFonts w:ascii="Times" w:hAnsi="Times" w:cs="Arial"/>
          <w:sz w:val="22"/>
          <w:szCs w:val="22"/>
        </w:rPr>
        <w:t xml:space="preserve">very </w:t>
      </w:r>
      <w:r w:rsidR="00E731EC" w:rsidRPr="00A244B1">
        <w:rPr>
          <w:rFonts w:ascii="Times" w:hAnsi="Times" w:cs="Arial"/>
          <w:sz w:val="22"/>
          <w:szCs w:val="22"/>
        </w:rPr>
        <w:t>slightly different</w:t>
      </w:r>
      <w:r w:rsidR="00B76095" w:rsidRPr="00A244B1">
        <w:rPr>
          <w:rFonts w:ascii="Times" w:hAnsi="Times" w:cs="Arial"/>
          <w:sz w:val="22"/>
          <w:szCs w:val="22"/>
        </w:rPr>
        <w:t xml:space="preserve"> </w:t>
      </w:r>
      <w:r>
        <w:rPr>
          <w:rFonts w:ascii="Times" w:hAnsi="Times" w:cs="Arial"/>
          <w:sz w:val="22"/>
          <w:szCs w:val="22"/>
        </w:rPr>
        <w:t>than the previous version. W</w:t>
      </w:r>
      <w:r w:rsidR="00B76095" w:rsidRPr="00A244B1">
        <w:rPr>
          <w:rFonts w:ascii="Times" w:hAnsi="Times" w:cs="Arial"/>
          <w:sz w:val="22"/>
          <w:szCs w:val="22"/>
        </w:rPr>
        <w:t xml:space="preserve">e had to remove the </w:t>
      </w:r>
      <w:r>
        <w:rPr>
          <w:rFonts w:ascii="Times" w:hAnsi="Times" w:cs="Arial"/>
          <w:sz w:val="22"/>
          <w:szCs w:val="22"/>
        </w:rPr>
        <w:t xml:space="preserve">two-way interaction of </w:t>
      </w:r>
      <w:r w:rsidR="00B76095" w:rsidRPr="00A244B1">
        <w:rPr>
          <w:rFonts w:ascii="Times" w:hAnsi="Times" w:cs="Arial"/>
          <w:sz w:val="22"/>
          <w:szCs w:val="22"/>
        </w:rPr>
        <w:t xml:space="preserve">target child age </w:t>
      </w:r>
      <w:r>
        <w:rPr>
          <w:rFonts w:ascii="Times" w:hAnsi="Times" w:cs="Arial"/>
          <w:sz w:val="22"/>
          <w:szCs w:val="22"/>
        </w:rPr>
        <w:t>and</w:t>
      </w:r>
      <w:r w:rsidR="00B76095" w:rsidRPr="00A244B1">
        <w:rPr>
          <w:rFonts w:ascii="Times" w:hAnsi="Times" w:cs="Arial"/>
          <w:sz w:val="22"/>
          <w:szCs w:val="22"/>
        </w:rPr>
        <w:t xml:space="preserve"> household size </w:t>
      </w:r>
      <w:r>
        <w:rPr>
          <w:rFonts w:ascii="Times" w:hAnsi="Times" w:cs="Arial"/>
          <w:sz w:val="22"/>
          <w:szCs w:val="22"/>
        </w:rPr>
        <w:t>from</w:t>
      </w:r>
      <w:r w:rsidR="00B76095" w:rsidRPr="00A244B1">
        <w:rPr>
          <w:rFonts w:ascii="Times" w:hAnsi="Times" w:cs="Arial"/>
          <w:sz w:val="22"/>
          <w:szCs w:val="22"/>
        </w:rPr>
        <w:t xml:space="preserve"> each of the statistical models</w:t>
      </w:r>
      <w:r w:rsidR="003C3E2B">
        <w:rPr>
          <w:rFonts w:ascii="Times" w:hAnsi="Times" w:cs="Arial"/>
          <w:sz w:val="22"/>
          <w:szCs w:val="22"/>
        </w:rPr>
        <w:t xml:space="preserve"> due to model non-convergence</w:t>
      </w:r>
      <w:r w:rsidR="003461CB" w:rsidRPr="00A244B1">
        <w:rPr>
          <w:rFonts w:ascii="Times" w:hAnsi="Times" w:cs="Arial"/>
          <w:sz w:val="22"/>
          <w:szCs w:val="22"/>
        </w:rPr>
        <w:t xml:space="preserve">. </w:t>
      </w:r>
      <w:r w:rsidR="00B11946">
        <w:rPr>
          <w:rFonts w:ascii="Times" w:hAnsi="Times" w:cs="Arial"/>
          <w:sz w:val="22"/>
          <w:szCs w:val="22"/>
        </w:rPr>
        <w:t>What happened?</w:t>
      </w:r>
      <w:bookmarkStart w:id="0" w:name="_GoBack"/>
      <w:bookmarkEnd w:id="0"/>
      <w:r w:rsidR="00B11946">
        <w:rPr>
          <w:rFonts w:ascii="Times" w:hAnsi="Times" w:cs="Arial"/>
          <w:sz w:val="22"/>
          <w:szCs w:val="22"/>
        </w:rPr>
        <w:t xml:space="preserve"> </w:t>
      </w:r>
      <w:r w:rsidR="003C3E2B">
        <w:rPr>
          <w:rFonts w:ascii="Times" w:hAnsi="Times" w:cs="Arial"/>
          <w:sz w:val="22"/>
          <w:szCs w:val="22"/>
        </w:rPr>
        <w:t xml:space="preserve">In making this revision </w:t>
      </w:r>
      <w:r>
        <w:rPr>
          <w:rFonts w:ascii="Times" w:hAnsi="Times" w:cs="Arial"/>
          <w:sz w:val="22"/>
          <w:szCs w:val="22"/>
        </w:rPr>
        <w:t>we</w:t>
      </w:r>
      <w:r w:rsidR="003461CB" w:rsidRPr="00A244B1">
        <w:rPr>
          <w:rFonts w:ascii="Times" w:hAnsi="Times" w:cs="Arial"/>
          <w:sz w:val="22"/>
          <w:szCs w:val="22"/>
        </w:rPr>
        <w:t xml:space="preserve"> detected </w:t>
      </w:r>
      <w:r>
        <w:rPr>
          <w:rFonts w:ascii="Times" w:hAnsi="Times" w:cs="Arial"/>
          <w:sz w:val="22"/>
          <w:szCs w:val="22"/>
        </w:rPr>
        <w:t xml:space="preserve">a bug </w:t>
      </w:r>
      <w:r w:rsidR="00B76095" w:rsidRPr="00A244B1">
        <w:rPr>
          <w:rFonts w:ascii="Times" w:hAnsi="Times" w:cs="Arial"/>
          <w:sz w:val="22"/>
          <w:szCs w:val="22"/>
        </w:rPr>
        <w:t xml:space="preserve">in the software interface </w:t>
      </w:r>
      <w:r w:rsidR="003461CB" w:rsidRPr="00A244B1">
        <w:rPr>
          <w:rFonts w:ascii="Times" w:hAnsi="Times" w:cs="Arial"/>
          <w:sz w:val="22"/>
          <w:szCs w:val="22"/>
        </w:rPr>
        <w:t>between</w:t>
      </w:r>
      <w:r w:rsidR="00B76095" w:rsidRPr="00A244B1">
        <w:rPr>
          <w:rFonts w:ascii="Times" w:hAnsi="Times" w:cs="Arial"/>
          <w:sz w:val="22"/>
          <w:szCs w:val="22"/>
        </w:rPr>
        <w:t xml:space="preserve"> the paper-writing library (</w:t>
      </w:r>
      <w:proofErr w:type="spellStart"/>
      <w:r w:rsidR="00B76095" w:rsidRPr="00A244B1">
        <w:rPr>
          <w:rFonts w:ascii="Times" w:hAnsi="Times" w:cs="Arial"/>
          <w:sz w:val="22"/>
          <w:szCs w:val="22"/>
        </w:rPr>
        <w:t>papaja</w:t>
      </w:r>
      <w:proofErr w:type="spellEnd"/>
      <w:r w:rsidR="00B76095" w:rsidRPr="00A244B1">
        <w:rPr>
          <w:rFonts w:ascii="Times" w:hAnsi="Times" w:cs="Arial"/>
          <w:sz w:val="22"/>
          <w:szCs w:val="22"/>
        </w:rPr>
        <w:t xml:space="preserve"> in </w:t>
      </w:r>
      <w:proofErr w:type="spellStart"/>
      <w:r w:rsidR="00B76095" w:rsidRPr="00A244B1">
        <w:rPr>
          <w:rFonts w:ascii="Times" w:hAnsi="Times" w:cs="Arial"/>
          <w:sz w:val="22"/>
          <w:szCs w:val="22"/>
        </w:rPr>
        <w:t>Rmarkdown</w:t>
      </w:r>
      <w:proofErr w:type="spellEnd"/>
      <w:r w:rsidR="00B76095" w:rsidRPr="00A244B1">
        <w:rPr>
          <w:rFonts w:ascii="Times" w:hAnsi="Times" w:cs="Arial"/>
          <w:sz w:val="22"/>
          <w:szCs w:val="22"/>
        </w:rPr>
        <w:t xml:space="preserve">) </w:t>
      </w:r>
      <w:r w:rsidR="003461CB" w:rsidRPr="00A244B1">
        <w:rPr>
          <w:rFonts w:ascii="Times" w:hAnsi="Times" w:cs="Arial"/>
          <w:sz w:val="22"/>
          <w:szCs w:val="22"/>
        </w:rPr>
        <w:t>and the</w:t>
      </w:r>
      <w:r w:rsidR="00B76095" w:rsidRPr="00A244B1">
        <w:rPr>
          <w:rFonts w:ascii="Times" w:hAnsi="Times" w:cs="Arial"/>
          <w:sz w:val="22"/>
          <w:szCs w:val="22"/>
        </w:rPr>
        <w:t xml:space="preserve"> </w:t>
      </w:r>
      <w:r>
        <w:rPr>
          <w:rFonts w:ascii="Times" w:hAnsi="Times" w:cs="Arial"/>
          <w:sz w:val="22"/>
          <w:szCs w:val="22"/>
        </w:rPr>
        <w:t>statistical library (</w:t>
      </w:r>
      <w:proofErr w:type="spellStart"/>
      <w:r>
        <w:rPr>
          <w:rFonts w:ascii="Times" w:hAnsi="Times" w:cs="Arial"/>
          <w:sz w:val="22"/>
          <w:szCs w:val="22"/>
        </w:rPr>
        <w:t>glmmTMB</w:t>
      </w:r>
      <w:proofErr w:type="spellEnd"/>
      <w:r>
        <w:rPr>
          <w:rFonts w:ascii="Times" w:hAnsi="Times" w:cs="Arial"/>
          <w:sz w:val="22"/>
          <w:szCs w:val="22"/>
        </w:rPr>
        <w:t xml:space="preserve">) we are using in the </w:t>
      </w:r>
      <w:proofErr w:type="spellStart"/>
      <w:r w:rsidR="00B76095" w:rsidRPr="00A244B1">
        <w:rPr>
          <w:rFonts w:ascii="Times" w:hAnsi="Times" w:cs="Arial"/>
          <w:sz w:val="22"/>
          <w:szCs w:val="22"/>
        </w:rPr>
        <w:t>R</w:t>
      </w:r>
      <w:r w:rsidR="00AF771A" w:rsidRPr="00A244B1">
        <w:rPr>
          <w:rFonts w:ascii="Times" w:hAnsi="Times" w:cs="Arial"/>
          <w:sz w:val="22"/>
          <w:szCs w:val="22"/>
        </w:rPr>
        <w:t>S</w:t>
      </w:r>
      <w:r w:rsidR="003461CB" w:rsidRPr="00A244B1">
        <w:rPr>
          <w:rFonts w:ascii="Times" w:hAnsi="Times" w:cs="Arial"/>
          <w:sz w:val="22"/>
          <w:szCs w:val="22"/>
        </w:rPr>
        <w:t>tudio</w:t>
      </w:r>
      <w:proofErr w:type="spellEnd"/>
      <w:r w:rsidR="003461CB" w:rsidRPr="00A244B1">
        <w:rPr>
          <w:rFonts w:ascii="Times" w:hAnsi="Times" w:cs="Arial"/>
          <w:sz w:val="22"/>
          <w:szCs w:val="22"/>
        </w:rPr>
        <w:t xml:space="preserve"> console</w:t>
      </w:r>
      <w:r w:rsidR="003C3E2B">
        <w:rPr>
          <w:rFonts w:ascii="Times" w:hAnsi="Times" w:cs="Arial"/>
          <w:sz w:val="22"/>
          <w:szCs w:val="22"/>
        </w:rPr>
        <w:t xml:space="preserve">: </w:t>
      </w:r>
      <w:r w:rsidR="00B11946">
        <w:rPr>
          <w:rFonts w:ascii="Times" w:hAnsi="Times" w:cs="Arial"/>
          <w:sz w:val="22"/>
          <w:szCs w:val="22"/>
        </w:rPr>
        <w:t xml:space="preserve">model </w:t>
      </w:r>
      <w:r w:rsidR="003C3E2B">
        <w:rPr>
          <w:rFonts w:ascii="Times" w:hAnsi="Times" w:cs="Arial"/>
          <w:sz w:val="22"/>
          <w:szCs w:val="22"/>
        </w:rPr>
        <w:t>non-convergence warning</w:t>
      </w:r>
      <w:r w:rsidR="00B11946">
        <w:rPr>
          <w:rFonts w:ascii="Times" w:hAnsi="Times" w:cs="Arial"/>
          <w:sz w:val="22"/>
          <w:szCs w:val="22"/>
        </w:rPr>
        <w:t>s</w:t>
      </w:r>
      <w:r w:rsidR="003C3E2B">
        <w:rPr>
          <w:rFonts w:ascii="Times" w:hAnsi="Times" w:cs="Arial"/>
          <w:sz w:val="22"/>
          <w:szCs w:val="22"/>
        </w:rPr>
        <w:t xml:space="preserve"> </w:t>
      </w:r>
      <w:r w:rsidR="00B11946">
        <w:rPr>
          <w:rFonts w:ascii="Times" w:hAnsi="Times" w:cs="Arial"/>
          <w:sz w:val="22"/>
          <w:szCs w:val="22"/>
        </w:rPr>
        <w:t>simply do</w:t>
      </w:r>
      <w:r w:rsidR="003C3E2B">
        <w:rPr>
          <w:rFonts w:ascii="Times" w:hAnsi="Times" w:cs="Arial"/>
          <w:sz w:val="22"/>
          <w:szCs w:val="22"/>
        </w:rPr>
        <w:t xml:space="preserve">n’t show </w:t>
      </w:r>
      <w:r w:rsidR="00B11946">
        <w:rPr>
          <w:rFonts w:ascii="Times" w:hAnsi="Times" w:cs="Arial"/>
          <w:sz w:val="22"/>
          <w:szCs w:val="22"/>
        </w:rPr>
        <w:t xml:space="preserve">up </w:t>
      </w:r>
      <w:r w:rsidR="003C3E2B">
        <w:rPr>
          <w:rFonts w:ascii="Times" w:hAnsi="Times" w:cs="Arial"/>
          <w:sz w:val="22"/>
          <w:szCs w:val="22"/>
        </w:rPr>
        <w:t>when the code is run from the report document</w:t>
      </w:r>
      <w:r w:rsidR="003461CB" w:rsidRPr="00A244B1">
        <w:rPr>
          <w:rFonts w:ascii="Times" w:hAnsi="Times" w:cs="Arial"/>
          <w:sz w:val="22"/>
          <w:szCs w:val="22"/>
        </w:rPr>
        <w:t>.</w:t>
      </w:r>
      <w:r w:rsidR="00B76095" w:rsidRPr="00A244B1">
        <w:rPr>
          <w:rFonts w:ascii="Times" w:hAnsi="Times" w:cs="Arial"/>
          <w:sz w:val="22"/>
          <w:szCs w:val="22"/>
        </w:rPr>
        <w:t xml:space="preserve"> </w:t>
      </w:r>
      <w:r w:rsidR="00C3550A">
        <w:rPr>
          <w:rFonts w:ascii="Times" w:hAnsi="Times" w:cs="Arial"/>
          <w:sz w:val="22"/>
          <w:szCs w:val="22"/>
        </w:rPr>
        <w:t xml:space="preserve">With respect to </w:t>
      </w:r>
      <w:r w:rsidR="00BC6E92">
        <w:rPr>
          <w:rFonts w:ascii="Times" w:hAnsi="Times" w:cs="Arial"/>
          <w:sz w:val="22"/>
          <w:szCs w:val="22"/>
        </w:rPr>
        <w:t xml:space="preserve">the </w:t>
      </w:r>
      <w:r w:rsidR="00B11946">
        <w:rPr>
          <w:rFonts w:ascii="Times" w:hAnsi="Times" w:cs="Arial"/>
          <w:sz w:val="22"/>
          <w:szCs w:val="22"/>
        </w:rPr>
        <w:t>current paper</w:t>
      </w:r>
      <w:r w:rsidR="00C3550A">
        <w:rPr>
          <w:rFonts w:ascii="Times" w:hAnsi="Times" w:cs="Arial"/>
          <w:sz w:val="22"/>
          <w:szCs w:val="22"/>
        </w:rPr>
        <w:t xml:space="preserve">, the </w:t>
      </w:r>
      <w:r w:rsidR="009B0B43" w:rsidRPr="00A244B1">
        <w:rPr>
          <w:rFonts w:ascii="Times" w:hAnsi="Times" w:cs="Arial"/>
          <w:sz w:val="22"/>
          <w:szCs w:val="22"/>
        </w:rPr>
        <w:t>most notable change is that the decrease in other-directed speech with child age is now significant</w:t>
      </w:r>
      <w:r w:rsidR="00C3550A">
        <w:rPr>
          <w:rFonts w:ascii="Times" w:hAnsi="Times" w:cs="Arial"/>
          <w:sz w:val="22"/>
          <w:szCs w:val="22"/>
        </w:rPr>
        <w:t xml:space="preserve"> (</w:t>
      </w:r>
      <w:r w:rsidR="00B11946">
        <w:rPr>
          <w:rFonts w:ascii="Times" w:hAnsi="Times" w:cs="Arial"/>
          <w:sz w:val="22"/>
          <w:szCs w:val="22"/>
        </w:rPr>
        <w:t>this is</w:t>
      </w:r>
      <w:r w:rsidR="006C012D">
        <w:rPr>
          <w:rFonts w:ascii="Times" w:hAnsi="Times" w:cs="Arial"/>
          <w:sz w:val="22"/>
          <w:szCs w:val="22"/>
        </w:rPr>
        <w:t xml:space="preserve"> the same direction as </w:t>
      </w:r>
      <w:r w:rsidR="00C3550A">
        <w:rPr>
          <w:rFonts w:ascii="Times" w:hAnsi="Times" w:cs="Arial"/>
          <w:sz w:val="22"/>
          <w:szCs w:val="22"/>
        </w:rPr>
        <w:t>in the previous submission)</w:t>
      </w:r>
      <w:r w:rsidR="009B0B43" w:rsidRPr="00A244B1">
        <w:rPr>
          <w:rFonts w:ascii="Times" w:hAnsi="Times" w:cs="Arial"/>
          <w:sz w:val="22"/>
          <w:szCs w:val="22"/>
        </w:rPr>
        <w:t>. All other result</w:t>
      </w:r>
      <w:r w:rsidR="00B11946">
        <w:rPr>
          <w:rFonts w:ascii="Times" w:hAnsi="Times" w:cs="Arial"/>
          <w:sz w:val="22"/>
          <w:szCs w:val="22"/>
        </w:rPr>
        <w:t xml:space="preserve"> changes</w:t>
      </w:r>
      <w:r w:rsidR="009B0B43" w:rsidRPr="00A244B1">
        <w:rPr>
          <w:rFonts w:ascii="Times" w:hAnsi="Times" w:cs="Arial"/>
          <w:sz w:val="22"/>
          <w:szCs w:val="22"/>
        </w:rPr>
        <w:t xml:space="preserve"> involve minor</w:t>
      </w:r>
      <w:r w:rsidR="00B3063B" w:rsidRPr="00A244B1">
        <w:rPr>
          <w:rFonts w:ascii="Times" w:hAnsi="Times" w:cs="Arial"/>
          <w:sz w:val="22"/>
          <w:szCs w:val="22"/>
        </w:rPr>
        <w:t xml:space="preserve"> (small and same-direction)</w:t>
      </w:r>
      <w:r w:rsidR="009B0B43" w:rsidRPr="00A244B1">
        <w:rPr>
          <w:rFonts w:ascii="Times" w:hAnsi="Times" w:cs="Arial"/>
          <w:sz w:val="22"/>
          <w:szCs w:val="22"/>
        </w:rPr>
        <w:t xml:space="preserve"> edits to the effect size, estimated error, and related statistics</w:t>
      </w:r>
      <w:r w:rsidR="00B11946">
        <w:rPr>
          <w:rFonts w:ascii="Times" w:hAnsi="Times" w:cs="Arial"/>
          <w:sz w:val="22"/>
          <w:szCs w:val="22"/>
        </w:rPr>
        <w:t xml:space="preserve"> or removal of a previous age * household size interaction (found previously in the non-converging model)</w:t>
      </w:r>
      <w:r w:rsidR="009B0B43" w:rsidRPr="00A244B1">
        <w:rPr>
          <w:rFonts w:ascii="Times" w:hAnsi="Times" w:cs="Arial"/>
          <w:sz w:val="22"/>
          <w:szCs w:val="22"/>
        </w:rPr>
        <w:t xml:space="preserve">. </w:t>
      </w:r>
      <w:r w:rsidR="003461CB" w:rsidRPr="00B11946">
        <w:rPr>
          <w:rFonts w:ascii="Times" w:hAnsi="Times" w:cs="Arial"/>
          <w:b/>
          <w:sz w:val="22"/>
          <w:szCs w:val="22"/>
        </w:rPr>
        <w:t xml:space="preserve">In a nutshell, </w:t>
      </w:r>
      <w:r w:rsidR="00B76095" w:rsidRPr="00B11946">
        <w:rPr>
          <w:rFonts w:ascii="Times" w:hAnsi="Times" w:cs="Arial"/>
          <w:b/>
          <w:sz w:val="22"/>
          <w:szCs w:val="22"/>
        </w:rPr>
        <w:t>there were previously undetected model convergence issues</w:t>
      </w:r>
      <w:r w:rsidR="003461CB" w:rsidRPr="00B11946">
        <w:rPr>
          <w:rFonts w:ascii="Times" w:hAnsi="Times" w:cs="Arial"/>
          <w:b/>
          <w:sz w:val="22"/>
          <w:szCs w:val="22"/>
        </w:rPr>
        <w:t xml:space="preserve"> and </w:t>
      </w:r>
      <w:r w:rsidR="00B76095" w:rsidRPr="00B11946">
        <w:rPr>
          <w:rFonts w:ascii="Times" w:hAnsi="Times" w:cs="Arial"/>
          <w:b/>
          <w:sz w:val="22"/>
          <w:szCs w:val="22"/>
        </w:rPr>
        <w:t>we have now resolved</w:t>
      </w:r>
      <w:r w:rsidR="003461CB" w:rsidRPr="00B11946">
        <w:rPr>
          <w:rFonts w:ascii="Times" w:hAnsi="Times" w:cs="Arial"/>
          <w:b/>
          <w:sz w:val="22"/>
          <w:szCs w:val="22"/>
        </w:rPr>
        <w:t xml:space="preserve"> them</w:t>
      </w:r>
      <w:r w:rsidR="00B76095" w:rsidRPr="00A244B1">
        <w:rPr>
          <w:rFonts w:ascii="Times" w:hAnsi="Times" w:cs="Arial"/>
          <w:sz w:val="22"/>
          <w:szCs w:val="22"/>
        </w:rPr>
        <w:t>. Please accept our apologies</w:t>
      </w:r>
      <w:r w:rsidR="00C3550A">
        <w:rPr>
          <w:rFonts w:ascii="Times" w:hAnsi="Times" w:cs="Arial"/>
          <w:sz w:val="22"/>
          <w:szCs w:val="22"/>
        </w:rPr>
        <w:t xml:space="preserve">—the software bug </w:t>
      </w:r>
      <w:r w:rsidR="006C012D">
        <w:rPr>
          <w:rFonts w:ascii="Times" w:hAnsi="Times" w:cs="Arial"/>
          <w:sz w:val="22"/>
          <w:szCs w:val="22"/>
        </w:rPr>
        <w:t>is</w:t>
      </w:r>
      <w:r w:rsidR="00C3550A">
        <w:rPr>
          <w:rFonts w:ascii="Times" w:hAnsi="Times" w:cs="Arial"/>
          <w:sz w:val="22"/>
          <w:szCs w:val="22"/>
        </w:rPr>
        <w:t xml:space="preserve"> not our own, but we failed to notice it early on</w:t>
      </w:r>
      <w:r w:rsidR="003461CB" w:rsidRPr="00A244B1">
        <w:rPr>
          <w:rFonts w:ascii="Times" w:hAnsi="Times" w:cs="Arial"/>
          <w:sz w:val="22"/>
          <w:szCs w:val="22"/>
        </w:rPr>
        <w:t>.</w:t>
      </w:r>
      <w:r w:rsidR="00B76095" w:rsidRPr="00A244B1">
        <w:rPr>
          <w:rFonts w:ascii="Times" w:hAnsi="Times" w:cs="Arial"/>
          <w:sz w:val="22"/>
          <w:szCs w:val="22"/>
        </w:rPr>
        <w:t xml:space="preserve"> </w:t>
      </w:r>
      <w:r w:rsidR="003461CB" w:rsidRPr="00A244B1">
        <w:rPr>
          <w:rFonts w:ascii="Times" w:hAnsi="Times" w:cs="Arial"/>
          <w:sz w:val="22"/>
          <w:szCs w:val="22"/>
        </w:rPr>
        <w:t>W</w:t>
      </w:r>
      <w:r w:rsidR="00B76095" w:rsidRPr="00A244B1">
        <w:rPr>
          <w:rFonts w:ascii="Times" w:hAnsi="Times" w:cs="Arial"/>
          <w:sz w:val="22"/>
          <w:szCs w:val="22"/>
        </w:rPr>
        <w:t xml:space="preserve">e </w:t>
      </w:r>
      <w:r w:rsidR="003461CB" w:rsidRPr="00A244B1">
        <w:rPr>
          <w:rFonts w:ascii="Times" w:hAnsi="Times" w:cs="Arial"/>
          <w:sz w:val="22"/>
          <w:szCs w:val="22"/>
        </w:rPr>
        <w:t>will immediately report</w:t>
      </w:r>
      <w:r w:rsidR="00B76095" w:rsidRPr="00A244B1">
        <w:rPr>
          <w:rFonts w:ascii="Times" w:hAnsi="Times" w:cs="Arial"/>
          <w:sz w:val="22"/>
          <w:szCs w:val="22"/>
        </w:rPr>
        <w:t xml:space="preserve"> this issue to the developers of the software</w:t>
      </w:r>
      <w:r w:rsidR="003461CB" w:rsidRPr="00A244B1">
        <w:rPr>
          <w:rFonts w:ascii="Times" w:hAnsi="Times" w:cs="Arial"/>
          <w:sz w:val="22"/>
          <w:szCs w:val="22"/>
        </w:rPr>
        <w:t xml:space="preserve"> so other authors </w:t>
      </w:r>
      <w:r w:rsidR="00B11946">
        <w:rPr>
          <w:rFonts w:ascii="Times" w:hAnsi="Times" w:cs="Arial"/>
          <w:sz w:val="22"/>
          <w:szCs w:val="22"/>
        </w:rPr>
        <w:t xml:space="preserve">don’t have the same issue while </w:t>
      </w:r>
      <w:r w:rsidR="003461CB" w:rsidRPr="00A244B1">
        <w:rPr>
          <w:rFonts w:ascii="Times" w:hAnsi="Times" w:cs="Arial"/>
          <w:sz w:val="22"/>
          <w:szCs w:val="22"/>
        </w:rPr>
        <w:t>using this report</w:t>
      </w:r>
      <w:r w:rsidR="00B11946">
        <w:rPr>
          <w:rFonts w:ascii="Times" w:hAnsi="Times" w:cs="Arial"/>
          <w:sz w:val="22"/>
          <w:szCs w:val="22"/>
        </w:rPr>
        <w:t>-</w:t>
      </w:r>
      <w:r w:rsidR="003461CB" w:rsidRPr="00A244B1">
        <w:rPr>
          <w:rFonts w:ascii="Times" w:hAnsi="Times" w:cs="Arial"/>
          <w:sz w:val="22"/>
          <w:szCs w:val="22"/>
        </w:rPr>
        <w:t>generation pipeline</w:t>
      </w:r>
      <w:r w:rsidR="00B76095" w:rsidRPr="00A244B1">
        <w:rPr>
          <w:rFonts w:ascii="Times" w:hAnsi="Times" w:cs="Arial"/>
          <w:sz w:val="22"/>
          <w:szCs w:val="22"/>
        </w:rPr>
        <w:t>.</w:t>
      </w:r>
    </w:p>
    <w:p w14:paraId="7E9D28FB" w14:textId="77777777" w:rsidR="00E731EC" w:rsidRPr="00A244B1" w:rsidRDefault="00E731EC" w:rsidP="004E1419">
      <w:pPr>
        <w:widowControl w:val="0"/>
        <w:autoSpaceDE w:val="0"/>
        <w:autoSpaceDN w:val="0"/>
        <w:adjustRightInd w:val="0"/>
        <w:rPr>
          <w:rFonts w:ascii="Times" w:hAnsi="Times" w:cs="Arial"/>
          <w:sz w:val="22"/>
          <w:szCs w:val="22"/>
        </w:rPr>
      </w:pPr>
    </w:p>
    <w:p w14:paraId="0188608D" w14:textId="77777777" w:rsidR="004157AB" w:rsidRPr="00A244B1" w:rsidRDefault="004157AB" w:rsidP="004E1419">
      <w:pPr>
        <w:widowControl w:val="0"/>
        <w:autoSpaceDE w:val="0"/>
        <w:autoSpaceDN w:val="0"/>
        <w:adjustRightInd w:val="0"/>
        <w:rPr>
          <w:rFonts w:ascii="Times" w:hAnsi="Times" w:cs="Arial"/>
          <w:sz w:val="22"/>
          <w:szCs w:val="22"/>
        </w:rPr>
      </w:pPr>
      <w:r w:rsidRPr="00A244B1">
        <w:rPr>
          <w:rFonts w:ascii="Times" w:hAnsi="Times" w:cs="Arial"/>
          <w:sz w:val="22"/>
          <w:szCs w:val="22"/>
        </w:rPr>
        <w:t xml:space="preserve">Thank you very much again for your consideration, and please do let us know if you need any other information. </w:t>
      </w:r>
    </w:p>
    <w:p w14:paraId="67ECC242" w14:textId="77777777" w:rsidR="004157AB" w:rsidRPr="00A244B1" w:rsidRDefault="004157AB" w:rsidP="004E1419">
      <w:pPr>
        <w:widowControl w:val="0"/>
        <w:autoSpaceDE w:val="0"/>
        <w:autoSpaceDN w:val="0"/>
        <w:adjustRightInd w:val="0"/>
        <w:rPr>
          <w:rFonts w:ascii="Times" w:hAnsi="Times" w:cs="Arial"/>
          <w:sz w:val="22"/>
          <w:szCs w:val="22"/>
        </w:rPr>
      </w:pPr>
    </w:p>
    <w:p w14:paraId="00E5514C" w14:textId="77777777" w:rsidR="004157AB" w:rsidRPr="00A244B1" w:rsidRDefault="004157AB" w:rsidP="004E1419">
      <w:pPr>
        <w:widowControl w:val="0"/>
        <w:autoSpaceDE w:val="0"/>
        <w:autoSpaceDN w:val="0"/>
        <w:adjustRightInd w:val="0"/>
        <w:rPr>
          <w:rFonts w:ascii="Times" w:hAnsi="Times" w:cs="Arial"/>
          <w:sz w:val="22"/>
          <w:szCs w:val="22"/>
        </w:rPr>
      </w:pPr>
      <w:r w:rsidRPr="00A244B1">
        <w:rPr>
          <w:rFonts w:ascii="Times" w:hAnsi="Times" w:cs="Arial"/>
          <w:sz w:val="22"/>
          <w:szCs w:val="22"/>
        </w:rPr>
        <w:t xml:space="preserve">Sincerely, The Authors </w:t>
      </w:r>
    </w:p>
    <w:p w14:paraId="786C7E16" w14:textId="77777777" w:rsidR="004157AB" w:rsidRPr="00A244B1" w:rsidRDefault="004157AB" w:rsidP="004E1419">
      <w:pPr>
        <w:pStyle w:val="NormalWeb"/>
        <w:rPr>
          <w:rFonts w:ascii="Times" w:hAnsi="Times" w:cs="Arial"/>
          <w:color w:val="000000"/>
          <w:sz w:val="22"/>
          <w:szCs w:val="22"/>
        </w:rPr>
      </w:pPr>
    </w:p>
    <w:p w14:paraId="752E1C02" w14:textId="77777777" w:rsidR="004157AB" w:rsidRPr="00A244B1" w:rsidRDefault="004157AB" w:rsidP="004E1419">
      <w:pPr>
        <w:pStyle w:val="NormalWeb"/>
        <w:rPr>
          <w:rFonts w:ascii="Times" w:hAnsi="Times" w:cs="Arial"/>
          <w:color w:val="000000"/>
          <w:sz w:val="22"/>
          <w:szCs w:val="22"/>
        </w:rPr>
      </w:pPr>
    </w:p>
    <w:p w14:paraId="1535CE59" w14:textId="77777777" w:rsidR="00B11946" w:rsidRDefault="00B11946">
      <w:pPr>
        <w:rPr>
          <w:rFonts w:ascii="Times" w:eastAsia="Calibri" w:hAnsi="Times" w:cs="Arial"/>
          <w:color w:val="000000"/>
          <w:sz w:val="22"/>
          <w:szCs w:val="22"/>
          <w:lang w:val="en-GB" w:eastAsia="en-GB"/>
        </w:rPr>
      </w:pPr>
      <w:r>
        <w:rPr>
          <w:rFonts w:ascii="Times" w:hAnsi="Times" w:cs="Arial"/>
          <w:color w:val="000000"/>
          <w:sz w:val="22"/>
          <w:szCs w:val="22"/>
        </w:rPr>
        <w:br w:type="page"/>
      </w:r>
    </w:p>
    <w:p w14:paraId="04F57470" w14:textId="119ED3F3" w:rsidR="004157AB" w:rsidRPr="00A244B1" w:rsidRDefault="004157AB" w:rsidP="004E1419">
      <w:pPr>
        <w:pStyle w:val="NormalWeb"/>
        <w:rPr>
          <w:rFonts w:ascii="Times" w:hAnsi="Times" w:cs="Arial"/>
          <w:color w:val="000000"/>
          <w:sz w:val="22"/>
          <w:szCs w:val="22"/>
        </w:rPr>
      </w:pPr>
      <w:r w:rsidRPr="00A244B1">
        <w:rPr>
          <w:rFonts w:ascii="Times" w:hAnsi="Times" w:cs="Arial"/>
          <w:color w:val="000000"/>
          <w:sz w:val="22"/>
          <w:szCs w:val="22"/>
        </w:rPr>
        <w:lastRenderedPageBreak/>
        <w:t>######################################################################</w:t>
      </w:r>
    </w:p>
    <w:p w14:paraId="57809BF7" w14:textId="77777777" w:rsidR="004157AB" w:rsidRPr="00A244B1" w:rsidRDefault="004157AB" w:rsidP="004E1419">
      <w:pPr>
        <w:pStyle w:val="NormalWeb"/>
        <w:rPr>
          <w:rFonts w:ascii="Times" w:hAnsi="Times" w:cs="Arial"/>
          <w:color w:val="000000"/>
          <w:sz w:val="22"/>
          <w:szCs w:val="22"/>
        </w:rPr>
      </w:pPr>
      <w:r w:rsidRPr="00A244B1">
        <w:rPr>
          <w:rFonts w:ascii="Times" w:hAnsi="Times" w:cs="Arial"/>
          <w:color w:val="000000"/>
          <w:sz w:val="22"/>
          <w:szCs w:val="22"/>
        </w:rPr>
        <w:t xml:space="preserve"># Action letter from </w:t>
      </w:r>
      <w:proofErr w:type="spellStart"/>
      <w:r w:rsidRPr="00A244B1">
        <w:rPr>
          <w:rFonts w:ascii="Times" w:hAnsi="Times" w:cs="Arial"/>
          <w:color w:val="000000"/>
          <w:sz w:val="22"/>
          <w:szCs w:val="22"/>
        </w:rPr>
        <w:t>Dr.</w:t>
      </w:r>
      <w:proofErr w:type="spellEnd"/>
      <w:r w:rsidRPr="00A244B1">
        <w:rPr>
          <w:rFonts w:ascii="Times" w:hAnsi="Times" w:cs="Arial"/>
          <w:color w:val="000000"/>
          <w:sz w:val="22"/>
          <w:szCs w:val="22"/>
        </w:rPr>
        <w:t xml:space="preserve"> Saylor</w:t>
      </w:r>
    </w:p>
    <w:p w14:paraId="7D1B3189" w14:textId="77777777" w:rsidR="00A45E85" w:rsidRDefault="004157AB" w:rsidP="004E1419">
      <w:pPr>
        <w:pStyle w:val="NormalWeb"/>
        <w:rPr>
          <w:rFonts w:ascii="Times" w:hAnsi="Times" w:cs="Arial"/>
          <w:color w:val="000000"/>
          <w:sz w:val="22"/>
          <w:szCs w:val="22"/>
        </w:rPr>
      </w:pPr>
      <w:r w:rsidRPr="00A244B1">
        <w:rPr>
          <w:rFonts w:ascii="Times" w:hAnsi="Times" w:cs="Arial"/>
          <w:color w:val="000000"/>
          <w:sz w:val="22"/>
          <w:szCs w:val="22"/>
        </w:rPr>
        <w:t>######################################################################</w:t>
      </w:r>
    </w:p>
    <w:p w14:paraId="5D0FA6EB" w14:textId="174851E7" w:rsidR="00AA57A0" w:rsidRPr="00B11946" w:rsidRDefault="008345F6" w:rsidP="004E1419">
      <w:pPr>
        <w:pStyle w:val="NormalWeb"/>
        <w:rPr>
          <w:rFonts w:ascii="Times" w:hAnsi="Times" w:cs="Arial"/>
          <w:color w:val="000000"/>
          <w:sz w:val="22"/>
          <w:szCs w:val="22"/>
        </w:rPr>
      </w:pPr>
      <w:r w:rsidRPr="00A244B1">
        <w:rPr>
          <w:rFonts w:ascii="Times" w:eastAsia="Times New Roman" w:hAnsi="Times" w:cs="Arial"/>
          <w:color w:val="212121"/>
          <w:sz w:val="22"/>
          <w:szCs w:val="22"/>
        </w:rPr>
        <w:br/>
      </w:r>
      <w:proofErr w:type="gramStart"/>
      <w:r w:rsidRPr="00A244B1">
        <w:rPr>
          <w:rFonts w:ascii="Times" w:eastAsia="Times New Roman" w:hAnsi="Times" w:cs="Arial"/>
          <w:color w:val="212121"/>
          <w:sz w:val="22"/>
          <w:szCs w:val="22"/>
        </w:rPr>
        <w:t>Your manuscript has been reviewed by two consultants who are highly knowledgeable in the area of this research</w:t>
      </w:r>
      <w:proofErr w:type="gramEnd"/>
      <w:r w:rsidRPr="00A244B1">
        <w:rPr>
          <w:rFonts w:ascii="Times" w:eastAsia="Times New Roman" w:hAnsi="Times" w:cs="Arial"/>
          <w:color w:val="212121"/>
          <w:sz w:val="22"/>
          <w:szCs w:val="22"/>
        </w:rPr>
        <w:t>. Their reviews are enclosed for your information.</w:t>
      </w:r>
      <w:r w:rsidRPr="00A244B1">
        <w:rPr>
          <w:rFonts w:ascii="Times" w:eastAsia="Times New Roman" w:hAnsi="Times" w:cs="Arial"/>
          <w:color w:val="212121"/>
          <w:sz w:val="22"/>
          <w:szCs w:val="22"/>
        </w:rPr>
        <w:br/>
      </w:r>
      <w:r w:rsidRPr="00A244B1">
        <w:rPr>
          <w:rFonts w:ascii="Times" w:eastAsia="Times New Roman" w:hAnsi="Times" w:cs="Arial"/>
          <w:color w:val="212121"/>
          <w:sz w:val="22"/>
          <w:szCs w:val="22"/>
        </w:rPr>
        <w:br/>
        <w:t>As you will see from the comments below, both reviewers see considerable merit in your paper.</w:t>
      </w:r>
      <w:r w:rsidRPr="00A244B1">
        <w:rPr>
          <w:rFonts w:ascii="Times" w:eastAsia="Times New Roman" w:hAnsi="Times" w:cs="Arial"/>
          <w:color w:val="212121"/>
          <w:sz w:val="22"/>
          <w:szCs w:val="22"/>
        </w:rPr>
        <w:br/>
        <w:t>For example, Reviewer 1 notes that the study is both “fascinating” and “well-conceptualized” and details several additional strengths of the data-analytic approach. Reviewer 2 is similarly pleased with both the writing and subject matter of the paper. I echo these positive sentiments. At the same time, both reviewers had serious concerns with the framing of your study and your analysis of how the data from your sample may align with data from children in Western cultures. On the basis of these thoughtful and knowledgeable reviews, I have decided that I must reject this manuscript for publication in Child Development. However, I join the reviewers in thinking that it may be possible to respond to the issues raised in the enclosed reviews by a revision. If you decide to revise the manuscript, I would like you to carefully address each of the reviewer’s comments, even those I do not highlight below.</w:t>
      </w:r>
    </w:p>
    <w:p w14:paraId="1B3BBFFF" w14:textId="70FD8852" w:rsidR="0043791B" w:rsidRPr="00A244B1" w:rsidRDefault="00AA57A0" w:rsidP="004E1419">
      <w:pPr>
        <w:pStyle w:val="NormalWeb"/>
        <w:rPr>
          <w:rFonts w:ascii="Times" w:eastAsia="Times New Roman" w:hAnsi="Times" w:cs="Arial"/>
          <w:color w:val="212121"/>
          <w:sz w:val="22"/>
          <w:szCs w:val="22"/>
        </w:rPr>
      </w:pPr>
      <w:r w:rsidRPr="00A244B1">
        <w:rPr>
          <w:rFonts w:ascii="Times" w:eastAsia="Times New Roman" w:hAnsi="Times" w:cs="Arial"/>
          <w:color w:val="76923C" w:themeColor="accent3" w:themeShade="BF"/>
          <w:sz w:val="22"/>
          <w:szCs w:val="22"/>
        </w:rPr>
        <w:t>&gt;&gt; We very much appreciate the opportunity to revise the manuscript</w:t>
      </w:r>
      <w:r w:rsidR="00EF7C94">
        <w:rPr>
          <w:rFonts w:ascii="Times" w:eastAsia="Times New Roman" w:hAnsi="Times" w:cs="Arial"/>
          <w:color w:val="76923C" w:themeColor="accent3" w:themeShade="BF"/>
          <w:sz w:val="22"/>
          <w:szCs w:val="22"/>
        </w:rPr>
        <w:t>. W</w:t>
      </w:r>
      <w:r w:rsidRPr="00A244B1">
        <w:rPr>
          <w:rFonts w:ascii="Times" w:eastAsia="Times New Roman" w:hAnsi="Times" w:cs="Arial"/>
          <w:color w:val="76923C" w:themeColor="accent3" w:themeShade="BF"/>
          <w:sz w:val="22"/>
          <w:szCs w:val="22"/>
        </w:rPr>
        <w:t xml:space="preserve">e hope that you will find that we’ve </w:t>
      </w:r>
      <w:r w:rsidR="006B42CF" w:rsidRPr="00A244B1">
        <w:rPr>
          <w:rFonts w:ascii="Times" w:eastAsia="Times New Roman" w:hAnsi="Times" w:cs="Arial"/>
          <w:color w:val="76923C" w:themeColor="accent3" w:themeShade="BF"/>
          <w:sz w:val="22"/>
          <w:szCs w:val="22"/>
        </w:rPr>
        <w:t>satisfactorily</w:t>
      </w:r>
      <w:r w:rsidRPr="00A244B1">
        <w:rPr>
          <w:rFonts w:ascii="Times" w:eastAsia="Times New Roman" w:hAnsi="Times" w:cs="Arial"/>
          <w:color w:val="76923C" w:themeColor="accent3" w:themeShade="BF"/>
          <w:sz w:val="22"/>
          <w:szCs w:val="22"/>
        </w:rPr>
        <w:t xml:space="preserve"> addressed all the comments.</w:t>
      </w:r>
      <w:r w:rsidR="008345F6" w:rsidRPr="00A244B1">
        <w:rPr>
          <w:rFonts w:ascii="Times" w:eastAsia="Times New Roman" w:hAnsi="Times" w:cs="Arial"/>
          <w:color w:val="0000FF"/>
          <w:sz w:val="22"/>
          <w:szCs w:val="22"/>
        </w:rPr>
        <w:br/>
      </w:r>
      <w:r w:rsidR="008345F6" w:rsidRPr="00A244B1">
        <w:rPr>
          <w:rFonts w:ascii="Times" w:eastAsia="Times New Roman" w:hAnsi="Times" w:cs="Arial"/>
          <w:color w:val="212121"/>
          <w:sz w:val="22"/>
          <w:szCs w:val="22"/>
        </w:rPr>
        <w:br/>
        <w:t>Reviewer 1 offers a very nice, extensive analysis of issues with your framing that I hope will offer some guidance to you as your work to reframe the purpose and scope of your study in the introduction.</w:t>
      </w:r>
      <w:r w:rsidR="0043791B" w:rsidRPr="00A244B1">
        <w:rPr>
          <w:rFonts w:ascii="Times" w:eastAsia="Times New Roman" w:hAnsi="Times" w:cs="Arial"/>
          <w:color w:val="212121"/>
          <w:sz w:val="22"/>
          <w:szCs w:val="22"/>
        </w:rPr>
        <w:t xml:space="preserve"> I also encourage you to revisit how you interpret data on language outcomes given Reviewer 1’s concerns about the use of gross versus </w:t>
      </w:r>
      <w:proofErr w:type="gramStart"/>
      <w:r w:rsidR="0043791B" w:rsidRPr="00A244B1">
        <w:rPr>
          <w:rFonts w:ascii="Times" w:eastAsia="Times New Roman" w:hAnsi="Times" w:cs="Arial"/>
          <w:color w:val="212121"/>
          <w:sz w:val="22"/>
          <w:szCs w:val="22"/>
        </w:rPr>
        <w:t>fine grained</w:t>
      </w:r>
      <w:proofErr w:type="gramEnd"/>
      <w:r w:rsidR="0043791B" w:rsidRPr="00A244B1">
        <w:rPr>
          <w:rFonts w:ascii="Times" w:eastAsia="Times New Roman" w:hAnsi="Times" w:cs="Arial"/>
          <w:color w:val="212121"/>
          <w:sz w:val="22"/>
          <w:szCs w:val="22"/>
        </w:rPr>
        <w:t xml:space="preserve"> measures of children’s language abilities.</w:t>
      </w:r>
    </w:p>
    <w:p w14:paraId="0DCD19F5" w14:textId="14273124" w:rsidR="0043791B" w:rsidRPr="00A244B1" w:rsidRDefault="0043791B" w:rsidP="004E1419">
      <w:pPr>
        <w:pStyle w:val="NormalWeb"/>
        <w:rPr>
          <w:rFonts w:ascii="Times" w:eastAsia="Times New Roman" w:hAnsi="Times" w:cs="Arial"/>
          <w:color w:val="76923C" w:themeColor="accent3" w:themeShade="BF"/>
          <w:sz w:val="22"/>
          <w:szCs w:val="22"/>
        </w:rPr>
      </w:pPr>
      <w:r w:rsidRPr="00A244B1">
        <w:rPr>
          <w:rFonts w:ascii="Times" w:eastAsia="Times New Roman" w:hAnsi="Times" w:cs="Arial"/>
          <w:color w:val="76923C" w:themeColor="accent3" w:themeShade="BF"/>
          <w:sz w:val="22"/>
          <w:szCs w:val="22"/>
        </w:rPr>
        <w:t xml:space="preserve">&gt;&gt; Reviewer 1’s comments were </w:t>
      </w:r>
      <w:r w:rsidR="0077543D" w:rsidRPr="00A244B1">
        <w:rPr>
          <w:rFonts w:ascii="Times" w:eastAsia="Times New Roman" w:hAnsi="Times" w:cs="Arial"/>
          <w:color w:val="76923C" w:themeColor="accent3" w:themeShade="BF"/>
          <w:sz w:val="22"/>
          <w:szCs w:val="22"/>
        </w:rPr>
        <w:t>very</w:t>
      </w:r>
      <w:r w:rsidRPr="00A244B1">
        <w:rPr>
          <w:rFonts w:ascii="Times" w:eastAsia="Times New Roman" w:hAnsi="Times" w:cs="Arial"/>
          <w:color w:val="76923C" w:themeColor="accent3" w:themeShade="BF"/>
          <w:sz w:val="22"/>
          <w:szCs w:val="22"/>
        </w:rPr>
        <w:t xml:space="preserve"> helpful in re-shaping our framing. We </w:t>
      </w:r>
      <w:r w:rsidR="00EF7C94">
        <w:rPr>
          <w:rFonts w:ascii="Times" w:eastAsia="Times New Roman" w:hAnsi="Times" w:cs="Arial"/>
          <w:color w:val="76923C" w:themeColor="accent3" w:themeShade="BF"/>
          <w:sz w:val="22"/>
          <w:szCs w:val="22"/>
        </w:rPr>
        <w:t>describe</w:t>
      </w:r>
      <w:r w:rsidRPr="00A244B1">
        <w:rPr>
          <w:rFonts w:ascii="Times" w:eastAsia="Times New Roman" w:hAnsi="Times" w:cs="Arial"/>
          <w:color w:val="76923C" w:themeColor="accent3" w:themeShade="BF"/>
          <w:sz w:val="22"/>
          <w:szCs w:val="22"/>
        </w:rPr>
        <w:t xml:space="preserve"> below </w:t>
      </w:r>
      <w:r w:rsidR="00EF7C94">
        <w:rPr>
          <w:rFonts w:ascii="Times" w:eastAsia="Times New Roman" w:hAnsi="Times" w:cs="Arial"/>
          <w:color w:val="76923C" w:themeColor="accent3" w:themeShade="BF"/>
          <w:sz w:val="22"/>
          <w:szCs w:val="22"/>
        </w:rPr>
        <w:t xml:space="preserve">(in Reviewer 1’s section) </w:t>
      </w:r>
      <w:r w:rsidRPr="00A244B1">
        <w:rPr>
          <w:rFonts w:ascii="Times" w:eastAsia="Times New Roman" w:hAnsi="Times" w:cs="Arial"/>
          <w:color w:val="76923C" w:themeColor="accent3" w:themeShade="BF"/>
          <w:sz w:val="22"/>
          <w:szCs w:val="22"/>
        </w:rPr>
        <w:t>the precise changes we have made.</w:t>
      </w:r>
    </w:p>
    <w:p w14:paraId="106974C5" w14:textId="77777777" w:rsidR="0043791B" w:rsidRPr="00A244B1" w:rsidRDefault="0043791B" w:rsidP="004E1419">
      <w:pPr>
        <w:pStyle w:val="NormalWeb"/>
        <w:rPr>
          <w:rFonts w:ascii="Times" w:eastAsia="Times New Roman" w:hAnsi="Times" w:cs="Arial"/>
          <w:color w:val="212121"/>
          <w:sz w:val="22"/>
          <w:szCs w:val="22"/>
        </w:rPr>
      </w:pPr>
    </w:p>
    <w:p w14:paraId="2506C654" w14:textId="77777777" w:rsidR="0043791B" w:rsidRPr="00A244B1" w:rsidRDefault="008345F6" w:rsidP="004E1419">
      <w:pPr>
        <w:pStyle w:val="NormalWeb"/>
        <w:rPr>
          <w:rFonts w:ascii="Times" w:eastAsia="Times New Roman" w:hAnsi="Times" w:cs="Arial"/>
          <w:color w:val="212121"/>
          <w:sz w:val="22"/>
          <w:szCs w:val="22"/>
        </w:rPr>
      </w:pPr>
      <w:r w:rsidRPr="00A244B1">
        <w:rPr>
          <w:rFonts w:ascii="Times" w:eastAsia="Times New Roman" w:hAnsi="Times" w:cs="Arial"/>
          <w:color w:val="212121"/>
          <w:sz w:val="22"/>
          <w:szCs w:val="22"/>
        </w:rPr>
        <w:t>Additionally, an important issue raised by Reviewer 1 concerns the size of the sample reported in the manuscript. Given that these data are drawn from a sample that includes recordings from 100 children, it is not at all clear why you only report language samples from 10 children (of varied ages). It is not clear what is gained from this approach. I agree with Reviewer 1 that a better approach would be focus on children who are similar in age.</w:t>
      </w:r>
    </w:p>
    <w:p w14:paraId="15150FF5" w14:textId="21FF5106" w:rsidR="005059B2" w:rsidRPr="00A244B1" w:rsidRDefault="0043791B" w:rsidP="004E1419">
      <w:pPr>
        <w:pStyle w:val="NormalWeb"/>
        <w:rPr>
          <w:rFonts w:ascii="Times" w:eastAsia="Times New Roman" w:hAnsi="Times" w:cs="Arial"/>
          <w:color w:val="76923C" w:themeColor="accent3" w:themeShade="BF"/>
          <w:sz w:val="22"/>
          <w:szCs w:val="22"/>
        </w:rPr>
      </w:pPr>
      <w:r w:rsidRPr="00A244B1">
        <w:rPr>
          <w:rFonts w:ascii="Times" w:eastAsia="Times New Roman" w:hAnsi="Times" w:cs="Arial"/>
          <w:color w:val="76923C" w:themeColor="accent3" w:themeShade="BF"/>
          <w:sz w:val="22"/>
          <w:szCs w:val="22"/>
        </w:rPr>
        <w:t xml:space="preserve">&gt;&gt; We’re sorry that </w:t>
      </w:r>
      <w:r w:rsidR="003304C8" w:rsidRPr="00A244B1">
        <w:rPr>
          <w:rFonts w:ascii="Times" w:eastAsia="Times New Roman" w:hAnsi="Times" w:cs="Arial"/>
          <w:color w:val="76923C" w:themeColor="accent3" w:themeShade="BF"/>
          <w:sz w:val="22"/>
          <w:szCs w:val="22"/>
        </w:rPr>
        <w:t>the reasons for our</w:t>
      </w:r>
      <w:r w:rsidRPr="00A244B1">
        <w:rPr>
          <w:rFonts w:ascii="Times" w:eastAsia="Times New Roman" w:hAnsi="Times" w:cs="Arial"/>
          <w:color w:val="76923C" w:themeColor="accent3" w:themeShade="BF"/>
          <w:sz w:val="22"/>
          <w:szCs w:val="22"/>
        </w:rPr>
        <w:t xml:space="preserve"> sampling strategy </w:t>
      </w:r>
      <w:r w:rsidR="003304C8" w:rsidRPr="00A244B1">
        <w:rPr>
          <w:rFonts w:ascii="Times" w:eastAsia="Times New Roman" w:hAnsi="Times" w:cs="Arial"/>
          <w:color w:val="76923C" w:themeColor="accent3" w:themeShade="BF"/>
          <w:sz w:val="22"/>
          <w:szCs w:val="22"/>
        </w:rPr>
        <w:t>were</w:t>
      </w:r>
      <w:r w:rsidRPr="00A244B1">
        <w:rPr>
          <w:rFonts w:ascii="Times" w:eastAsia="Times New Roman" w:hAnsi="Times" w:cs="Arial"/>
          <w:color w:val="76923C" w:themeColor="accent3" w:themeShade="BF"/>
          <w:sz w:val="22"/>
          <w:szCs w:val="22"/>
        </w:rPr>
        <w:t xml:space="preserve"> not clear in the first submission. </w:t>
      </w:r>
      <w:r w:rsidR="00673207" w:rsidRPr="00A244B1">
        <w:rPr>
          <w:rFonts w:ascii="Times" w:eastAsia="Times New Roman" w:hAnsi="Times" w:cs="Arial"/>
          <w:color w:val="76923C" w:themeColor="accent3" w:themeShade="BF"/>
          <w:sz w:val="22"/>
          <w:szCs w:val="22"/>
        </w:rPr>
        <w:t xml:space="preserve"> We have made our decision process more explicit in the manuscript (</w:t>
      </w:r>
      <w:r w:rsidR="00FC6D9F" w:rsidRPr="00A244B1">
        <w:rPr>
          <w:rFonts w:ascii="Times" w:eastAsia="Times New Roman" w:hAnsi="Times" w:cs="Arial"/>
          <w:color w:val="76923C" w:themeColor="accent3" w:themeShade="BF"/>
          <w:sz w:val="22"/>
          <w:szCs w:val="22"/>
        </w:rPr>
        <w:t xml:space="preserve">found under “Data Selection and Annotation” paragraph 1, </w:t>
      </w:r>
      <w:r w:rsidR="00673207" w:rsidRPr="00A244B1">
        <w:rPr>
          <w:rFonts w:ascii="Times" w:eastAsia="Times New Roman" w:hAnsi="Times" w:cs="Arial"/>
          <w:color w:val="76923C" w:themeColor="accent3" w:themeShade="BF"/>
          <w:sz w:val="22"/>
          <w:szCs w:val="22"/>
        </w:rPr>
        <w:t>page</w:t>
      </w:r>
      <w:r w:rsidR="00FC6D9F" w:rsidRPr="00A244B1">
        <w:rPr>
          <w:rFonts w:ascii="Times" w:eastAsia="Times New Roman" w:hAnsi="Times" w:cs="Arial"/>
          <w:color w:val="76923C" w:themeColor="accent3" w:themeShade="BF"/>
          <w:sz w:val="22"/>
          <w:szCs w:val="22"/>
        </w:rPr>
        <w:t xml:space="preserve"> 13</w:t>
      </w:r>
      <w:r w:rsidR="00673207" w:rsidRPr="00A244B1">
        <w:rPr>
          <w:rFonts w:ascii="Times" w:eastAsia="Times New Roman" w:hAnsi="Times" w:cs="Arial"/>
          <w:color w:val="76923C" w:themeColor="accent3" w:themeShade="BF"/>
          <w:sz w:val="22"/>
          <w:szCs w:val="22"/>
        </w:rPr>
        <w:t xml:space="preserve">). </w:t>
      </w:r>
      <w:r w:rsidR="000F19F3" w:rsidRPr="00A244B1">
        <w:rPr>
          <w:rFonts w:ascii="Times" w:eastAsia="Times New Roman" w:hAnsi="Times" w:cs="Arial"/>
          <w:color w:val="76923C" w:themeColor="accent3" w:themeShade="BF"/>
          <w:sz w:val="22"/>
          <w:szCs w:val="22"/>
        </w:rPr>
        <w:t>A</w:t>
      </w:r>
      <w:r w:rsidRPr="00A244B1">
        <w:rPr>
          <w:rFonts w:ascii="Times" w:eastAsia="Times New Roman" w:hAnsi="Times" w:cs="Arial"/>
          <w:color w:val="76923C" w:themeColor="accent3" w:themeShade="BF"/>
          <w:sz w:val="22"/>
          <w:szCs w:val="22"/>
        </w:rPr>
        <w:t>lthough the whole corpus</w:t>
      </w:r>
      <w:r w:rsidR="00B00F76" w:rsidRPr="00A244B1">
        <w:rPr>
          <w:rFonts w:ascii="Times" w:eastAsia="Times New Roman" w:hAnsi="Times" w:cs="Arial"/>
          <w:color w:val="76923C" w:themeColor="accent3" w:themeShade="BF"/>
          <w:sz w:val="22"/>
          <w:szCs w:val="22"/>
        </w:rPr>
        <w:t xml:space="preserve"> indeed</w:t>
      </w:r>
      <w:r w:rsidRPr="00A244B1">
        <w:rPr>
          <w:rFonts w:ascii="Times" w:eastAsia="Times New Roman" w:hAnsi="Times" w:cs="Arial"/>
          <w:color w:val="76923C" w:themeColor="accent3" w:themeShade="BF"/>
          <w:sz w:val="22"/>
          <w:szCs w:val="22"/>
        </w:rPr>
        <w:t xml:space="preserve"> includes raw recordings from over 100 children </w:t>
      </w:r>
      <w:r w:rsidR="00BC6E92">
        <w:rPr>
          <w:rFonts w:ascii="Times" w:eastAsia="Times New Roman" w:hAnsi="Times" w:cs="Arial"/>
          <w:color w:val="76923C" w:themeColor="accent3" w:themeShade="BF"/>
          <w:sz w:val="22"/>
          <w:szCs w:val="22"/>
        </w:rPr>
        <w:t>(~50 from this Mayan site and ~50 from one in Papua New Guinea)</w:t>
      </w:r>
      <w:r w:rsidRPr="00A244B1">
        <w:rPr>
          <w:rFonts w:ascii="Times" w:eastAsia="Times New Roman" w:hAnsi="Times" w:cs="Arial"/>
          <w:color w:val="76923C" w:themeColor="accent3" w:themeShade="BF"/>
          <w:sz w:val="22"/>
          <w:szCs w:val="22"/>
        </w:rPr>
        <w:t xml:space="preserve">, </w:t>
      </w:r>
      <w:r w:rsidR="000F19F3" w:rsidRPr="00A244B1">
        <w:rPr>
          <w:rFonts w:ascii="Times" w:eastAsia="Times New Roman" w:hAnsi="Times" w:cs="Arial"/>
          <w:color w:val="76923C" w:themeColor="accent3" w:themeShade="BF"/>
          <w:sz w:val="22"/>
          <w:szCs w:val="22"/>
        </w:rPr>
        <w:t>we have only been able to add 10 hours of transcription and annotation to the</w:t>
      </w:r>
      <w:r w:rsidR="00EE43D3" w:rsidRPr="00A244B1">
        <w:rPr>
          <w:rFonts w:ascii="Times" w:eastAsia="Times New Roman" w:hAnsi="Times" w:cs="Arial"/>
          <w:color w:val="76923C" w:themeColor="accent3" w:themeShade="BF"/>
          <w:sz w:val="22"/>
          <w:szCs w:val="22"/>
        </w:rPr>
        <w:t xml:space="preserve"> </w:t>
      </w:r>
      <w:r w:rsidR="000F19F3" w:rsidRPr="00A244B1">
        <w:rPr>
          <w:rFonts w:ascii="Times" w:eastAsia="Times New Roman" w:hAnsi="Times" w:cs="Arial"/>
          <w:color w:val="76923C" w:themeColor="accent3" w:themeShade="BF"/>
          <w:sz w:val="22"/>
          <w:szCs w:val="22"/>
        </w:rPr>
        <w:t xml:space="preserve">500 hours of Tseltal—these 10 hours are the data on which the current paper is based. Why only 10 hours? </w:t>
      </w:r>
      <w:r w:rsidR="0002236B" w:rsidRPr="00A244B1">
        <w:rPr>
          <w:rFonts w:ascii="Times" w:eastAsia="Times New Roman" w:hAnsi="Times" w:cs="Arial"/>
          <w:color w:val="76923C" w:themeColor="accent3" w:themeShade="BF"/>
          <w:sz w:val="22"/>
          <w:szCs w:val="22"/>
        </w:rPr>
        <w:t>A</w:t>
      </w:r>
      <w:r w:rsidRPr="00A244B1">
        <w:rPr>
          <w:rFonts w:ascii="Times" w:eastAsia="Times New Roman" w:hAnsi="Times" w:cs="Arial"/>
          <w:color w:val="76923C" w:themeColor="accent3" w:themeShade="BF"/>
          <w:sz w:val="22"/>
          <w:szCs w:val="22"/>
        </w:rPr>
        <w:t>nnotation proceed</w:t>
      </w:r>
      <w:r w:rsidR="000F19F3" w:rsidRPr="00A244B1">
        <w:rPr>
          <w:rFonts w:ascii="Times" w:eastAsia="Times New Roman" w:hAnsi="Times" w:cs="Arial"/>
          <w:color w:val="76923C" w:themeColor="accent3" w:themeShade="BF"/>
          <w:sz w:val="22"/>
          <w:szCs w:val="22"/>
        </w:rPr>
        <w:t>s</w:t>
      </w:r>
      <w:r w:rsidRPr="00A244B1">
        <w:rPr>
          <w:rFonts w:ascii="Times" w:eastAsia="Times New Roman" w:hAnsi="Times" w:cs="Arial"/>
          <w:color w:val="76923C" w:themeColor="accent3" w:themeShade="BF"/>
          <w:sz w:val="22"/>
          <w:szCs w:val="22"/>
        </w:rPr>
        <w:t xml:space="preserve"> at a rate of approximately 50 minutes of work for every </w:t>
      </w:r>
      <w:proofErr w:type="gramStart"/>
      <w:r w:rsidRPr="00A244B1">
        <w:rPr>
          <w:rFonts w:ascii="Times" w:eastAsia="Times New Roman" w:hAnsi="Times" w:cs="Arial"/>
          <w:color w:val="76923C" w:themeColor="accent3" w:themeShade="BF"/>
          <w:sz w:val="22"/>
          <w:szCs w:val="22"/>
        </w:rPr>
        <w:t>1 minute</w:t>
      </w:r>
      <w:proofErr w:type="gramEnd"/>
      <w:r w:rsidRPr="00A244B1">
        <w:rPr>
          <w:rFonts w:ascii="Times" w:eastAsia="Times New Roman" w:hAnsi="Times" w:cs="Arial"/>
          <w:color w:val="76923C" w:themeColor="accent3" w:themeShade="BF"/>
          <w:sz w:val="22"/>
          <w:szCs w:val="22"/>
        </w:rPr>
        <w:t xml:space="preserve"> of audio</w:t>
      </w:r>
      <w:r w:rsidR="005F00BC" w:rsidRPr="00A244B1">
        <w:rPr>
          <w:rFonts w:ascii="Times" w:eastAsia="Times New Roman" w:hAnsi="Times" w:cs="Arial"/>
          <w:color w:val="76923C" w:themeColor="accent3" w:themeShade="BF"/>
          <w:sz w:val="22"/>
          <w:szCs w:val="22"/>
        </w:rPr>
        <w:t xml:space="preserve">. </w:t>
      </w:r>
      <w:r w:rsidR="00FC6D9F" w:rsidRPr="00A244B1">
        <w:rPr>
          <w:rFonts w:ascii="Times" w:eastAsia="Times New Roman" w:hAnsi="Times" w:cs="Arial"/>
          <w:color w:val="76923C" w:themeColor="accent3" w:themeShade="BF"/>
          <w:sz w:val="22"/>
          <w:szCs w:val="22"/>
        </w:rPr>
        <w:t>This</w:t>
      </w:r>
      <w:r w:rsidR="005F00BC" w:rsidRPr="00A244B1">
        <w:rPr>
          <w:rFonts w:ascii="Times" w:eastAsia="Times New Roman" w:hAnsi="Times" w:cs="Arial"/>
          <w:color w:val="76923C" w:themeColor="accent3" w:themeShade="BF"/>
          <w:sz w:val="22"/>
          <w:szCs w:val="22"/>
        </w:rPr>
        <w:t xml:space="preserve"> ratio is so large because </w:t>
      </w:r>
      <w:r w:rsidR="001A523F" w:rsidRPr="00A244B1">
        <w:rPr>
          <w:rFonts w:ascii="Times" w:eastAsia="Times New Roman" w:hAnsi="Times" w:cs="Arial"/>
          <w:color w:val="76923C" w:themeColor="accent3" w:themeShade="BF"/>
          <w:sz w:val="22"/>
          <w:szCs w:val="22"/>
        </w:rPr>
        <w:t xml:space="preserve">the process involves making </w:t>
      </w:r>
      <w:r w:rsidR="000F19F3" w:rsidRPr="00A244B1">
        <w:rPr>
          <w:rFonts w:ascii="Times" w:eastAsia="Times New Roman" w:hAnsi="Times" w:cs="Arial"/>
          <w:color w:val="76923C" w:themeColor="accent3" w:themeShade="BF"/>
          <w:sz w:val="22"/>
          <w:szCs w:val="22"/>
        </w:rPr>
        <w:t>detailed linguistic transcription</w:t>
      </w:r>
      <w:r w:rsidR="001A523F" w:rsidRPr="00A244B1">
        <w:rPr>
          <w:rFonts w:ascii="Times" w:eastAsia="Times New Roman" w:hAnsi="Times" w:cs="Arial"/>
          <w:color w:val="76923C" w:themeColor="accent3" w:themeShade="BF"/>
          <w:sz w:val="22"/>
          <w:szCs w:val="22"/>
        </w:rPr>
        <w:t>s</w:t>
      </w:r>
      <w:r w:rsidR="000F19F3" w:rsidRPr="00A244B1">
        <w:rPr>
          <w:rFonts w:ascii="Times" w:eastAsia="Times New Roman" w:hAnsi="Times" w:cs="Arial"/>
          <w:color w:val="76923C" w:themeColor="accent3" w:themeShade="BF"/>
          <w:sz w:val="22"/>
          <w:szCs w:val="22"/>
        </w:rPr>
        <w:t xml:space="preserve"> </w:t>
      </w:r>
      <w:r w:rsidR="001A523F" w:rsidRPr="00A244B1">
        <w:rPr>
          <w:rFonts w:ascii="Times" w:eastAsia="Times New Roman" w:hAnsi="Times" w:cs="Arial"/>
          <w:color w:val="76923C" w:themeColor="accent3" w:themeShade="BF"/>
          <w:sz w:val="22"/>
          <w:szCs w:val="22"/>
        </w:rPr>
        <w:t xml:space="preserve">of </w:t>
      </w:r>
      <w:r w:rsidR="004E6D6F" w:rsidRPr="00A244B1">
        <w:rPr>
          <w:rFonts w:ascii="Times" w:eastAsia="Times New Roman" w:hAnsi="Times" w:cs="Arial"/>
          <w:color w:val="76923C" w:themeColor="accent3" w:themeShade="BF"/>
          <w:sz w:val="22"/>
          <w:szCs w:val="22"/>
        </w:rPr>
        <w:t xml:space="preserve">highly noisy </w:t>
      </w:r>
      <w:r w:rsidR="00134359" w:rsidRPr="00A244B1">
        <w:rPr>
          <w:rFonts w:ascii="Times" w:eastAsia="Times New Roman" w:hAnsi="Times" w:cs="Arial"/>
          <w:color w:val="76923C" w:themeColor="accent3" w:themeShade="BF"/>
          <w:sz w:val="22"/>
          <w:szCs w:val="22"/>
        </w:rPr>
        <w:t xml:space="preserve">naturalistic data </w:t>
      </w:r>
      <w:r w:rsidR="004E6D6F" w:rsidRPr="00A244B1">
        <w:rPr>
          <w:rFonts w:ascii="Times" w:eastAsia="Times New Roman" w:hAnsi="Times" w:cs="Arial"/>
          <w:color w:val="76923C" w:themeColor="accent3" w:themeShade="BF"/>
          <w:sz w:val="22"/>
          <w:szCs w:val="22"/>
        </w:rPr>
        <w:t>with help from assistants who have limited literacy in Tseltal</w:t>
      </w:r>
      <w:r w:rsidR="00BC6E92">
        <w:rPr>
          <w:rFonts w:ascii="Times" w:eastAsia="Times New Roman" w:hAnsi="Times" w:cs="Arial"/>
          <w:color w:val="76923C" w:themeColor="accent3" w:themeShade="BF"/>
          <w:sz w:val="22"/>
          <w:szCs w:val="22"/>
        </w:rPr>
        <w:t xml:space="preserve"> due to the fact that reading and writing in school takes place in Spanish after ~age 10</w:t>
      </w:r>
      <w:r w:rsidR="00134359" w:rsidRPr="00A244B1">
        <w:rPr>
          <w:rFonts w:ascii="Times" w:eastAsia="Times New Roman" w:hAnsi="Times" w:cs="Arial"/>
          <w:color w:val="76923C" w:themeColor="accent3" w:themeShade="BF"/>
          <w:sz w:val="22"/>
          <w:szCs w:val="22"/>
        </w:rPr>
        <w:t xml:space="preserve">. We </w:t>
      </w:r>
      <w:r w:rsidRPr="00A244B1">
        <w:rPr>
          <w:rFonts w:ascii="Times" w:eastAsia="Times New Roman" w:hAnsi="Times" w:cs="Arial"/>
          <w:color w:val="76923C" w:themeColor="accent3" w:themeShade="BF"/>
          <w:sz w:val="22"/>
          <w:szCs w:val="22"/>
        </w:rPr>
        <w:t xml:space="preserve">therefore limited our goal to what we could achieve over the course of three 6-week visits </w:t>
      </w:r>
      <w:r w:rsidR="001F54BE" w:rsidRPr="00A244B1">
        <w:rPr>
          <w:rFonts w:ascii="Times" w:eastAsia="Times New Roman" w:hAnsi="Times" w:cs="Arial"/>
          <w:color w:val="76923C" w:themeColor="accent3" w:themeShade="BF"/>
          <w:sz w:val="22"/>
          <w:szCs w:val="22"/>
        </w:rPr>
        <w:t xml:space="preserve">to </w:t>
      </w:r>
      <w:r w:rsidRPr="00A244B1">
        <w:rPr>
          <w:rFonts w:ascii="Times" w:eastAsia="Times New Roman" w:hAnsi="Times" w:cs="Arial"/>
          <w:color w:val="76923C" w:themeColor="accent3" w:themeShade="BF"/>
          <w:sz w:val="22"/>
          <w:szCs w:val="22"/>
        </w:rPr>
        <w:t>the village</w:t>
      </w:r>
      <w:r w:rsidR="00632D7D" w:rsidRPr="00A244B1">
        <w:rPr>
          <w:rFonts w:ascii="Times" w:eastAsia="Times New Roman" w:hAnsi="Times" w:cs="Arial"/>
          <w:color w:val="76923C" w:themeColor="accent3" w:themeShade="BF"/>
          <w:sz w:val="22"/>
          <w:szCs w:val="22"/>
        </w:rPr>
        <w:t xml:space="preserve"> over the course of three years.</w:t>
      </w:r>
      <w:r w:rsidR="005059B2" w:rsidRPr="00A244B1">
        <w:rPr>
          <w:rFonts w:ascii="Times" w:eastAsia="Times New Roman" w:hAnsi="Times" w:cs="Arial"/>
          <w:color w:val="76923C" w:themeColor="accent3" w:themeShade="BF"/>
          <w:sz w:val="22"/>
          <w:szCs w:val="22"/>
        </w:rPr>
        <w:t xml:space="preserve"> These 10 hours </w:t>
      </w:r>
      <w:r w:rsidR="00FC6D9F" w:rsidRPr="00A244B1">
        <w:rPr>
          <w:rFonts w:ascii="Times" w:eastAsia="Times New Roman" w:hAnsi="Times" w:cs="Arial"/>
          <w:color w:val="76923C" w:themeColor="accent3" w:themeShade="BF"/>
          <w:sz w:val="22"/>
          <w:szCs w:val="22"/>
        </w:rPr>
        <w:t>represent</w:t>
      </w:r>
      <w:r w:rsidR="005059B2" w:rsidRPr="00A244B1">
        <w:rPr>
          <w:rFonts w:ascii="Times" w:eastAsia="Times New Roman" w:hAnsi="Times" w:cs="Arial"/>
          <w:color w:val="76923C" w:themeColor="accent3" w:themeShade="BF"/>
          <w:sz w:val="22"/>
          <w:szCs w:val="22"/>
        </w:rPr>
        <w:t xml:space="preserve"> a drop in the bucket with respect to the </w:t>
      </w:r>
      <w:r w:rsidR="00FA32BD" w:rsidRPr="00A244B1">
        <w:rPr>
          <w:rFonts w:ascii="Times" w:eastAsia="Times New Roman" w:hAnsi="Times" w:cs="Arial"/>
          <w:color w:val="76923C" w:themeColor="accent3" w:themeShade="BF"/>
          <w:sz w:val="22"/>
          <w:szCs w:val="22"/>
        </w:rPr>
        <w:t xml:space="preserve">Tseltal </w:t>
      </w:r>
      <w:r w:rsidR="005059B2" w:rsidRPr="00A244B1">
        <w:rPr>
          <w:rFonts w:ascii="Times" w:eastAsia="Times New Roman" w:hAnsi="Times" w:cs="Arial"/>
          <w:color w:val="76923C" w:themeColor="accent3" w:themeShade="BF"/>
          <w:sz w:val="22"/>
          <w:szCs w:val="22"/>
        </w:rPr>
        <w:t xml:space="preserve">corpus as a whole (~2%), but to the best of </w:t>
      </w:r>
      <w:r w:rsidR="00B00F76" w:rsidRPr="00A244B1">
        <w:rPr>
          <w:rFonts w:ascii="Times" w:eastAsia="Times New Roman" w:hAnsi="Times" w:cs="Arial"/>
          <w:color w:val="76923C" w:themeColor="accent3" w:themeShade="BF"/>
          <w:sz w:val="22"/>
          <w:szCs w:val="22"/>
        </w:rPr>
        <w:t>our</w:t>
      </w:r>
      <w:r w:rsidR="005059B2" w:rsidRPr="00A244B1">
        <w:rPr>
          <w:rFonts w:ascii="Times" w:eastAsia="Times New Roman" w:hAnsi="Times" w:cs="Arial"/>
          <w:color w:val="76923C" w:themeColor="accent3" w:themeShade="BF"/>
          <w:sz w:val="22"/>
          <w:szCs w:val="22"/>
        </w:rPr>
        <w:t xml:space="preserve"> knowledge, this is the largest, broadest, and most detailed corpus of daylong indigenous linguistic input in existence</w:t>
      </w:r>
      <w:r w:rsidR="000F19F3" w:rsidRPr="00A244B1">
        <w:rPr>
          <w:rFonts w:ascii="Times" w:eastAsia="Times New Roman" w:hAnsi="Times" w:cs="Arial"/>
          <w:color w:val="76923C" w:themeColor="accent3" w:themeShade="BF"/>
          <w:sz w:val="22"/>
          <w:szCs w:val="22"/>
        </w:rPr>
        <w:t xml:space="preserve"> (including excellent work by </w:t>
      </w:r>
      <w:proofErr w:type="spellStart"/>
      <w:r w:rsidR="000F19F3" w:rsidRPr="00A244B1">
        <w:rPr>
          <w:rFonts w:ascii="Times" w:eastAsia="Times New Roman" w:hAnsi="Times" w:cs="Arial"/>
          <w:color w:val="76923C" w:themeColor="accent3" w:themeShade="BF"/>
          <w:sz w:val="22"/>
          <w:szCs w:val="22"/>
        </w:rPr>
        <w:t>Cristia</w:t>
      </w:r>
      <w:proofErr w:type="spellEnd"/>
      <w:r w:rsidR="000F19F3" w:rsidRPr="00A244B1">
        <w:rPr>
          <w:rFonts w:ascii="Times" w:eastAsia="Times New Roman" w:hAnsi="Times" w:cs="Arial"/>
          <w:color w:val="76923C" w:themeColor="accent3" w:themeShade="BF"/>
          <w:sz w:val="22"/>
          <w:szCs w:val="22"/>
        </w:rPr>
        <w:t xml:space="preserve"> and </w:t>
      </w:r>
      <w:proofErr w:type="spellStart"/>
      <w:r w:rsidR="000F19F3" w:rsidRPr="00A244B1">
        <w:rPr>
          <w:rFonts w:ascii="Times" w:eastAsia="Times New Roman" w:hAnsi="Times" w:cs="Arial"/>
          <w:color w:val="76923C" w:themeColor="accent3" w:themeShade="BF"/>
          <w:sz w:val="22"/>
          <w:szCs w:val="22"/>
        </w:rPr>
        <w:t>Scaff</w:t>
      </w:r>
      <w:proofErr w:type="spellEnd"/>
      <w:r w:rsidR="000F19F3" w:rsidRPr="00A244B1">
        <w:rPr>
          <w:rFonts w:ascii="Times" w:eastAsia="Times New Roman" w:hAnsi="Times" w:cs="Arial"/>
          <w:color w:val="76923C" w:themeColor="accent3" w:themeShade="BF"/>
          <w:sz w:val="22"/>
          <w:szCs w:val="22"/>
        </w:rPr>
        <w:t xml:space="preserve"> (</w:t>
      </w:r>
      <w:r w:rsidR="00851094">
        <w:rPr>
          <w:rFonts w:ascii="Times" w:eastAsia="Times New Roman" w:hAnsi="Times" w:cs="Arial"/>
          <w:color w:val="76923C" w:themeColor="accent3" w:themeShade="BF"/>
          <w:sz w:val="22"/>
          <w:szCs w:val="22"/>
        </w:rPr>
        <w:t xml:space="preserve">on </w:t>
      </w:r>
      <w:proofErr w:type="spellStart"/>
      <w:r w:rsidR="000F19F3" w:rsidRPr="00A244B1">
        <w:rPr>
          <w:rFonts w:ascii="Times" w:eastAsia="Times New Roman" w:hAnsi="Times" w:cs="Arial"/>
          <w:color w:val="76923C" w:themeColor="accent3" w:themeShade="BF"/>
          <w:sz w:val="22"/>
          <w:szCs w:val="22"/>
        </w:rPr>
        <w:t>Tsimane</w:t>
      </w:r>
      <w:proofErr w:type="spellEnd"/>
      <w:r w:rsidR="00851094">
        <w:rPr>
          <w:rFonts w:ascii="Times" w:eastAsia="Times New Roman" w:hAnsi="Times" w:cs="Arial"/>
          <w:color w:val="76923C" w:themeColor="accent3" w:themeShade="BF"/>
          <w:sz w:val="22"/>
          <w:szCs w:val="22"/>
        </w:rPr>
        <w:t>; Bolivia</w:t>
      </w:r>
      <w:r w:rsidR="000F19F3" w:rsidRPr="00A244B1">
        <w:rPr>
          <w:rFonts w:ascii="Times" w:eastAsia="Times New Roman" w:hAnsi="Times" w:cs="Arial"/>
          <w:color w:val="76923C" w:themeColor="accent3" w:themeShade="BF"/>
          <w:sz w:val="22"/>
          <w:szCs w:val="22"/>
        </w:rPr>
        <w:t xml:space="preserve">) and </w:t>
      </w:r>
      <w:proofErr w:type="spellStart"/>
      <w:r w:rsidR="000F19F3" w:rsidRPr="00A244B1">
        <w:rPr>
          <w:rFonts w:ascii="Times" w:eastAsia="Times New Roman" w:hAnsi="Times" w:cs="Arial"/>
          <w:color w:val="76923C" w:themeColor="accent3" w:themeShade="BF"/>
          <w:sz w:val="22"/>
          <w:szCs w:val="22"/>
        </w:rPr>
        <w:t>Shneidman</w:t>
      </w:r>
      <w:proofErr w:type="spellEnd"/>
      <w:r w:rsidR="000F19F3" w:rsidRPr="00A244B1">
        <w:rPr>
          <w:rFonts w:ascii="Times" w:eastAsia="Times New Roman" w:hAnsi="Times" w:cs="Arial"/>
          <w:color w:val="76923C" w:themeColor="accent3" w:themeShade="BF"/>
          <w:sz w:val="22"/>
          <w:szCs w:val="22"/>
        </w:rPr>
        <w:t xml:space="preserve"> (</w:t>
      </w:r>
      <w:r w:rsidR="00851094">
        <w:rPr>
          <w:rFonts w:ascii="Times" w:eastAsia="Times New Roman" w:hAnsi="Times" w:cs="Arial"/>
          <w:color w:val="76923C" w:themeColor="accent3" w:themeShade="BF"/>
          <w:sz w:val="22"/>
          <w:szCs w:val="22"/>
        </w:rPr>
        <w:t xml:space="preserve">on </w:t>
      </w:r>
      <w:proofErr w:type="spellStart"/>
      <w:r w:rsidR="000F19F3" w:rsidRPr="00A244B1">
        <w:rPr>
          <w:rFonts w:ascii="Times" w:eastAsia="Times New Roman" w:hAnsi="Times" w:cs="Arial"/>
          <w:color w:val="76923C" w:themeColor="accent3" w:themeShade="BF"/>
          <w:sz w:val="22"/>
          <w:szCs w:val="22"/>
        </w:rPr>
        <w:t>Yucatec</w:t>
      </w:r>
      <w:proofErr w:type="spellEnd"/>
      <w:r w:rsidR="00851094">
        <w:rPr>
          <w:rFonts w:ascii="Times" w:eastAsia="Times New Roman" w:hAnsi="Times" w:cs="Arial"/>
          <w:color w:val="76923C" w:themeColor="accent3" w:themeShade="BF"/>
          <w:sz w:val="22"/>
          <w:szCs w:val="22"/>
        </w:rPr>
        <w:t>; Mayan</w:t>
      </w:r>
      <w:r w:rsidR="000F19F3" w:rsidRPr="00A244B1">
        <w:rPr>
          <w:rFonts w:ascii="Times" w:eastAsia="Times New Roman" w:hAnsi="Times" w:cs="Arial"/>
          <w:color w:val="76923C" w:themeColor="accent3" w:themeShade="BF"/>
          <w:sz w:val="22"/>
          <w:szCs w:val="22"/>
        </w:rPr>
        <w:t xml:space="preserve">)). </w:t>
      </w:r>
      <w:r w:rsidR="003B5AA4" w:rsidRPr="00A244B1">
        <w:rPr>
          <w:rFonts w:ascii="Times" w:eastAsia="Times New Roman" w:hAnsi="Times" w:cs="Arial"/>
          <w:color w:val="76923C" w:themeColor="accent3" w:themeShade="BF"/>
          <w:sz w:val="22"/>
          <w:szCs w:val="22"/>
        </w:rPr>
        <w:t xml:space="preserve">We are also still investing in these data: the recordings </w:t>
      </w:r>
      <w:r w:rsidR="005059B2" w:rsidRPr="00A244B1">
        <w:rPr>
          <w:rFonts w:ascii="Times" w:eastAsia="Times New Roman" w:hAnsi="Times" w:cs="Arial"/>
          <w:color w:val="76923C" w:themeColor="accent3" w:themeShade="BF"/>
          <w:sz w:val="22"/>
          <w:szCs w:val="22"/>
        </w:rPr>
        <w:t xml:space="preserve">and annotations are designed to be </w:t>
      </w:r>
      <w:r w:rsidR="003B5AA4" w:rsidRPr="00A244B1">
        <w:rPr>
          <w:rFonts w:ascii="Times" w:eastAsia="Times New Roman" w:hAnsi="Times" w:cs="Arial"/>
          <w:color w:val="76923C" w:themeColor="accent3" w:themeShade="BF"/>
          <w:sz w:val="22"/>
          <w:szCs w:val="22"/>
        </w:rPr>
        <w:t xml:space="preserve">securely </w:t>
      </w:r>
      <w:r w:rsidR="005059B2" w:rsidRPr="00A244B1">
        <w:rPr>
          <w:rFonts w:ascii="Times" w:eastAsia="Times New Roman" w:hAnsi="Times" w:cs="Arial"/>
          <w:color w:val="76923C" w:themeColor="accent3" w:themeShade="BF"/>
          <w:sz w:val="22"/>
          <w:szCs w:val="22"/>
        </w:rPr>
        <w:t>shared and expanded upon in the coming years, and are constructed in parallel with the Papuan data mentioned in the paper</w:t>
      </w:r>
      <w:r w:rsidR="003B5AA4" w:rsidRPr="00A244B1">
        <w:rPr>
          <w:rFonts w:ascii="Times" w:eastAsia="Times New Roman" w:hAnsi="Times" w:cs="Arial"/>
          <w:color w:val="76923C" w:themeColor="accent3" w:themeShade="BF"/>
          <w:sz w:val="22"/>
          <w:szCs w:val="22"/>
        </w:rPr>
        <w:t>. We strongly believe that this</w:t>
      </w:r>
      <w:r w:rsidR="005059B2" w:rsidRPr="00A244B1">
        <w:rPr>
          <w:rFonts w:ascii="Times" w:eastAsia="Times New Roman" w:hAnsi="Times" w:cs="Arial"/>
          <w:color w:val="76923C" w:themeColor="accent3" w:themeShade="BF"/>
          <w:sz w:val="22"/>
          <w:szCs w:val="22"/>
        </w:rPr>
        <w:t xml:space="preserve"> combination of </w:t>
      </w:r>
      <w:r w:rsidR="003B5AA4" w:rsidRPr="00A244B1">
        <w:rPr>
          <w:rFonts w:ascii="Times" w:eastAsia="Times New Roman" w:hAnsi="Times" w:cs="Arial"/>
          <w:color w:val="76923C" w:themeColor="accent3" w:themeShade="BF"/>
          <w:sz w:val="22"/>
          <w:szCs w:val="22"/>
        </w:rPr>
        <w:t xml:space="preserve">corpus </w:t>
      </w:r>
      <w:r w:rsidR="005059B2" w:rsidRPr="00A244B1">
        <w:rPr>
          <w:rFonts w:ascii="Times" w:eastAsia="Times New Roman" w:hAnsi="Times" w:cs="Arial"/>
          <w:color w:val="76923C" w:themeColor="accent3" w:themeShade="BF"/>
          <w:sz w:val="22"/>
          <w:szCs w:val="22"/>
        </w:rPr>
        <w:t>features</w:t>
      </w:r>
      <w:r w:rsidR="003B5AA4" w:rsidRPr="00A244B1">
        <w:rPr>
          <w:rFonts w:ascii="Times" w:eastAsia="Times New Roman" w:hAnsi="Times" w:cs="Arial"/>
          <w:color w:val="76923C" w:themeColor="accent3" w:themeShade="BF"/>
          <w:sz w:val="22"/>
          <w:szCs w:val="22"/>
        </w:rPr>
        <w:t xml:space="preserve"> (parallel methods, annotation detail, multiple sampling schemes)</w:t>
      </w:r>
      <w:r w:rsidR="005059B2" w:rsidRPr="00A244B1">
        <w:rPr>
          <w:rFonts w:ascii="Times" w:eastAsia="Times New Roman" w:hAnsi="Times" w:cs="Arial"/>
          <w:color w:val="76923C" w:themeColor="accent3" w:themeShade="BF"/>
          <w:sz w:val="22"/>
          <w:szCs w:val="22"/>
        </w:rPr>
        <w:t xml:space="preserve"> is critical for building rich, comparative</w:t>
      </w:r>
      <w:r w:rsidR="00B00F76" w:rsidRPr="00A244B1">
        <w:rPr>
          <w:rFonts w:ascii="Times" w:eastAsia="Times New Roman" w:hAnsi="Times" w:cs="Arial"/>
          <w:color w:val="76923C" w:themeColor="accent3" w:themeShade="BF"/>
          <w:sz w:val="22"/>
          <w:szCs w:val="22"/>
        </w:rPr>
        <w:t>, re-usable</w:t>
      </w:r>
      <w:r w:rsidR="005059B2" w:rsidRPr="00A244B1">
        <w:rPr>
          <w:rFonts w:ascii="Times" w:eastAsia="Times New Roman" w:hAnsi="Times" w:cs="Arial"/>
          <w:color w:val="76923C" w:themeColor="accent3" w:themeShade="BF"/>
          <w:sz w:val="22"/>
          <w:szCs w:val="22"/>
        </w:rPr>
        <w:t xml:space="preserve"> non-WEIRD datasets, </w:t>
      </w:r>
      <w:r w:rsidR="003B5AA4" w:rsidRPr="00A244B1">
        <w:rPr>
          <w:rFonts w:ascii="Times" w:eastAsia="Times New Roman" w:hAnsi="Times" w:cs="Arial"/>
          <w:color w:val="76923C" w:themeColor="accent3" w:themeShade="BF"/>
          <w:sz w:val="22"/>
          <w:szCs w:val="22"/>
        </w:rPr>
        <w:t xml:space="preserve">even </w:t>
      </w:r>
      <w:r w:rsidR="00FC6D9F" w:rsidRPr="00A244B1">
        <w:rPr>
          <w:rFonts w:ascii="Times" w:eastAsia="Times New Roman" w:hAnsi="Times" w:cs="Arial"/>
          <w:color w:val="76923C" w:themeColor="accent3" w:themeShade="BF"/>
          <w:sz w:val="22"/>
          <w:szCs w:val="22"/>
        </w:rPr>
        <w:t xml:space="preserve">though </w:t>
      </w:r>
      <w:r w:rsidR="00B00F76" w:rsidRPr="00A244B1">
        <w:rPr>
          <w:rFonts w:ascii="Times" w:eastAsia="Times New Roman" w:hAnsi="Times" w:cs="Arial"/>
          <w:color w:val="76923C" w:themeColor="accent3" w:themeShade="BF"/>
          <w:sz w:val="22"/>
          <w:szCs w:val="22"/>
        </w:rPr>
        <w:t xml:space="preserve">this process </w:t>
      </w:r>
      <w:r w:rsidR="003B5AA4" w:rsidRPr="00A244B1">
        <w:rPr>
          <w:rFonts w:ascii="Times" w:eastAsia="Times New Roman" w:hAnsi="Times" w:cs="Arial"/>
          <w:color w:val="76923C" w:themeColor="accent3" w:themeShade="BF"/>
          <w:sz w:val="22"/>
          <w:szCs w:val="22"/>
        </w:rPr>
        <w:t xml:space="preserve">does </w:t>
      </w:r>
      <w:r w:rsidR="005059B2" w:rsidRPr="00A244B1">
        <w:rPr>
          <w:rFonts w:ascii="Times" w:eastAsia="Times New Roman" w:hAnsi="Times" w:cs="Arial"/>
          <w:color w:val="76923C" w:themeColor="accent3" w:themeShade="BF"/>
          <w:sz w:val="22"/>
          <w:szCs w:val="22"/>
        </w:rPr>
        <w:t xml:space="preserve">also lead to early limitations in the speed and breadth of </w:t>
      </w:r>
      <w:r w:rsidR="00B00F76" w:rsidRPr="00A244B1">
        <w:rPr>
          <w:rFonts w:ascii="Times" w:eastAsia="Times New Roman" w:hAnsi="Times" w:cs="Arial"/>
          <w:color w:val="76923C" w:themeColor="accent3" w:themeShade="BF"/>
          <w:sz w:val="22"/>
          <w:szCs w:val="22"/>
        </w:rPr>
        <w:t>available annotated data</w:t>
      </w:r>
      <w:r w:rsidR="005059B2" w:rsidRPr="00A244B1">
        <w:rPr>
          <w:rFonts w:ascii="Times" w:eastAsia="Times New Roman" w:hAnsi="Times" w:cs="Arial"/>
          <w:color w:val="76923C" w:themeColor="accent3" w:themeShade="BF"/>
          <w:sz w:val="22"/>
          <w:szCs w:val="22"/>
        </w:rPr>
        <w:t>.</w:t>
      </w:r>
      <w:r w:rsidR="00446BD7" w:rsidRPr="00A244B1">
        <w:rPr>
          <w:rFonts w:ascii="Times" w:eastAsia="Times New Roman" w:hAnsi="Times" w:cs="Arial"/>
          <w:color w:val="76923C" w:themeColor="accent3" w:themeShade="BF"/>
          <w:sz w:val="22"/>
          <w:szCs w:val="22"/>
        </w:rPr>
        <w:t xml:space="preserve"> </w:t>
      </w:r>
      <w:r w:rsidR="00FC6D9F" w:rsidRPr="00A244B1">
        <w:rPr>
          <w:rFonts w:ascii="Times" w:eastAsia="Times New Roman" w:hAnsi="Times" w:cs="Arial"/>
          <w:color w:val="76923C" w:themeColor="accent3" w:themeShade="BF"/>
          <w:sz w:val="22"/>
          <w:szCs w:val="22"/>
        </w:rPr>
        <w:t>Also</w:t>
      </w:r>
      <w:r w:rsidR="00446BD7" w:rsidRPr="00A244B1">
        <w:rPr>
          <w:rFonts w:ascii="Times" w:eastAsia="Times New Roman" w:hAnsi="Times" w:cs="Arial"/>
          <w:color w:val="76923C" w:themeColor="accent3" w:themeShade="BF"/>
          <w:sz w:val="22"/>
          <w:szCs w:val="22"/>
        </w:rPr>
        <w:t xml:space="preserve">, some of the estimates in the current paper are </w:t>
      </w:r>
      <w:r w:rsidR="00B00F76" w:rsidRPr="00A244B1">
        <w:rPr>
          <w:rFonts w:ascii="Times" w:eastAsia="Times New Roman" w:hAnsi="Times" w:cs="Arial"/>
          <w:color w:val="76923C" w:themeColor="accent3" w:themeShade="BF"/>
          <w:sz w:val="22"/>
          <w:szCs w:val="22"/>
        </w:rPr>
        <w:t>bound</w:t>
      </w:r>
      <w:r w:rsidR="00446BD7" w:rsidRPr="00A244B1">
        <w:rPr>
          <w:rFonts w:ascii="Times" w:eastAsia="Times New Roman" w:hAnsi="Times" w:cs="Arial"/>
          <w:color w:val="76923C" w:themeColor="accent3" w:themeShade="BF"/>
          <w:sz w:val="22"/>
          <w:szCs w:val="22"/>
        </w:rPr>
        <w:t xml:space="preserve"> to </w:t>
      </w:r>
      <w:r w:rsidR="00B00F76" w:rsidRPr="00A244B1">
        <w:rPr>
          <w:rFonts w:ascii="Times" w:eastAsia="Times New Roman" w:hAnsi="Times" w:cs="Arial"/>
          <w:color w:val="76923C" w:themeColor="accent3" w:themeShade="BF"/>
          <w:sz w:val="22"/>
          <w:szCs w:val="22"/>
        </w:rPr>
        <w:t>change</w:t>
      </w:r>
      <w:r w:rsidR="00446BD7" w:rsidRPr="00A244B1">
        <w:rPr>
          <w:rFonts w:ascii="Times" w:eastAsia="Times New Roman" w:hAnsi="Times" w:cs="Arial"/>
          <w:color w:val="76923C" w:themeColor="accent3" w:themeShade="BF"/>
          <w:sz w:val="22"/>
          <w:szCs w:val="22"/>
        </w:rPr>
        <w:t xml:space="preserve"> as we </w:t>
      </w:r>
      <w:r w:rsidR="00FC6D9F" w:rsidRPr="00A244B1">
        <w:rPr>
          <w:rFonts w:ascii="Times" w:eastAsia="Times New Roman" w:hAnsi="Times" w:cs="Arial"/>
          <w:color w:val="76923C" w:themeColor="accent3" w:themeShade="BF"/>
          <w:sz w:val="22"/>
          <w:szCs w:val="22"/>
        </w:rPr>
        <w:t xml:space="preserve">continue to visit these communities </w:t>
      </w:r>
      <w:r w:rsidR="00B00F76" w:rsidRPr="00A244B1">
        <w:rPr>
          <w:rFonts w:ascii="Times" w:eastAsia="Times New Roman" w:hAnsi="Times" w:cs="Arial"/>
          <w:color w:val="76923C" w:themeColor="accent3" w:themeShade="BF"/>
          <w:sz w:val="22"/>
          <w:szCs w:val="22"/>
        </w:rPr>
        <w:t xml:space="preserve">in </w:t>
      </w:r>
      <w:r w:rsidR="00446BD7" w:rsidRPr="00A244B1">
        <w:rPr>
          <w:rFonts w:ascii="Times" w:eastAsia="Times New Roman" w:hAnsi="Times" w:cs="Arial"/>
          <w:color w:val="76923C" w:themeColor="accent3" w:themeShade="BF"/>
          <w:sz w:val="22"/>
          <w:szCs w:val="22"/>
        </w:rPr>
        <w:t>the coming years</w:t>
      </w:r>
      <w:r w:rsidR="00B00F76" w:rsidRPr="00A244B1">
        <w:rPr>
          <w:rFonts w:ascii="Times" w:eastAsia="Times New Roman" w:hAnsi="Times" w:cs="Arial"/>
          <w:color w:val="76923C" w:themeColor="accent3" w:themeShade="BF"/>
          <w:sz w:val="22"/>
          <w:szCs w:val="22"/>
        </w:rPr>
        <w:t>.</w:t>
      </w:r>
      <w:r w:rsidR="00446BD7" w:rsidRPr="00A244B1">
        <w:rPr>
          <w:rFonts w:ascii="Times" w:eastAsia="Times New Roman" w:hAnsi="Times" w:cs="Arial"/>
          <w:color w:val="76923C" w:themeColor="accent3" w:themeShade="BF"/>
          <w:sz w:val="22"/>
          <w:szCs w:val="22"/>
        </w:rPr>
        <w:t xml:space="preserve"> </w:t>
      </w:r>
      <w:r w:rsidR="00B00F76" w:rsidRPr="00A244B1">
        <w:rPr>
          <w:rFonts w:ascii="Times" w:eastAsia="Times New Roman" w:hAnsi="Times" w:cs="Arial"/>
          <w:color w:val="76923C" w:themeColor="accent3" w:themeShade="BF"/>
          <w:sz w:val="22"/>
          <w:szCs w:val="22"/>
        </w:rPr>
        <w:t>F</w:t>
      </w:r>
      <w:r w:rsidR="00446BD7" w:rsidRPr="00A244B1">
        <w:rPr>
          <w:rFonts w:ascii="Times" w:eastAsia="Times New Roman" w:hAnsi="Times" w:cs="Arial"/>
          <w:color w:val="76923C" w:themeColor="accent3" w:themeShade="BF"/>
          <w:sz w:val="22"/>
          <w:szCs w:val="22"/>
        </w:rPr>
        <w:t xml:space="preserve">or this reason, </w:t>
      </w:r>
      <w:r w:rsidR="00CA4197">
        <w:rPr>
          <w:rFonts w:ascii="Times" w:eastAsia="Times New Roman" w:hAnsi="Times" w:cs="Arial"/>
          <w:color w:val="76923C" w:themeColor="accent3" w:themeShade="BF"/>
          <w:sz w:val="22"/>
          <w:szCs w:val="22"/>
        </w:rPr>
        <w:t xml:space="preserve">in the paper </w:t>
      </w:r>
      <w:r w:rsidR="00446BD7" w:rsidRPr="00A244B1">
        <w:rPr>
          <w:rFonts w:ascii="Times" w:eastAsia="Times New Roman" w:hAnsi="Times" w:cs="Arial"/>
          <w:color w:val="76923C" w:themeColor="accent3" w:themeShade="BF"/>
          <w:sz w:val="22"/>
          <w:szCs w:val="22"/>
        </w:rPr>
        <w:t xml:space="preserve">we refer readers to a </w:t>
      </w:r>
      <w:r w:rsidR="00FC6D9F" w:rsidRPr="00A244B1">
        <w:rPr>
          <w:rFonts w:ascii="Times" w:eastAsia="Times New Roman" w:hAnsi="Times" w:cs="Arial"/>
          <w:color w:val="76923C" w:themeColor="accent3" w:themeShade="BF"/>
          <w:sz w:val="22"/>
          <w:szCs w:val="22"/>
        </w:rPr>
        <w:t>web</w:t>
      </w:r>
      <w:r w:rsidR="00446BD7" w:rsidRPr="00A244B1">
        <w:rPr>
          <w:rFonts w:ascii="Times" w:eastAsia="Times New Roman" w:hAnsi="Times" w:cs="Arial"/>
          <w:color w:val="76923C" w:themeColor="accent3" w:themeShade="BF"/>
          <w:sz w:val="22"/>
          <w:szCs w:val="22"/>
        </w:rPr>
        <w:t xml:space="preserve">site where they can see and interact with the latest descriptive results. </w:t>
      </w:r>
      <w:r w:rsidR="00913ACF" w:rsidRPr="00A244B1">
        <w:rPr>
          <w:rFonts w:ascii="Times" w:eastAsia="Times New Roman" w:hAnsi="Times" w:cs="Arial"/>
          <w:color w:val="76923C" w:themeColor="accent3" w:themeShade="BF"/>
          <w:sz w:val="22"/>
          <w:szCs w:val="22"/>
        </w:rPr>
        <w:t>As a whole, w</w:t>
      </w:r>
      <w:r w:rsidR="00446BD7" w:rsidRPr="00A244B1">
        <w:rPr>
          <w:rFonts w:ascii="Times" w:eastAsia="Times New Roman" w:hAnsi="Times" w:cs="Arial"/>
          <w:color w:val="76923C" w:themeColor="accent3" w:themeShade="BF"/>
          <w:sz w:val="22"/>
          <w:szCs w:val="22"/>
        </w:rPr>
        <w:t xml:space="preserve">e think that this paper gives a valuable glimpse into Tseltal children’s early language environments and early language development; the findings are of course preliminary, but </w:t>
      </w:r>
      <w:r w:rsidR="000E255F" w:rsidRPr="00A244B1">
        <w:rPr>
          <w:rFonts w:ascii="Times" w:eastAsia="Times New Roman" w:hAnsi="Times" w:cs="Arial"/>
          <w:color w:val="76923C" w:themeColor="accent3" w:themeShade="BF"/>
          <w:sz w:val="22"/>
          <w:szCs w:val="22"/>
        </w:rPr>
        <w:t>they are hard won. I</w:t>
      </w:r>
      <w:r w:rsidR="00A62624" w:rsidRPr="00A244B1">
        <w:rPr>
          <w:rFonts w:ascii="Times" w:eastAsia="Times New Roman" w:hAnsi="Times" w:cs="Arial"/>
          <w:color w:val="76923C" w:themeColor="accent3" w:themeShade="BF"/>
          <w:sz w:val="22"/>
          <w:szCs w:val="22"/>
        </w:rPr>
        <w:t xml:space="preserve">f </w:t>
      </w:r>
      <w:r w:rsidR="00446BD7" w:rsidRPr="00A244B1">
        <w:rPr>
          <w:rFonts w:ascii="Times" w:eastAsia="Times New Roman" w:hAnsi="Times" w:cs="Arial"/>
          <w:color w:val="76923C" w:themeColor="accent3" w:themeShade="BF"/>
          <w:sz w:val="22"/>
          <w:szCs w:val="22"/>
        </w:rPr>
        <w:t xml:space="preserve">our field required </w:t>
      </w:r>
      <w:r w:rsidR="00446BD7" w:rsidRPr="00A244B1">
        <w:rPr>
          <w:rFonts w:ascii="Times" w:eastAsia="Times New Roman" w:hAnsi="Times" w:cs="Arial"/>
          <w:i/>
          <w:color w:val="76923C" w:themeColor="accent3" w:themeShade="BF"/>
          <w:sz w:val="22"/>
          <w:szCs w:val="22"/>
        </w:rPr>
        <w:t xml:space="preserve">significantly </w:t>
      </w:r>
      <w:r w:rsidR="00446BD7" w:rsidRPr="00A244B1">
        <w:rPr>
          <w:rFonts w:ascii="Times" w:eastAsia="Times New Roman" w:hAnsi="Times" w:cs="Arial"/>
          <w:color w:val="76923C" w:themeColor="accent3" w:themeShade="BF"/>
          <w:sz w:val="22"/>
          <w:szCs w:val="22"/>
        </w:rPr>
        <w:t xml:space="preserve">more data </w:t>
      </w:r>
      <w:r w:rsidR="000E255F" w:rsidRPr="00A244B1">
        <w:rPr>
          <w:rFonts w:ascii="Times" w:eastAsia="Times New Roman" w:hAnsi="Times" w:cs="Arial"/>
          <w:color w:val="76923C" w:themeColor="accent3" w:themeShade="BF"/>
          <w:sz w:val="22"/>
          <w:szCs w:val="22"/>
        </w:rPr>
        <w:t xml:space="preserve">before publication </w:t>
      </w:r>
      <w:r w:rsidR="00A62624" w:rsidRPr="00A244B1">
        <w:rPr>
          <w:rFonts w:ascii="Times" w:eastAsia="Times New Roman" w:hAnsi="Times" w:cs="Arial"/>
          <w:color w:val="76923C" w:themeColor="accent3" w:themeShade="BF"/>
          <w:sz w:val="22"/>
          <w:szCs w:val="22"/>
        </w:rPr>
        <w:t>than what we have presented here</w:t>
      </w:r>
      <w:r w:rsidR="00446BD7" w:rsidRPr="00A244B1">
        <w:rPr>
          <w:rFonts w:ascii="Times" w:eastAsia="Times New Roman" w:hAnsi="Times" w:cs="Arial"/>
          <w:color w:val="76923C" w:themeColor="accent3" w:themeShade="BF"/>
          <w:sz w:val="22"/>
          <w:szCs w:val="22"/>
        </w:rPr>
        <w:t xml:space="preserve">, </w:t>
      </w:r>
      <w:r w:rsidR="00A62624" w:rsidRPr="00A244B1">
        <w:rPr>
          <w:rFonts w:ascii="Times" w:eastAsia="Times New Roman" w:hAnsi="Times" w:cs="Arial"/>
          <w:color w:val="76923C" w:themeColor="accent3" w:themeShade="BF"/>
          <w:sz w:val="22"/>
          <w:szCs w:val="22"/>
        </w:rPr>
        <w:t>very few scholars would be motivated to engage in this sort of work</w:t>
      </w:r>
      <w:r w:rsidR="000E255F" w:rsidRPr="00A244B1">
        <w:rPr>
          <w:rFonts w:ascii="Times" w:eastAsia="Times New Roman" w:hAnsi="Times" w:cs="Arial"/>
          <w:color w:val="76923C" w:themeColor="accent3" w:themeShade="BF"/>
          <w:sz w:val="22"/>
          <w:szCs w:val="22"/>
        </w:rPr>
        <w:t xml:space="preserve"> long-term</w:t>
      </w:r>
      <w:r w:rsidR="00446BD7" w:rsidRPr="00A244B1">
        <w:rPr>
          <w:rFonts w:ascii="Times" w:eastAsia="Times New Roman" w:hAnsi="Times" w:cs="Arial"/>
          <w:color w:val="76923C" w:themeColor="accent3" w:themeShade="BF"/>
          <w:sz w:val="22"/>
          <w:szCs w:val="22"/>
        </w:rPr>
        <w:t>.</w:t>
      </w:r>
    </w:p>
    <w:p w14:paraId="594854DC" w14:textId="77777777" w:rsidR="0043791B" w:rsidRPr="00A244B1" w:rsidRDefault="0043791B" w:rsidP="004E1419">
      <w:pPr>
        <w:pStyle w:val="NormalWeb"/>
        <w:rPr>
          <w:rFonts w:ascii="Times" w:eastAsia="Times New Roman" w:hAnsi="Times" w:cs="Arial"/>
          <w:color w:val="212121"/>
          <w:sz w:val="22"/>
          <w:szCs w:val="22"/>
        </w:rPr>
      </w:pPr>
    </w:p>
    <w:p w14:paraId="22B01D1E" w14:textId="77777777" w:rsidR="003B5AA4" w:rsidRPr="00A244B1" w:rsidRDefault="008345F6" w:rsidP="004E1419">
      <w:pPr>
        <w:pStyle w:val="NormalWeb"/>
        <w:rPr>
          <w:rFonts w:ascii="Times" w:eastAsia="Times New Roman" w:hAnsi="Times" w:cs="Arial"/>
          <w:color w:val="212121"/>
          <w:sz w:val="22"/>
          <w:szCs w:val="22"/>
        </w:rPr>
      </w:pPr>
      <w:r w:rsidRPr="00A244B1">
        <w:rPr>
          <w:rFonts w:ascii="Times" w:eastAsia="Times New Roman" w:hAnsi="Times" w:cs="Arial"/>
          <w:color w:val="212121"/>
          <w:sz w:val="22"/>
          <w:szCs w:val="22"/>
        </w:rPr>
        <w:t>Finally, both reviewers note that you present a somewhat overwhelming amount of analyses in your results section that does not fit together in a coherent manner. I encourage you to go a bit easier on your reader and work to focus on a core set of findings in your reporting in the manuscript (you may use the supplement for additional, more peripheral findings of interest). </w:t>
      </w:r>
    </w:p>
    <w:p w14:paraId="64F217D5" w14:textId="4AA9919A" w:rsidR="003B5AA4" w:rsidRPr="00A244B1" w:rsidRDefault="003B5AA4" w:rsidP="004E1419">
      <w:pPr>
        <w:pStyle w:val="NormalWeb"/>
        <w:rPr>
          <w:rFonts w:ascii="Times" w:eastAsia="Times New Roman" w:hAnsi="Times" w:cs="Arial"/>
          <w:color w:val="76923C" w:themeColor="accent3" w:themeShade="BF"/>
          <w:sz w:val="22"/>
          <w:szCs w:val="22"/>
        </w:rPr>
      </w:pPr>
      <w:r w:rsidRPr="00A244B1">
        <w:rPr>
          <w:rFonts w:ascii="Times" w:eastAsia="Times New Roman" w:hAnsi="Times" w:cs="Arial"/>
          <w:color w:val="76923C" w:themeColor="accent3" w:themeShade="BF"/>
          <w:sz w:val="22"/>
          <w:szCs w:val="22"/>
        </w:rPr>
        <w:t xml:space="preserve">&gt;&gt; Thank you for this feedback. We agree that five dependent variables plus the vocal maturity and </w:t>
      </w:r>
      <w:proofErr w:type="spellStart"/>
      <w:r w:rsidRPr="00A244B1">
        <w:rPr>
          <w:rFonts w:ascii="Times" w:eastAsia="Times New Roman" w:hAnsi="Times" w:cs="Arial"/>
          <w:color w:val="76923C" w:themeColor="accent3" w:themeShade="BF"/>
          <w:sz w:val="22"/>
          <w:szCs w:val="22"/>
        </w:rPr>
        <w:t>burstiness</w:t>
      </w:r>
      <w:proofErr w:type="spellEnd"/>
      <w:r w:rsidRPr="00A244B1">
        <w:rPr>
          <w:rFonts w:ascii="Times" w:eastAsia="Times New Roman" w:hAnsi="Times" w:cs="Arial"/>
          <w:color w:val="76923C" w:themeColor="accent3" w:themeShade="BF"/>
          <w:sz w:val="22"/>
          <w:szCs w:val="22"/>
        </w:rPr>
        <w:t xml:space="preserve"> analyses </w:t>
      </w:r>
      <w:r w:rsidR="00AD7A66" w:rsidRPr="00A244B1">
        <w:rPr>
          <w:rFonts w:ascii="Times" w:eastAsia="Times New Roman" w:hAnsi="Times" w:cs="Arial"/>
          <w:color w:val="76923C" w:themeColor="accent3" w:themeShade="BF"/>
          <w:sz w:val="22"/>
          <w:szCs w:val="22"/>
        </w:rPr>
        <w:t>were</w:t>
      </w:r>
      <w:r w:rsidRPr="00A244B1">
        <w:rPr>
          <w:rFonts w:ascii="Times" w:eastAsia="Times New Roman" w:hAnsi="Times" w:cs="Arial"/>
          <w:color w:val="76923C" w:themeColor="accent3" w:themeShade="BF"/>
          <w:sz w:val="22"/>
          <w:szCs w:val="22"/>
        </w:rPr>
        <w:t xml:space="preserve"> a lot for a single paper. We have therefore focused the </w:t>
      </w:r>
      <w:r w:rsidR="0025489C" w:rsidRPr="00A244B1">
        <w:rPr>
          <w:rFonts w:ascii="Times" w:eastAsia="Times New Roman" w:hAnsi="Times" w:cs="Arial"/>
          <w:color w:val="76923C" w:themeColor="accent3" w:themeShade="BF"/>
          <w:sz w:val="22"/>
          <w:szCs w:val="22"/>
        </w:rPr>
        <w:t>new</w:t>
      </w:r>
      <w:r w:rsidRPr="00A244B1">
        <w:rPr>
          <w:rFonts w:ascii="Times" w:eastAsia="Times New Roman" w:hAnsi="Times" w:cs="Arial"/>
          <w:color w:val="76923C" w:themeColor="accent3" w:themeShade="BF"/>
          <w:sz w:val="22"/>
          <w:szCs w:val="22"/>
        </w:rPr>
        <w:t xml:space="preserve"> version of on </w:t>
      </w:r>
      <w:r w:rsidR="00AD7A66" w:rsidRPr="00A244B1">
        <w:rPr>
          <w:rFonts w:ascii="Times" w:eastAsia="Times New Roman" w:hAnsi="Times" w:cs="Arial"/>
          <w:color w:val="76923C" w:themeColor="accent3" w:themeShade="BF"/>
          <w:sz w:val="22"/>
          <w:szCs w:val="22"/>
        </w:rPr>
        <w:t xml:space="preserve">just </w:t>
      </w:r>
      <w:r w:rsidRPr="00A244B1">
        <w:rPr>
          <w:rFonts w:ascii="Times" w:eastAsia="Times New Roman" w:hAnsi="Times" w:cs="Arial"/>
          <w:color w:val="76923C" w:themeColor="accent3" w:themeShade="BF"/>
          <w:sz w:val="22"/>
          <w:szCs w:val="22"/>
        </w:rPr>
        <w:t xml:space="preserve">three </w:t>
      </w:r>
      <w:r w:rsidR="0025489C" w:rsidRPr="00A244B1">
        <w:rPr>
          <w:rFonts w:ascii="Times" w:eastAsia="Times New Roman" w:hAnsi="Times" w:cs="Arial"/>
          <w:color w:val="76923C" w:themeColor="accent3" w:themeShade="BF"/>
          <w:sz w:val="22"/>
          <w:szCs w:val="22"/>
        </w:rPr>
        <w:t>measures</w:t>
      </w:r>
      <w:r w:rsidRPr="00A244B1">
        <w:rPr>
          <w:rFonts w:ascii="Times" w:eastAsia="Times New Roman" w:hAnsi="Times" w:cs="Arial"/>
          <w:color w:val="76923C" w:themeColor="accent3" w:themeShade="BF"/>
          <w:sz w:val="22"/>
          <w:szCs w:val="22"/>
        </w:rPr>
        <w:t xml:space="preserve">: the quantity of target-child-directed speech, the quantity of other-directed speech, and </w:t>
      </w:r>
      <w:r w:rsidR="0025489C" w:rsidRPr="00A244B1">
        <w:rPr>
          <w:rFonts w:ascii="Times" w:eastAsia="Times New Roman" w:hAnsi="Times" w:cs="Arial"/>
          <w:color w:val="76923C" w:themeColor="accent3" w:themeShade="BF"/>
          <w:sz w:val="22"/>
          <w:szCs w:val="22"/>
        </w:rPr>
        <w:t>c</w:t>
      </w:r>
      <w:r w:rsidR="00F6772B" w:rsidRPr="00A244B1">
        <w:rPr>
          <w:rFonts w:ascii="Times" w:eastAsia="Times New Roman" w:hAnsi="Times" w:cs="Arial"/>
          <w:color w:val="76923C" w:themeColor="accent3" w:themeShade="BF"/>
          <w:sz w:val="22"/>
          <w:szCs w:val="22"/>
        </w:rPr>
        <w:t xml:space="preserve">hildren’s vocal maturity. We removed all references to the other findings, which </w:t>
      </w:r>
      <w:r w:rsidR="00AD7A66" w:rsidRPr="00A244B1">
        <w:rPr>
          <w:rFonts w:ascii="Times" w:eastAsia="Times New Roman" w:hAnsi="Times" w:cs="Arial"/>
          <w:color w:val="76923C" w:themeColor="accent3" w:themeShade="BF"/>
          <w:sz w:val="22"/>
          <w:szCs w:val="22"/>
        </w:rPr>
        <w:t xml:space="preserve">means we deleted a few sub-sections in </w:t>
      </w:r>
      <w:r w:rsidR="00F6772B" w:rsidRPr="00A244B1">
        <w:rPr>
          <w:rFonts w:ascii="Times" w:eastAsia="Times New Roman" w:hAnsi="Times" w:cs="Arial"/>
          <w:color w:val="76923C" w:themeColor="accent3" w:themeShade="BF"/>
          <w:sz w:val="22"/>
          <w:szCs w:val="22"/>
        </w:rPr>
        <w:t>the Results, Discussion, and Supplementary Materials</w:t>
      </w:r>
      <w:r w:rsidR="0023105E">
        <w:rPr>
          <w:rFonts w:ascii="Times" w:eastAsia="Times New Roman" w:hAnsi="Times" w:cs="Arial"/>
          <w:color w:val="76923C" w:themeColor="accent3" w:themeShade="BF"/>
          <w:sz w:val="22"/>
          <w:szCs w:val="22"/>
        </w:rPr>
        <w:t>, indicated with the red-</w:t>
      </w:r>
      <w:proofErr w:type="gramStart"/>
      <w:r w:rsidR="0023105E">
        <w:rPr>
          <w:rFonts w:ascii="Times" w:eastAsia="Times New Roman" w:hAnsi="Times" w:cs="Arial"/>
          <w:color w:val="76923C" w:themeColor="accent3" w:themeShade="BF"/>
          <w:sz w:val="22"/>
          <w:szCs w:val="22"/>
        </w:rPr>
        <w:t xml:space="preserve">highlighted </w:t>
      </w:r>
      <w:r w:rsidR="0023105E" w:rsidRPr="0023105E">
        <w:rPr>
          <w:rFonts w:ascii="Times" w:eastAsia="Times New Roman" w:hAnsi="Times" w:cs="Arial"/>
          <w:color w:val="76923C" w:themeColor="accent3" w:themeShade="BF"/>
          <w:sz w:val="22"/>
          <w:szCs w:val="22"/>
          <w:highlight w:val="red"/>
        </w:rPr>
        <w:t>.</w:t>
      </w:r>
      <w:proofErr w:type="gramEnd"/>
      <w:r w:rsidR="0023105E">
        <w:rPr>
          <w:rFonts w:ascii="Times" w:eastAsia="Times New Roman" w:hAnsi="Times" w:cs="Arial"/>
          <w:color w:val="76923C" w:themeColor="accent3" w:themeShade="BF"/>
          <w:sz w:val="22"/>
          <w:szCs w:val="22"/>
        </w:rPr>
        <w:t xml:space="preserve"> </w:t>
      </w:r>
      <w:proofErr w:type="gramStart"/>
      <w:r w:rsidR="0023105E">
        <w:rPr>
          <w:rFonts w:ascii="Times" w:eastAsia="Times New Roman" w:hAnsi="Times" w:cs="Arial"/>
          <w:color w:val="76923C" w:themeColor="accent3" w:themeShade="BF"/>
          <w:sz w:val="22"/>
          <w:szCs w:val="22"/>
        </w:rPr>
        <w:t>in</w:t>
      </w:r>
      <w:proofErr w:type="gramEnd"/>
      <w:r w:rsidR="0023105E">
        <w:rPr>
          <w:rFonts w:ascii="Times" w:eastAsia="Times New Roman" w:hAnsi="Times" w:cs="Arial"/>
          <w:color w:val="76923C" w:themeColor="accent3" w:themeShade="BF"/>
          <w:sz w:val="22"/>
          <w:szCs w:val="22"/>
        </w:rPr>
        <w:t xml:space="preserve"> the main text</w:t>
      </w:r>
      <w:r w:rsidR="00F6772B" w:rsidRPr="00A244B1">
        <w:rPr>
          <w:rFonts w:ascii="Times" w:eastAsia="Times New Roman" w:hAnsi="Times" w:cs="Arial"/>
          <w:color w:val="76923C" w:themeColor="accent3" w:themeShade="BF"/>
          <w:sz w:val="22"/>
          <w:szCs w:val="22"/>
        </w:rPr>
        <w:t>.</w:t>
      </w:r>
      <w:r w:rsidR="0025489C" w:rsidRPr="00A244B1">
        <w:rPr>
          <w:rFonts w:ascii="Times" w:eastAsia="Times New Roman" w:hAnsi="Times" w:cs="Arial"/>
          <w:color w:val="76923C" w:themeColor="accent3" w:themeShade="BF"/>
          <w:sz w:val="22"/>
          <w:szCs w:val="22"/>
        </w:rPr>
        <w:t xml:space="preserve"> </w:t>
      </w:r>
      <w:r w:rsidR="00AD7A66" w:rsidRPr="00A244B1">
        <w:rPr>
          <w:rFonts w:ascii="Times" w:eastAsia="Times New Roman" w:hAnsi="Times" w:cs="Arial"/>
          <w:color w:val="76923C" w:themeColor="accent3" w:themeShade="BF"/>
          <w:sz w:val="22"/>
          <w:szCs w:val="22"/>
        </w:rPr>
        <w:t xml:space="preserve">As </w:t>
      </w:r>
      <w:r w:rsidR="0025489C" w:rsidRPr="00A244B1">
        <w:rPr>
          <w:rFonts w:ascii="Times" w:eastAsia="Times New Roman" w:hAnsi="Times" w:cs="Arial"/>
          <w:color w:val="76923C" w:themeColor="accent3" w:themeShade="BF"/>
          <w:sz w:val="22"/>
          <w:szCs w:val="22"/>
        </w:rPr>
        <w:t xml:space="preserve">Reviewer 2 notes, </w:t>
      </w:r>
      <w:r w:rsidR="00AD7A66" w:rsidRPr="00A244B1">
        <w:rPr>
          <w:rFonts w:ascii="Times" w:eastAsia="Times New Roman" w:hAnsi="Times" w:cs="Arial"/>
          <w:color w:val="76923C" w:themeColor="accent3" w:themeShade="BF"/>
          <w:sz w:val="22"/>
          <w:szCs w:val="22"/>
        </w:rPr>
        <w:t>some of these other measures</w:t>
      </w:r>
      <w:r w:rsidR="0025489C" w:rsidRPr="00A244B1">
        <w:rPr>
          <w:rFonts w:ascii="Times" w:eastAsia="Times New Roman" w:hAnsi="Times" w:cs="Arial"/>
          <w:color w:val="76923C" w:themeColor="accent3" w:themeShade="BF"/>
          <w:sz w:val="22"/>
          <w:szCs w:val="22"/>
        </w:rPr>
        <w:t xml:space="preserve"> can be taken as somewhat indexical of input ‘quality’</w:t>
      </w:r>
      <w:r w:rsidR="00AD7A66" w:rsidRPr="00A244B1">
        <w:rPr>
          <w:rFonts w:ascii="Times" w:eastAsia="Times New Roman" w:hAnsi="Times" w:cs="Arial"/>
          <w:color w:val="76923C" w:themeColor="accent3" w:themeShade="BF"/>
          <w:sz w:val="22"/>
          <w:szCs w:val="22"/>
        </w:rPr>
        <w:t>, so we are happy to bundle and present them in a separate paper</w:t>
      </w:r>
      <w:r w:rsidR="0025489C" w:rsidRPr="00A244B1">
        <w:rPr>
          <w:rFonts w:ascii="Times" w:eastAsia="Times New Roman" w:hAnsi="Times" w:cs="Arial"/>
          <w:color w:val="76923C" w:themeColor="accent3" w:themeShade="BF"/>
          <w:sz w:val="22"/>
          <w:szCs w:val="22"/>
        </w:rPr>
        <w:t>.</w:t>
      </w:r>
    </w:p>
    <w:p w14:paraId="3B57DD0C" w14:textId="77777777" w:rsidR="00296C08" w:rsidRPr="00A244B1" w:rsidRDefault="008345F6" w:rsidP="004E1419">
      <w:pPr>
        <w:pStyle w:val="NormalWeb"/>
        <w:rPr>
          <w:rFonts w:ascii="Times" w:eastAsia="Times New Roman" w:hAnsi="Times" w:cs="Arial"/>
          <w:color w:val="212121"/>
          <w:sz w:val="22"/>
          <w:szCs w:val="22"/>
        </w:rPr>
      </w:pPr>
      <w:r w:rsidRPr="00A244B1">
        <w:rPr>
          <w:rFonts w:ascii="Times" w:eastAsia="Times New Roman" w:hAnsi="Times" w:cs="Arial"/>
          <w:color w:val="212121"/>
          <w:sz w:val="22"/>
          <w:szCs w:val="22"/>
        </w:rPr>
        <w:br/>
        <w:t>Regrettably, at this time I cannot be certain whether or not a revision will be successful, and thus if you do decide to revise and resubmit, you should do so with the knowledge that I cannot guarantee acceptance.</w:t>
      </w:r>
      <w:r w:rsidRPr="00A244B1">
        <w:rPr>
          <w:rFonts w:ascii="Times" w:eastAsia="Times New Roman" w:hAnsi="Times" w:cs="Arial"/>
          <w:color w:val="212121"/>
          <w:sz w:val="22"/>
          <w:szCs w:val="22"/>
        </w:rPr>
        <w:br/>
      </w:r>
      <w:r w:rsidRPr="00A244B1">
        <w:rPr>
          <w:rFonts w:ascii="Times" w:eastAsia="Times New Roman" w:hAnsi="Times" w:cs="Arial"/>
          <w:color w:val="212121"/>
          <w:sz w:val="22"/>
          <w:szCs w:val="22"/>
        </w:rPr>
        <w:br/>
        <w:t>If you do decide to revise and resubmit, I would appreciate a brief cover letter explaining on a point-by-point basis how you have addressed each of the reviewers' comments, including the pages on which changes have been made. Please also include a track-changes version of your manuscript in addition to the clean version prepared in accord with APA style.  In general, please prepare your revision in accordance with the attached Revision Checklist.</w:t>
      </w:r>
    </w:p>
    <w:p w14:paraId="1B220DF6" w14:textId="63F61FB9" w:rsidR="00296C08" w:rsidRPr="00A244B1" w:rsidRDefault="00296C08" w:rsidP="004E1419">
      <w:pPr>
        <w:pStyle w:val="NormalWeb"/>
        <w:rPr>
          <w:rFonts w:ascii="Times" w:eastAsia="Times New Roman" w:hAnsi="Times" w:cs="Arial"/>
          <w:color w:val="212121"/>
          <w:sz w:val="22"/>
          <w:szCs w:val="22"/>
        </w:rPr>
      </w:pPr>
      <w:r w:rsidRPr="00A244B1">
        <w:rPr>
          <w:rFonts w:ascii="Times" w:eastAsia="Times New Roman" w:hAnsi="Times" w:cs="Arial"/>
          <w:color w:val="76923C" w:themeColor="accent3" w:themeShade="BF"/>
          <w:sz w:val="22"/>
          <w:szCs w:val="22"/>
        </w:rPr>
        <w:t xml:space="preserve">&gt;&gt; </w:t>
      </w:r>
      <w:r w:rsidR="00CC0F5A">
        <w:rPr>
          <w:rFonts w:ascii="Times" w:eastAsia="Times New Roman" w:hAnsi="Times" w:cs="Arial"/>
          <w:color w:val="76923C" w:themeColor="accent3" w:themeShade="BF"/>
          <w:sz w:val="22"/>
          <w:szCs w:val="22"/>
        </w:rPr>
        <w:t>We confirm that we have prepared the revision in accordance with the Revision Checklist. This cover letter explains our changes in response to reviewer comments on a point-by-point basis, with changes highlighted in the</w:t>
      </w:r>
      <w:r w:rsidR="00D448D9">
        <w:rPr>
          <w:rFonts w:ascii="Times" w:eastAsia="Times New Roman" w:hAnsi="Times" w:cs="Arial"/>
          <w:color w:val="76923C" w:themeColor="accent3" w:themeShade="BF"/>
          <w:sz w:val="22"/>
          <w:szCs w:val="22"/>
        </w:rPr>
        <w:t xml:space="preserve"> text</w:t>
      </w:r>
      <w:r w:rsidR="00CC0F5A">
        <w:rPr>
          <w:rFonts w:ascii="Times" w:eastAsia="Times New Roman" w:hAnsi="Times" w:cs="Arial"/>
          <w:color w:val="76923C" w:themeColor="accent3" w:themeShade="BF"/>
          <w:sz w:val="22"/>
          <w:szCs w:val="22"/>
        </w:rPr>
        <w:t xml:space="preserve"> </w:t>
      </w:r>
      <w:proofErr w:type="spellStart"/>
      <w:r w:rsidR="00CC0F5A">
        <w:rPr>
          <w:rFonts w:ascii="Times" w:eastAsia="Times New Roman" w:hAnsi="Times" w:cs="Arial"/>
          <w:color w:val="76923C" w:themeColor="accent3" w:themeShade="BF"/>
          <w:sz w:val="22"/>
          <w:szCs w:val="22"/>
        </w:rPr>
        <w:t>colors</w:t>
      </w:r>
      <w:proofErr w:type="spellEnd"/>
      <w:r w:rsidR="00CC0F5A">
        <w:rPr>
          <w:rFonts w:ascii="Times" w:eastAsia="Times New Roman" w:hAnsi="Times" w:cs="Arial"/>
          <w:color w:val="76923C" w:themeColor="accent3" w:themeShade="BF"/>
          <w:sz w:val="22"/>
          <w:szCs w:val="22"/>
        </w:rPr>
        <w:t xml:space="preserve"> mentioned above (Track Changes was not possible). </w:t>
      </w:r>
      <w:r w:rsidR="008C49DB" w:rsidRPr="00A244B1">
        <w:rPr>
          <w:rFonts w:ascii="Times" w:eastAsia="Times New Roman" w:hAnsi="Times" w:cs="Arial"/>
          <w:color w:val="76923C" w:themeColor="accent3" w:themeShade="BF"/>
          <w:sz w:val="22"/>
          <w:szCs w:val="22"/>
        </w:rPr>
        <w:t xml:space="preserve">Please note that in order to keep the manuscript short enough and easy to read I have made some stylistic edits and deletions as well, which I have noted in </w:t>
      </w:r>
      <w:r w:rsidR="008C49DB" w:rsidRPr="00451DC0">
        <w:rPr>
          <w:rFonts w:ascii="Times" w:eastAsia="Times New Roman" w:hAnsi="Times" w:cs="Arial"/>
          <w:color w:val="4BACC6" w:themeColor="accent5"/>
          <w:sz w:val="22"/>
          <w:szCs w:val="22"/>
        </w:rPr>
        <w:t>turquoise</w:t>
      </w:r>
      <w:r w:rsidR="008C49DB" w:rsidRPr="00A244B1">
        <w:rPr>
          <w:rFonts w:ascii="Times" w:eastAsia="Times New Roman" w:hAnsi="Times" w:cs="Arial"/>
          <w:color w:val="76923C" w:themeColor="accent3" w:themeShade="BF"/>
          <w:sz w:val="22"/>
          <w:szCs w:val="22"/>
        </w:rPr>
        <w:t xml:space="preserve"> in the text.</w:t>
      </w:r>
      <w:r w:rsidR="008345F6" w:rsidRPr="00A244B1">
        <w:rPr>
          <w:rFonts w:ascii="Times" w:eastAsia="Times New Roman" w:hAnsi="Times" w:cs="Arial"/>
          <w:color w:val="212121"/>
          <w:sz w:val="22"/>
          <w:szCs w:val="22"/>
        </w:rPr>
        <w:br/>
      </w:r>
      <w:r w:rsidR="008345F6" w:rsidRPr="00A244B1">
        <w:rPr>
          <w:rFonts w:ascii="Times" w:eastAsia="Times New Roman" w:hAnsi="Times" w:cs="Arial"/>
          <w:color w:val="212121"/>
          <w:sz w:val="22"/>
          <w:szCs w:val="22"/>
        </w:rPr>
        <w:br/>
        <w:t xml:space="preserve">I would like to have the manuscript returned by September 1, 2019. If you anticipate being delayed considerably beyond that time, I would appreciate a note about when to expect the paper so that we can keep the files open. Please let our office know via email (cdev@srcd.org) within the next 2 weeks if you plan to undertake the revision. If you decide to submit a revision, please submit it electronically to the Child Development Online Submission Site </w:t>
      </w:r>
      <w:proofErr w:type="spellStart"/>
      <w:r w:rsidR="008345F6" w:rsidRPr="00A244B1">
        <w:rPr>
          <w:rFonts w:ascii="Times" w:eastAsia="Times New Roman" w:hAnsi="Times" w:cs="Arial"/>
          <w:color w:val="212121"/>
          <w:sz w:val="22"/>
          <w:szCs w:val="22"/>
        </w:rPr>
        <w:t>at,</w:t>
      </w:r>
      <w:r w:rsidR="008345F6" w:rsidRPr="00A244B1">
        <w:rPr>
          <w:rFonts w:ascii="Times" w:eastAsia="Times New Roman" w:hAnsi="Times" w:cs="Arial"/>
          <w:color w:val="212121"/>
          <w:sz w:val="22"/>
          <w:szCs w:val="22"/>
        </w:rPr>
        <w:fldChar w:fldCharType="begin"/>
      </w:r>
      <w:r w:rsidR="008345F6" w:rsidRPr="00A244B1">
        <w:rPr>
          <w:rFonts w:ascii="Times" w:eastAsia="Times New Roman" w:hAnsi="Times" w:cs="Arial"/>
          <w:color w:val="212121"/>
          <w:sz w:val="22"/>
          <w:szCs w:val="22"/>
        </w:rPr>
        <w:instrText xml:space="preserve"> HYPERLINK "http://mc.manuscriptcentral.com/childdev" \t "_blank" </w:instrText>
      </w:r>
      <w:r w:rsidR="008345F6" w:rsidRPr="00A244B1">
        <w:rPr>
          <w:rFonts w:ascii="Times" w:eastAsia="Times New Roman" w:hAnsi="Times" w:cs="Arial"/>
          <w:color w:val="212121"/>
          <w:sz w:val="22"/>
          <w:szCs w:val="22"/>
        </w:rPr>
        <w:fldChar w:fldCharType="separate"/>
      </w:r>
      <w:r w:rsidR="008345F6" w:rsidRPr="00A244B1">
        <w:rPr>
          <w:rFonts w:ascii="Times" w:eastAsia="Times New Roman" w:hAnsi="Times" w:cs="Arial"/>
          <w:color w:val="0000FF"/>
          <w:sz w:val="22"/>
          <w:szCs w:val="22"/>
          <w:u w:val="single"/>
        </w:rPr>
        <w:t>http</w:t>
      </w:r>
      <w:proofErr w:type="spellEnd"/>
      <w:r w:rsidR="008345F6" w:rsidRPr="00A244B1">
        <w:rPr>
          <w:rFonts w:ascii="Times" w:eastAsia="Times New Roman" w:hAnsi="Times" w:cs="Arial"/>
          <w:color w:val="0000FF"/>
          <w:sz w:val="22"/>
          <w:szCs w:val="22"/>
          <w:u w:val="single"/>
        </w:rPr>
        <w:t>://mc.manuscriptcentral.com/</w:t>
      </w:r>
      <w:proofErr w:type="spellStart"/>
      <w:r w:rsidR="008345F6" w:rsidRPr="00A244B1">
        <w:rPr>
          <w:rFonts w:ascii="Times" w:eastAsia="Times New Roman" w:hAnsi="Times" w:cs="Arial"/>
          <w:color w:val="0000FF"/>
          <w:sz w:val="22"/>
          <w:szCs w:val="22"/>
          <w:u w:val="single"/>
        </w:rPr>
        <w:t>childdev</w:t>
      </w:r>
      <w:proofErr w:type="spellEnd"/>
      <w:r w:rsidR="008345F6" w:rsidRPr="00A244B1">
        <w:rPr>
          <w:rFonts w:ascii="Times" w:eastAsia="Times New Roman" w:hAnsi="Times" w:cs="Arial"/>
          <w:color w:val="212121"/>
          <w:sz w:val="22"/>
          <w:szCs w:val="22"/>
        </w:rPr>
        <w:fldChar w:fldCharType="end"/>
      </w:r>
      <w:r w:rsidR="008345F6" w:rsidRPr="00A244B1">
        <w:rPr>
          <w:rFonts w:ascii="Times" w:eastAsia="Times New Roman" w:hAnsi="Times" w:cs="Arial"/>
          <w:color w:val="212121"/>
          <w:sz w:val="22"/>
          <w:szCs w:val="22"/>
        </w:rPr>
        <w:t>, not directly to me.</w:t>
      </w:r>
      <w:r w:rsidR="008345F6" w:rsidRPr="00A244B1">
        <w:rPr>
          <w:rFonts w:ascii="Times" w:eastAsia="Times New Roman" w:hAnsi="Times" w:cs="Arial"/>
          <w:color w:val="212121"/>
          <w:sz w:val="22"/>
          <w:szCs w:val="22"/>
        </w:rPr>
        <w:br/>
      </w:r>
      <w:r w:rsidR="008345F6" w:rsidRPr="00A244B1">
        <w:rPr>
          <w:rFonts w:ascii="Times" w:eastAsia="Times New Roman" w:hAnsi="Times" w:cs="Arial"/>
          <w:color w:val="212121"/>
          <w:sz w:val="22"/>
          <w:szCs w:val="22"/>
        </w:rPr>
        <w:br/>
        <w:t>If you choose to revise, please note that Child Development has recently adopted a new sociocultural policy requiring authors to provide greater detail regarding their sample’s characteristics and context. Full policy requirements and examples can be found at </w:t>
      </w:r>
      <w:r w:rsidR="008345F6" w:rsidRPr="00A244B1">
        <w:rPr>
          <w:rFonts w:ascii="Times" w:eastAsia="Times New Roman" w:hAnsi="Times" w:cs="Arial"/>
          <w:color w:val="212121"/>
          <w:sz w:val="22"/>
          <w:szCs w:val="22"/>
        </w:rPr>
        <w:fldChar w:fldCharType="begin"/>
      </w:r>
      <w:r w:rsidR="008345F6" w:rsidRPr="00A244B1">
        <w:rPr>
          <w:rFonts w:ascii="Times" w:eastAsia="Times New Roman" w:hAnsi="Times" w:cs="Arial"/>
          <w:color w:val="212121"/>
          <w:sz w:val="22"/>
          <w:szCs w:val="22"/>
        </w:rPr>
        <w:instrText xml:space="preserve"> HYPERLINK "http://www.srcd.org/sites/default/files/documents/sociocultural_policy.pdf" \t "_blank" </w:instrText>
      </w:r>
      <w:r w:rsidR="008345F6" w:rsidRPr="00A244B1">
        <w:rPr>
          <w:rFonts w:ascii="Times" w:eastAsia="Times New Roman" w:hAnsi="Times" w:cs="Arial"/>
          <w:color w:val="212121"/>
          <w:sz w:val="22"/>
          <w:szCs w:val="22"/>
        </w:rPr>
        <w:fldChar w:fldCharType="separate"/>
      </w:r>
      <w:r w:rsidR="008345F6" w:rsidRPr="00A244B1">
        <w:rPr>
          <w:rFonts w:ascii="Times" w:eastAsia="Times New Roman" w:hAnsi="Times" w:cs="Arial"/>
          <w:color w:val="0000FF"/>
          <w:sz w:val="22"/>
          <w:szCs w:val="22"/>
          <w:u w:val="single"/>
        </w:rPr>
        <w:t>http://www.srcd.org/sites/default/files/documents/sociocultural_policy.pdf</w:t>
      </w:r>
      <w:r w:rsidR="008345F6" w:rsidRPr="00A244B1">
        <w:rPr>
          <w:rFonts w:ascii="Times" w:eastAsia="Times New Roman" w:hAnsi="Times" w:cs="Arial"/>
          <w:color w:val="212121"/>
          <w:sz w:val="22"/>
          <w:szCs w:val="22"/>
        </w:rPr>
        <w:fldChar w:fldCharType="end"/>
      </w:r>
    </w:p>
    <w:p w14:paraId="2875519C" w14:textId="33F72938" w:rsidR="00D53FA7" w:rsidRPr="00A244B1" w:rsidRDefault="00296C08" w:rsidP="004E1419">
      <w:pPr>
        <w:pStyle w:val="NormalWeb"/>
        <w:rPr>
          <w:rFonts w:ascii="Times" w:eastAsia="Times New Roman" w:hAnsi="Times" w:cs="Arial"/>
          <w:color w:val="212121"/>
          <w:sz w:val="22"/>
          <w:szCs w:val="22"/>
        </w:rPr>
      </w:pPr>
      <w:r w:rsidRPr="00A244B1">
        <w:rPr>
          <w:rFonts w:ascii="Times" w:eastAsia="Times New Roman" w:hAnsi="Times" w:cs="Arial"/>
          <w:color w:val="76923C" w:themeColor="accent3" w:themeShade="BF"/>
          <w:sz w:val="22"/>
          <w:szCs w:val="22"/>
        </w:rPr>
        <w:t xml:space="preserve">&gt;&gt; </w:t>
      </w:r>
      <w:r w:rsidR="009B1BE5" w:rsidRPr="00A244B1">
        <w:rPr>
          <w:rFonts w:ascii="Times" w:eastAsia="Times New Roman" w:hAnsi="Times" w:cs="Arial"/>
          <w:color w:val="76923C" w:themeColor="accent3" w:themeShade="BF"/>
          <w:sz w:val="22"/>
          <w:szCs w:val="22"/>
        </w:rPr>
        <w:t xml:space="preserve">A demographic summary of the community is </w:t>
      </w:r>
      <w:r w:rsidR="009962E4" w:rsidRPr="00A244B1">
        <w:rPr>
          <w:rFonts w:ascii="Times" w:eastAsia="Times New Roman" w:hAnsi="Times" w:cs="Arial"/>
          <w:color w:val="76923C" w:themeColor="accent3" w:themeShade="BF"/>
          <w:sz w:val="22"/>
          <w:szCs w:val="22"/>
        </w:rPr>
        <w:t>provided</w:t>
      </w:r>
      <w:r w:rsidR="009B1BE5" w:rsidRPr="00A244B1">
        <w:rPr>
          <w:rFonts w:ascii="Times" w:eastAsia="Times New Roman" w:hAnsi="Times" w:cs="Arial"/>
          <w:color w:val="76923C" w:themeColor="accent3" w:themeShade="BF"/>
          <w:sz w:val="22"/>
          <w:szCs w:val="22"/>
        </w:rPr>
        <w:t xml:space="preserve"> in the main text of the paper</w:t>
      </w:r>
      <w:r w:rsidR="00673207" w:rsidRPr="00A244B1">
        <w:rPr>
          <w:rFonts w:ascii="Times" w:eastAsia="Times New Roman" w:hAnsi="Times" w:cs="Arial"/>
          <w:color w:val="76923C" w:themeColor="accent3" w:themeShade="BF"/>
          <w:sz w:val="22"/>
          <w:szCs w:val="22"/>
        </w:rPr>
        <w:t xml:space="preserve"> (</w:t>
      </w:r>
      <w:r w:rsidR="009962E4" w:rsidRPr="00A244B1">
        <w:rPr>
          <w:rFonts w:ascii="Times" w:eastAsia="Times New Roman" w:hAnsi="Times" w:cs="Arial"/>
          <w:color w:val="76923C" w:themeColor="accent3" w:themeShade="BF"/>
          <w:sz w:val="22"/>
          <w:szCs w:val="22"/>
        </w:rPr>
        <w:t xml:space="preserve">found under “Corpus” on </w:t>
      </w:r>
      <w:r w:rsidR="00673207" w:rsidRPr="00A244B1">
        <w:rPr>
          <w:rFonts w:ascii="Times" w:eastAsia="Times New Roman" w:hAnsi="Times" w:cs="Arial"/>
          <w:color w:val="76923C" w:themeColor="accent3" w:themeShade="BF"/>
          <w:sz w:val="22"/>
          <w:szCs w:val="22"/>
        </w:rPr>
        <w:t xml:space="preserve">pages </w:t>
      </w:r>
      <w:r w:rsidR="009962E4" w:rsidRPr="00A244B1">
        <w:rPr>
          <w:rFonts w:ascii="Times" w:eastAsia="Times New Roman" w:hAnsi="Times" w:cs="Arial"/>
          <w:color w:val="76923C" w:themeColor="accent3" w:themeShade="BF"/>
          <w:sz w:val="22"/>
          <w:szCs w:val="22"/>
        </w:rPr>
        <w:t>10–12</w:t>
      </w:r>
      <w:r w:rsidR="00673207" w:rsidRPr="00A244B1">
        <w:rPr>
          <w:rFonts w:ascii="Times" w:eastAsia="Times New Roman" w:hAnsi="Times" w:cs="Arial"/>
          <w:color w:val="76923C" w:themeColor="accent3" w:themeShade="BF"/>
          <w:sz w:val="22"/>
          <w:szCs w:val="22"/>
        </w:rPr>
        <w:t>)</w:t>
      </w:r>
      <w:r w:rsidR="009B1BE5" w:rsidRPr="00A244B1">
        <w:rPr>
          <w:rFonts w:ascii="Times" w:eastAsia="Times New Roman" w:hAnsi="Times" w:cs="Arial"/>
          <w:color w:val="76923C" w:themeColor="accent3" w:themeShade="BF"/>
          <w:sz w:val="22"/>
          <w:szCs w:val="22"/>
        </w:rPr>
        <w:t xml:space="preserve">. We have </w:t>
      </w:r>
      <w:r w:rsidR="009962E4" w:rsidRPr="00A244B1">
        <w:rPr>
          <w:rFonts w:ascii="Times" w:eastAsia="Times New Roman" w:hAnsi="Times" w:cs="Arial"/>
          <w:color w:val="76923C" w:themeColor="accent3" w:themeShade="BF"/>
          <w:sz w:val="22"/>
          <w:szCs w:val="22"/>
        </w:rPr>
        <w:t>now also</w:t>
      </w:r>
      <w:r w:rsidR="009B1BE5" w:rsidRPr="00A244B1">
        <w:rPr>
          <w:rFonts w:ascii="Times" w:eastAsia="Times New Roman" w:hAnsi="Times" w:cs="Arial"/>
          <w:color w:val="76923C" w:themeColor="accent3" w:themeShade="BF"/>
          <w:sz w:val="22"/>
          <w:szCs w:val="22"/>
        </w:rPr>
        <w:t xml:space="preserve"> added the </w:t>
      </w:r>
      <w:r w:rsidR="00673207" w:rsidRPr="00A244B1">
        <w:rPr>
          <w:rFonts w:ascii="Times" w:eastAsia="Times New Roman" w:hAnsi="Times" w:cs="Arial"/>
          <w:color w:val="76923C" w:themeColor="accent3" w:themeShade="BF"/>
          <w:sz w:val="22"/>
          <w:szCs w:val="22"/>
        </w:rPr>
        <w:t xml:space="preserve">name of the </w:t>
      </w:r>
      <w:r w:rsidR="009B1BE5" w:rsidRPr="00A244B1">
        <w:rPr>
          <w:rFonts w:ascii="Times" w:eastAsia="Times New Roman" w:hAnsi="Times" w:cs="Arial"/>
          <w:color w:val="76923C" w:themeColor="accent3" w:themeShade="BF"/>
          <w:sz w:val="22"/>
          <w:szCs w:val="22"/>
        </w:rPr>
        <w:t xml:space="preserve">region in </w:t>
      </w:r>
      <w:r w:rsidR="00673207" w:rsidRPr="00A244B1">
        <w:rPr>
          <w:rFonts w:ascii="Times" w:eastAsia="Times New Roman" w:hAnsi="Times" w:cs="Arial"/>
          <w:color w:val="76923C" w:themeColor="accent3" w:themeShade="BF"/>
          <w:sz w:val="22"/>
          <w:szCs w:val="22"/>
        </w:rPr>
        <w:t xml:space="preserve">which the data were collected </w:t>
      </w:r>
      <w:r w:rsidR="009B1BE5" w:rsidRPr="00A244B1">
        <w:rPr>
          <w:rFonts w:ascii="Times" w:eastAsia="Times New Roman" w:hAnsi="Times" w:cs="Arial"/>
          <w:color w:val="76923C" w:themeColor="accent3" w:themeShade="BF"/>
          <w:sz w:val="22"/>
          <w:szCs w:val="22"/>
        </w:rPr>
        <w:t xml:space="preserve">to the </w:t>
      </w:r>
      <w:r w:rsidR="00673207" w:rsidRPr="00A244B1">
        <w:rPr>
          <w:rFonts w:ascii="Times" w:eastAsia="Times New Roman" w:hAnsi="Times" w:cs="Arial"/>
          <w:color w:val="76923C" w:themeColor="accent3" w:themeShade="BF"/>
          <w:sz w:val="22"/>
          <w:szCs w:val="22"/>
        </w:rPr>
        <w:t>A</w:t>
      </w:r>
      <w:r w:rsidR="009B1BE5" w:rsidRPr="00A244B1">
        <w:rPr>
          <w:rFonts w:ascii="Times" w:eastAsia="Times New Roman" w:hAnsi="Times" w:cs="Arial"/>
          <w:color w:val="76923C" w:themeColor="accent3" w:themeShade="BF"/>
          <w:sz w:val="22"/>
          <w:szCs w:val="22"/>
        </w:rPr>
        <w:t>bstract, which we hope satisfies the requirement for an abbreviated description of the participant group.</w:t>
      </w:r>
      <w:r w:rsidR="008345F6" w:rsidRPr="00A244B1">
        <w:rPr>
          <w:rFonts w:ascii="Times" w:eastAsia="Times New Roman" w:hAnsi="Times" w:cs="Arial"/>
          <w:color w:val="0000FF"/>
          <w:sz w:val="22"/>
          <w:szCs w:val="22"/>
        </w:rPr>
        <w:br/>
      </w:r>
      <w:r w:rsidR="008345F6" w:rsidRPr="00A244B1">
        <w:rPr>
          <w:rFonts w:ascii="Times" w:eastAsia="Times New Roman" w:hAnsi="Times" w:cs="Arial"/>
          <w:color w:val="212121"/>
          <w:sz w:val="22"/>
          <w:szCs w:val="22"/>
        </w:rPr>
        <w:br/>
        <w:t>Methodological Recommendations: In an effort to further Child Development’s tradition of publishing rigorous research, we have put together a set of methodological recommendations for authors. Please review and ensure your paper adheres to them as fully as possible. The recommendations and more information can be found at</w:t>
      </w:r>
      <w:r w:rsidR="008345F6" w:rsidRPr="00A244B1">
        <w:rPr>
          <w:rFonts w:ascii="Times" w:eastAsia="Times New Roman" w:hAnsi="Times" w:cs="Arial"/>
          <w:color w:val="212121"/>
          <w:sz w:val="22"/>
          <w:szCs w:val="22"/>
        </w:rPr>
        <w:br/>
      </w:r>
      <w:r w:rsidR="008345F6" w:rsidRPr="00A244B1">
        <w:rPr>
          <w:rFonts w:ascii="Times" w:eastAsia="Times New Roman" w:hAnsi="Times" w:cs="Arial"/>
          <w:color w:val="212121"/>
          <w:sz w:val="22"/>
          <w:szCs w:val="22"/>
        </w:rPr>
        <w:fldChar w:fldCharType="begin"/>
      </w:r>
      <w:r w:rsidR="008345F6" w:rsidRPr="00A244B1">
        <w:rPr>
          <w:rFonts w:ascii="Times" w:eastAsia="Times New Roman" w:hAnsi="Times" w:cs="Arial"/>
          <w:color w:val="212121"/>
          <w:sz w:val="22"/>
          <w:szCs w:val="22"/>
        </w:rPr>
        <w:instrText xml:space="preserve"> HYPERLINK "http://srcd.org/sites/default/files/documents/cd_methodological_recommendations.pdf" \t "_blank" </w:instrText>
      </w:r>
      <w:r w:rsidR="008345F6" w:rsidRPr="00A244B1">
        <w:rPr>
          <w:rFonts w:ascii="Times" w:eastAsia="Times New Roman" w:hAnsi="Times" w:cs="Arial"/>
          <w:color w:val="212121"/>
          <w:sz w:val="22"/>
          <w:szCs w:val="22"/>
        </w:rPr>
        <w:fldChar w:fldCharType="separate"/>
      </w:r>
      <w:r w:rsidR="008345F6" w:rsidRPr="00A244B1">
        <w:rPr>
          <w:rFonts w:ascii="Times" w:eastAsia="Times New Roman" w:hAnsi="Times" w:cs="Arial"/>
          <w:color w:val="0000FF"/>
          <w:sz w:val="22"/>
          <w:szCs w:val="22"/>
          <w:u w:val="single"/>
        </w:rPr>
        <w:t>http://srcd.org/sites/default/files/documents/cd_methodological_recommendations.pdf</w:t>
      </w:r>
      <w:r w:rsidR="008345F6" w:rsidRPr="00A244B1">
        <w:rPr>
          <w:rFonts w:ascii="Times" w:eastAsia="Times New Roman" w:hAnsi="Times" w:cs="Arial"/>
          <w:color w:val="212121"/>
          <w:sz w:val="22"/>
          <w:szCs w:val="22"/>
        </w:rPr>
        <w:fldChar w:fldCharType="end"/>
      </w:r>
      <w:r w:rsidR="008345F6" w:rsidRPr="00A244B1">
        <w:rPr>
          <w:rFonts w:ascii="Times" w:eastAsia="Times New Roman" w:hAnsi="Times" w:cs="Arial"/>
          <w:color w:val="212121"/>
          <w:sz w:val="22"/>
          <w:szCs w:val="22"/>
        </w:rPr>
        <w:br/>
      </w:r>
      <w:r w:rsidR="00D53FA7" w:rsidRPr="00A244B1">
        <w:rPr>
          <w:rFonts w:ascii="Times" w:eastAsia="Times New Roman" w:hAnsi="Times" w:cs="Arial"/>
          <w:color w:val="76923C" w:themeColor="accent3" w:themeShade="BF"/>
          <w:sz w:val="22"/>
          <w:szCs w:val="22"/>
        </w:rPr>
        <w:t xml:space="preserve">&gt;&gt; </w:t>
      </w:r>
      <w:proofErr w:type="gramStart"/>
      <w:r w:rsidR="00D53FA7" w:rsidRPr="00A244B1">
        <w:rPr>
          <w:rFonts w:ascii="Times" w:eastAsia="Times New Roman" w:hAnsi="Times" w:cs="Arial"/>
          <w:color w:val="76923C" w:themeColor="accent3" w:themeShade="BF"/>
          <w:sz w:val="22"/>
          <w:szCs w:val="22"/>
        </w:rPr>
        <w:t>We</w:t>
      </w:r>
      <w:proofErr w:type="gramEnd"/>
      <w:r w:rsidR="00D53FA7" w:rsidRPr="00A244B1">
        <w:rPr>
          <w:rFonts w:ascii="Times" w:eastAsia="Times New Roman" w:hAnsi="Times" w:cs="Arial"/>
          <w:color w:val="76923C" w:themeColor="accent3" w:themeShade="BF"/>
          <w:sz w:val="22"/>
          <w:szCs w:val="22"/>
        </w:rPr>
        <w:t xml:space="preserve"> have reviewed the Methodological Recommendations</w:t>
      </w:r>
      <w:r w:rsidR="00695EAC" w:rsidRPr="00A244B1">
        <w:rPr>
          <w:rFonts w:ascii="Times" w:eastAsia="Times New Roman" w:hAnsi="Times" w:cs="Arial"/>
          <w:color w:val="76923C" w:themeColor="accent3" w:themeShade="BF"/>
          <w:sz w:val="22"/>
          <w:szCs w:val="22"/>
        </w:rPr>
        <w:t>. We believe that</w:t>
      </w:r>
      <w:r w:rsidR="007520E4" w:rsidRPr="00A244B1">
        <w:rPr>
          <w:rFonts w:ascii="Times" w:eastAsia="Times New Roman" w:hAnsi="Times" w:cs="Arial"/>
          <w:color w:val="76923C" w:themeColor="accent3" w:themeShade="BF"/>
          <w:sz w:val="22"/>
          <w:szCs w:val="22"/>
        </w:rPr>
        <w:t>,</w:t>
      </w:r>
      <w:r w:rsidR="00695EAC" w:rsidRPr="00A244B1">
        <w:rPr>
          <w:rFonts w:ascii="Times" w:eastAsia="Times New Roman" w:hAnsi="Times" w:cs="Arial"/>
          <w:color w:val="76923C" w:themeColor="accent3" w:themeShade="BF"/>
          <w:sz w:val="22"/>
          <w:szCs w:val="22"/>
        </w:rPr>
        <w:t xml:space="preserve"> now</w:t>
      </w:r>
      <w:r w:rsidR="007520E4" w:rsidRPr="00A244B1">
        <w:rPr>
          <w:rFonts w:ascii="Times" w:eastAsia="Times New Roman" w:hAnsi="Times" w:cs="Arial"/>
          <w:color w:val="76923C" w:themeColor="accent3" w:themeShade="BF"/>
          <w:sz w:val="22"/>
          <w:szCs w:val="22"/>
        </w:rPr>
        <w:t xml:space="preserve"> with our added extended comments on how and why our sample was</w:t>
      </w:r>
      <w:r w:rsidR="00695EAC" w:rsidRPr="00A244B1">
        <w:rPr>
          <w:rFonts w:ascii="Times" w:eastAsia="Times New Roman" w:hAnsi="Times" w:cs="Arial"/>
          <w:color w:val="76923C" w:themeColor="accent3" w:themeShade="BF"/>
          <w:sz w:val="22"/>
          <w:szCs w:val="22"/>
        </w:rPr>
        <w:t xml:space="preserve"> </w:t>
      </w:r>
      <w:r w:rsidR="004F562D" w:rsidRPr="00A244B1">
        <w:rPr>
          <w:rFonts w:ascii="Times" w:eastAsia="Times New Roman" w:hAnsi="Times" w:cs="Arial"/>
          <w:color w:val="76923C" w:themeColor="accent3" w:themeShade="BF"/>
          <w:sz w:val="22"/>
          <w:szCs w:val="22"/>
        </w:rPr>
        <w:t>constrained</w:t>
      </w:r>
      <w:r w:rsidR="007520E4" w:rsidRPr="00A244B1">
        <w:rPr>
          <w:rFonts w:ascii="Times" w:eastAsia="Times New Roman" w:hAnsi="Times" w:cs="Arial"/>
          <w:color w:val="76923C" w:themeColor="accent3" w:themeShade="BF"/>
          <w:sz w:val="22"/>
          <w:szCs w:val="22"/>
        </w:rPr>
        <w:t xml:space="preserve">, </w:t>
      </w:r>
      <w:r w:rsidR="00695EAC" w:rsidRPr="00A244B1">
        <w:rPr>
          <w:rFonts w:ascii="Times" w:eastAsia="Times New Roman" w:hAnsi="Times" w:cs="Arial"/>
          <w:color w:val="76923C" w:themeColor="accent3" w:themeShade="BF"/>
          <w:sz w:val="22"/>
          <w:szCs w:val="22"/>
        </w:rPr>
        <w:t xml:space="preserve">we </w:t>
      </w:r>
      <w:r w:rsidR="007520E4" w:rsidRPr="00A244B1">
        <w:rPr>
          <w:rFonts w:ascii="Times" w:eastAsia="Times New Roman" w:hAnsi="Times" w:cs="Arial"/>
          <w:color w:val="76923C" w:themeColor="accent3" w:themeShade="BF"/>
          <w:sz w:val="22"/>
          <w:szCs w:val="22"/>
        </w:rPr>
        <w:t>fulfi</w:t>
      </w:r>
      <w:r w:rsidR="003E78B4" w:rsidRPr="00A244B1">
        <w:rPr>
          <w:rFonts w:ascii="Times" w:eastAsia="Times New Roman" w:hAnsi="Times" w:cs="Arial"/>
          <w:color w:val="76923C" w:themeColor="accent3" w:themeShade="BF"/>
          <w:sz w:val="22"/>
          <w:szCs w:val="22"/>
        </w:rPr>
        <w:t>l</w:t>
      </w:r>
      <w:r w:rsidR="007520E4" w:rsidRPr="00A244B1">
        <w:rPr>
          <w:rFonts w:ascii="Times" w:eastAsia="Times New Roman" w:hAnsi="Times" w:cs="Arial"/>
          <w:color w:val="76923C" w:themeColor="accent3" w:themeShade="BF"/>
          <w:sz w:val="22"/>
          <w:szCs w:val="22"/>
        </w:rPr>
        <w:t>l all the requirements.</w:t>
      </w:r>
      <w:r w:rsidR="00446BD7" w:rsidRPr="00A244B1">
        <w:rPr>
          <w:rFonts w:ascii="Times" w:eastAsia="Times New Roman" w:hAnsi="Times" w:cs="Arial"/>
          <w:color w:val="76923C" w:themeColor="accent3" w:themeShade="BF"/>
          <w:sz w:val="22"/>
          <w:szCs w:val="22"/>
        </w:rPr>
        <w:t xml:space="preserve"> Note, too, that detailed training materials for all our annotations and </w:t>
      </w:r>
      <w:r w:rsidR="004F562D" w:rsidRPr="00A244B1">
        <w:rPr>
          <w:rFonts w:ascii="Times" w:eastAsia="Times New Roman" w:hAnsi="Times" w:cs="Arial"/>
          <w:color w:val="76923C" w:themeColor="accent3" w:themeShade="BF"/>
          <w:sz w:val="22"/>
          <w:szCs w:val="22"/>
        </w:rPr>
        <w:t xml:space="preserve">the </w:t>
      </w:r>
      <w:r w:rsidR="00446BD7" w:rsidRPr="00A244B1">
        <w:rPr>
          <w:rFonts w:ascii="Times" w:eastAsia="Times New Roman" w:hAnsi="Times" w:cs="Arial"/>
          <w:color w:val="76923C" w:themeColor="accent3" w:themeShade="BF"/>
          <w:sz w:val="22"/>
          <w:szCs w:val="22"/>
        </w:rPr>
        <w:t>full data, annotations, and analysis scripts are available at the different links referred to in the text</w:t>
      </w:r>
      <w:r w:rsidR="0078662C">
        <w:rPr>
          <w:rFonts w:ascii="Times" w:eastAsia="Times New Roman" w:hAnsi="Times" w:cs="Arial"/>
          <w:color w:val="76923C" w:themeColor="accent3" w:themeShade="BF"/>
          <w:sz w:val="22"/>
          <w:szCs w:val="22"/>
        </w:rPr>
        <w:t xml:space="preserve"> (with author-identifiable links masked for anonymity)</w:t>
      </w:r>
      <w:r w:rsidR="00446BD7" w:rsidRPr="00A244B1">
        <w:rPr>
          <w:rFonts w:ascii="Times" w:eastAsia="Times New Roman" w:hAnsi="Times" w:cs="Arial"/>
          <w:color w:val="76923C" w:themeColor="accent3" w:themeShade="BF"/>
          <w:sz w:val="22"/>
          <w:szCs w:val="22"/>
        </w:rPr>
        <w:t>.</w:t>
      </w:r>
      <w:r w:rsidR="00695EAC" w:rsidRPr="00A244B1">
        <w:rPr>
          <w:rFonts w:ascii="Times" w:eastAsia="Times New Roman" w:hAnsi="Times" w:cs="Arial"/>
          <w:color w:val="76923C" w:themeColor="accent3" w:themeShade="BF"/>
          <w:sz w:val="22"/>
          <w:szCs w:val="22"/>
        </w:rPr>
        <w:t xml:space="preserve"> This open approach should allow those interested in replicating or re-using our data or analyses to do so with little additional effort.</w:t>
      </w:r>
    </w:p>
    <w:p w14:paraId="6FEAA23F" w14:textId="05C7B247" w:rsidR="00D53FA7" w:rsidRPr="00A244B1" w:rsidRDefault="008345F6" w:rsidP="004E1419">
      <w:pPr>
        <w:pStyle w:val="NormalWeb"/>
        <w:rPr>
          <w:rFonts w:ascii="Times" w:eastAsia="Times New Roman" w:hAnsi="Times" w:cs="Arial"/>
          <w:color w:val="212121"/>
          <w:sz w:val="22"/>
          <w:szCs w:val="22"/>
        </w:rPr>
      </w:pPr>
      <w:r w:rsidRPr="00A244B1">
        <w:rPr>
          <w:rFonts w:ascii="Times" w:eastAsia="Times New Roman" w:hAnsi="Times" w:cs="Arial"/>
          <w:color w:val="212121"/>
          <w:sz w:val="22"/>
          <w:szCs w:val="22"/>
        </w:rPr>
        <w:br/>
        <w:t>Whatever course of action you decide to follow, I hope that you find the reviewers' comments useful to you as you continue your work in this area. Thank you for considering Child Development a</w:t>
      </w:r>
      <w:r w:rsidR="00D53FA7" w:rsidRPr="00A244B1">
        <w:rPr>
          <w:rFonts w:ascii="Times" w:eastAsia="Times New Roman" w:hAnsi="Times" w:cs="Arial"/>
          <w:color w:val="212121"/>
          <w:sz w:val="22"/>
          <w:szCs w:val="22"/>
        </w:rPr>
        <w:t>s an outlet for your work.</w:t>
      </w:r>
    </w:p>
    <w:p w14:paraId="60592EB0" w14:textId="5860F4A5" w:rsidR="005040FC" w:rsidRPr="005040FC" w:rsidRDefault="00913ACF" w:rsidP="005040FC">
      <w:pPr>
        <w:pStyle w:val="NormalWeb"/>
        <w:rPr>
          <w:rFonts w:ascii="Times" w:eastAsia="Times New Roman" w:hAnsi="Times" w:cs="Arial"/>
          <w:color w:val="76923C" w:themeColor="accent3" w:themeShade="BF"/>
          <w:sz w:val="22"/>
          <w:szCs w:val="22"/>
        </w:rPr>
      </w:pPr>
      <w:r w:rsidRPr="00A244B1">
        <w:rPr>
          <w:rFonts w:ascii="Times" w:eastAsia="Times New Roman" w:hAnsi="Times" w:cs="Arial"/>
          <w:color w:val="76923C" w:themeColor="accent3" w:themeShade="BF"/>
          <w:sz w:val="22"/>
          <w:szCs w:val="22"/>
        </w:rPr>
        <w:t>&gt;&gt; Thanks again!</w:t>
      </w:r>
      <w:r w:rsidR="005040FC">
        <w:rPr>
          <w:rFonts w:ascii="Times" w:hAnsi="Times" w:cs="Arial"/>
          <w:color w:val="000000"/>
          <w:sz w:val="22"/>
          <w:szCs w:val="22"/>
        </w:rPr>
        <w:br w:type="page"/>
      </w:r>
    </w:p>
    <w:p w14:paraId="4ABDA124" w14:textId="0B874B1C" w:rsidR="004157AB" w:rsidRPr="00A244B1" w:rsidRDefault="004157AB" w:rsidP="004E1419">
      <w:pPr>
        <w:pStyle w:val="NormalWeb"/>
        <w:rPr>
          <w:rFonts w:ascii="Times" w:hAnsi="Times" w:cs="Arial"/>
          <w:color w:val="000000"/>
          <w:sz w:val="22"/>
          <w:szCs w:val="22"/>
        </w:rPr>
      </w:pPr>
      <w:r w:rsidRPr="00A244B1">
        <w:rPr>
          <w:rFonts w:ascii="Times" w:hAnsi="Times" w:cs="Arial"/>
          <w:color w:val="000000"/>
          <w:sz w:val="22"/>
          <w:szCs w:val="22"/>
        </w:rPr>
        <w:t>######################################################################</w:t>
      </w:r>
    </w:p>
    <w:p w14:paraId="67DBBA31" w14:textId="77777777" w:rsidR="004157AB" w:rsidRPr="00A244B1" w:rsidRDefault="004157AB" w:rsidP="004E1419">
      <w:pPr>
        <w:pStyle w:val="NormalWeb"/>
        <w:rPr>
          <w:rFonts w:ascii="Times" w:hAnsi="Times" w:cs="Arial"/>
          <w:color w:val="000000"/>
          <w:sz w:val="22"/>
          <w:szCs w:val="22"/>
        </w:rPr>
      </w:pPr>
      <w:r w:rsidRPr="00A244B1">
        <w:rPr>
          <w:rFonts w:ascii="Times" w:hAnsi="Times" w:cs="Arial"/>
          <w:color w:val="000000"/>
          <w:sz w:val="22"/>
          <w:szCs w:val="22"/>
        </w:rPr>
        <w:t># Comments from Reviewer 1</w:t>
      </w:r>
    </w:p>
    <w:p w14:paraId="7382DB04" w14:textId="77777777" w:rsidR="004157AB" w:rsidRPr="00A244B1" w:rsidRDefault="004157AB" w:rsidP="004E1419">
      <w:pPr>
        <w:pStyle w:val="NormalWeb"/>
        <w:rPr>
          <w:rFonts w:ascii="Times" w:hAnsi="Times" w:cs="Arial"/>
          <w:color w:val="000000"/>
          <w:sz w:val="22"/>
          <w:szCs w:val="22"/>
        </w:rPr>
      </w:pPr>
      <w:r w:rsidRPr="00A244B1">
        <w:rPr>
          <w:rFonts w:ascii="Times" w:hAnsi="Times" w:cs="Arial"/>
          <w:color w:val="000000"/>
          <w:sz w:val="22"/>
          <w:szCs w:val="22"/>
        </w:rPr>
        <w:t>######################################################################</w:t>
      </w:r>
    </w:p>
    <w:p w14:paraId="7E1913E6" w14:textId="77777777" w:rsidR="008345F6" w:rsidRPr="00A244B1" w:rsidRDefault="008345F6" w:rsidP="004E1419">
      <w:pPr>
        <w:widowControl w:val="0"/>
        <w:autoSpaceDE w:val="0"/>
        <w:autoSpaceDN w:val="0"/>
        <w:adjustRightInd w:val="0"/>
        <w:rPr>
          <w:rFonts w:ascii="Times" w:hAnsi="Times" w:cs="Arial"/>
          <w:sz w:val="22"/>
          <w:szCs w:val="22"/>
        </w:rPr>
      </w:pPr>
      <w:r w:rsidRPr="00A244B1">
        <w:rPr>
          <w:rFonts w:ascii="Times" w:eastAsia="Times New Roman" w:hAnsi="Times" w:cs="Arial"/>
          <w:color w:val="212121"/>
          <w:sz w:val="22"/>
          <w:szCs w:val="22"/>
        </w:rPr>
        <w:br/>
      </w:r>
      <w:r w:rsidRPr="00A244B1">
        <w:rPr>
          <w:rFonts w:ascii="Times" w:hAnsi="Times" w:cs="Arial"/>
          <w:sz w:val="22"/>
          <w:szCs w:val="22"/>
        </w:rPr>
        <w:t xml:space="preserve">This is a fascinating and well-conceptualized study that raises important questions and presents very rich data on language inputs to children in a unique cultural community. The findings do a great job of raising awareness of how developmental experiences of many children fall outside those described in commonly studied US and Westernized samples. I am very enthusiastic about this research and there is a lot to admire about the work and effort that went into this paper. </w:t>
      </w:r>
    </w:p>
    <w:p w14:paraId="0A0B7E13" w14:textId="77777777" w:rsidR="004E1419" w:rsidRPr="00A244B1" w:rsidRDefault="004E1419" w:rsidP="004E1419">
      <w:pPr>
        <w:widowControl w:val="0"/>
        <w:autoSpaceDE w:val="0"/>
        <w:autoSpaceDN w:val="0"/>
        <w:adjustRightInd w:val="0"/>
        <w:rPr>
          <w:rFonts w:ascii="Times" w:hAnsi="Times" w:cs="Arial"/>
          <w:color w:val="76923C" w:themeColor="accent3" w:themeShade="BF"/>
          <w:sz w:val="22"/>
          <w:szCs w:val="22"/>
        </w:rPr>
      </w:pPr>
    </w:p>
    <w:p w14:paraId="35C6ACE2" w14:textId="5E438B11" w:rsidR="008345F6" w:rsidRPr="00A244B1" w:rsidRDefault="008345F6" w:rsidP="004E1419">
      <w:pPr>
        <w:widowControl w:val="0"/>
        <w:autoSpaceDE w:val="0"/>
        <w:autoSpaceDN w:val="0"/>
        <w:adjustRightInd w:val="0"/>
        <w:rPr>
          <w:rFonts w:ascii="Times" w:hAnsi="Times" w:cs="Arial"/>
          <w:sz w:val="22"/>
          <w:szCs w:val="22"/>
        </w:rPr>
      </w:pPr>
      <w:r w:rsidRPr="00A244B1">
        <w:rPr>
          <w:rFonts w:ascii="Times" w:hAnsi="Times" w:cs="Arial"/>
          <w:sz w:val="22"/>
          <w:szCs w:val="22"/>
        </w:rPr>
        <w:t>Let me begin by stating what I like about this study. First, our field has too few rich, in-depth examinations of the experiences and learning of children (regardless of culture). The data generated from the excerpts drawn from all-day recordings and the analysis of input by time of day, interlocutor, household size, etc. are fascinating and illustrate the richness of a cultural approach. Second, analyses are well explained; use R; are shared through the OSF repository; and accompanied by excellent graphics (although too many). Third, the authors have thoroughly examined multiple features of language inputs to children, from conting</w:t>
      </w:r>
      <w:r w:rsidR="00EE750F" w:rsidRPr="00A244B1">
        <w:rPr>
          <w:rFonts w:ascii="Times" w:hAnsi="Times" w:cs="Arial"/>
          <w:sz w:val="22"/>
          <w:szCs w:val="22"/>
        </w:rPr>
        <w:t>ency to time of day influences.</w:t>
      </w:r>
      <w:r w:rsidR="005040FC">
        <w:rPr>
          <w:rFonts w:ascii="Times" w:hAnsi="Times" w:cs="Arial"/>
          <w:sz w:val="22"/>
          <w:szCs w:val="22"/>
        </w:rPr>
        <w:t xml:space="preserve"> </w:t>
      </w:r>
      <w:r w:rsidRPr="00A244B1">
        <w:rPr>
          <w:rFonts w:ascii="Times" w:hAnsi="Times" w:cs="Arial"/>
          <w:sz w:val="22"/>
          <w:szCs w:val="22"/>
        </w:rPr>
        <w:t xml:space="preserve">Still, concerns arise, at both conceptual and methodological levels, with some of those limitations detracting from the paper’s value. </w:t>
      </w:r>
    </w:p>
    <w:p w14:paraId="6A234452" w14:textId="77777777" w:rsidR="00B92B54" w:rsidRPr="00A244B1" w:rsidRDefault="00B92B54" w:rsidP="004E1419">
      <w:pPr>
        <w:widowControl w:val="0"/>
        <w:autoSpaceDE w:val="0"/>
        <w:autoSpaceDN w:val="0"/>
        <w:adjustRightInd w:val="0"/>
        <w:rPr>
          <w:rFonts w:ascii="Times" w:hAnsi="Times" w:cs="Arial"/>
          <w:sz w:val="22"/>
          <w:szCs w:val="22"/>
        </w:rPr>
      </w:pPr>
    </w:p>
    <w:p w14:paraId="5E3F4C18" w14:textId="1B7DB36B" w:rsidR="0060522A" w:rsidRPr="00A244B1" w:rsidRDefault="008345F6" w:rsidP="004E1419">
      <w:pPr>
        <w:widowControl w:val="0"/>
        <w:autoSpaceDE w:val="0"/>
        <w:autoSpaceDN w:val="0"/>
        <w:adjustRightInd w:val="0"/>
        <w:rPr>
          <w:rFonts w:ascii="Times" w:hAnsi="Times" w:cs="Arial"/>
          <w:sz w:val="22"/>
          <w:szCs w:val="22"/>
        </w:rPr>
      </w:pPr>
      <w:r w:rsidRPr="00A244B1">
        <w:rPr>
          <w:rFonts w:ascii="Times" w:hAnsi="Times" w:cs="Arial"/>
          <w:sz w:val="22"/>
          <w:szCs w:val="22"/>
        </w:rPr>
        <w:t>First, I struggled with the framing that if children in other parts of the world have language experiences that diverge from the child-directed and other such experiences in the literature, then current models and theories will need to be revised. The research expectations were all clear and well described, but the last claim/hypothesis at the Intro: “that early vocal development would be on par with Western children” is misleading given the problems with defining vocal development as done here (perhaps, changing this hypothesis and working on the framing and key points wil</w:t>
      </w:r>
      <w:r w:rsidR="0044534C" w:rsidRPr="00A244B1">
        <w:rPr>
          <w:rFonts w:ascii="Times" w:hAnsi="Times" w:cs="Arial"/>
          <w:sz w:val="22"/>
          <w:szCs w:val="22"/>
        </w:rPr>
        <w:t>l address some of my concerns).</w:t>
      </w:r>
      <w:r w:rsidR="0060522A" w:rsidRPr="00A244B1">
        <w:rPr>
          <w:rFonts w:ascii="Times" w:hAnsi="Times" w:cs="Arial"/>
          <w:sz w:val="22"/>
          <w:szCs w:val="22"/>
        </w:rPr>
        <w:t xml:space="preserve"> </w:t>
      </w:r>
      <w:r w:rsidRPr="00A244B1">
        <w:rPr>
          <w:rFonts w:ascii="Times" w:hAnsi="Times" w:cs="Arial"/>
          <w:sz w:val="22"/>
          <w:szCs w:val="22"/>
        </w:rPr>
        <w:t xml:space="preserve">In my reading, the framing confounds the idea of what is sufficient in a particular context to learn whatever language works in a context, with how language input plays out in individual differences in ultimate skill and growth. Why would the authors attempt to draw equivalencies with the language development of children in other cultures </w:t>
      </w:r>
      <w:proofErr w:type="gramStart"/>
      <w:r w:rsidRPr="00A244B1">
        <w:rPr>
          <w:rFonts w:ascii="Times" w:hAnsi="Times" w:cs="Arial"/>
          <w:sz w:val="22"/>
          <w:szCs w:val="22"/>
        </w:rPr>
        <w:t>who</w:t>
      </w:r>
      <w:proofErr w:type="gramEnd"/>
      <w:r w:rsidRPr="00A244B1">
        <w:rPr>
          <w:rFonts w:ascii="Times" w:hAnsi="Times" w:cs="Arial"/>
          <w:sz w:val="22"/>
          <w:szCs w:val="22"/>
        </w:rPr>
        <w:t xml:space="preserve"> experience diverse and dense infant-directed speech? Do the authors truly believe that overhearing a small handful of words a minute is the same as hearing many words in interactive bouts in children’s development of language? It is long recognized that children’s experiences prepare them for integration into their communities, and the specific demands within those communities, and that language customs and practices are bound with culture (dating back to the seminal work of </w:t>
      </w:r>
      <w:proofErr w:type="spellStart"/>
      <w:r w:rsidRPr="00A244B1">
        <w:rPr>
          <w:rFonts w:ascii="Times" w:hAnsi="Times" w:cs="Arial"/>
          <w:sz w:val="22"/>
          <w:szCs w:val="22"/>
        </w:rPr>
        <w:t>Scheiffelen</w:t>
      </w:r>
      <w:proofErr w:type="spellEnd"/>
      <w:r w:rsidRPr="00A244B1">
        <w:rPr>
          <w:rFonts w:ascii="Times" w:hAnsi="Times" w:cs="Arial"/>
          <w:sz w:val="22"/>
          <w:szCs w:val="22"/>
        </w:rPr>
        <w:t xml:space="preserve"> and Ochs on situation-centered versus child-centered speech, which the authors do indeed cite). And so, there would be no reason not to expect children to acquire language to a sufficient level that allows them to integrate, talk, and engage quite well with others in their cultural contexts, and to show onsets of some basic language measures such as first words or combining words at reasonable ages.</w:t>
      </w:r>
      <w:r w:rsidR="00812E18" w:rsidRPr="00A244B1">
        <w:rPr>
          <w:rFonts w:ascii="Times" w:hAnsi="Times" w:cs="Arial"/>
          <w:sz w:val="22"/>
          <w:szCs w:val="22"/>
        </w:rPr>
        <w:t xml:space="preserve"> But, that does not also mean that a child exposed to more talk, more diverse talk, grammatically complex sentence structures, child directed speech, and so forth, would NOT achieve higher levels of language skill than a child in a very different language context as studied here if rigorous measures of language were adopted. And so yes, the Mayan children sampled in this study showed patterns of language </w:t>
      </w:r>
      <w:r w:rsidR="00812E18" w:rsidRPr="00A244B1">
        <w:rPr>
          <w:rFonts w:ascii="Times" w:hAnsi="Times" w:cs="Arial"/>
          <w:i/>
          <w:iCs/>
          <w:sz w:val="22"/>
          <w:szCs w:val="22"/>
        </w:rPr>
        <w:t xml:space="preserve">emergence </w:t>
      </w:r>
      <w:r w:rsidR="00812E18" w:rsidRPr="00A244B1">
        <w:rPr>
          <w:rFonts w:ascii="Times" w:hAnsi="Times" w:cs="Arial"/>
          <w:sz w:val="22"/>
          <w:szCs w:val="22"/>
        </w:rPr>
        <w:t xml:space="preserve">or onset times that crudely align with what is seen in other samples. But, the statement that “Tseltal developed early language on a similar timescale to Western children” is based on these very crude data. That is, the problem with the language “outcomes” being very gross is that the authors then claim that key language achievements show parallel paths (but, again, it is based on the timing of first words or combining words. And note, babbling too shows similar paths in all children across all communities regardless of inputs as many have shown). This is quite different than showing that vocabulary size, for example, reaches similar magnitudes at the same ages in two populations with dramatically different exposures, or that syntactic complexity, nesting of clauses, </w:t>
      </w:r>
      <w:proofErr w:type="spellStart"/>
      <w:r w:rsidR="00812E18" w:rsidRPr="00A244B1">
        <w:rPr>
          <w:rFonts w:ascii="Times" w:hAnsi="Times" w:cs="Arial"/>
          <w:sz w:val="22"/>
          <w:szCs w:val="22"/>
        </w:rPr>
        <w:t>morpho</w:t>
      </w:r>
      <w:proofErr w:type="spellEnd"/>
      <w:r w:rsidR="00812E18" w:rsidRPr="00A244B1">
        <w:rPr>
          <w:rFonts w:ascii="Times" w:hAnsi="Times" w:cs="Arial"/>
          <w:sz w:val="22"/>
          <w:szCs w:val="22"/>
        </w:rPr>
        <w:t>-syntax, and so forth shows the same levels of attainment regardless of inputs. If the message is not very clearly qualified relative to the measures of interest (and why are in fact vocal onsets of interest?), then the ultimate take-home might be that children everywhere are capable of attaining the same levels of language skills regardless of the nature of their language exposures.</w:t>
      </w:r>
    </w:p>
    <w:p w14:paraId="0A1FD3F8" w14:textId="37E2C9FC" w:rsidR="0060522A" w:rsidRPr="00A244B1" w:rsidRDefault="0060522A" w:rsidP="0060522A">
      <w:pPr>
        <w:widowControl w:val="0"/>
        <w:autoSpaceDE w:val="0"/>
        <w:autoSpaceDN w:val="0"/>
        <w:adjustRightInd w:val="0"/>
        <w:rPr>
          <w:rFonts w:ascii="Times" w:hAnsi="Times" w:cs="Arial"/>
          <w:color w:val="76923C" w:themeColor="accent3" w:themeShade="BF"/>
          <w:sz w:val="22"/>
          <w:szCs w:val="22"/>
        </w:rPr>
      </w:pPr>
      <w:r w:rsidRPr="00A244B1">
        <w:rPr>
          <w:rFonts w:ascii="Times" w:hAnsi="Times" w:cs="Arial"/>
          <w:color w:val="76923C" w:themeColor="accent3" w:themeShade="BF"/>
          <w:sz w:val="22"/>
          <w:szCs w:val="22"/>
        </w:rPr>
        <w:t xml:space="preserve">&gt;&gt; We are grateful to Reviewer 1 for pointing out this possible </w:t>
      </w:r>
      <w:r w:rsidR="00AF0C03" w:rsidRPr="00A244B1">
        <w:rPr>
          <w:rFonts w:ascii="Times" w:hAnsi="Times" w:cs="Arial"/>
          <w:color w:val="76923C" w:themeColor="accent3" w:themeShade="BF"/>
          <w:sz w:val="22"/>
          <w:szCs w:val="22"/>
        </w:rPr>
        <w:t>interpretation</w:t>
      </w:r>
      <w:r w:rsidRPr="00A244B1">
        <w:rPr>
          <w:rFonts w:ascii="Times" w:hAnsi="Times" w:cs="Arial"/>
          <w:color w:val="76923C" w:themeColor="accent3" w:themeShade="BF"/>
          <w:sz w:val="22"/>
          <w:szCs w:val="22"/>
        </w:rPr>
        <w:t xml:space="preserve"> of our framing—it’s not the reading we intended and we agree that it </w:t>
      </w:r>
      <w:r w:rsidR="00031C7F" w:rsidRPr="00A244B1">
        <w:rPr>
          <w:rFonts w:ascii="Times" w:hAnsi="Times" w:cs="Arial"/>
          <w:color w:val="76923C" w:themeColor="accent3" w:themeShade="BF"/>
          <w:sz w:val="22"/>
          <w:szCs w:val="22"/>
        </w:rPr>
        <w:t>is</w:t>
      </w:r>
      <w:r w:rsidRPr="00A244B1">
        <w:rPr>
          <w:rFonts w:ascii="Times" w:hAnsi="Times" w:cs="Arial"/>
          <w:color w:val="76923C" w:themeColor="accent3" w:themeShade="BF"/>
          <w:sz w:val="22"/>
          <w:szCs w:val="22"/>
        </w:rPr>
        <w:t xml:space="preserve"> important for us to </w:t>
      </w:r>
      <w:r w:rsidR="00031C7F" w:rsidRPr="00A244B1">
        <w:rPr>
          <w:rFonts w:ascii="Times" w:hAnsi="Times" w:cs="Arial"/>
          <w:color w:val="76923C" w:themeColor="accent3" w:themeShade="BF"/>
          <w:sz w:val="22"/>
          <w:szCs w:val="22"/>
        </w:rPr>
        <w:t xml:space="preserve">clarify what we mean and </w:t>
      </w:r>
      <w:r w:rsidR="005040FC">
        <w:rPr>
          <w:rFonts w:ascii="Times" w:hAnsi="Times" w:cs="Arial"/>
          <w:color w:val="76923C" w:themeColor="accent3" w:themeShade="BF"/>
          <w:sz w:val="22"/>
          <w:szCs w:val="22"/>
        </w:rPr>
        <w:t xml:space="preserve">to </w:t>
      </w:r>
      <w:r w:rsidR="00031C7F" w:rsidRPr="00A244B1">
        <w:rPr>
          <w:rFonts w:ascii="Times" w:hAnsi="Times" w:cs="Arial"/>
          <w:color w:val="76923C" w:themeColor="accent3" w:themeShade="BF"/>
          <w:sz w:val="22"/>
          <w:szCs w:val="22"/>
        </w:rPr>
        <w:t xml:space="preserve">also be </w:t>
      </w:r>
      <w:r w:rsidRPr="00A244B1">
        <w:rPr>
          <w:rFonts w:ascii="Times" w:hAnsi="Times" w:cs="Arial"/>
          <w:color w:val="76923C" w:themeColor="accent3" w:themeShade="BF"/>
          <w:sz w:val="22"/>
          <w:szCs w:val="22"/>
        </w:rPr>
        <w:t xml:space="preserve">more explicit </w:t>
      </w:r>
      <w:r w:rsidR="00031C7F" w:rsidRPr="00A244B1">
        <w:rPr>
          <w:rFonts w:ascii="Times" w:hAnsi="Times" w:cs="Arial"/>
          <w:color w:val="76923C" w:themeColor="accent3" w:themeShade="BF"/>
          <w:sz w:val="22"/>
          <w:szCs w:val="22"/>
        </w:rPr>
        <w:t>about the</w:t>
      </w:r>
      <w:r w:rsidRPr="00A244B1">
        <w:rPr>
          <w:rFonts w:ascii="Times" w:hAnsi="Times" w:cs="Arial"/>
          <w:color w:val="76923C" w:themeColor="accent3" w:themeShade="BF"/>
          <w:sz w:val="22"/>
          <w:szCs w:val="22"/>
        </w:rPr>
        <w:t xml:space="preserve"> limitations </w:t>
      </w:r>
      <w:r w:rsidR="00031C7F" w:rsidRPr="00A244B1">
        <w:rPr>
          <w:rFonts w:ascii="Times" w:hAnsi="Times" w:cs="Arial"/>
          <w:color w:val="76923C" w:themeColor="accent3" w:themeShade="BF"/>
          <w:sz w:val="22"/>
          <w:szCs w:val="22"/>
        </w:rPr>
        <w:t>of our findings in</w:t>
      </w:r>
      <w:r w:rsidRPr="00A244B1">
        <w:rPr>
          <w:rFonts w:ascii="Times" w:hAnsi="Times" w:cs="Arial"/>
          <w:color w:val="76923C" w:themeColor="accent3" w:themeShade="BF"/>
          <w:sz w:val="22"/>
          <w:szCs w:val="22"/>
        </w:rPr>
        <w:t xml:space="preserve"> both the Introduction and the Discussion. We do not desire to make misleading equivalency arguments about Tseltal </w:t>
      </w:r>
      <w:r w:rsidR="005040FC">
        <w:rPr>
          <w:rFonts w:ascii="Times" w:hAnsi="Times" w:cs="Arial"/>
          <w:color w:val="76923C" w:themeColor="accent3" w:themeShade="BF"/>
          <w:sz w:val="22"/>
          <w:szCs w:val="22"/>
        </w:rPr>
        <w:t>versus</w:t>
      </w:r>
      <w:r w:rsidRPr="00A244B1">
        <w:rPr>
          <w:rFonts w:ascii="Times" w:hAnsi="Times" w:cs="Arial"/>
          <w:color w:val="76923C" w:themeColor="accent3" w:themeShade="BF"/>
          <w:sz w:val="22"/>
          <w:szCs w:val="22"/>
        </w:rPr>
        <w:t xml:space="preserve"> other (Western) child language development. We have gone through the manuscript</w:t>
      </w:r>
      <w:r w:rsidR="003729F4" w:rsidRPr="00A244B1">
        <w:rPr>
          <w:rFonts w:ascii="Times" w:hAnsi="Times" w:cs="Arial"/>
          <w:color w:val="76923C" w:themeColor="accent3" w:themeShade="BF"/>
          <w:sz w:val="22"/>
          <w:szCs w:val="22"/>
        </w:rPr>
        <w:t xml:space="preserve">, </w:t>
      </w:r>
      <w:r w:rsidR="003E79A9" w:rsidRPr="00A244B1">
        <w:rPr>
          <w:rFonts w:ascii="Times" w:hAnsi="Times" w:cs="Arial"/>
          <w:color w:val="76923C" w:themeColor="accent3" w:themeShade="BF"/>
          <w:sz w:val="22"/>
          <w:szCs w:val="22"/>
        </w:rPr>
        <w:t>from Abstract to Conclusion</w:t>
      </w:r>
      <w:r w:rsidR="003729F4" w:rsidRPr="00A244B1">
        <w:rPr>
          <w:rFonts w:ascii="Times" w:hAnsi="Times" w:cs="Arial"/>
          <w:color w:val="76923C" w:themeColor="accent3" w:themeShade="BF"/>
          <w:sz w:val="22"/>
          <w:szCs w:val="22"/>
        </w:rPr>
        <w:t>,</w:t>
      </w:r>
      <w:r w:rsidR="003E79A9" w:rsidRPr="00A244B1">
        <w:rPr>
          <w:rFonts w:ascii="Times" w:hAnsi="Times" w:cs="Arial"/>
          <w:color w:val="76923C" w:themeColor="accent3" w:themeShade="BF"/>
          <w:sz w:val="22"/>
          <w:szCs w:val="22"/>
        </w:rPr>
        <w:t xml:space="preserve"> </w:t>
      </w:r>
      <w:r w:rsidRPr="00A244B1">
        <w:rPr>
          <w:rFonts w:ascii="Times" w:hAnsi="Times" w:cs="Arial"/>
          <w:color w:val="76923C" w:themeColor="accent3" w:themeShade="BF"/>
          <w:sz w:val="22"/>
          <w:szCs w:val="22"/>
        </w:rPr>
        <w:t xml:space="preserve">and have </w:t>
      </w:r>
      <w:r w:rsidR="005040FC">
        <w:rPr>
          <w:rFonts w:ascii="Times" w:hAnsi="Times" w:cs="Arial"/>
          <w:color w:val="76923C" w:themeColor="accent3" w:themeShade="BF"/>
          <w:sz w:val="22"/>
          <w:szCs w:val="22"/>
        </w:rPr>
        <w:t xml:space="preserve">attentively </w:t>
      </w:r>
      <w:r w:rsidR="003729F4" w:rsidRPr="00A244B1">
        <w:rPr>
          <w:rFonts w:ascii="Times" w:hAnsi="Times" w:cs="Arial"/>
          <w:color w:val="76923C" w:themeColor="accent3" w:themeShade="BF"/>
          <w:sz w:val="22"/>
          <w:szCs w:val="22"/>
        </w:rPr>
        <w:t xml:space="preserve">edited the manuscript </w:t>
      </w:r>
      <w:r w:rsidR="005040FC">
        <w:rPr>
          <w:rFonts w:ascii="Times" w:hAnsi="Times" w:cs="Arial"/>
          <w:color w:val="76923C" w:themeColor="accent3" w:themeShade="BF"/>
          <w:sz w:val="22"/>
          <w:szCs w:val="22"/>
        </w:rPr>
        <w:t xml:space="preserve">as follows </w:t>
      </w:r>
      <w:r w:rsidR="003729F4" w:rsidRPr="00A244B1">
        <w:rPr>
          <w:rFonts w:ascii="Times" w:hAnsi="Times" w:cs="Arial"/>
          <w:color w:val="76923C" w:themeColor="accent3" w:themeShade="BF"/>
          <w:sz w:val="22"/>
          <w:szCs w:val="22"/>
        </w:rPr>
        <w:t xml:space="preserve">in order to avoid </w:t>
      </w:r>
      <w:r w:rsidR="005040FC">
        <w:rPr>
          <w:rFonts w:ascii="Times" w:hAnsi="Times" w:cs="Arial"/>
          <w:color w:val="76923C" w:themeColor="accent3" w:themeShade="BF"/>
          <w:sz w:val="22"/>
          <w:szCs w:val="22"/>
        </w:rPr>
        <w:t>promoting</w:t>
      </w:r>
      <w:r w:rsidR="003729F4" w:rsidRPr="00A244B1">
        <w:rPr>
          <w:rFonts w:ascii="Times" w:hAnsi="Times" w:cs="Arial"/>
          <w:color w:val="76923C" w:themeColor="accent3" w:themeShade="BF"/>
          <w:sz w:val="22"/>
          <w:szCs w:val="22"/>
        </w:rPr>
        <w:t xml:space="preserve"> </w:t>
      </w:r>
      <w:r w:rsidR="005040FC">
        <w:rPr>
          <w:rFonts w:ascii="Times" w:hAnsi="Times" w:cs="Arial"/>
          <w:color w:val="76923C" w:themeColor="accent3" w:themeShade="BF"/>
          <w:sz w:val="22"/>
          <w:szCs w:val="22"/>
        </w:rPr>
        <w:t xml:space="preserve">true </w:t>
      </w:r>
      <w:r w:rsidRPr="00A244B1">
        <w:rPr>
          <w:rFonts w:ascii="Times" w:hAnsi="Times" w:cs="Arial"/>
          <w:color w:val="76923C" w:themeColor="accent3" w:themeShade="BF"/>
          <w:sz w:val="22"/>
          <w:szCs w:val="22"/>
        </w:rPr>
        <w:t xml:space="preserve">“equivalency” </w:t>
      </w:r>
      <w:r w:rsidR="005040FC">
        <w:rPr>
          <w:rFonts w:ascii="Times" w:hAnsi="Times" w:cs="Arial"/>
          <w:color w:val="76923C" w:themeColor="accent3" w:themeShade="BF"/>
          <w:sz w:val="22"/>
          <w:szCs w:val="22"/>
        </w:rPr>
        <w:t>claims</w:t>
      </w:r>
      <w:r w:rsidRPr="00A244B1">
        <w:rPr>
          <w:rFonts w:ascii="Times" w:hAnsi="Times" w:cs="Arial"/>
          <w:color w:val="76923C" w:themeColor="accent3" w:themeShade="BF"/>
          <w:sz w:val="22"/>
          <w:szCs w:val="22"/>
        </w:rPr>
        <w:t>:</w:t>
      </w:r>
    </w:p>
    <w:p w14:paraId="02138074" w14:textId="75C6AC1A" w:rsidR="0060522A" w:rsidRPr="00A244B1" w:rsidRDefault="00711E2B" w:rsidP="0060522A">
      <w:pPr>
        <w:pStyle w:val="ListParagraph"/>
        <w:widowControl w:val="0"/>
        <w:numPr>
          <w:ilvl w:val="0"/>
          <w:numId w:val="1"/>
        </w:numPr>
        <w:autoSpaceDE w:val="0"/>
        <w:autoSpaceDN w:val="0"/>
        <w:adjustRightInd w:val="0"/>
        <w:rPr>
          <w:rFonts w:ascii="Times" w:hAnsi="Times" w:cs="Arial"/>
          <w:color w:val="76923C" w:themeColor="accent3" w:themeShade="BF"/>
          <w:sz w:val="22"/>
          <w:szCs w:val="22"/>
        </w:rPr>
      </w:pPr>
      <w:r w:rsidRPr="00A244B1">
        <w:rPr>
          <w:rFonts w:ascii="Times" w:hAnsi="Times" w:cs="Arial"/>
          <w:b/>
          <w:color w:val="76923C" w:themeColor="accent3" w:themeShade="BF"/>
          <w:sz w:val="22"/>
          <w:szCs w:val="22"/>
        </w:rPr>
        <w:t>No direct implication of equivalency:</w:t>
      </w:r>
      <w:r w:rsidRPr="00A244B1">
        <w:rPr>
          <w:rFonts w:ascii="Times" w:hAnsi="Times" w:cs="Arial"/>
          <w:color w:val="76923C" w:themeColor="accent3" w:themeShade="BF"/>
          <w:sz w:val="22"/>
          <w:szCs w:val="22"/>
        </w:rPr>
        <w:t xml:space="preserve"> we removed uses</w:t>
      </w:r>
      <w:r w:rsidR="0060522A" w:rsidRPr="00A244B1">
        <w:rPr>
          <w:rFonts w:ascii="Times" w:hAnsi="Times" w:cs="Arial"/>
          <w:color w:val="76923C" w:themeColor="accent3" w:themeShade="BF"/>
          <w:sz w:val="22"/>
          <w:szCs w:val="22"/>
        </w:rPr>
        <w:t xml:space="preserve"> of</w:t>
      </w:r>
      <w:r w:rsidR="00BF641F">
        <w:rPr>
          <w:rFonts w:ascii="Times" w:hAnsi="Times" w:cs="Arial"/>
          <w:color w:val="76923C" w:themeColor="accent3" w:themeShade="BF"/>
          <w:sz w:val="22"/>
          <w:szCs w:val="22"/>
        </w:rPr>
        <w:t xml:space="preserve"> phrases like</w:t>
      </w:r>
      <w:r w:rsidR="0060522A" w:rsidRPr="00A244B1">
        <w:rPr>
          <w:rFonts w:ascii="Times" w:hAnsi="Times" w:cs="Arial"/>
          <w:color w:val="76923C" w:themeColor="accent3" w:themeShade="BF"/>
          <w:sz w:val="22"/>
          <w:szCs w:val="22"/>
        </w:rPr>
        <w:t xml:space="preserve"> “on par” </w:t>
      </w:r>
      <w:r w:rsidR="00153CE4">
        <w:rPr>
          <w:rFonts w:ascii="Times" w:hAnsi="Times" w:cs="Arial"/>
          <w:color w:val="76923C" w:themeColor="accent3" w:themeShade="BF"/>
          <w:sz w:val="22"/>
          <w:szCs w:val="22"/>
        </w:rPr>
        <w:t xml:space="preserve">and </w:t>
      </w:r>
      <w:r w:rsidR="00BF641F">
        <w:rPr>
          <w:rFonts w:ascii="Times" w:hAnsi="Times" w:cs="Arial"/>
          <w:color w:val="76923C" w:themeColor="accent3" w:themeShade="BF"/>
          <w:sz w:val="22"/>
          <w:szCs w:val="22"/>
        </w:rPr>
        <w:t xml:space="preserve">“robust” </w:t>
      </w:r>
      <w:r w:rsidR="00153CE4">
        <w:rPr>
          <w:rFonts w:ascii="Times" w:hAnsi="Times" w:cs="Arial"/>
          <w:color w:val="76923C" w:themeColor="accent3" w:themeShade="BF"/>
          <w:sz w:val="22"/>
          <w:szCs w:val="22"/>
        </w:rPr>
        <w:t xml:space="preserve">when referring to Tseltal children’s language development. Notes of similarity are now interpreted more </w:t>
      </w:r>
      <w:r w:rsidR="00BF641F">
        <w:rPr>
          <w:rFonts w:ascii="Times" w:hAnsi="Times" w:cs="Arial"/>
          <w:color w:val="76923C" w:themeColor="accent3" w:themeShade="BF"/>
          <w:sz w:val="22"/>
          <w:szCs w:val="22"/>
        </w:rPr>
        <w:t xml:space="preserve">explicitly </w:t>
      </w:r>
      <w:r w:rsidR="00153CE4">
        <w:rPr>
          <w:rFonts w:ascii="Times" w:hAnsi="Times" w:cs="Arial"/>
          <w:color w:val="76923C" w:themeColor="accent3" w:themeShade="BF"/>
          <w:sz w:val="22"/>
          <w:szCs w:val="22"/>
        </w:rPr>
        <w:t xml:space="preserve">as (a) </w:t>
      </w:r>
      <w:r w:rsidR="00BF641F">
        <w:rPr>
          <w:rFonts w:ascii="Times" w:hAnsi="Times" w:cs="Arial"/>
          <w:color w:val="76923C" w:themeColor="accent3" w:themeShade="BF"/>
          <w:sz w:val="22"/>
          <w:szCs w:val="22"/>
        </w:rPr>
        <w:t>evidence against obvious language</w:t>
      </w:r>
      <w:r w:rsidR="00153CE4">
        <w:rPr>
          <w:rFonts w:ascii="Times" w:hAnsi="Times" w:cs="Arial"/>
          <w:color w:val="76923C" w:themeColor="accent3" w:themeShade="BF"/>
          <w:sz w:val="22"/>
          <w:szCs w:val="22"/>
        </w:rPr>
        <w:t xml:space="preserve"> delay</w:t>
      </w:r>
      <w:r w:rsidR="006B2F07">
        <w:rPr>
          <w:rFonts w:ascii="Times" w:hAnsi="Times" w:cs="Arial"/>
          <w:color w:val="76923C" w:themeColor="accent3" w:themeShade="BF"/>
          <w:sz w:val="22"/>
          <w:szCs w:val="22"/>
        </w:rPr>
        <w:t>—we explicitly now state that,</w:t>
      </w:r>
      <w:r w:rsidR="006B2F07" w:rsidRPr="00A244B1">
        <w:rPr>
          <w:rFonts w:ascii="Times" w:hAnsi="Times" w:cs="Arial"/>
          <w:color w:val="76923C" w:themeColor="accent3" w:themeShade="BF"/>
          <w:sz w:val="22"/>
          <w:szCs w:val="22"/>
        </w:rPr>
        <w:t xml:space="preserve"> based on these coarse measures there is no obvious evidence for language delay (as there would be with, e.g., </w:t>
      </w:r>
      <w:r w:rsidR="00E1744F">
        <w:rPr>
          <w:rFonts w:ascii="Times" w:hAnsi="Times" w:cs="Arial"/>
          <w:color w:val="76923C" w:themeColor="accent3" w:themeShade="BF"/>
          <w:sz w:val="22"/>
          <w:szCs w:val="22"/>
        </w:rPr>
        <w:t>&lt;15%</w:t>
      </w:r>
      <w:r w:rsidR="006B2F07" w:rsidRPr="00A244B1">
        <w:rPr>
          <w:rFonts w:ascii="Times" w:hAnsi="Times" w:cs="Arial"/>
          <w:color w:val="76923C" w:themeColor="accent3" w:themeShade="BF"/>
          <w:sz w:val="22"/>
          <w:szCs w:val="22"/>
        </w:rPr>
        <w:t xml:space="preserve"> canonical </w:t>
      </w:r>
      <w:r w:rsidR="00E1744F">
        <w:rPr>
          <w:rFonts w:ascii="Times" w:hAnsi="Times" w:cs="Arial"/>
          <w:color w:val="76923C" w:themeColor="accent3" w:themeShade="BF"/>
          <w:sz w:val="22"/>
          <w:szCs w:val="22"/>
        </w:rPr>
        <w:t>syllables</w:t>
      </w:r>
      <w:r w:rsidR="006B2F07" w:rsidRPr="00A244B1">
        <w:rPr>
          <w:rFonts w:ascii="Times" w:hAnsi="Times" w:cs="Arial"/>
          <w:color w:val="76923C" w:themeColor="accent3" w:themeShade="BF"/>
          <w:sz w:val="22"/>
          <w:szCs w:val="22"/>
        </w:rPr>
        <w:t xml:space="preserve"> at 10 months; </w:t>
      </w:r>
      <w:proofErr w:type="spellStart"/>
      <w:r w:rsidR="006B2F07" w:rsidRPr="00A244B1">
        <w:rPr>
          <w:rFonts w:ascii="Times" w:hAnsi="Times" w:cs="Arial"/>
          <w:color w:val="76923C" w:themeColor="accent3" w:themeShade="BF"/>
          <w:sz w:val="22"/>
          <w:szCs w:val="22"/>
        </w:rPr>
        <w:t>Oller</w:t>
      </w:r>
      <w:proofErr w:type="spellEnd"/>
      <w:r w:rsidR="006B2F07" w:rsidRPr="00A244B1">
        <w:rPr>
          <w:rFonts w:ascii="Times" w:hAnsi="Times" w:cs="Arial"/>
          <w:color w:val="76923C" w:themeColor="accent3" w:themeShade="BF"/>
          <w:sz w:val="22"/>
          <w:szCs w:val="22"/>
        </w:rPr>
        <w:t xml:space="preserve"> et al., 1998)</w:t>
      </w:r>
      <w:r w:rsidR="006B2F07">
        <w:rPr>
          <w:rFonts w:ascii="Times" w:hAnsi="Times" w:cs="Arial"/>
          <w:color w:val="76923C" w:themeColor="accent3" w:themeShade="BF"/>
          <w:sz w:val="22"/>
          <w:szCs w:val="22"/>
        </w:rPr>
        <w:t>—</w:t>
      </w:r>
      <w:r w:rsidR="00153CE4">
        <w:rPr>
          <w:rFonts w:ascii="Times" w:hAnsi="Times" w:cs="Arial"/>
          <w:color w:val="76923C" w:themeColor="accent3" w:themeShade="BF"/>
          <w:sz w:val="22"/>
          <w:szCs w:val="22"/>
        </w:rPr>
        <w:t xml:space="preserve">and (b) </w:t>
      </w:r>
      <w:r w:rsidR="00BF641F">
        <w:rPr>
          <w:rFonts w:ascii="Times" w:hAnsi="Times" w:cs="Arial"/>
          <w:color w:val="76923C" w:themeColor="accent3" w:themeShade="BF"/>
          <w:sz w:val="22"/>
          <w:szCs w:val="22"/>
        </w:rPr>
        <w:t>evidence</w:t>
      </w:r>
      <w:r w:rsidR="00153CE4">
        <w:rPr>
          <w:rFonts w:ascii="Times" w:hAnsi="Times" w:cs="Arial"/>
          <w:color w:val="76923C" w:themeColor="accent3" w:themeShade="BF"/>
          <w:sz w:val="22"/>
          <w:szCs w:val="22"/>
        </w:rPr>
        <w:t xml:space="preserve"> for the idea that Tseltal children gain enough linguistic evidence with minimal CDS to produce at least some words and multi-word utterances at </w:t>
      </w:r>
      <w:r w:rsidR="00BF641F">
        <w:rPr>
          <w:rFonts w:ascii="Times" w:hAnsi="Times" w:cs="Arial"/>
          <w:color w:val="76923C" w:themeColor="accent3" w:themeShade="BF"/>
          <w:sz w:val="22"/>
          <w:szCs w:val="22"/>
        </w:rPr>
        <w:t>more or less the ages we expect based o</w:t>
      </w:r>
      <w:r w:rsidR="006B2F07">
        <w:rPr>
          <w:rFonts w:ascii="Times" w:hAnsi="Times" w:cs="Arial"/>
          <w:color w:val="76923C" w:themeColor="accent3" w:themeShade="BF"/>
          <w:sz w:val="22"/>
          <w:szCs w:val="22"/>
        </w:rPr>
        <w:t>n studies with Western children</w:t>
      </w:r>
      <w:r w:rsidR="00E1744F">
        <w:rPr>
          <w:rFonts w:ascii="Times" w:hAnsi="Times" w:cs="Arial"/>
          <w:color w:val="76923C" w:themeColor="accent3" w:themeShade="BF"/>
          <w:sz w:val="22"/>
          <w:szCs w:val="22"/>
        </w:rPr>
        <w:t xml:space="preserve"> in CDS-plenty environments</w:t>
      </w:r>
      <w:r w:rsidR="0060522A" w:rsidRPr="00A244B1">
        <w:rPr>
          <w:rFonts w:ascii="Times" w:hAnsi="Times" w:cs="Arial"/>
          <w:color w:val="76923C" w:themeColor="accent3" w:themeShade="BF"/>
          <w:sz w:val="22"/>
          <w:szCs w:val="22"/>
        </w:rPr>
        <w:t>: pages</w:t>
      </w:r>
      <w:r w:rsidR="0091172C" w:rsidRPr="00A244B1">
        <w:rPr>
          <w:rFonts w:ascii="Times" w:hAnsi="Times" w:cs="Arial"/>
          <w:color w:val="76923C" w:themeColor="accent3" w:themeShade="BF"/>
          <w:sz w:val="22"/>
          <w:szCs w:val="22"/>
        </w:rPr>
        <w:t xml:space="preserve"> </w:t>
      </w:r>
      <w:r w:rsidR="000548AB" w:rsidRPr="00A244B1">
        <w:rPr>
          <w:rFonts w:ascii="Times" w:hAnsi="Times" w:cs="Arial"/>
          <w:color w:val="76923C" w:themeColor="accent3" w:themeShade="BF"/>
          <w:sz w:val="22"/>
          <w:szCs w:val="22"/>
        </w:rPr>
        <w:t xml:space="preserve">Abstract, </w:t>
      </w:r>
      <w:r w:rsidR="0091172C" w:rsidRPr="00A244B1">
        <w:rPr>
          <w:rFonts w:ascii="Times" w:hAnsi="Times" w:cs="Arial"/>
          <w:color w:val="76923C" w:themeColor="accent3" w:themeShade="BF"/>
          <w:sz w:val="22"/>
          <w:szCs w:val="22"/>
        </w:rPr>
        <w:t>6, 10,</w:t>
      </w:r>
      <w:r w:rsidR="0060522A" w:rsidRPr="00A244B1">
        <w:rPr>
          <w:rFonts w:ascii="Times" w:hAnsi="Times" w:cs="Arial"/>
          <w:color w:val="76923C" w:themeColor="accent3" w:themeShade="BF"/>
          <w:sz w:val="22"/>
          <w:szCs w:val="22"/>
        </w:rPr>
        <w:t xml:space="preserve"> </w:t>
      </w:r>
      <w:r w:rsidR="000548AB" w:rsidRPr="00A244B1">
        <w:rPr>
          <w:rFonts w:ascii="Times" w:hAnsi="Times" w:cs="Arial"/>
          <w:color w:val="76923C" w:themeColor="accent3" w:themeShade="BF"/>
          <w:sz w:val="22"/>
          <w:szCs w:val="22"/>
        </w:rPr>
        <w:t xml:space="preserve">23–25, </w:t>
      </w:r>
      <w:r w:rsidR="00C55B8F" w:rsidRPr="00A244B1">
        <w:rPr>
          <w:rFonts w:ascii="Times" w:hAnsi="Times" w:cs="Arial"/>
          <w:color w:val="76923C" w:themeColor="accent3" w:themeShade="BF"/>
          <w:sz w:val="22"/>
          <w:szCs w:val="22"/>
        </w:rPr>
        <w:t xml:space="preserve">26–27 28, </w:t>
      </w:r>
      <w:r w:rsidR="001450C8" w:rsidRPr="00A244B1">
        <w:rPr>
          <w:rFonts w:ascii="Times" w:hAnsi="Times" w:cs="Arial"/>
          <w:color w:val="76923C" w:themeColor="accent3" w:themeShade="BF"/>
          <w:sz w:val="22"/>
          <w:szCs w:val="22"/>
        </w:rPr>
        <w:t>and 33.</w:t>
      </w:r>
      <w:r w:rsidR="00E1744F">
        <w:rPr>
          <w:rFonts w:ascii="Times" w:hAnsi="Times" w:cs="Arial"/>
          <w:color w:val="76923C" w:themeColor="accent3" w:themeShade="BF"/>
          <w:sz w:val="22"/>
          <w:szCs w:val="22"/>
        </w:rPr>
        <w:t xml:space="preserve"> </w:t>
      </w:r>
      <w:r w:rsidR="002D53E8">
        <w:rPr>
          <w:rFonts w:ascii="Times" w:hAnsi="Times" w:cs="Arial"/>
          <w:color w:val="76923C" w:themeColor="accent3" w:themeShade="BF"/>
          <w:sz w:val="22"/>
          <w:szCs w:val="22"/>
        </w:rPr>
        <w:t>Every</w:t>
      </w:r>
      <w:r w:rsidR="00E1744F">
        <w:rPr>
          <w:rFonts w:ascii="Times" w:hAnsi="Times" w:cs="Arial"/>
          <w:color w:val="76923C" w:themeColor="accent3" w:themeShade="BF"/>
          <w:sz w:val="22"/>
          <w:szCs w:val="22"/>
        </w:rPr>
        <w:t xml:space="preserve"> claim </w:t>
      </w:r>
      <w:r w:rsidR="002D53E8">
        <w:rPr>
          <w:rFonts w:ascii="Times" w:hAnsi="Times" w:cs="Arial"/>
          <w:color w:val="76923C" w:themeColor="accent3" w:themeShade="BF"/>
          <w:sz w:val="22"/>
          <w:szCs w:val="22"/>
        </w:rPr>
        <w:t xml:space="preserve">regarding the vocal maturity </w:t>
      </w:r>
      <w:proofErr w:type="gramStart"/>
      <w:r w:rsidR="002D53E8">
        <w:rPr>
          <w:rFonts w:ascii="Times" w:hAnsi="Times" w:cs="Arial"/>
          <w:color w:val="76923C" w:themeColor="accent3" w:themeShade="BF"/>
          <w:sz w:val="22"/>
          <w:szCs w:val="22"/>
        </w:rPr>
        <w:t>findings</w:t>
      </w:r>
      <w:r w:rsidR="00E1744F">
        <w:rPr>
          <w:rFonts w:ascii="Times" w:hAnsi="Times" w:cs="Arial"/>
          <w:color w:val="76923C" w:themeColor="accent3" w:themeShade="BF"/>
          <w:sz w:val="22"/>
          <w:szCs w:val="22"/>
        </w:rPr>
        <w:t xml:space="preserve"> is</w:t>
      </w:r>
      <w:proofErr w:type="gramEnd"/>
      <w:r w:rsidR="002D53E8">
        <w:rPr>
          <w:rFonts w:ascii="Times" w:hAnsi="Times" w:cs="Arial"/>
          <w:color w:val="76923C" w:themeColor="accent3" w:themeShade="BF"/>
          <w:sz w:val="22"/>
          <w:szCs w:val="22"/>
        </w:rPr>
        <w:t xml:space="preserve"> also</w:t>
      </w:r>
      <w:r w:rsidR="00E1744F">
        <w:rPr>
          <w:rFonts w:ascii="Times" w:hAnsi="Times" w:cs="Arial"/>
          <w:color w:val="76923C" w:themeColor="accent3" w:themeShade="BF"/>
          <w:sz w:val="22"/>
          <w:szCs w:val="22"/>
        </w:rPr>
        <w:t xml:space="preserve"> accompanied by some mention of limitations of our measure and our sample, as described in the following points.</w:t>
      </w:r>
    </w:p>
    <w:p w14:paraId="41338DD3" w14:textId="5CA9634F" w:rsidR="0060522A" w:rsidRPr="00A244B1" w:rsidRDefault="00711E2B" w:rsidP="00711E2B">
      <w:pPr>
        <w:pStyle w:val="ListParagraph"/>
        <w:widowControl w:val="0"/>
        <w:numPr>
          <w:ilvl w:val="0"/>
          <w:numId w:val="1"/>
        </w:numPr>
        <w:autoSpaceDE w:val="0"/>
        <w:autoSpaceDN w:val="0"/>
        <w:adjustRightInd w:val="0"/>
        <w:rPr>
          <w:rFonts w:ascii="Times" w:hAnsi="Times" w:cs="Arial"/>
          <w:color w:val="76923C" w:themeColor="accent3" w:themeShade="BF"/>
          <w:sz w:val="22"/>
          <w:szCs w:val="22"/>
        </w:rPr>
      </w:pPr>
      <w:r w:rsidRPr="00A244B1">
        <w:rPr>
          <w:rFonts w:ascii="Times" w:hAnsi="Times" w:cs="Arial"/>
          <w:b/>
          <w:color w:val="76923C" w:themeColor="accent3" w:themeShade="BF"/>
          <w:sz w:val="22"/>
          <w:szCs w:val="22"/>
        </w:rPr>
        <w:t>Limitations of vocal maturity:</w:t>
      </w:r>
      <w:r w:rsidRPr="00A244B1">
        <w:rPr>
          <w:rFonts w:ascii="Times" w:hAnsi="Times" w:cs="Arial"/>
          <w:color w:val="76923C" w:themeColor="accent3" w:themeShade="BF"/>
          <w:sz w:val="22"/>
          <w:szCs w:val="22"/>
        </w:rPr>
        <w:t xml:space="preserve"> </w:t>
      </w:r>
      <w:r w:rsidR="0060522A" w:rsidRPr="00A244B1">
        <w:rPr>
          <w:rFonts w:ascii="Times" w:hAnsi="Times" w:cs="Arial"/>
          <w:color w:val="76923C" w:themeColor="accent3" w:themeShade="BF"/>
          <w:sz w:val="22"/>
          <w:szCs w:val="22"/>
        </w:rPr>
        <w:t xml:space="preserve">We have made more explicit that our findings are limited to vocal maturity transitional benchmarks (non-canonical babbling to canonical babbling, canonical babbling to first words, and first words to multi-word utterances) and must absolutely be followed up with richer linguistic analyses (something possible with these data, but outside of the scope of this first report): </w:t>
      </w:r>
      <w:r w:rsidR="0091172C" w:rsidRPr="00A244B1">
        <w:rPr>
          <w:rFonts w:ascii="Times" w:hAnsi="Times" w:cs="Arial"/>
          <w:color w:val="76923C" w:themeColor="accent3" w:themeShade="BF"/>
          <w:sz w:val="22"/>
          <w:szCs w:val="22"/>
        </w:rPr>
        <w:t xml:space="preserve">Abstract, </w:t>
      </w:r>
      <w:r w:rsidR="0060522A" w:rsidRPr="00A244B1">
        <w:rPr>
          <w:rFonts w:ascii="Times" w:hAnsi="Times" w:cs="Arial"/>
          <w:color w:val="76923C" w:themeColor="accent3" w:themeShade="BF"/>
          <w:sz w:val="22"/>
          <w:szCs w:val="22"/>
        </w:rPr>
        <w:t xml:space="preserve">pages </w:t>
      </w:r>
      <w:r w:rsidR="005311FF" w:rsidRPr="00A244B1">
        <w:rPr>
          <w:rFonts w:ascii="Times" w:hAnsi="Times" w:cs="Arial"/>
          <w:color w:val="76923C" w:themeColor="accent3" w:themeShade="BF"/>
          <w:sz w:val="22"/>
          <w:szCs w:val="22"/>
        </w:rPr>
        <w:t>8, 23, 24, 26</w:t>
      </w:r>
      <w:r w:rsidR="00C55B8F" w:rsidRPr="00A244B1">
        <w:rPr>
          <w:rFonts w:ascii="Times" w:hAnsi="Times" w:cs="Arial"/>
          <w:color w:val="76923C" w:themeColor="accent3" w:themeShade="BF"/>
          <w:sz w:val="22"/>
          <w:szCs w:val="22"/>
        </w:rPr>
        <w:t>–27</w:t>
      </w:r>
      <w:r w:rsidR="005311FF" w:rsidRPr="00A244B1">
        <w:rPr>
          <w:rFonts w:ascii="Times" w:hAnsi="Times" w:cs="Arial"/>
          <w:color w:val="76923C" w:themeColor="accent3" w:themeShade="BF"/>
          <w:sz w:val="22"/>
          <w:szCs w:val="22"/>
        </w:rPr>
        <w:t>, 28, 32, and 33</w:t>
      </w:r>
      <w:r w:rsidRPr="00A244B1">
        <w:rPr>
          <w:rFonts w:ascii="Times" w:hAnsi="Times" w:cs="Arial"/>
          <w:color w:val="76923C" w:themeColor="accent3" w:themeShade="BF"/>
          <w:sz w:val="22"/>
          <w:szCs w:val="22"/>
        </w:rPr>
        <w:t xml:space="preserve">. In </w:t>
      </w:r>
      <w:r w:rsidR="002D53E8">
        <w:rPr>
          <w:rFonts w:ascii="Times" w:hAnsi="Times" w:cs="Arial"/>
          <w:color w:val="76923C" w:themeColor="accent3" w:themeShade="BF"/>
          <w:sz w:val="22"/>
          <w:szCs w:val="22"/>
        </w:rPr>
        <w:t>nearly every</w:t>
      </w:r>
      <w:r w:rsidRPr="00A244B1">
        <w:rPr>
          <w:rFonts w:ascii="Times" w:hAnsi="Times" w:cs="Arial"/>
          <w:color w:val="76923C" w:themeColor="accent3" w:themeShade="BF"/>
          <w:sz w:val="22"/>
          <w:szCs w:val="22"/>
        </w:rPr>
        <w:t xml:space="preserve"> place where we make reference to </w:t>
      </w:r>
      <w:r w:rsidR="002D53E8">
        <w:rPr>
          <w:rFonts w:ascii="Times" w:hAnsi="Times" w:cs="Arial"/>
          <w:color w:val="76923C" w:themeColor="accent3" w:themeShade="BF"/>
          <w:sz w:val="22"/>
          <w:szCs w:val="22"/>
        </w:rPr>
        <w:t xml:space="preserve">our </w:t>
      </w:r>
      <w:r w:rsidRPr="00A244B1">
        <w:rPr>
          <w:rFonts w:ascii="Times" w:hAnsi="Times" w:cs="Arial"/>
          <w:color w:val="76923C" w:themeColor="accent3" w:themeShade="BF"/>
          <w:sz w:val="22"/>
          <w:szCs w:val="22"/>
        </w:rPr>
        <w:t>vocal maturity</w:t>
      </w:r>
      <w:r w:rsidR="002D53E8">
        <w:rPr>
          <w:rFonts w:ascii="Times" w:hAnsi="Times" w:cs="Arial"/>
          <w:color w:val="76923C" w:themeColor="accent3" w:themeShade="BF"/>
          <w:sz w:val="22"/>
          <w:szCs w:val="22"/>
        </w:rPr>
        <w:t xml:space="preserve"> measure</w:t>
      </w:r>
      <w:r w:rsidRPr="00A244B1">
        <w:rPr>
          <w:rFonts w:ascii="Times" w:hAnsi="Times" w:cs="Arial"/>
          <w:color w:val="76923C" w:themeColor="accent3" w:themeShade="BF"/>
          <w:sz w:val="22"/>
          <w:szCs w:val="22"/>
        </w:rPr>
        <w:t>, we also now explicitly mark that it is “coarse”</w:t>
      </w:r>
      <w:r w:rsidR="000548AB" w:rsidRPr="00A244B1">
        <w:rPr>
          <w:rFonts w:ascii="Times" w:hAnsi="Times" w:cs="Arial"/>
          <w:color w:val="76923C" w:themeColor="accent3" w:themeShade="BF"/>
          <w:sz w:val="22"/>
          <w:szCs w:val="22"/>
        </w:rPr>
        <w:t>, “rough”, “initial”,</w:t>
      </w:r>
      <w:r w:rsidRPr="00A244B1">
        <w:rPr>
          <w:rFonts w:ascii="Times" w:hAnsi="Times" w:cs="Arial"/>
          <w:color w:val="76923C" w:themeColor="accent3" w:themeShade="BF"/>
          <w:sz w:val="22"/>
          <w:szCs w:val="22"/>
        </w:rPr>
        <w:t xml:space="preserve"> </w:t>
      </w:r>
      <w:r w:rsidR="001F6FEB" w:rsidRPr="00A244B1">
        <w:rPr>
          <w:rFonts w:ascii="Times" w:hAnsi="Times" w:cs="Arial"/>
          <w:color w:val="76923C" w:themeColor="accent3" w:themeShade="BF"/>
          <w:sz w:val="22"/>
          <w:szCs w:val="22"/>
        </w:rPr>
        <w:t xml:space="preserve">“basic”, </w:t>
      </w:r>
      <w:r w:rsidRPr="00A244B1">
        <w:rPr>
          <w:rFonts w:ascii="Times" w:hAnsi="Times" w:cs="Arial"/>
          <w:color w:val="76923C" w:themeColor="accent3" w:themeShade="BF"/>
          <w:sz w:val="22"/>
          <w:szCs w:val="22"/>
        </w:rPr>
        <w:t xml:space="preserve">and/or “preliminary”: </w:t>
      </w:r>
      <w:r w:rsidR="00337374" w:rsidRPr="00A244B1">
        <w:rPr>
          <w:rFonts w:ascii="Times" w:hAnsi="Times" w:cs="Arial"/>
          <w:color w:val="76923C" w:themeColor="accent3" w:themeShade="BF"/>
          <w:sz w:val="22"/>
          <w:szCs w:val="22"/>
        </w:rPr>
        <w:t xml:space="preserve">Abstract, </w:t>
      </w:r>
      <w:r w:rsidRPr="00A244B1">
        <w:rPr>
          <w:rFonts w:ascii="Times" w:hAnsi="Times" w:cs="Arial"/>
          <w:color w:val="76923C" w:themeColor="accent3" w:themeShade="BF"/>
          <w:sz w:val="22"/>
          <w:szCs w:val="22"/>
        </w:rPr>
        <w:t xml:space="preserve">pages </w:t>
      </w:r>
      <w:r w:rsidR="00337374" w:rsidRPr="00A244B1">
        <w:rPr>
          <w:rFonts w:ascii="Times" w:hAnsi="Times" w:cs="Arial"/>
          <w:color w:val="76923C" w:themeColor="accent3" w:themeShade="BF"/>
          <w:sz w:val="22"/>
          <w:szCs w:val="22"/>
        </w:rPr>
        <w:t xml:space="preserve">8, 9, </w:t>
      </w:r>
      <w:r w:rsidR="0042311F" w:rsidRPr="00A244B1">
        <w:rPr>
          <w:rFonts w:ascii="Times" w:hAnsi="Times" w:cs="Arial"/>
          <w:color w:val="76923C" w:themeColor="accent3" w:themeShade="BF"/>
          <w:sz w:val="22"/>
          <w:szCs w:val="22"/>
        </w:rPr>
        <w:t xml:space="preserve">16, </w:t>
      </w:r>
      <w:r w:rsidR="000548AB" w:rsidRPr="00A244B1">
        <w:rPr>
          <w:rFonts w:ascii="Times" w:hAnsi="Times" w:cs="Arial"/>
          <w:color w:val="76923C" w:themeColor="accent3" w:themeShade="BF"/>
          <w:sz w:val="22"/>
          <w:szCs w:val="22"/>
        </w:rPr>
        <w:t xml:space="preserve">24, </w:t>
      </w:r>
      <w:r w:rsidR="00337374" w:rsidRPr="00A244B1">
        <w:rPr>
          <w:rFonts w:ascii="Times" w:hAnsi="Times" w:cs="Arial"/>
          <w:color w:val="76923C" w:themeColor="accent3" w:themeShade="BF"/>
          <w:sz w:val="22"/>
          <w:szCs w:val="22"/>
        </w:rPr>
        <w:t>26, 32, and 33.</w:t>
      </w:r>
    </w:p>
    <w:p w14:paraId="71D4AD85" w14:textId="4CC762D8" w:rsidR="0060522A" w:rsidRPr="00A244B1" w:rsidRDefault="00711E2B" w:rsidP="0060522A">
      <w:pPr>
        <w:pStyle w:val="ListParagraph"/>
        <w:widowControl w:val="0"/>
        <w:numPr>
          <w:ilvl w:val="0"/>
          <w:numId w:val="1"/>
        </w:numPr>
        <w:autoSpaceDE w:val="0"/>
        <w:autoSpaceDN w:val="0"/>
        <w:adjustRightInd w:val="0"/>
        <w:rPr>
          <w:rFonts w:ascii="Times" w:hAnsi="Times" w:cs="Arial"/>
          <w:color w:val="76923C" w:themeColor="accent3" w:themeShade="BF"/>
          <w:sz w:val="22"/>
          <w:szCs w:val="22"/>
        </w:rPr>
      </w:pPr>
      <w:r w:rsidRPr="00A244B1">
        <w:rPr>
          <w:rFonts w:ascii="Times" w:hAnsi="Times" w:cs="Arial"/>
          <w:b/>
          <w:color w:val="76923C" w:themeColor="accent3" w:themeShade="BF"/>
          <w:sz w:val="22"/>
          <w:szCs w:val="22"/>
        </w:rPr>
        <w:t>Why vocal maturity:</w:t>
      </w:r>
      <w:r w:rsidRPr="00A244B1">
        <w:rPr>
          <w:rFonts w:ascii="Times" w:hAnsi="Times" w:cs="Arial"/>
          <w:color w:val="76923C" w:themeColor="accent3" w:themeShade="BF"/>
          <w:sz w:val="22"/>
          <w:szCs w:val="22"/>
        </w:rPr>
        <w:t xml:space="preserve"> </w:t>
      </w:r>
      <w:r w:rsidR="002D53E8">
        <w:rPr>
          <w:rFonts w:ascii="Times" w:hAnsi="Times" w:cs="Arial"/>
          <w:color w:val="76923C" w:themeColor="accent3" w:themeShade="BF"/>
          <w:sz w:val="22"/>
          <w:szCs w:val="22"/>
        </w:rPr>
        <w:t>W</w:t>
      </w:r>
      <w:r w:rsidR="0060522A" w:rsidRPr="00A244B1">
        <w:rPr>
          <w:rFonts w:ascii="Times" w:hAnsi="Times" w:cs="Arial"/>
          <w:color w:val="76923C" w:themeColor="accent3" w:themeShade="BF"/>
          <w:sz w:val="22"/>
          <w:szCs w:val="22"/>
        </w:rPr>
        <w:t xml:space="preserve">e have also laid out our reasoning for why vocal maturity is a reasonable first approximation of children’s early vocal development and why we might expect it to change across age given variation in children’s linguistic environments: </w:t>
      </w:r>
      <w:r w:rsidR="001B3004" w:rsidRPr="00A244B1">
        <w:rPr>
          <w:rFonts w:ascii="Times" w:hAnsi="Times" w:cs="Arial"/>
          <w:color w:val="76923C" w:themeColor="accent3" w:themeShade="BF"/>
          <w:sz w:val="22"/>
          <w:szCs w:val="22"/>
        </w:rPr>
        <w:t>sub-section “Vocal maturity of spontaneous speech” (pages 8–9).</w:t>
      </w:r>
    </w:p>
    <w:p w14:paraId="0711BE4E" w14:textId="44299F8D" w:rsidR="0060522A" w:rsidRPr="00A244B1" w:rsidRDefault="00C55B8F" w:rsidP="0060522A">
      <w:pPr>
        <w:pStyle w:val="ListParagraph"/>
        <w:widowControl w:val="0"/>
        <w:numPr>
          <w:ilvl w:val="0"/>
          <w:numId w:val="1"/>
        </w:numPr>
        <w:autoSpaceDE w:val="0"/>
        <w:autoSpaceDN w:val="0"/>
        <w:adjustRightInd w:val="0"/>
        <w:rPr>
          <w:rFonts w:ascii="Times" w:hAnsi="Times" w:cs="Arial"/>
          <w:color w:val="76923C" w:themeColor="accent3" w:themeShade="BF"/>
          <w:sz w:val="22"/>
          <w:szCs w:val="22"/>
        </w:rPr>
      </w:pPr>
      <w:r w:rsidRPr="00A244B1">
        <w:rPr>
          <w:rFonts w:ascii="Times" w:hAnsi="Times" w:cs="Arial"/>
          <w:b/>
          <w:color w:val="76923C" w:themeColor="accent3" w:themeShade="BF"/>
          <w:sz w:val="22"/>
          <w:szCs w:val="22"/>
        </w:rPr>
        <w:t>Broader i</w:t>
      </w:r>
      <w:r w:rsidR="00711E2B" w:rsidRPr="00A244B1">
        <w:rPr>
          <w:rFonts w:ascii="Times" w:hAnsi="Times" w:cs="Arial"/>
          <w:b/>
          <w:color w:val="76923C" w:themeColor="accent3" w:themeShade="BF"/>
          <w:sz w:val="22"/>
          <w:szCs w:val="22"/>
        </w:rPr>
        <w:t>mplications of findings:</w:t>
      </w:r>
      <w:r w:rsidR="00711E2B" w:rsidRPr="00A244B1">
        <w:rPr>
          <w:rFonts w:ascii="Times" w:hAnsi="Times" w:cs="Arial"/>
          <w:color w:val="76923C" w:themeColor="accent3" w:themeShade="BF"/>
          <w:sz w:val="22"/>
          <w:szCs w:val="22"/>
        </w:rPr>
        <w:t xml:space="preserve"> </w:t>
      </w:r>
      <w:r w:rsidR="006B1C11">
        <w:rPr>
          <w:rFonts w:ascii="Times" w:hAnsi="Times" w:cs="Arial"/>
          <w:color w:val="76923C" w:themeColor="accent3" w:themeShade="BF"/>
          <w:sz w:val="22"/>
          <w:szCs w:val="22"/>
        </w:rPr>
        <w:t>In the previous version we</w:t>
      </w:r>
      <w:r w:rsidR="0060522A" w:rsidRPr="00A244B1">
        <w:rPr>
          <w:rFonts w:ascii="Times" w:hAnsi="Times" w:cs="Arial"/>
          <w:color w:val="76923C" w:themeColor="accent3" w:themeShade="BF"/>
          <w:sz w:val="22"/>
          <w:szCs w:val="22"/>
        </w:rPr>
        <w:t xml:space="preserve"> broadly stat</w:t>
      </w:r>
      <w:r w:rsidR="006B1C11">
        <w:rPr>
          <w:rFonts w:ascii="Times" w:hAnsi="Times" w:cs="Arial"/>
          <w:color w:val="76923C" w:themeColor="accent3" w:themeShade="BF"/>
          <w:sz w:val="22"/>
          <w:szCs w:val="22"/>
        </w:rPr>
        <w:t>ed</w:t>
      </w:r>
      <w:r w:rsidR="0060522A" w:rsidRPr="00A244B1">
        <w:rPr>
          <w:rFonts w:ascii="Times" w:hAnsi="Times" w:cs="Arial"/>
          <w:color w:val="76923C" w:themeColor="accent3" w:themeShade="BF"/>
          <w:sz w:val="22"/>
          <w:szCs w:val="22"/>
        </w:rPr>
        <w:t xml:space="preserve"> that non-delayed linguistic development with little CDS should lead us to reconsider theoretical assumptions already in place</w:t>
      </w:r>
      <w:r w:rsidR="006B1C11">
        <w:rPr>
          <w:rFonts w:ascii="Times" w:hAnsi="Times" w:cs="Arial"/>
          <w:color w:val="76923C" w:themeColor="accent3" w:themeShade="BF"/>
          <w:sz w:val="22"/>
          <w:szCs w:val="22"/>
        </w:rPr>
        <w:t>. Reviewer 1 is correct that this statement could be misleading.</w:t>
      </w:r>
      <w:r w:rsidR="0060522A" w:rsidRPr="00A244B1">
        <w:rPr>
          <w:rFonts w:ascii="Times" w:hAnsi="Times" w:cs="Arial"/>
          <w:color w:val="76923C" w:themeColor="accent3" w:themeShade="BF"/>
          <w:sz w:val="22"/>
          <w:szCs w:val="22"/>
        </w:rPr>
        <w:t xml:space="preserve"> </w:t>
      </w:r>
      <w:r w:rsidR="006B1C11">
        <w:rPr>
          <w:rFonts w:ascii="Times" w:hAnsi="Times" w:cs="Arial"/>
          <w:color w:val="76923C" w:themeColor="accent3" w:themeShade="BF"/>
          <w:sz w:val="22"/>
          <w:szCs w:val="22"/>
        </w:rPr>
        <w:t>W</w:t>
      </w:r>
      <w:r w:rsidR="0060522A" w:rsidRPr="00A244B1">
        <w:rPr>
          <w:rFonts w:ascii="Times" w:hAnsi="Times" w:cs="Arial"/>
          <w:color w:val="76923C" w:themeColor="accent3" w:themeShade="BF"/>
          <w:sz w:val="22"/>
          <w:szCs w:val="22"/>
        </w:rPr>
        <w:t xml:space="preserve">e now specify two specific consequences of these findings, should they be </w:t>
      </w:r>
      <w:r w:rsidR="006B1C11">
        <w:rPr>
          <w:rFonts w:ascii="Times" w:hAnsi="Times" w:cs="Arial"/>
          <w:color w:val="76923C" w:themeColor="accent3" w:themeShade="BF"/>
          <w:sz w:val="22"/>
          <w:szCs w:val="22"/>
        </w:rPr>
        <w:t xml:space="preserve">shown to be </w:t>
      </w:r>
      <w:r w:rsidR="0060522A" w:rsidRPr="00A244B1">
        <w:rPr>
          <w:rFonts w:ascii="Times" w:hAnsi="Times" w:cs="Arial"/>
          <w:color w:val="76923C" w:themeColor="accent3" w:themeShade="BF"/>
          <w:sz w:val="22"/>
          <w:szCs w:val="22"/>
        </w:rPr>
        <w:t xml:space="preserve">true: </w:t>
      </w:r>
      <w:r w:rsidR="0091172C" w:rsidRPr="00A244B1">
        <w:rPr>
          <w:rFonts w:ascii="Times" w:hAnsi="Times" w:cs="Arial"/>
          <w:color w:val="76923C" w:themeColor="accent3" w:themeShade="BF"/>
          <w:sz w:val="22"/>
          <w:szCs w:val="22"/>
        </w:rPr>
        <w:t>Introduction paragraphs 2 and 3 (pages 3–4)</w:t>
      </w:r>
    </w:p>
    <w:p w14:paraId="765A8041" w14:textId="416F2501" w:rsidR="0060522A" w:rsidRPr="00A244B1" w:rsidRDefault="00711E2B" w:rsidP="0060522A">
      <w:pPr>
        <w:pStyle w:val="ListParagraph"/>
        <w:widowControl w:val="0"/>
        <w:numPr>
          <w:ilvl w:val="0"/>
          <w:numId w:val="1"/>
        </w:numPr>
        <w:autoSpaceDE w:val="0"/>
        <w:autoSpaceDN w:val="0"/>
        <w:adjustRightInd w:val="0"/>
        <w:rPr>
          <w:rFonts w:ascii="Times" w:hAnsi="Times" w:cs="Arial"/>
          <w:color w:val="76923C" w:themeColor="accent3" w:themeShade="BF"/>
          <w:sz w:val="22"/>
          <w:szCs w:val="22"/>
        </w:rPr>
      </w:pPr>
      <w:r w:rsidRPr="00A244B1">
        <w:rPr>
          <w:rFonts w:ascii="Times" w:hAnsi="Times" w:cs="Arial"/>
          <w:b/>
          <w:color w:val="76923C" w:themeColor="accent3" w:themeShade="BF"/>
          <w:sz w:val="22"/>
          <w:szCs w:val="22"/>
        </w:rPr>
        <w:t>What kids are acquiring:</w:t>
      </w:r>
      <w:r w:rsidRPr="00A244B1">
        <w:rPr>
          <w:rFonts w:ascii="Times" w:hAnsi="Times" w:cs="Arial"/>
          <w:color w:val="76923C" w:themeColor="accent3" w:themeShade="BF"/>
          <w:sz w:val="22"/>
          <w:szCs w:val="22"/>
        </w:rPr>
        <w:t xml:space="preserve"> </w:t>
      </w:r>
      <w:r w:rsidR="00FE3BAE">
        <w:rPr>
          <w:rFonts w:ascii="Times" w:hAnsi="Times" w:cs="Arial"/>
          <w:color w:val="76923C" w:themeColor="accent3" w:themeShade="BF"/>
          <w:sz w:val="22"/>
          <w:szCs w:val="22"/>
        </w:rPr>
        <w:t>Where appropriate</w:t>
      </w:r>
      <w:r w:rsidR="0060522A" w:rsidRPr="00A244B1">
        <w:rPr>
          <w:rFonts w:ascii="Times" w:hAnsi="Times" w:cs="Arial"/>
          <w:color w:val="76923C" w:themeColor="accent3" w:themeShade="BF"/>
          <w:sz w:val="22"/>
          <w:szCs w:val="22"/>
        </w:rPr>
        <w:t xml:space="preserve"> we now </w:t>
      </w:r>
      <w:r w:rsidR="00FE3BAE">
        <w:rPr>
          <w:rFonts w:ascii="Times" w:hAnsi="Times" w:cs="Arial"/>
          <w:color w:val="76923C" w:themeColor="accent3" w:themeShade="BF"/>
          <w:sz w:val="22"/>
          <w:szCs w:val="22"/>
        </w:rPr>
        <w:t>explicitly state</w:t>
      </w:r>
      <w:r w:rsidR="0060522A" w:rsidRPr="00A244B1">
        <w:rPr>
          <w:rFonts w:ascii="Times" w:hAnsi="Times" w:cs="Arial"/>
          <w:color w:val="76923C" w:themeColor="accent3" w:themeShade="BF"/>
          <w:sz w:val="22"/>
          <w:szCs w:val="22"/>
        </w:rPr>
        <w:t xml:space="preserve"> that we can only make inferences with respect to the acquisition of Tseltal</w:t>
      </w:r>
      <w:r w:rsidR="00601134" w:rsidRPr="00A244B1">
        <w:rPr>
          <w:rFonts w:ascii="Times" w:hAnsi="Times" w:cs="Arial"/>
          <w:color w:val="76923C" w:themeColor="accent3" w:themeShade="BF"/>
          <w:sz w:val="22"/>
          <w:szCs w:val="22"/>
        </w:rPr>
        <w:t xml:space="preserve">: </w:t>
      </w:r>
      <w:r w:rsidR="0091172C" w:rsidRPr="00A244B1">
        <w:rPr>
          <w:rFonts w:ascii="Times" w:hAnsi="Times" w:cs="Arial"/>
          <w:color w:val="76923C" w:themeColor="accent3" w:themeShade="BF"/>
          <w:sz w:val="22"/>
          <w:szCs w:val="22"/>
        </w:rPr>
        <w:t xml:space="preserve">Abstract, </w:t>
      </w:r>
      <w:r w:rsidR="00601134" w:rsidRPr="00A244B1">
        <w:rPr>
          <w:rFonts w:ascii="Times" w:hAnsi="Times" w:cs="Arial"/>
          <w:color w:val="76923C" w:themeColor="accent3" w:themeShade="BF"/>
          <w:sz w:val="22"/>
          <w:szCs w:val="22"/>
        </w:rPr>
        <w:t>pages</w:t>
      </w:r>
      <w:r w:rsidR="0091172C" w:rsidRPr="00A244B1">
        <w:rPr>
          <w:rFonts w:ascii="Times" w:hAnsi="Times" w:cs="Arial"/>
          <w:color w:val="76923C" w:themeColor="accent3" w:themeShade="BF"/>
          <w:sz w:val="22"/>
          <w:szCs w:val="22"/>
        </w:rPr>
        <w:t xml:space="preserve"> 4,</w:t>
      </w:r>
      <w:r w:rsidR="00601134" w:rsidRPr="00A244B1">
        <w:rPr>
          <w:rFonts w:ascii="Times" w:hAnsi="Times" w:cs="Arial"/>
          <w:color w:val="76923C" w:themeColor="accent3" w:themeShade="BF"/>
          <w:sz w:val="22"/>
          <w:szCs w:val="22"/>
        </w:rPr>
        <w:t xml:space="preserve"> </w:t>
      </w:r>
      <w:r w:rsidR="002E1FA2" w:rsidRPr="00A244B1">
        <w:rPr>
          <w:rFonts w:ascii="Times" w:hAnsi="Times" w:cs="Arial"/>
          <w:color w:val="76923C" w:themeColor="accent3" w:themeShade="BF"/>
          <w:sz w:val="22"/>
          <w:szCs w:val="22"/>
        </w:rPr>
        <w:t>27–28, and 33.</w:t>
      </w:r>
      <w:r w:rsidR="00FE3BAE">
        <w:rPr>
          <w:rFonts w:ascii="Times" w:hAnsi="Times" w:cs="Arial"/>
          <w:color w:val="76923C" w:themeColor="accent3" w:themeShade="BF"/>
          <w:sz w:val="22"/>
          <w:szCs w:val="22"/>
        </w:rPr>
        <w:t xml:space="preserve"> Reviewer 1 is also correct on this matter, and we only wish studies of, e.g., English did the same—we’re happy to avoid making that mistake.</w:t>
      </w:r>
    </w:p>
    <w:p w14:paraId="4EBE7AE5" w14:textId="60A2585F" w:rsidR="0060522A" w:rsidRPr="00A244B1" w:rsidRDefault="00167ECE" w:rsidP="0060522A">
      <w:pPr>
        <w:pStyle w:val="ListParagraph"/>
        <w:widowControl w:val="0"/>
        <w:numPr>
          <w:ilvl w:val="0"/>
          <w:numId w:val="1"/>
        </w:numPr>
        <w:autoSpaceDE w:val="0"/>
        <w:autoSpaceDN w:val="0"/>
        <w:adjustRightInd w:val="0"/>
        <w:rPr>
          <w:rFonts w:ascii="Times" w:hAnsi="Times" w:cs="Arial"/>
          <w:color w:val="76923C" w:themeColor="accent3" w:themeShade="BF"/>
          <w:sz w:val="22"/>
          <w:szCs w:val="22"/>
        </w:rPr>
      </w:pPr>
      <w:r w:rsidRPr="00A244B1">
        <w:rPr>
          <w:rFonts w:ascii="Times" w:hAnsi="Times" w:cs="Arial"/>
          <w:b/>
          <w:color w:val="76923C" w:themeColor="accent3" w:themeShade="BF"/>
          <w:sz w:val="22"/>
          <w:szCs w:val="22"/>
        </w:rPr>
        <w:t>Time-of-day effects:</w:t>
      </w:r>
      <w:r w:rsidRPr="00A244B1">
        <w:rPr>
          <w:rFonts w:ascii="Times" w:hAnsi="Times" w:cs="Arial"/>
          <w:color w:val="76923C" w:themeColor="accent3" w:themeShade="BF"/>
          <w:sz w:val="22"/>
          <w:szCs w:val="22"/>
        </w:rPr>
        <w:t xml:space="preserve"> </w:t>
      </w:r>
      <w:r w:rsidR="009F0746">
        <w:rPr>
          <w:rFonts w:ascii="Times" w:hAnsi="Times" w:cs="Arial"/>
          <w:color w:val="76923C" w:themeColor="accent3" w:themeShade="BF"/>
          <w:sz w:val="22"/>
          <w:szCs w:val="22"/>
        </w:rPr>
        <w:t xml:space="preserve">We’re sorry that the significance of the time-of-day effects was not clear. </w:t>
      </w:r>
      <w:r w:rsidR="0060522A" w:rsidRPr="00A244B1">
        <w:rPr>
          <w:rFonts w:ascii="Times" w:hAnsi="Times" w:cs="Arial"/>
          <w:color w:val="76923C" w:themeColor="accent3" w:themeShade="BF"/>
          <w:sz w:val="22"/>
          <w:szCs w:val="22"/>
        </w:rPr>
        <w:t xml:space="preserve">To better foreshadow </w:t>
      </w:r>
      <w:r w:rsidR="009F0746">
        <w:rPr>
          <w:rFonts w:ascii="Times" w:hAnsi="Times" w:cs="Arial"/>
          <w:color w:val="76923C" w:themeColor="accent3" w:themeShade="BF"/>
          <w:sz w:val="22"/>
          <w:szCs w:val="22"/>
        </w:rPr>
        <w:t xml:space="preserve">and then, later, unpack </w:t>
      </w:r>
      <w:r w:rsidR="0060522A" w:rsidRPr="00A244B1">
        <w:rPr>
          <w:rFonts w:ascii="Times" w:hAnsi="Times" w:cs="Arial"/>
          <w:color w:val="76923C" w:themeColor="accent3" w:themeShade="BF"/>
          <w:sz w:val="22"/>
          <w:szCs w:val="22"/>
        </w:rPr>
        <w:t>the time-of-day analyses and their theoretical significance we have now added more information about the course of a typical day for a mother in this community</w:t>
      </w:r>
      <w:r w:rsidR="009F0746">
        <w:rPr>
          <w:rFonts w:ascii="Times" w:hAnsi="Times" w:cs="Arial"/>
          <w:color w:val="76923C" w:themeColor="accent3" w:themeShade="BF"/>
          <w:sz w:val="22"/>
          <w:szCs w:val="22"/>
        </w:rPr>
        <w:t xml:space="preserve">. We then </w:t>
      </w:r>
      <w:r w:rsidR="0060522A" w:rsidRPr="00A244B1">
        <w:rPr>
          <w:rFonts w:ascii="Times" w:hAnsi="Times" w:cs="Arial"/>
          <w:color w:val="76923C" w:themeColor="accent3" w:themeShade="BF"/>
          <w:sz w:val="22"/>
          <w:szCs w:val="22"/>
        </w:rPr>
        <w:t xml:space="preserve">use that </w:t>
      </w:r>
      <w:r w:rsidR="009F0746">
        <w:rPr>
          <w:rFonts w:ascii="Times" w:hAnsi="Times" w:cs="Arial"/>
          <w:color w:val="76923C" w:themeColor="accent3" w:themeShade="BF"/>
          <w:sz w:val="22"/>
          <w:szCs w:val="22"/>
        </w:rPr>
        <w:t xml:space="preserve">description </w:t>
      </w:r>
      <w:r w:rsidR="005E292F">
        <w:rPr>
          <w:rFonts w:ascii="Times" w:hAnsi="Times" w:cs="Arial"/>
          <w:color w:val="76923C" w:themeColor="accent3" w:themeShade="BF"/>
          <w:sz w:val="22"/>
          <w:szCs w:val="22"/>
        </w:rPr>
        <w:t>to state</w:t>
      </w:r>
      <w:r w:rsidR="0060522A" w:rsidRPr="00A244B1">
        <w:rPr>
          <w:rFonts w:ascii="Times" w:hAnsi="Times" w:cs="Arial"/>
          <w:color w:val="76923C" w:themeColor="accent3" w:themeShade="BF"/>
          <w:sz w:val="22"/>
          <w:szCs w:val="22"/>
        </w:rPr>
        <w:t xml:space="preserve"> </w:t>
      </w:r>
      <w:r w:rsidR="00263625">
        <w:rPr>
          <w:rFonts w:ascii="Times" w:hAnsi="Times" w:cs="Arial"/>
          <w:color w:val="76923C" w:themeColor="accent3" w:themeShade="BF"/>
          <w:sz w:val="22"/>
          <w:szCs w:val="22"/>
        </w:rPr>
        <w:t>clear</w:t>
      </w:r>
      <w:r w:rsidR="0060522A" w:rsidRPr="00A244B1">
        <w:rPr>
          <w:rFonts w:ascii="Times" w:hAnsi="Times" w:cs="Arial"/>
          <w:color w:val="76923C" w:themeColor="accent3" w:themeShade="BF"/>
          <w:sz w:val="22"/>
          <w:szCs w:val="22"/>
        </w:rPr>
        <w:t xml:space="preserve"> predictions about </w:t>
      </w:r>
      <w:r w:rsidR="0060522A" w:rsidRPr="00A244B1">
        <w:rPr>
          <w:rFonts w:ascii="Times" w:hAnsi="Times" w:cs="Arial"/>
          <w:i/>
          <w:color w:val="76923C" w:themeColor="accent3" w:themeShade="BF"/>
          <w:sz w:val="22"/>
          <w:szCs w:val="22"/>
        </w:rPr>
        <w:t>when</w:t>
      </w:r>
      <w:r w:rsidR="0060522A" w:rsidRPr="00A244B1">
        <w:rPr>
          <w:rFonts w:ascii="Times" w:hAnsi="Times" w:cs="Arial"/>
          <w:color w:val="76923C" w:themeColor="accent3" w:themeShade="BF"/>
          <w:sz w:val="22"/>
          <w:szCs w:val="22"/>
        </w:rPr>
        <w:t xml:space="preserve"> children will hear speech </w:t>
      </w:r>
      <w:r w:rsidR="009F0746">
        <w:rPr>
          <w:rFonts w:ascii="Times" w:hAnsi="Times" w:cs="Arial"/>
          <w:color w:val="76923C" w:themeColor="accent3" w:themeShade="BF"/>
          <w:sz w:val="22"/>
          <w:szCs w:val="22"/>
        </w:rPr>
        <w:t>throughout the day</w:t>
      </w:r>
      <w:r w:rsidR="005E292F">
        <w:rPr>
          <w:rFonts w:ascii="Times" w:hAnsi="Times" w:cs="Arial"/>
          <w:color w:val="76923C" w:themeColor="accent3" w:themeShade="BF"/>
          <w:sz w:val="22"/>
          <w:szCs w:val="22"/>
        </w:rPr>
        <w:t xml:space="preserve">. </w:t>
      </w:r>
      <w:r w:rsidR="00094609">
        <w:rPr>
          <w:rFonts w:ascii="Times" w:hAnsi="Times" w:cs="Arial"/>
          <w:color w:val="76923C" w:themeColor="accent3" w:themeShade="BF"/>
          <w:sz w:val="22"/>
          <w:szCs w:val="22"/>
        </w:rPr>
        <w:t>Finally, we</w:t>
      </w:r>
      <w:r w:rsidR="005E292F">
        <w:rPr>
          <w:rFonts w:ascii="Times" w:hAnsi="Times" w:cs="Arial"/>
          <w:color w:val="76923C" w:themeColor="accent3" w:themeShade="BF"/>
          <w:sz w:val="22"/>
          <w:szCs w:val="22"/>
        </w:rPr>
        <w:t xml:space="preserve"> follow-up on the time-of-day findings using the same set of concepts in the Discussion</w:t>
      </w:r>
      <w:r w:rsidR="0060522A" w:rsidRPr="00A244B1">
        <w:rPr>
          <w:rFonts w:ascii="Times" w:hAnsi="Times" w:cs="Arial"/>
          <w:color w:val="76923C" w:themeColor="accent3" w:themeShade="BF"/>
          <w:sz w:val="22"/>
          <w:szCs w:val="22"/>
        </w:rPr>
        <w:t xml:space="preserve">: pages </w:t>
      </w:r>
      <w:r w:rsidR="0091172C" w:rsidRPr="00A244B1">
        <w:rPr>
          <w:rFonts w:ascii="Times" w:hAnsi="Times" w:cs="Arial"/>
          <w:color w:val="76923C" w:themeColor="accent3" w:themeShade="BF"/>
          <w:sz w:val="22"/>
          <w:szCs w:val="22"/>
        </w:rPr>
        <w:t>5</w:t>
      </w:r>
      <w:r w:rsidR="002E1FA2" w:rsidRPr="00A244B1">
        <w:rPr>
          <w:rFonts w:ascii="Times" w:hAnsi="Times" w:cs="Arial"/>
          <w:color w:val="76923C" w:themeColor="accent3" w:themeShade="BF"/>
          <w:sz w:val="22"/>
          <w:szCs w:val="22"/>
        </w:rPr>
        <w:t>–</w:t>
      </w:r>
      <w:r w:rsidR="0091172C" w:rsidRPr="00A244B1">
        <w:rPr>
          <w:rFonts w:ascii="Times" w:hAnsi="Times" w:cs="Arial"/>
          <w:color w:val="76923C" w:themeColor="accent3" w:themeShade="BF"/>
          <w:sz w:val="22"/>
          <w:szCs w:val="22"/>
        </w:rPr>
        <w:t xml:space="preserve">6, 7, </w:t>
      </w:r>
      <w:r w:rsidR="00BE1218" w:rsidRPr="00A244B1">
        <w:rPr>
          <w:rFonts w:ascii="Times" w:hAnsi="Times" w:cs="Arial"/>
          <w:color w:val="76923C" w:themeColor="accent3" w:themeShade="BF"/>
          <w:sz w:val="22"/>
          <w:szCs w:val="22"/>
        </w:rPr>
        <w:t>10</w:t>
      </w:r>
      <w:r w:rsidR="002E1FA2" w:rsidRPr="00A244B1">
        <w:rPr>
          <w:rFonts w:ascii="Times" w:hAnsi="Times" w:cs="Arial"/>
          <w:color w:val="76923C" w:themeColor="accent3" w:themeShade="BF"/>
          <w:sz w:val="22"/>
          <w:szCs w:val="22"/>
        </w:rPr>
        <w:t xml:space="preserve">, </w:t>
      </w:r>
      <w:r w:rsidR="001F6FEB" w:rsidRPr="00A244B1">
        <w:rPr>
          <w:rFonts w:ascii="Times" w:hAnsi="Times" w:cs="Arial"/>
          <w:color w:val="76923C" w:themeColor="accent3" w:themeShade="BF"/>
          <w:sz w:val="22"/>
          <w:szCs w:val="22"/>
        </w:rPr>
        <w:t xml:space="preserve">26, </w:t>
      </w:r>
      <w:r w:rsidR="001450C8" w:rsidRPr="00A244B1">
        <w:rPr>
          <w:rFonts w:ascii="Times" w:hAnsi="Times" w:cs="Arial"/>
          <w:color w:val="76923C" w:themeColor="accent3" w:themeShade="BF"/>
          <w:sz w:val="22"/>
          <w:szCs w:val="22"/>
        </w:rPr>
        <w:t>and 30–31.</w:t>
      </w:r>
    </w:p>
    <w:p w14:paraId="7C7D84BF" w14:textId="77777777" w:rsidR="0060522A" w:rsidRPr="00A244B1" w:rsidRDefault="0060522A" w:rsidP="0060522A">
      <w:pPr>
        <w:widowControl w:val="0"/>
        <w:autoSpaceDE w:val="0"/>
        <w:autoSpaceDN w:val="0"/>
        <w:adjustRightInd w:val="0"/>
        <w:rPr>
          <w:rFonts w:ascii="Times" w:hAnsi="Times" w:cs="Arial"/>
          <w:sz w:val="22"/>
          <w:szCs w:val="22"/>
        </w:rPr>
      </w:pPr>
    </w:p>
    <w:p w14:paraId="241018F1" w14:textId="51EF50B5" w:rsidR="008345F6" w:rsidRPr="00A244B1" w:rsidRDefault="008345F6" w:rsidP="004E1419">
      <w:pPr>
        <w:widowControl w:val="0"/>
        <w:autoSpaceDE w:val="0"/>
        <w:autoSpaceDN w:val="0"/>
        <w:adjustRightInd w:val="0"/>
        <w:rPr>
          <w:rFonts w:ascii="Times" w:hAnsi="Times" w:cs="Arial"/>
          <w:sz w:val="22"/>
          <w:szCs w:val="22"/>
        </w:rPr>
      </w:pPr>
      <w:r w:rsidRPr="00A244B1">
        <w:rPr>
          <w:rFonts w:ascii="Times" w:hAnsi="Times" w:cs="Arial"/>
          <w:sz w:val="22"/>
          <w:szCs w:val="22"/>
        </w:rPr>
        <w:t xml:space="preserve">Instead, therefore, I recommend that the framing state that children acquire the skills they need to function as communicative partners in their unique cultural contexts, and that many cultural contexts show very different paths to language learning than others (again dating back to work such as </w:t>
      </w:r>
      <w:proofErr w:type="spellStart"/>
      <w:r w:rsidRPr="00A244B1">
        <w:rPr>
          <w:rFonts w:ascii="Times" w:hAnsi="Times" w:cs="Arial"/>
          <w:sz w:val="22"/>
          <w:szCs w:val="22"/>
        </w:rPr>
        <w:t>Schieffelin</w:t>
      </w:r>
      <w:proofErr w:type="spellEnd"/>
      <w:r w:rsidRPr="00A244B1">
        <w:rPr>
          <w:rFonts w:ascii="Times" w:hAnsi="Times" w:cs="Arial"/>
          <w:sz w:val="22"/>
          <w:szCs w:val="22"/>
        </w:rPr>
        <w:t xml:space="preserve"> and Ochs). I would suggest dropping the equivalency argument entirely, or qualifying it hugely everywhere, unless other measures of language are obtained at the same ages across populations of interest in comparison. Until then, the connection to child language outcomes rests on tenuous grounds. </w:t>
      </w:r>
    </w:p>
    <w:p w14:paraId="4058CE5D" w14:textId="14B3D9D3" w:rsidR="00812E18" w:rsidRPr="00A244B1" w:rsidRDefault="00601134" w:rsidP="004E1419">
      <w:pPr>
        <w:widowControl w:val="0"/>
        <w:autoSpaceDE w:val="0"/>
        <w:autoSpaceDN w:val="0"/>
        <w:adjustRightInd w:val="0"/>
        <w:rPr>
          <w:rFonts w:ascii="Times" w:hAnsi="Times" w:cs="Arial"/>
          <w:color w:val="76923C" w:themeColor="accent3" w:themeShade="BF"/>
          <w:sz w:val="22"/>
          <w:szCs w:val="22"/>
        </w:rPr>
      </w:pPr>
      <w:r w:rsidRPr="00A244B1">
        <w:rPr>
          <w:rFonts w:ascii="Times" w:hAnsi="Times" w:cs="Arial"/>
          <w:color w:val="76923C" w:themeColor="accent3" w:themeShade="BF"/>
          <w:sz w:val="22"/>
          <w:szCs w:val="22"/>
        </w:rPr>
        <w:t xml:space="preserve">&gt;&gt; As outlined in more detail above, our new version implements nearly all of these recommendations: </w:t>
      </w:r>
      <w:r w:rsidR="00B53B6D" w:rsidRPr="00A244B1">
        <w:rPr>
          <w:rFonts w:ascii="Times" w:hAnsi="Times" w:cs="Arial"/>
          <w:color w:val="76923C" w:themeColor="accent3" w:themeShade="BF"/>
          <w:sz w:val="22"/>
          <w:szCs w:val="22"/>
        </w:rPr>
        <w:t xml:space="preserve">(a) </w:t>
      </w:r>
      <w:r w:rsidRPr="00A244B1">
        <w:rPr>
          <w:rFonts w:ascii="Times" w:hAnsi="Times" w:cs="Arial"/>
          <w:color w:val="76923C" w:themeColor="accent3" w:themeShade="BF"/>
          <w:sz w:val="22"/>
          <w:szCs w:val="22"/>
        </w:rPr>
        <w:t>specifying that</w:t>
      </w:r>
      <w:r w:rsidR="0007650B">
        <w:rPr>
          <w:rFonts w:ascii="Times" w:hAnsi="Times" w:cs="Arial"/>
          <w:color w:val="76923C" w:themeColor="accent3" w:themeShade="BF"/>
          <w:sz w:val="22"/>
          <w:szCs w:val="22"/>
        </w:rPr>
        <w:t>, in general,</w:t>
      </w:r>
      <w:r w:rsidRPr="00A244B1">
        <w:rPr>
          <w:rFonts w:ascii="Times" w:hAnsi="Times" w:cs="Arial"/>
          <w:color w:val="76923C" w:themeColor="accent3" w:themeShade="BF"/>
          <w:sz w:val="22"/>
          <w:szCs w:val="22"/>
        </w:rPr>
        <w:t xml:space="preserve"> children acquire the skills appropriate to their community and that </w:t>
      </w:r>
      <w:r w:rsidR="00B53B6D" w:rsidRPr="00A244B1">
        <w:rPr>
          <w:rFonts w:ascii="Times" w:hAnsi="Times" w:cs="Arial"/>
          <w:color w:val="76923C" w:themeColor="accent3" w:themeShade="BF"/>
          <w:sz w:val="22"/>
          <w:szCs w:val="22"/>
        </w:rPr>
        <w:t xml:space="preserve">(b) </w:t>
      </w:r>
      <w:r w:rsidRPr="00A244B1">
        <w:rPr>
          <w:rFonts w:ascii="Times" w:hAnsi="Times" w:cs="Arial"/>
          <w:color w:val="76923C" w:themeColor="accent3" w:themeShade="BF"/>
          <w:sz w:val="22"/>
          <w:szCs w:val="22"/>
        </w:rPr>
        <w:t xml:space="preserve">our conclusions are </w:t>
      </w:r>
      <w:r w:rsidR="00336E84" w:rsidRPr="00A244B1">
        <w:rPr>
          <w:rFonts w:ascii="Times" w:hAnsi="Times" w:cs="Arial"/>
          <w:color w:val="76923C" w:themeColor="accent3" w:themeShade="BF"/>
          <w:sz w:val="22"/>
          <w:szCs w:val="22"/>
        </w:rPr>
        <w:t>pertinent to how</w:t>
      </w:r>
      <w:r w:rsidRPr="00A244B1">
        <w:rPr>
          <w:rFonts w:ascii="Times" w:hAnsi="Times" w:cs="Arial"/>
          <w:color w:val="76923C" w:themeColor="accent3" w:themeShade="BF"/>
          <w:sz w:val="22"/>
          <w:szCs w:val="22"/>
        </w:rPr>
        <w:t xml:space="preserve"> children learn Tseltal</w:t>
      </w:r>
      <w:r w:rsidR="00336E84" w:rsidRPr="00A244B1">
        <w:rPr>
          <w:rFonts w:ascii="Times" w:hAnsi="Times" w:cs="Arial"/>
          <w:color w:val="76923C" w:themeColor="accent3" w:themeShade="BF"/>
          <w:sz w:val="22"/>
          <w:szCs w:val="22"/>
        </w:rPr>
        <w:t xml:space="preserve"> in this community</w:t>
      </w:r>
      <w:r w:rsidRPr="00A244B1">
        <w:rPr>
          <w:rFonts w:ascii="Times" w:hAnsi="Times" w:cs="Arial"/>
          <w:color w:val="76923C" w:themeColor="accent3" w:themeShade="BF"/>
          <w:sz w:val="22"/>
          <w:szCs w:val="22"/>
        </w:rPr>
        <w:t xml:space="preserve">, </w:t>
      </w:r>
      <w:r w:rsidR="00336E84" w:rsidRPr="00A244B1">
        <w:rPr>
          <w:rFonts w:ascii="Times" w:hAnsi="Times" w:cs="Arial"/>
          <w:color w:val="76923C" w:themeColor="accent3" w:themeShade="BF"/>
          <w:sz w:val="22"/>
          <w:szCs w:val="22"/>
        </w:rPr>
        <w:t xml:space="preserve">and by </w:t>
      </w:r>
      <w:r w:rsidR="00B53B6D" w:rsidRPr="00A244B1">
        <w:rPr>
          <w:rFonts w:ascii="Times" w:hAnsi="Times" w:cs="Arial"/>
          <w:color w:val="76923C" w:themeColor="accent3" w:themeShade="BF"/>
          <w:sz w:val="22"/>
          <w:szCs w:val="22"/>
        </w:rPr>
        <w:t xml:space="preserve">(c) </w:t>
      </w:r>
      <w:r w:rsidRPr="00A244B1">
        <w:rPr>
          <w:rFonts w:ascii="Times" w:hAnsi="Times" w:cs="Arial"/>
          <w:color w:val="76923C" w:themeColor="accent3" w:themeShade="BF"/>
          <w:sz w:val="22"/>
          <w:szCs w:val="22"/>
        </w:rPr>
        <w:t>dropping direct</w:t>
      </w:r>
      <w:r w:rsidR="0007650B">
        <w:rPr>
          <w:rFonts w:ascii="Times" w:hAnsi="Times" w:cs="Arial"/>
          <w:color w:val="76923C" w:themeColor="accent3" w:themeShade="BF"/>
          <w:sz w:val="22"/>
          <w:szCs w:val="22"/>
        </w:rPr>
        <w:t>/strong</w:t>
      </w:r>
      <w:r w:rsidRPr="00A244B1">
        <w:rPr>
          <w:rFonts w:ascii="Times" w:hAnsi="Times" w:cs="Arial"/>
          <w:color w:val="76923C" w:themeColor="accent3" w:themeShade="BF"/>
          <w:sz w:val="22"/>
          <w:szCs w:val="22"/>
        </w:rPr>
        <w:t xml:space="preserve"> </w:t>
      </w:r>
      <w:r w:rsidR="0007650B">
        <w:rPr>
          <w:rFonts w:ascii="Times" w:hAnsi="Times" w:cs="Arial"/>
          <w:color w:val="76923C" w:themeColor="accent3" w:themeShade="BF"/>
          <w:sz w:val="22"/>
          <w:szCs w:val="22"/>
        </w:rPr>
        <w:t>references to</w:t>
      </w:r>
      <w:r w:rsidRPr="00A244B1">
        <w:rPr>
          <w:rFonts w:ascii="Times" w:hAnsi="Times" w:cs="Arial"/>
          <w:color w:val="76923C" w:themeColor="accent3" w:themeShade="BF"/>
          <w:sz w:val="22"/>
          <w:szCs w:val="22"/>
        </w:rPr>
        <w:t xml:space="preserve"> </w:t>
      </w:r>
      <w:r w:rsidR="00336E84" w:rsidRPr="00A244B1">
        <w:rPr>
          <w:rFonts w:ascii="Times" w:hAnsi="Times" w:cs="Arial"/>
          <w:color w:val="76923C" w:themeColor="accent3" w:themeShade="BF"/>
          <w:sz w:val="22"/>
          <w:szCs w:val="22"/>
        </w:rPr>
        <w:t>equivalency</w:t>
      </w:r>
      <w:r w:rsidRPr="00A244B1">
        <w:rPr>
          <w:rFonts w:ascii="Times" w:hAnsi="Times" w:cs="Arial"/>
          <w:color w:val="76923C" w:themeColor="accent3" w:themeShade="BF"/>
          <w:sz w:val="22"/>
          <w:szCs w:val="22"/>
        </w:rPr>
        <w:t xml:space="preserve"> and, </w:t>
      </w:r>
      <w:r w:rsidR="00B53B6D" w:rsidRPr="00A244B1">
        <w:rPr>
          <w:rFonts w:ascii="Times" w:hAnsi="Times" w:cs="Arial"/>
          <w:color w:val="76923C" w:themeColor="accent3" w:themeShade="BF"/>
          <w:sz w:val="22"/>
          <w:szCs w:val="22"/>
        </w:rPr>
        <w:t xml:space="preserve">(d) </w:t>
      </w:r>
      <w:r w:rsidRPr="00A244B1">
        <w:rPr>
          <w:rFonts w:ascii="Times" w:hAnsi="Times" w:cs="Arial"/>
          <w:color w:val="76923C" w:themeColor="accent3" w:themeShade="BF"/>
          <w:sz w:val="22"/>
          <w:szCs w:val="22"/>
        </w:rPr>
        <w:t>when a reader might otherwise infer equivalency, reminding the reader of the strong limitations on the current results.</w:t>
      </w:r>
      <w:r w:rsidR="006257B0" w:rsidRPr="00A244B1">
        <w:rPr>
          <w:rFonts w:ascii="Times" w:hAnsi="Times" w:cs="Arial"/>
          <w:color w:val="76923C" w:themeColor="accent3" w:themeShade="BF"/>
          <w:sz w:val="22"/>
          <w:szCs w:val="22"/>
        </w:rPr>
        <w:t xml:space="preserve"> We also </w:t>
      </w:r>
      <w:r w:rsidR="00B53B6D" w:rsidRPr="00A244B1">
        <w:rPr>
          <w:rFonts w:ascii="Times" w:hAnsi="Times" w:cs="Arial"/>
          <w:color w:val="76923C" w:themeColor="accent3" w:themeShade="BF"/>
          <w:sz w:val="22"/>
          <w:szCs w:val="22"/>
        </w:rPr>
        <w:t xml:space="preserve">(e) </w:t>
      </w:r>
      <w:r w:rsidR="006257B0" w:rsidRPr="00A244B1">
        <w:rPr>
          <w:rFonts w:ascii="Times" w:hAnsi="Times" w:cs="Arial"/>
          <w:color w:val="76923C" w:themeColor="accent3" w:themeShade="BF"/>
          <w:sz w:val="22"/>
          <w:szCs w:val="22"/>
        </w:rPr>
        <w:t xml:space="preserve">add </w:t>
      </w:r>
      <w:r w:rsidR="000548AB" w:rsidRPr="00A244B1">
        <w:rPr>
          <w:rFonts w:ascii="Times" w:hAnsi="Times" w:cs="Arial"/>
          <w:color w:val="76923C" w:themeColor="accent3" w:themeShade="BF"/>
          <w:sz w:val="22"/>
          <w:szCs w:val="22"/>
        </w:rPr>
        <w:t xml:space="preserve">a </w:t>
      </w:r>
      <w:r w:rsidR="006257B0" w:rsidRPr="00A244B1">
        <w:rPr>
          <w:rFonts w:ascii="Times" w:hAnsi="Times" w:cs="Arial"/>
          <w:color w:val="76923C" w:themeColor="accent3" w:themeShade="BF"/>
          <w:sz w:val="22"/>
          <w:szCs w:val="22"/>
        </w:rPr>
        <w:t xml:space="preserve">reference to other, independent comparative analyses of the Tseltal vocal data that </w:t>
      </w:r>
      <w:r w:rsidR="00336E84" w:rsidRPr="00A244B1">
        <w:rPr>
          <w:rFonts w:ascii="Times" w:hAnsi="Times" w:cs="Arial"/>
          <w:color w:val="76923C" w:themeColor="accent3" w:themeShade="BF"/>
          <w:sz w:val="22"/>
          <w:szCs w:val="22"/>
        </w:rPr>
        <w:t xml:space="preserve">are set to </w:t>
      </w:r>
      <w:r w:rsidR="006257B0" w:rsidRPr="00A244B1">
        <w:rPr>
          <w:rFonts w:ascii="Times" w:hAnsi="Times" w:cs="Arial"/>
          <w:color w:val="76923C" w:themeColor="accent3" w:themeShade="BF"/>
          <w:sz w:val="22"/>
          <w:szCs w:val="22"/>
        </w:rPr>
        <w:t>provide converging evidence for our claims</w:t>
      </w:r>
      <w:r w:rsidR="000548AB" w:rsidRPr="00A244B1">
        <w:rPr>
          <w:rFonts w:ascii="Times" w:hAnsi="Times" w:cs="Arial"/>
          <w:color w:val="76923C" w:themeColor="accent3" w:themeShade="BF"/>
          <w:sz w:val="22"/>
          <w:szCs w:val="22"/>
        </w:rPr>
        <w:t xml:space="preserve"> (page 25)</w:t>
      </w:r>
      <w:r w:rsidR="006257B0" w:rsidRPr="00A244B1">
        <w:rPr>
          <w:rFonts w:ascii="Times" w:hAnsi="Times" w:cs="Arial"/>
          <w:color w:val="76923C" w:themeColor="accent3" w:themeShade="BF"/>
          <w:sz w:val="22"/>
          <w:szCs w:val="22"/>
        </w:rPr>
        <w:t xml:space="preserve">. </w:t>
      </w:r>
      <w:r w:rsidR="00B53B6D" w:rsidRPr="00A244B1">
        <w:rPr>
          <w:rFonts w:ascii="Times" w:hAnsi="Times" w:cs="Arial"/>
          <w:color w:val="76923C" w:themeColor="accent3" w:themeShade="BF"/>
          <w:sz w:val="22"/>
          <w:szCs w:val="22"/>
        </w:rPr>
        <w:t>T</w:t>
      </w:r>
      <w:r w:rsidR="006257B0" w:rsidRPr="00A244B1">
        <w:rPr>
          <w:rFonts w:ascii="Times" w:hAnsi="Times" w:cs="Arial"/>
          <w:color w:val="76923C" w:themeColor="accent3" w:themeShade="BF"/>
          <w:sz w:val="22"/>
          <w:szCs w:val="22"/>
        </w:rPr>
        <w:t xml:space="preserve">o preserve normal standards of author anonymity we have not listed the reference for this work, </w:t>
      </w:r>
      <w:r w:rsidR="00B53B6D" w:rsidRPr="00A244B1">
        <w:rPr>
          <w:rFonts w:ascii="Times" w:hAnsi="Times" w:cs="Arial"/>
          <w:color w:val="76923C" w:themeColor="accent3" w:themeShade="BF"/>
          <w:sz w:val="22"/>
          <w:szCs w:val="22"/>
        </w:rPr>
        <w:t xml:space="preserve">but we can share in this </w:t>
      </w:r>
      <w:r w:rsidR="00336E84" w:rsidRPr="00A244B1">
        <w:rPr>
          <w:rFonts w:ascii="Times" w:hAnsi="Times" w:cs="Arial"/>
          <w:color w:val="76923C" w:themeColor="accent3" w:themeShade="BF"/>
          <w:sz w:val="22"/>
          <w:szCs w:val="22"/>
        </w:rPr>
        <w:t xml:space="preserve">response </w:t>
      </w:r>
      <w:r w:rsidR="00B53B6D" w:rsidRPr="00A244B1">
        <w:rPr>
          <w:rFonts w:ascii="Times" w:hAnsi="Times" w:cs="Arial"/>
          <w:color w:val="76923C" w:themeColor="accent3" w:themeShade="BF"/>
          <w:sz w:val="22"/>
          <w:szCs w:val="22"/>
        </w:rPr>
        <w:t>letter that it</w:t>
      </w:r>
      <w:r w:rsidR="006257B0" w:rsidRPr="00A244B1">
        <w:rPr>
          <w:rFonts w:ascii="Times" w:hAnsi="Times" w:cs="Arial"/>
          <w:color w:val="76923C" w:themeColor="accent3" w:themeShade="BF"/>
          <w:sz w:val="22"/>
          <w:szCs w:val="22"/>
        </w:rPr>
        <w:t xml:space="preserve"> involves citizen science (i.e., naive coder) annotations of vocal maturity for children under 3;0 in </w:t>
      </w:r>
      <w:r w:rsidR="00336E84" w:rsidRPr="00A244B1">
        <w:rPr>
          <w:rFonts w:ascii="Times" w:hAnsi="Times" w:cs="Arial"/>
          <w:color w:val="76923C" w:themeColor="accent3" w:themeShade="BF"/>
          <w:sz w:val="22"/>
          <w:szCs w:val="22"/>
        </w:rPr>
        <w:t>six</w:t>
      </w:r>
      <w:r w:rsidR="006257B0" w:rsidRPr="00A244B1">
        <w:rPr>
          <w:rFonts w:ascii="Times" w:hAnsi="Times" w:cs="Arial"/>
          <w:color w:val="76923C" w:themeColor="accent3" w:themeShade="BF"/>
          <w:sz w:val="22"/>
          <w:szCs w:val="22"/>
        </w:rPr>
        <w:t xml:space="preserve"> different languages</w:t>
      </w:r>
      <w:r w:rsidR="00B53B6D" w:rsidRPr="00A244B1">
        <w:rPr>
          <w:rFonts w:ascii="Times" w:hAnsi="Times" w:cs="Arial"/>
          <w:color w:val="76923C" w:themeColor="accent3" w:themeShade="BF"/>
          <w:sz w:val="22"/>
          <w:szCs w:val="22"/>
        </w:rPr>
        <w:t xml:space="preserve"> (including Tseltal)</w:t>
      </w:r>
      <w:r w:rsidR="00851094">
        <w:rPr>
          <w:rFonts w:ascii="Times" w:hAnsi="Times" w:cs="Arial"/>
          <w:color w:val="76923C" w:themeColor="accent3" w:themeShade="BF"/>
          <w:sz w:val="22"/>
          <w:szCs w:val="22"/>
        </w:rPr>
        <w:t xml:space="preserve"> from daylong recordings</w:t>
      </w:r>
      <w:r w:rsidR="006257B0" w:rsidRPr="00A244B1">
        <w:rPr>
          <w:rFonts w:ascii="Times" w:hAnsi="Times" w:cs="Arial"/>
          <w:color w:val="76923C" w:themeColor="accent3" w:themeShade="BF"/>
          <w:sz w:val="22"/>
          <w:szCs w:val="22"/>
        </w:rPr>
        <w:t xml:space="preserve">, this time using the trajectory of </w:t>
      </w:r>
      <w:r w:rsidR="006F58CA" w:rsidRPr="00A244B1">
        <w:rPr>
          <w:rFonts w:ascii="Times" w:hAnsi="Times" w:cs="Arial"/>
          <w:color w:val="76923C" w:themeColor="accent3" w:themeShade="BF"/>
          <w:sz w:val="22"/>
          <w:szCs w:val="22"/>
        </w:rPr>
        <w:t>C</w:t>
      </w:r>
      <w:r w:rsidR="006257B0" w:rsidRPr="00A244B1">
        <w:rPr>
          <w:rFonts w:ascii="Times" w:hAnsi="Times" w:cs="Arial"/>
          <w:color w:val="76923C" w:themeColor="accent3" w:themeShade="BF"/>
          <w:sz w:val="22"/>
          <w:szCs w:val="22"/>
        </w:rPr>
        <w:t xml:space="preserve">anonical </w:t>
      </w:r>
      <w:r w:rsidR="006F58CA" w:rsidRPr="00A244B1">
        <w:rPr>
          <w:rFonts w:ascii="Times" w:hAnsi="Times" w:cs="Arial"/>
          <w:color w:val="76923C" w:themeColor="accent3" w:themeShade="BF"/>
          <w:sz w:val="22"/>
          <w:szCs w:val="22"/>
        </w:rPr>
        <w:t>B</w:t>
      </w:r>
      <w:r w:rsidR="006257B0" w:rsidRPr="00A244B1">
        <w:rPr>
          <w:rFonts w:ascii="Times" w:hAnsi="Times" w:cs="Arial"/>
          <w:color w:val="76923C" w:themeColor="accent3" w:themeShade="BF"/>
          <w:sz w:val="22"/>
          <w:szCs w:val="22"/>
        </w:rPr>
        <w:t xml:space="preserve">abbling </w:t>
      </w:r>
      <w:r w:rsidR="006F58CA" w:rsidRPr="00A244B1">
        <w:rPr>
          <w:rFonts w:ascii="Times" w:hAnsi="Times" w:cs="Arial"/>
          <w:color w:val="76923C" w:themeColor="accent3" w:themeShade="BF"/>
          <w:sz w:val="22"/>
          <w:szCs w:val="22"/>
        </w:rPr>
        <w:t>R</w:t>
      </w:r>
      <w:r w:rsidR="006257B0" w:rsidRPr="00A244B1">
        <w:rPr>
          <w:rFonts w:ascii="Times" w:hAnsi="Times" w:cs="Arial"/>
          <w:color w:val="76923C" w:themeColor="accent3" w:themeShade="BF"/>
          <w:sz w:val="22"/>
          <w:szCs w:val="22"/>
        </w:rPr>
        <w:t>atio (</w:t>
      </w:r>
      <w:r w:rsidR="0007650B">
        <w:rPr>
          <w:rFonts w:ascii="Times" w:hAnsi="Times" w:cs="Arial"/>
          <w:color w:val="76923C" w:themeColor="accent3" w:themeShade="BF"/>
          <w:sz w:val="22"/>
          <w:szCs w:val="22"/>
        </w:rPr>
        <w:t xml:space="preserve">a more standard measure, </w:t>
      </w:r>
      <w:r w:rsidR="006257B0" w:rsidRPr="00A244B1">
        <w:rPr>
          <w:rFonts w:ascii="Times" w:hAnsi="Times" w:cs="Arial"/>
          <w:color w:val="76923C" w:themeColor="accent3" w:themeShade="BF"/>
          <w:sz w:val="22"/>
          <w:szCs w:val="22"/>
        </w:rPr>
        <w:t xml:space="preserve">e.g., </w:t>
      </w:r>
      <w:proofErr w:type="spellStart"/>
      <w:r w:rsidR="006257B0" w:rsidRPr="00A244B1">
        <w:rPr>
          <w:rFonts w:ascii="Times" w:hAnsi="Times" w:cs="Arial"/>
          <w:color w:val="76923C" w:themeColor="accent3" w:themeShade="BF"/>
          <w:sz w:val="22"/>
          <w:szCs w:val="22"/>
        </w:rPr>
        <w:t>Oller</w:t>
      </w:r>
      <w:proofErr w:type="spellEnd"/>
      <w:r w:rsidR="006257B0" w:rsidRPr="00A244B1">
        <w:rPr>
          <w:rFonts w:ascii="Times" w:hAnsi="Times" w:cs="Arial"/>
          <w:color w:val="76923C" w:themeColor="accent3" w:themeShade="BF"/>
          <w:sz w:val="22"/>
          <w:szCs w:val="22"/>
        </w:rPr>
        <w:t xml:space="preserve">, 1988) as the outcome measure. The results of that study, which is in preparation, closely parallel </w:t>
      </w:r>
      <w:r w:rsidR="00B53B6D" w:rsidRPr="00A244B1">
        <w:rPr>
          <w:rFonts w:ascii="Times" w:hAnsi="Times" w:cs="Arial"/>
          <w:color w:val="76923C" w:themeColor="accent3" w:themeShade="BF"/>
          <w:sz w:val="22"/>
          <w:szCs w:val="22"/>
        </w:rPr>
        <w:t xml:space="preserve">our own findings for </w:t>
      </w:r>
      <w:r w:rsidR="006257B0" w:rsidRPr="00A244B1">
        <w:rPr>
          <w:rFonts w:ascii="Times" w:hAnsi="Times" w:cs="Arial"/>
          <w:color w:val="76923C" w:themeColor="accent3" w:themeShade="BF"/>
          <w:sz w:val="22"/>
          <w:szCs w:val="22"/>
        </w:rPr>
        <w:t xml:space="preserve">Tseltal </w:t>
      </w:r>
      <w:r w:rsidR="00B53B6D" w:rsidRPr="00A244B1">
        <w:rPr>
          <w:rFonts w:ascii="Times" w:hAnsi="Times" w:cs="Arial"/>
          <w:color w:val="76923C" w:themeColor="accent3" w:themeShade="BF"/>
          <w:sz w:val="22"/>
          <w:szCs w:val="22"/>
        </w:rPr>
        <w:t xml:space="preserve">vocal maturity </w:t>
      </w:r>
      <w:r w:rsidR="006257B0" w:rsidRPr="00A244B1">
        <w:rPr>
          <w:rFonts w:ascii="Times" w:hAnsi="Times" w:cs="Arial"/>
          <w:color w:val="76923C" w:themeColor="accent3" w:themeShade="BF"/>
          <w:sz w:val="22"/>
          <w:szCs w:val="22"/>
        </w:rPr>
        <w:t xml:space="preserve">and give compelling evidence for </w:t>
      </w:r>
      <w:r w:rsidR="00D3039D" w:rsidRPr="00A244B1">
        <w:rPr>
          <w:rFonts w:ascii="Times" w:hAnsi="Times" w:cs="Arial"/>
          <w:color w:val="76923C" w:themeColor="accent3" w:themeShade="BF"/>
          <w:sz w:val="22"/>
          <w:szCs w:val="22"/>
        </w:rPr>
        <w:t xml:space="preserve">(very coarse) </w:t>
      </w:r>
      <w:r w:rsidR="006257B0" w:rsidRPr="00A244B1">
        <w:rPr>
          <w:rFonts w:ascii="Times" w:hAnsi="Times" w:cs="Arial"/>
          <w:color w:val="76923C" w:themeColor="accent3" w:themeShade="BF"/>
          <w:sz w:val="22"/>
          <w:szCs w:val="22"/>
        </w:rPr>
        <w:t>cross-linguistic similarity in the first three years of linguistic development</w:t>
      </w:r>
      <w:r w:rsidR="00B53B6D" w:rsidRPr="00A244B1">
        <w:rPr>
          <w:rFonts w:ascii="Times" w:hAnsi="Times" w:cs="Arial"/>
          <w:color w:val="76923C" w:themeColor="accent3" w:themeShade="BF"/>
          <w:sz w:val="22"/>
          <w:szCs w:val="22"/>
        </w:rPr>
        <w:t xml:space="preserve"> (though without accompanying input measures</w:t>
      </w:r>
      <w:r w:rsidR="0007650B">
        <w:rPr>
          <w:rFonts w:ascii="Times" w:hAnsi="Times" w:cs="Arial"/>
          <w:color w:val="76923C" w:themeColor="accent3" w:themeShade="BF"/>
          <w:sz w:val="22"/>
          <w:szCs w:val="22"/>
        </w:rPr>
        <w:t>, as we have here</w:t>
      </w:r>
      <w:r w:rsidR="00B53B6D" w:rsidRPr="00A244B1">
        <w:rPr>
          <w:rFonts w:ascii="Times" w:hAnsi="Times" w:cs="Arial"/>
          <w:color w:val="76923C" w:themeColor="accent3" w:themeShade="BF"/>
          <w:sz w:val="22"/>
          <w:szCs w:val="22"/>
        </w:rPr>
        <w:t>)</w:t>
      </w:r>
      <w:r w:rsidR="006257B0" w:rsidRPr="00A244B1">
        <w:rPr>
          <w:rFonts w:ascii="Times" w:hAnsi="Times" w:cs="Arial"/>
          <w:color w:val="76923C" w:themeColor="accent3" w:themeShade="BF"/>
          <w:sz w:val="22"/>
          <w:szCs w:val="22"/>
        </w:rPr>
        <w:t>.</w:t>
      </w:r>
    </w:p>
    <w:p w14:paraId="29F18BFF" w14:textId="77777777" w:rsidR="00812E18" w:rsidRPr="00A244B1" w:rsidRDefault="00812E18" w:rsidP="004E1419">
      <w:pPr>
        <w:widowControl w:val="0"/>
        <w:autoSpaceDE w:val="0"/>
        <w:autoSpaceDN w:val="0"/>
        <w:adjustRightInd w:val="0"/>
        <w:rPr>
          <w:rFonts w:ascii="Times" w:hAnsi="Times" w:cs="Arial"/>
          <w:sz w:val="22"/>
          <w:szCs w:val="22"/>
        </w:rPr>
      </w:pPr>
    </w:p>
    <w:p w14:paraId="18999265" w14:textId="141FED79" w:rsidR="008345F6" w:rsidRPr="00A244B1" w:rsidRDefault="008345F6" w:rsidP="004E1419">
      <w:pPr>
        <w:widowControl w:val="0"/>
        <w:autoSpaceDE w:val="0"/>
        <w:autoSpaceDN w:val="0"/>
        <w:adjustRightInd w:val="0"/>
        <w:rPr>
          <w:rFonts w:ascii="Times" w:hAnsi="Times" w:cs="Arial"/>
          <w:sz w:val="22"/>
          <w:szCs w:val="22"/>
        </w:rPr>
      </w:pPr>
      <w:r w:rsidRPr="00A244B1">
        <w:rPr>
          <w:rFonts w:ascii="Times" w:hAnsi="Times" w:cs="Arial"/>
          <w:sz w:val="22"/>
          <w:szCs w:val="22"/>
        </w:rPr>
        <w:t xml:space="preserve">Second, related to the issue of child language (as the “outcomes”), the authors present very contradictory data to what they seem to be strongly arguing. The heading “Robust learning with less child-directed speech” suggests that these children would be showing strong language abilities. But, close inspection shows they are vocalizing very infrequently, and the authors themselves later make this point (in the same section as robust speech is stated) by saying: “The rarity of contingent responses may be due to the fact that children did not vocalize often”. They then report low median talk and even those numbers included crying and laughing. </w:t>
      </w:r>
      <w:proofErr w:type="gramStart"/>
      <w:r w:rsidRPr="00A244B1">
        <w:rPr>
          <w:rFonts w:ascii="Times" w:hAnsi="Times" w:cs="Arial"/>
          <w:sz w:val="22"/>
          <w:szCs w:val="22"/>
        </w:rPr>
        <w:t>The claims around robust learners and low talk generating rich language outcomes flies in the face of what was seen.</w:t>
      </w:r>
      <w:proofErr w:type="gramEnd"/>
      <w:r w:rsidRPr="00A244B1">
        <w:rPr>
          <w:rFonts w:ascii="Times" w:hAnsi="Times" w:cs="Arial"/>
          <w:sz w:val="22"/>
          <w:szCs w:val="22"/>
        </w:rPr>
        <w:t xml:space="preserve"> When data were found to map to those reported by others, the measures were weak (such as saying 1 year+ age children were talking single words</w:t>
      </w:r>
      <w:proofErr w:type="gramStart"/>
      <w:r w:rsidRPr="00A244B1">
        <w:rPr>
          <w:rFonts w:ascii="Times" w:hAnsi="Times" w:cs="Arial"/>
          <w:sz w:val="22"/>
          <w:szCs w:val="22"/>
        </w:rPr>
        <w:t>.....</w:t>
      </w:r>
      <w:proofErr w:type="gramEnd"/>
      <w:r w:rsidRPr="00A244B1">
        <w:rPr>
          <w:rFonts w:ascii="Times" w:hAnsi="Times" w:cs="Arial"/>
          <w:sz w:val="22"/>
          <w:szCs w:val="22"/>
        </w:rPr>
        <w:t xml:space="preserve"> when there were only three 1-year olds or so in the study – see below point on sample--and saying a single word could mean a child has only</w:t>
      </w:r>
      <w:r w:rsidR="00FA6B9F" w:rsidRPr="00A244B1">
        <w:rPr>
          <w:rFonts w:ascii="Times" w:hAnsi="Times" w:cs="Arial"/>
          <w:sz w:val="22"/>
          <w:szCs w:val="22"/>
        </w:rPr>
        <w:t xml:space="preserve"> one word to their vocabulary).</w:t>
      </w:r>
    </w:p>
    <w:p w14:paraId="78CE0EEF" w14:textId="52B832D1" w:rsidR="00FA6B9F" w:rsidRPr="00A244B1" w:rsidRDefault="00FA6B9F" w:rsidP="004E1419">
      <w:pPr>
        <w:widowControl w:val="0"/>
        <w:autoSpaceDE w:val="0"/>
        <w:autoSpaceDN w:val="0"/>
        <w:adjustRightInd w:val="0"/>
        <w:rPr>
          <w:rFonts w:ascii="Times" w:hAnsi="Times" w:cs="Arial"/>
          <w:color w:val="76923C" w:themeColor="accent3" w:themeShade="BF"/>
          <w:sz w:val="22"/>
          <w:szCs w:val="22"/>
        </w:rPr>
      </w:pPr>
      <w:r w:rsidRPr="00A244B1">
        <w:rPr>
          <w:rFonts w:ascii="Times" w:hAnsi="Times" w:cs="Arial"/>
          <w:color w:val="76923C" w:themeColor="accent3" w:themeShade="BF"/>
          <w:sz w:val="22"/>
          <w:szCs w:val="22"/>
        </w:rPr>
        <w:t>&gt;&gt; Thanks for these observations. We now avoid using the word “robust” to refer to the language learning patterns</w:t>
      </w:r>
      <w:r w:rsidR="002B24E3">
        <w:rPr>
          <w:rFonts w:ascii="Times" w:hAnsi="Times" w:cs="Arial"/>
          <w:color w:val="76923C" w:themeColor="accent3" w:themeShade="BF"/>
          <w:sz w:val="22"/>
          <w:szCs w:val="22"/>
        </w:rPr>
        <w:t>—the heading is re-named “Learning Tseltal with little child-directed speech”</w:t>
      </w:r>
      <w:r w:rsidRPr="00A244B1">
        <w:rPr>
          <w:rFonts w:ascii="Times" w:hAnsi="Times" w:cs="Arial"/>
          <w:color w:val="76923C" w:themeColor="accent3" w:themeShade="BF"/>
          <w:sz w:val="22"/>
          <w:szCs w:val="22"/>
        </w:rPr>
        <w:t xml:space="preserve">. We also now make it clear that </w:t>
      </w:r>
      <w:r w:rsidR="006F26E3" w:rsidRPr="00A244B1">
        <w:rPr>
          <w:rFonts w:ascii="Times" w:hAnsi="Times" w:cs="Arial"/>
          <w:color w:val="76923C" w:themeColor="accent3" w:themeShade="BF"/>
          <w:sz w:val="22"/>
          <w:szCs w:val="22"/>
        </w:rPr>
        <w:t>our cross-sectional</w:t>
      </w:r>
      <w:r w:rsidRPr="00A244B1">
        <w:rPr>
          <w:rFonts w:ascii="Times" w:hAnsi="Times" w:cs="Arial"/>
          <w:color w:val="76923C" w:themeColor="accent3" w:themeShade="BF"/>
          <w:sz w:val="22"/>
          <w:szCs w:val="22"/>
        </w:rPr>
        <w:t xml:space="preserve"> vocal maturity measure is limited in its significance (though we define better what that scope is and what our predictions are based on</w:t>
      </w:r>
      <w:r w:rsidR="002B24E3">
        <w:rPr>
          <w:rFonts w:ascii="Times" w:hAnsi="Times" w:cs="Arial"/>
          <w:color w:val="76923C" w:themeColor="accent3" w:themeShade="BF"/>
          <w:sz w:val="22"/>
          <w:szCs w:val="22"/>
        </w:rPr>
        <w:t>, as described above</w:t>
      </w:r>
      <w:r w:rsidRPr="00A244B1">
        <w:rPr>
          <w:rFonts w:ascii="Times" w:hAnsi="Times" w:cs="Arial"/>
          <w:color w:val="76923C" w:themeColor="accent3" w:themeShade="BF"/>
          <w:sz w:val="22"/>
          <w:szCs w:val="22"/>
        </w:rPr>
        <w:t xml:space="preserve">). The rate of vocalization, in our opinion, is different from the </w:t>
      </w:r>
      <w:r w:rsidR="002B24E3">
        <w:rPr>
          <w:rFonts w:ascii="Times" w:hAnsi="Times" w:cs="Arial"/>
          <w:color w:val="76923C" w:themeColor="accent3" w:themeShade="BF"/>
          <w:sz w:val="22"/>
          <w:szCs w:val="22"/>
        </w:rPr>
        <w:t xml:space="preserve">basic </w:t>
      </w:r>
      <w:r w:rsidRPr="00A244B1">
        <w:rPr>
          <w:rFonts w:ascii="Times" w:hAnsi="Times" w:cs="Arial"/>
          <w:color w:val="76923C" w:themeColor="accent3" w:themeShade="BF"/>
          <w:sz w:val="22"/>
          <w:szCs w:val="22"/>
        </w:rPr>
        <w:t>linguistic competence of children</w:t>
      </w:r>
      <w:r w:rsidR="002B24E3">
        <w:rPr>
          <w:rFonts w:ascii="Times" w:hAnsi="Times" w:cs="Arial"/>
          <w:color w:val="76923C" w:themeColor="accent3" w:themeShade="BF"/>
          <w:sz w:val="22"/>
          <w:szCs w:val="22"/>
        </w:rPr>
        <w:t xml:space="preserve"> in producing mature vocalizations (e.g., two adult speakers could be equal in language skill but differ greatly in how often they speak)</w:t>
      </w:r>
      <w:r w:rsidRPr="00A244B1">
        <w:rPr>
          <w:rFonts w:ascii="Times" w:hAnsi="Times" w:cs="Arial"/>
          <w:color w:val="76923C" w:themeColor="accent3" w:themeShade="BF"/>
          <w:sz w:val="22"/>
          <w:szCs w:val="22"/>
        </w:rPr>
        <w:t xml:space="preserve">. That said, we’ve added a point in our paper highlighting that the </w:t>
      </w:r>
      <w:r w:rsidR="002B24E3">
        <w:rPr>
          <w:rFonts w:ascii="Times" w:hAnsi="Times" w:cs="Arial"/>
          <w:color w:val="76923C" w:themeColor="accent3" w:themeShade="BF"/>
          <w:sz w:val="22"/>
          <w:szCs w:val="22"/>
        </w:rPr>
        <w:t xml:space="preserve">vocalization </w:t>
      </w:r>
      <w:r w:rsidRPr="00A244B1">
        <w:rPr>
          <w:rFonts w:ascii="Times" w:hAnsi="Times" w:cs="Arial"/>
          <w:color w:val="76923C" w:themeColor="accent3" w:themeShade="BF"/>
          <w:sz w:val="22"/>
          <w:szCs w:val="22"/>
        </w:rPr>
        <w:t>rate is lower than we might expect based on Western norms (</w:t>
      </w:r>
      <w:r w:rsidR="002B24E3">
        <w:rPr>
          <w:rFonts w:ascii="Times" w:hAnsi="Times" w:cs="Arial"/>
          <w:color w:val="76923C" w:themeColor="accent3" w:themeShade="BF"/>
          <w:sz w:val="22"/>
          <w:szCs w:val="22"/>
        </w:rPr>
        <w:t xml:space="preserve">though </w:t>
      </w:r>
      <w:r w:rsidRPr="00A244B1">
        <w:rPr>
          <w:rFonts w:ascii="Times" w:hAnsi="Times" w:cs="Arial"/>
          <w:color w:val="76923C" w:themeColor="accent3" w:themeShade="BF"/>
          <w:sz w:val="22"/>
          <w:szCs w:val="22"/>
        </w:rPr>
        <w:t xml:space="preserve">consistent with SES-based patterns) and that more follow-up work with better matching data are needed (pages </w:t>
      </w:r>
      <w:r w:rsidR="000548AB" w:rsidRPr="00A244B1">
        <w:rPr>
          <w:rFonts w:ascii="Times" w:hAnsi="Times" w:cs="Arial"/>
          <w:color w:val="76923C" w:themeColor="accent3" w:themeShade="BF"/>
          <w:sz w:val="22"/>
          <w:szCs w:val="22"/>
        </w:rPr>
        <w:t>25–26, and 32</w:t>
      </w:r>
      <w:r w:rsidRPr="00A244B1">
        <w:rPr>
          <w:rFonts w:ascii="Times" w:hAnsi="Times" w:cs="Arial"/>
          <w:color w:val="76923C" w:themeColor="accent3" w:themeShade="BF"/>
          <w:sz w:val="22"/>
          <w:szCs w:val="22"/>
        </w:rPr>
        <w:t>).</w:t>
      </w:r>
    </w:p>
    <w:p w14:paraId="27E5FE2B" w14:textId="77777777" w:rsidR="00FA6B9F" w:rsidRPr="00A244B1" w:rsidRDefault="00FA6B9F" w:rsidP="004E1419">
      <w:pPr>
        <w:widowControl w:val="0"/>
        <w:autoSpaceDE w:val="0"/>
        <w:autoSpaceDN w:val="0"/>
        <w:adjustRightInd w:val="0"/>
        <w:rPr>
          <w:rFonts w:ascii="Times" w:hAnsi="Times" w:cs="Arial"/>
          <w:sz w:val="22"/>
          <w:szCs w:val="22"/>
        </w:rPr>
      </w:pPr>
    </w:p>
    <w:p w14:paraId="382602B4" w14:textId="0FECE405" w:rsidR="008345F6" w:rsidRPr="00A244B1" w:rsidRDefault="008345F6" w:rsidP="004E1419">
      <w:pPr>
        <w:widowControl w:val="0"/>
        <w:autoSpaceDE w:val="0"/>
        <w:autoSpaceDN w:val="0"/>
        <w:adjustRightInd w:val="0"/>
        <w:rPr>
          <w:rFonts w:ascii="Times" w:hAnsi="Times" w:cs="Arial"/>
          <w:sz w:val="22"/>
          <w:szCs w:val="22"/>
        </w:rPr>
      </w:pPr>
      <w:r w:rsidRPr="00A244B1">
        <w:rPr>
          <w:rFonts w:ascii="Times" w:hAnsi="Times" w:cs="Arial"/>
          <w:sz w:val="22"/>
          <w:szCs w:val="22"/>
        </w:rPr>
        <w:t>Third, the description of sample size was difficult to follow and the small sample of 10, across a wide age range, was a concern. It was also a bit difficult to follow the rationale for the current sample. The abstract starts by stating the recordings were based on 10 children. Then, the methods say recorded data were from 100 children; then the authors refer to “this” Tseltal corpus of 55 children. From that corpus, 10 children were chosen based on “spread in child age” (but why not all 55? Why this subsample? What’s the rationale for the maximal spread, and why not focus on a narrower spread given this is Child Development and age makes an enormous difference in children’s language development. I imagine the reason was to ask about the age-related changes in language inputs (one reported line of results) but then that should be stated and explicitly. Furthermore, however, the relevance of the “vocal maturity rating” of babbling, single words, multiple words and so forth will depend enormously on the age of child (a 0-3 year range, makes babbling relevant for a handful of the 0-1 year olds; single words for 1-2 year olds; combinations for 2-3 year olds, perhaps. But, with only 10 kids, that means there are around 3 children for whom each of the language measures</w:t>
      </w:r>
      <w:r w:rsidR="00D266BC" w:rsidRPr="00A244B1">
        <w:rPr>
          <w:rFonts w:ascii="Times" w:hAnsi="Times" w:cs="Arial"/>
          <w:sz w:val="22"/>
          <w:szCs w:val="22"/>
        </w:rPr>
        <w:t xml:space="preserve"> or categories are appropriate.</w:t>
      </w:r>
    </w:p>
    <w:p w14:paraId="6B011C5F" w14:textId="0DF45A7A" w:rsidR="00D266BC" w:rsidRPr="00A244B1" w:rsidRDefault="00D266BC" w:rsidP="004E1419">
      <w:pPr>
        <w:widowControl w:val="0"/>
        <w:autoSpaceDE w:val="0"/>
        <w:autoSpaceDN w:val="0"/>
        <w:adjustRightInd w:val="0"/>
        <w:rPr>
          <w:rFonts w:ascii="Times" w:hAnsi="Times" w:cs="Arial"/>
          <w:color w:val="76923C" w:themeColor="accent3" w:themeShade="BF"/>
          <w:sz w:val="22"/>
          <w:szCs w:val="22"/>
        </w:rPr>
      </w:pPr>
      <w:r w:rsidRPr="00A244B1">
        <w:rPr>
          <w:rFonts w:ascii="Times" w:hAnsi="Times" w:cs="Arial"/>
          <w:color w:val="76923C" w:themeColor="accent3" w:themeShade="BF"/>
          <w:sz w:val="22"/>
          <w:szCs w:val="22"/>
        </w:rPr>
        <w:t>&gt;&gt; We appreciate these comments—we wish we had more data too! Please see</w:t>
      </w:r>
      <w:r w:rsidR="00516E8B">
        <w:rPr>
          <w:rFonts w:ascii="Times" w:hAnsi="Times" w:cs="Arial"/>
          <w:color w:val="76923C" w:themeColor="accent3" w:themeShade="BF"/>
          <w:sz w:val="22"/>
          <w:szCs w:val="22"/>
        </w:rPr>
        <w:t xml:space="preserve"> our responses to the Editor</w:t>
      </w:r>
      <w:r w:rsidRPr="00A244B1">
        <w:rPr>
          <w:rFonts w:ascii="Times" w:hAnsi="Times" w:cs="Arial"/>
          <w:color w:val="76923C" w:themeColor="accent3" w:themeShade="BF"/>
          <w:sz w:val="22"/>
          <w:szCs w:val="22"/>
        </w:rPr>
        <w:t xml:space="preserve"> above for a longer description of our rationale for the sample we use and please see the expanded explanation of these decisions </w:t>
      </w:r>
      <w:r w:rsidR="00732CD1" w:rsidRPr="00A244B1">
        <w:rPr>
          <w:rFonts w:ascii="Times" w:hAnsi="Times" w:cs="Arial"/>
          <w:color w:val="76923C" w:themeColor="accent3" w:themeShade="BF"/>
          <w:sz w:val="22"/>
          <w:szCs w:val="22"/>
        </w:rPr>
        <w:t xml:space="preserve">in </w:t>
      </w:r>
      <w:r w:rsidR="00732CD1" w:rsidRPr="00A244B1">
        <w:rPr>
          <w:rFonts w:ascii="Times" w:eastAsia="Times New Roman" w:hAnsi="Times" w:cs="Arial"/>
          <w:color w:val="76923C" w:themeColor="accent3" w:themeShade="BF"/>
          <w:sz w:val="22"/>
          <w:szCs w:val="22"/>
        </w:rPr>
        <w:t>“Data Selection and Annotation” (paragraph 1, page 13)</w:t>
      </w:r>
      <w:r w:rsidRPr="00A244B1">
        <w:rPr>
          <w:rFonts w:ascii="Times" w:hAnsi="Times" w:cs="Arial"/>
          <w:color w:val="76923C" w:themeColor="accent3" w:themeShade="BF"/>
          <w:sz w:val="22"/>
          <w:szCs w:val="22"/>
        </w:rPr>
        <w:t>.</w:t>
      </w:r>
    </w:p>
    <w:p w14:paraId="37609329" w14:textId="77777777" w:rsidR="00D266BC" w:rsidRPr="00A244B1" w:rsidRDefault="00D266BC" w:rsidP="004E1419">
      <w:pPr>
        <w:widowControl w:val="0"/>
        <w:autoSpaceDE w:val="0"/>
        <w:autoSpaceDN w:val="0"/>
        <w:adjustRightInd w:val="0"/>
        <w:rPr>
          <w:rFonts w:ascii="Times" w:hAnsi="Times" w:cs="Arial"/>
          <w:sz w:val="22"/>
          <w:szCs w:val="22"/>
        </w:rPr>
      </w:pPr>
    </w:p>
    <w:p w14:paraId="6AA5101D" w14:textId="050FCEFE" w:rsidR="00D266BC" w:rsidRPr="00A244B1" w:rsidRDefault="008345F6" w:rsidP="004E1419">
      <w:pPr>
        <w:widowControl w:val="0"/>
        <w:autoSpaceDE w:val="0"/>
        <w:autoSpaceDN w:val="0"/>
        <w:adjustRightInd w:val="0"/>
        <w:rPr>
          <w:rFonts w:ascii="Times" w:hAnsi="Times" w:cs="Arial"/>
          <w:sz w:val="22"/>
          <w:szCs w:val="22"/>
        </w:rPr>
      </w:pPr>
      <w:r w:rsidRPr="00A244B1">
        <w:rPr>
          <w:rFonts w:ascii="Times" w:hAnsi="Times" w:cs="Arial"/>
          <w:sz w:val="22"/>
          <w:szCs w:val="22"/>
        </w:rPr>
        <w:t>Third, I personally am drawn toward rich descriptive data, and commend the efforts to describe children’s language experiences presented here. However, even I struggled with the point to some findings and the main take-home messages, which means the broader readership might as well. For example, what should be made of the description of hours in the day when children were most likely to be exposed to speech? Or, what is to be made of the rates of contingent speech by time of day, etc.? What is the point or what is learnt from these data? There are simply too many numbers and figures to parse out the important points.</w:t>
      </w:r>
      <w:r w:rsidR="00D266BC" w:rsidRPr="00A244B1">
        <w:rPr>
          <w:rFonts w:ascii="Times" w:hAnsi="Times" w:cs="Arial"/>
          <w:sz w:val="22"/>
          <w:szCs w:val="22"/>
        </w:rPr>
        <w:t xml:space="preserve"> Some streamlining is in order. One option is to place a lot of the data and figures in a supplementary section, and then to zero in on the main findings. </w:t>
      </w:r>
    </w:p>
    <w:p w14:paraId="0A68BDED" w14:textId="4D86B15D" w:rsidR="00D266BC" w:rsidRPr="00A244B1" w:rsidRDefault="00D266BC" w:rsidP="004E1419">
      <w:pPr>
        <w:widowControl w:val="0"/>
        <w:autoSpaceDE w:val="0"/>
        <w:autoSpaceDN w:val="0"/>
        <w:adjustRightInd w:val="0"/>
        <w:rPr>
          <w:rFonts w:ascii="Times" w:hAnsi="Times" w:cs="Arial"/>
          <w:color w:val="76923C" w:themeColor="accent3" w:themeShade="BF"/>
          <w:sz w:val="22"/>
          <w:szCs w:val="22"/>
        </w:rPr>
      </w:pPr>
      <w:r w:rsidRPr="00A244B1">
        <w:rPr>
          <w:rFonts w:ascii="Times" w:hAnsi="Times" w:cs="Arial"/>
          <w:color w:val="76923C" w:themeColor="accent3" w:themeShade="BF"/>
          <w:sz w:val="22"/>
          <w:szCs w:val="22"/>
        </w:rPr>
        <w:t>&gt;&gt; Thanks for this comment. As described above, we have now removed many results, only leaving in the findings on target-child-directed speech, other-directed speech, and vocal maturity. All other dependent variables (like the contingency measures) are left for another paper. To make it more obvious why the time-of-day effects might be interesting, we have added sections in the Introduction</w:t>
      </w:r>
      <w:r w:rsidR="00C6052B">
        <w:rPr>
          <w:rFonts w:ascii="Times" w:hAnsi="Times" w:cs="Arial"/>
          <w:color w:val="76923C" w:themeColor="accent3" w:themeShade="BF"/>
          <w:sz w:val="22"/>
          <w:szCs w:val="22"/>
        </w:rPr>
        <w:t>,</w:t>
      </w:r>
      <w:r w:rsidRPr="00A244B1">
        <w:rPr>
          <w:rFonts w:ascii="Times" w:hAnsi="Times" w:cs="Arial"/>
          <w:color w:val="76923C" w:themeColor="accent3" w:themeShade="BF"/>
          <w:sz w:val="22"/>
          <w:szCs w:val="22"/>
        </w:rPr>
        <w:t xml:space="preserve"> Methods</w:t>
      </w:r>
      <w:r w:rsidR="00C6052B">
        <w:rPr>
          <w:rFonts w:ascii="Times" w:hAnsi="Times" w:cs="Arial"/>
          <w:color w:val="76923C" w:themeColor="accent3" w:themeShade="BF"/>
          <w:sz w:val="22"/>
          <w:szCs w:val="22"/>
        </w:rPr>
        <w:t>, and Discussion</w:t>
      </w:r>
      <w:r w:rsidRPr="00A244B1">
        <w:rPr>
          <w:rFonts w:ascii="Times" w:hAnsi="Times" w:cs="Arial"/>
          <w:color w:val="76923C" w:themeColor="accent3" w:themeShade="BF"/>
          <w:sz w:val="22"/>
          <w:szCs w:val="22"/>
        </w:rPr>
        <w:t xml:space="preserve"> describing prior work along these lines and </w:t>
      </w:r>
      <w:r w:rsidR="00C6052B">
        <w:rPr>
          <w:rFonts w:ascii="Times" w:hAnsi="Times" w:cs="Arial"/>
          <w:color w:val="76923C" w:themeColor="accent3" w:themeShade="BF"/>
          <w:sz w:val="22"/>
          <w:szCs w:val="22"/>
        </w:rPr>
        <w:t xml:space="preserve">outlining </w:t>
      </w:r>
      <w:r w:rsidRPr="00A244B1">
        <w:rPr>
          <w:rFonts w:ascii="Times" w:hAnsi="Times" w:cs="Arial"/>
          <w:color w:val="76923C" w:themeColor="accent3" w:themeShade="BF"/>
          <w:sz w:val="22"/>
          <w:szCs w:val="22"/>
        </w:rPr>
        <w:t xml:space="preserve">the specific expectations we had for Tseltal </w:t>
      </w:r>
      <w:r w:rsidR="00C6052B">
        <w:rPr>
          <w:rFonts w:ascii="Times" w:hAnsi="Times" w:cs="Arial"/>
          <w:color w:val="76923C" w:themeColor="accent3" w:themeShade="BF"/>
          <w:sz w:val="22"/>
          <w:szCs w:val="22"/>
        </w:rPr>
        <w:t>time-of-day effects</w:t>
      </w:r>
      <w:r w:rsidRPr="00A244B1">
        <w:rPr>
          <w:rFonts w:ascii="Times" w:hAnsi="Times" w:cs="Arial"/>
          <w:color w:val="76923C" w:themeColor="accent3" w:themeShade="BF"/>
          <w:sz w:val="22"/>
          <w:szCs w:val="22"/>
        </w:rPr>
        <w:t xml:space="preserve"> (pages </w:t>
      </w:r>
      <w:r w:rsidR="001450C8" w:rsidRPr="00A244B1">
        <w:rPr>
          <w:rFonts w:ascii="Times" w:hAnsi="Times" w:cs="Arial"/>
          <w:color w:val="76923C" w:themeColor="accent3" w:themeShade="BF"/>
          <w:sz w:val="22"/>
          <w:szCs w:val="22"/>
        </w:rPr>
        <w:t>5–6, 7, 10, 26, and 30–31</w:t>
      </w:r>
      <w:r w:rsidRPr="00A244B1">
        <w:rPr>
          <w:rFonts w:ascii="Times" w:hAnsi="Times" w:cs="Arial"/>
          <w:color w:val="76923C" w:themeColor="accent3" w:themeShade="BF"/>
          <w:sz w:val="22"/>
          <w:szCs w:val="22"/>
        </w:rPr>
        <w:t>). We hope that the reviewer finds this new set of results much more streamlined.</w:t>
      </w:r>
    </w:p>
    <w:p w14:paraId="6F4AD123" w14:textId="77777777" w:rsidR="00D266BC" w:rsidRPr="00A244B1" w:rsidRDefault="00D266BC" w:rsidP="004E1419">
      <w:pPr>
        <w:widowControl w:val="0"/>
        <w:autoSpaceDE w:val="0"/>
        <w:autoSpaceDN w:val="0"/>
        <w:adjustRightInd w:val="0"/>
        <w:rPr>
          <w:rFonts w:ascii="Times" w:hAnsi="Times" w:cs="Arial"/>
          <w:sz w:val="22"/>
          <w:szCs w:val="22"/>
        </w:rPr>
      </w:pPr>
    </w:p>
    <w:p w14:paraId="04B8278B" w14:textId="0A6D0F1C" w:rsidR="008345F6" w:rsidRPr="00A244B1" w:rsidRDefault="008345F6" w:rsidP="004E1419">
      <w:pPr>
        <w:widowControl w:val="0"/>
        <w:autoSpaceDE w:val="0"/>
        <w:autoSpaceDN w:val="0"/>
        <w:adjustRightInd w:val="0"/>
        <w:rPr>
          <w:rFonts w:ascii="Times" w:hAnsi="Times" w:cs="Arial"/>
          <w:sz w:val="22"/>
          <w:szCs w:val="22"/>
        </w:rPr>
      </w:pPr>
      <w:r w:rsidRPr="00A244B1">
        <w:rPr>
          <w:rFonts w:ascii="Times" w:hAnsi="Times" w:cs="Arial"/>
          <w:sz w:val="22"/>
          <w:szCs w:val="22"/>
        </w:rPr>
        <w:t>Finally, and continuing the concerns about conclusions around the language skills of these children, the Discussion is filled with statements on children’s expert language abilities. Again, I am in agreement these children learn language and can do so from overheard speech etc. (many studies show this is possible), but I am not convinced that their skills rival children in language dense communities where speech is directed to children. The data to support many of the co</w:t>
      </w:r>
      <w:r w:rsidR="00D266BC" w:rsidRPr="00A244B1">
        <w:rPr>
          <w:rFonts w:ascii="Times" w:hAnsi="Times" w:cs="Arial"/>
          <w:sz w:val="22"/>
          <w:szCs w:val="22"/>
        </w:rPr>
        <w:t>nclusions are simply not there.</w:t>
      </w:r>
    </w:p>
    <w:p w14:paraId="5B9551B9" w14:textId="689CAF4B" w:rsidR="00D266BC" w:rsidRPr="00A244B1" w:rsidRDefault="00D266BC" w:rsidP="004E1419">
      <w:pPr>
        <w:widowControl w:val="0"/>
        <w:autoSpaceDE w:val="0"/>
        <w:autoSpaceDN w:val="0"/>
        <w:adjustRightInd w:val="0"/>
        <w:rPr>
          <w:rFonts w:ascii="Times" w:hAnsi="Times" w:cs="Arial"/>
          <w:color w:val="76923C" w:themeColor="accent3" w:themeShade="BF"/>
          <w:sz w:val="22"/>
          <w:szCs w:val="22"/>
        </w:rPr>
      </w:pPr>
      <w:r w:rsidRPr="00A244B1">
        <w:rPr>
          <w:rFonts w:ascii="Times" w:hAnsi="Times" w:cs="Arial"/>
          <w:color w:val="76923C" w:themeColor="accent3" w:themeShade="BF"/>
          <w:sz w:val="22"/>
          <w:szCs w:val="22"/>
        </w:rPr>
        <w:t>&gt;&gt; We agree that our prior version could have possibly (or even likely) misled the reader along these lines. We hope that the changes in framing we’ve made</w:t>
      </w:r>
      <w:r w:rsidR="00AF61D0">
        <w:rPr>
          <w:rFonts w:ascii="Times" w:hAnsi="Times" w:cs="Arial"/>
          <w:color w:val="76923C" w:themeColor="accent3" w:themeShade="BF"/>
          <w:sz w:val="22"/>
          <w:szCs w:val="22"/>
        </w:rPr>
        <w:t xml:space="preserve">, </w:t>
      </w:r>
      <w:r w:rsidRPr="00A244B1">
        <w:rPr>
          <w:rFonts w:ascii="Times" w:hAnsi="Times" w:cs="Arial"/>
          <w:color w:val="76923C" w:themeColor="accent3" w:themeShade="BF"/>
          <w:sz w:val="22"/>
          <w:szCs w:val="22"/>
        </w:rPr>
        <w:t>outlined in more detail above</w:t>
      </w:r>
      <w:r w:rsidR="00AF61D0">
        <w:rPr>
          <w:rFonts w:ascii="Times" w:hAnsi="Times" w:cs="Arial"/>
          <w:color w:val="76923C" w:themeColor="accent3" w:themeShade="BF"/>
          <w:sz w:val="22"/>
          <w:szCs w:val="22"/>
        </w:rPr>
        <w:t>,</w:t>
      </w:r>
      <w:r w:rsidRPr="00A244B1">
        <w:rPr>
          <w:rFonts w:ascii="Times" w:hAnsi="Times" w:cs="Arial"/>
          <w:color w:val="76923C" w:themeColor="accent3" w:themeShade="BF"/>
          <w:sz w:val="22"/>
          <w:szCs w:val="22"/>
        </w:rPr>
        <w:t xml:space="preserve"> keep this implication out of the new version of the paper.</w:t>
      </w:r>
    </w:p>
    <w:p w14:paraId="38D0D225" w14:textId="77777777" w:rsidR="00A41D53" w:rsidRDefault="008345F6" w:rsidP="004E1419">
      <w:pPr>
        <w:pStyle w:val="NormalWeb"/>
        <w:rPr>
          <w:rFonts w:ascii="Times" w:hAnsi="Times" w:cs="Arial"/>
          <w:color w:val="000000"/>
          <w:sz w:val="22"/>
          <w:szCs w:val="22"/>
        </w:rPr>
      </w:pPr>
      <w:r w:rsidRPr="00A244B1">
        <w:rPr>
          <w:rFonts w:ascii="Times" w:eastAsia="Times New Roman" w:hAnsi="Times" w:cs="Arial"/>
          <w:color w:val="212121"/>
          <w:sz w:val="22"/>
          <w:szCs w:val="22"/>
        </w:rPr>
        <w:br/>
      </w:r>
    </w:p>
    <w:p w14:paraId="1ECC2576" w14:textId="77777777" w:rsidR="00A41D53" w:rsidRDefault="00A41D53">
      <w:pPr>
        <w:rPr>
          <w:rFonts w:ascii="Times" w:eastAsia="Calibri" w:hAnsi="Times" w:cs="Arial"/>
          <w:color w:val="000000"/>
          <w:sz w:val="22"/>
          <w:szCs w:val="22"/>
          <w:lang w:val="en-GB" w:eastAsia="en-GB"/>
        </w:rPr>
      </w:pPr>
      <w:r>
        <w:rPr>
          <w:rFonts w:ascii="Times" w:hAnsi="Times" w:cs="Arial"/>
          <w:color w:val="000000"/>
          <w:sz w:val="22"/>
          <w:szCs w:val="22"/>
        </w:rPr>
        <w:br w:type="page"/>
      </w:r>
    </w:p>
    <w:p w14:paraId="27D19FCB" w14:textId="3E1AA22B" w:rsidR="004157AB" w:rsidRPr="00A244B1" w:rsidRDefault="004157AB" w:rsidP="004E1419">
      <w:pPr>
        <w:pStyle w:val="NormalWeb"/>
        <w:rPr>
          <w:rFonts w:ascii="Times" w:hAnsi="Times" w:cs="Arial"/>
          <w:color w:val="000000"/>
          <w:sz w:val="22"/>
          <w:szCs w:val="22"/>
        </w:rPr>
      </w:pPr>
      <w:r w:rsidRPr="00A244B1">
        <w:rPr>
          <w:rFonts w:ascii="Times" w:hAnsi="Times" w:cs="Arial"/>
          <w:color w:val="000000"/>
          <w:sz w:val="22"/>
          <w:szCs w:val="22"/>
        </w:rPr>
        <w:t>######################################################################</w:t>
      </w:r>
    </w:p>
    <w:p w14:paraId="2FEBED3D" w14:textId="77777777" w:rsidR="004157AB" w:rsidRPr="00A244B1" w:rsidRDefault="004157AB" w:rsidP="004E1419">
      <w:pPr>
        <w:pStyle w:val="NormalWeb"/>
        <w:rPr>
          <w:rFonts w:ascii="Times" w:hAnsi="Times" w:cs="Arial"/>
          <w:color w:val="000000"/>
          <w:sz w:val="22"/>
          <w:szCs w:val="22"/>
        </w:rPr>
      </w:pPr>
      <w:r w:rsidRPr="00A244B1">
        <w:rPr>
          <w:rFonts w:ascii="Times" w:hAnsi="Times" w:cs="Arial"/>
          <w:color w:val="000000"/>
          <w:sz w:val="22"/>
          <w:szCs w:val="22"/>
        </w:rPr>
        <w:t># Comments from Reviewer 2</w:t>
      </w:r>
    </w:p>
    <w:p w14:paraId="08F9035F" w14:textId="77777777" w:rsidR="004157AB" w:rsidRPr="00A244B1" w:rsidRDefault="004157AB" w:rsidP="004E1419">
      <w:pPr>
        <w:pStyle w:val="NormalWeb"/>
        <w:rPr>
          <w:rFonts w:ascii="Times" w:hAnsi="Times" w:cs="Arial"/>
          <w:color w:val="000000"/>
          <w:sz w:val="22"/>
          <w:szCs w:val="22"/>
        </w:rPr>
      </w:pPr>
      <w:r w:rsidRPr="00A244B1">
        <w:rPr>
          <w:rFonts w:ascii="Times" w:hAnsi="Times" w:cs="Arial"/>
          <w:color w:val="000000"/>
          <w:sz w:val="22"/>
          <w:szCs w:val="22"/>
        </w:rPr>
        <w:t>######################################################################</w:t>
      </w:r>
    </w:p>
    <w:p w14:paraId="4CFD6ADB" w14:textId="77777777" w:rsidR="009D1059" w:rsidRDefault="008345F6" w:rsidP="004E1419">
      <w:pPr>
        <w:shd w:val="clear" w:color="auto" w:fill="FFFFFF"/>
        <w:rPr>
          <w:rFonts w:ascii="Times" w:eastAsia="Times New Roman" w:hAnsi="Times" w:cs="Arial"/>
          <w:color w:val="212121"/>
          <w:sz w:val="22"/>
          <w:szCs w:val="22"/>
        </w:rPr>
      </w:pPr>
      <w:r w:rsidRPr="00A244B1">
        <w:rPr>
          <w:rFonts w:ascii="Times" w:eastAsia="Times New Roman" w:hAnsi="Times" w:cs="Arial"/>
          <w:color w:val="212121"/>
          <w:sz w:val="22"/>
          <w:szCs w:val="22"/>
        </w:rPr>
        <w:br/>
        <w:t>This cross-sectional study following 10 Tseltal children is a valuable first contribution to the literature on first language acquisition. The innovative methods used in this study provide a crucial insight into the language-learning environment of a non-WEIRD community.  I am excited to see this corpus grow as only tentative conclusions can be drawn from such a small cross sectional sample. I think this manuscript is well written and important.  These suggestions are intended to help the author(s) in a future revision: </w:t>
      </w:r>
    </w:p>
    <w:p w14:paraId="3CB187CB" w14:textId="30F9215F" w:rsidR="00BB53E7" w:rsidRPr="00A244B1" w:rsidRDefault="008345F6" w:rsidP="004E1419">
      <w:pPr>
        <w:shd w:val="clear" w:color="auto" w:fill="FFFFFF"/>
        <w:rPr>
          <w:rFonts w:ascii="Times" w:eastAsia="Times New Roman" w:hAnsi="Times" w:cs="Arial"/>
          <w:color w:val="212121"/>
          <w:sz w:val="22"/>
          <w:szCs w:val="22"/>
        </w:rPr>
      </w:pPr>
      <w:r w:rsidRPr="00A244B1">
        <w:rPr>
          <w:rFonts w:ascii="Times" w:eastAsia="Times New Roman" w:hAnsi="Times" w:cs="Arial"/>
          <w:color w:val="212121"/>
          <w:sz w:val="22"/>
          <w:szCs w:val="22"/>
        </w:rPr>
        <w:br/>
        <w:t xml:space="preserve">•       </w:t>
      </w:r>
      <w:proofErr w:type="gramStart"/>
      <w:r w:rsidRPr="00A244B1">
        <w:rPr>
          <w:rFonts w:ascii="Times" w:eastAsia="Times New Roman" w:hAnsi="Times" w:cs="Arial"/>
          <w:color w:val="212121"/>
          <w:sz w:val="22"/>
          <w:szCs w:val="22"/>
        </w:rPr>
        <w:t>The</w:t>
      </w:r>
      <w:proofErr w:type="gramEnd"/>
      <w:r w:rsidRPr="00A244B1">
        <w:rPr>
          <w:rFonts w:ascii="Times" w:eastAsia="Times New Roman" w:hAnsi="Times" w:cs="Arial"/>
          <w:color w:val="212121"/>
          <w:sz w:val="22"/>
          <w:szCs w:val="22"/>
        </w:rPr>
        <w:t xml:space="preserve"> introduction sets the paper up as an investigation of CDS quantity but arguably measures of turn taking/contingency tap the quality of interaction. This could be unpicked more with respect to research focused on this aspect of CDS in the introduction/discussion.</w:t>
      </w:r>
    </w:p>
    <w:p w14:paraId="5555B11D" w14:textId="4BA5821D" w:rsidR="00BB53E7" w:rsidRPr="00A244B1" w:rsidRDefault="00BB53E7" w:rsidP="004E1419">
      <w:pPr>
        <w:shd w:val="clear" w:color="auto" w:fill="FFFFFF"/>
        <w:rPr>
          <w:rFonts w:ascii="Times" w:eastAsia="Times New Roman" w:hAnsi="Times" w:cs="Arial"/>
          <w:color w:val="76923C" w:themeColor="accent3" w:themeShade="BF"/>
          <w:sz w:val="22"/>
          <w:szCs w:val="22"/>
        </w:rPr>
      </w:pPr>
      <w:r w:rsidRPr="00A244B1">
        <w:rPr>
          <w:rFonts w:ascii="Times" w:eastAsia="Times New Roman" w:hAnsi="Times" w:cs="Arial"/>
          <w:color w:val="76923C" w:themeColor="accent3" w:themeShade="BF"/>
          <w:sz w:val="22"/>
          <w:szCs w:val="22"/>
        </w:rPr>
        <w:t>&gt;&gt;  We agree</w:t>
      </w:r>
      <w:r w:rsidR="005F6694">
        <w:rPr>
          <w:rFonts w:ascii="Times" w:eastAsia="Times New Roman" w:hAnsi="Times" w:cs="Arial"/>
          <w:color w:val="76923C" w:themeColor="accent3" w:themeShade="BF"/>
          <w:sz w:val="22"/>
          <w:szCs w:val="22"/>
        </w:rPr>
        <w:t>.</w:t>
      </w:r>
      <w:r w:rsidRPr="00A244B1">
        <w:rPr>
          <w:rFonts w:ascii="Times" w:eastAsia="Times New Roman" w:hAnsi="Times" w:cs="Arial"/>
          <w:color w:val="76923C" w:themeColor="accent3" w:themeShade="BF"/>
          <w:sz w:val="22"/>
          <w:szCs w:val="22"/>
        </w:rPr>
        <w:t xml:space="preserve"> </w:t>
      </w:r>
      <w:r w:rsidR="005F6694">
        <w:rPr>
          <w:rFonts w:ascii="Times" w:eastAsia="Times New Roman" w:hAnsi="Times" w:cs="Arial"/>
          <w:color w:val="76923C" w:themeColor="accent3" w:themeShade="BF"/>
          <w:sz w:val="22"/>
          <w:szCs w:val="22"/>
        </w:rPr>
        <w:t xml:space="preserve">Given these comments and those </w:t>
      </w:r>
      <w:r w:rsidRPr="00A244B1">
        <w:rPr>
          <w:rFonts w:ascii="Times" w:eastAsia="Times New Roman" w:hAnsi="Times" w:cs="Arial"/>
          <w:color w:val="76923C" w:themeColor="accent3" w:themeShade="BF"/>
          <w:sz w:val="22"/>
          <w:szCs w:val="22"/>
        </w:rPr>
        <w:t xml:space="preserve">of the other reviewer and the editor, we have now saved </w:t>
      </w:r>
      <w:r w:rsidR="005F6694">
        <w:rPr>
          <w:rFonts w:ascii="Times" w:eastAsia="Times New Roman" w:hAnsi="Times" w:cs="Arial"/>
          <w:color w:val="76923C" w:themeColor="accent3" w:themeShade="BF"/>
          <w:sz w:val="22"/>
          <w:szCs w:val="22"/>
        </w:rPr>
        <w:t>the interaction-based</w:t>
      </w:r>
      <w:r w:rsidRPr="00A244B1">
        <w:rPr>
          <w:rFonts w:ascii="Times" w:eastAsia="Times New Roman" w:hAnsi="Times" w:cs="Arial"/>
          <w:color w:val="76923C" w:themeColor="accent3" w:themeShade="BF"/>
          <w:sz w:val="22"/>
          <w:szCs w:val="22"/>
        </w:rPr>
        <w:t xml:space="preserve"> analyses for a more in-depth look at Tseltal input ‘quality’ in a separate paper.</w:t>
      </w:r>
    </w:p>
    <w:p w14:paraId="624C3FE8" w14:textId="77777777" w:rsidR="00BB53E7" w:rsidRPr="00A244B1" w:rsidRDefault="008345F6" w:rsidP="004E1419">
      <w:pPr>
        <w:shd w:val="clear" w:color="auto" w:fill="FFFFFF"/>
        <w:rPr>
          <w:rFonts w:ascii="Times" w:eastAsia="Times New Roman" w:hAnsi="Times" w:cs="Arial"/>
          <w:color w:val="212121"/>
          <w:sz w:val="22"/>
          <w:szCs w:val="22"/>
        </w:rPr>
      </w:pPr>
      <w:r w:rsidRPr="00A244B1">
        <w:rPr>
          <w:rFonts w:ascii="Times" w:eastAsia="Times New Roman" w:hAnsi="Times" w:cs="Arial"/>
          <w:color w:val="212121"/>
          <w:sz w:val="22"/>
          <w:szCs w:val="22"/>
        </w:rPr>
        <w:br/>
        <w:t xml:space="preserve">•       </w:t>
      </w:r>
      <w:proofErr w:type="gramStart"/>
      <w:r w:rsidRPr="00A244B1">
        <w:rPr>
          <w:rFonts w:ascii="Times" w:eastAsia="Times New Roman" w:hAnsi="Times" w:cs="Arial"/>
          <w:color w:val="212121"/>
          <w:sz w:val="22"/>
          <w:szCs w:val="22"/>
        </w:rPr>
        <w:t>Given</w:t>
      </w:r>
      <w:proofErr w:type="gramEnd"/>
      <w:r w:rsidRPr="00A244B1">
        <w:rPr>
          <w:rFonts w:ascii="Times" w:eastAsia="Times New Roman" w:hAnsi="Times" w:cs="Arial"/>
          <w:color w:val="212121"/>
          <w:sz w:val="22"/>
          <w:szCs w:val="22"/>
        </w:rPr>
        <w:t xml:space="preserve"> the documented lack of record keeping in the community, how was infant age estimated? </w:t>
      </w:r>
    </w:p>
    <w:p w14:paraId="0B4E3918" w14:textId="1538EEB8" w:rsidR="00BB53E7" w:rsidRPr="00A244B1" w:rsidRDefault="00BB53E7" w:rsidP="004E1419">
      <w:pPr>
        <w:shd w:val="clear" w:color="auto" w:fill="FFFFFF"/>
        <w:rPr>
          <w:rFonts w:ascii="Times" w:eastAsia="Times New Roman" w:hAnsi="Times" w:cs="Arial"/>
          <w:color w:val="76923C" w:themeColor="accent3" w:themeShade="BF"/>
          <w:sz w:val="22"/>
          <w:szCs w:val="22"/>
        </w:rPr>
      </w:pPr>
      <w:r w:rsidRPr="00A244B1">
        <w:rPr>
          <w:rFonts w:ascii="Times" w:eastAsia="Times New Roman" w:hAnsi="Times" w:cs="Arial"/>
          <w:color w:val="76923C" w:themeColor="accent3" w:themeShade="BF"/>
          <w:sz w:val="22"/>
          <w:szCs w:val="22"/>
        </w:rPr>
        <w:t>&gt;&gt; Thanks for asking us to add this information</w:t>
      </w:r>
      <w:r w:rsidR="005F6694">
        <w:rPr>
          <w:rFonts w:ascii="Times" w:eastAsia="Times New Roman" w:hAnsi="Times" w:cs="Arial"/>
          <w:color w:val="76923C" w:themeColor="accent3" w:themeShade="BF"/>
          <w:sz w:val="22"/>
          <w:szCs w:val="22"/>
        </w:rPr>
        <w:t>—we are sorry we didn’t add it to the first version</w:t>
      </w:r>
      <w:r w:rsidRPr="00A244B1">
        <w:rPr>
          <w:rFonts w:ascii="Times" w:eastAsia="Times New Roman" w:hAnsi="Times" w:cs="Arial"/>
          <w:color w:val="76923C" w:themeColor="accent3" w:themeShade="BF"/>
          <w:sz w:val="22"/>
          <w:szCs w:val="22"/>
        </w:rPr>
        <w:t>. It can now be found on page</w:t>
      </w:r>
      <w:r w:rsidR="00BE1218" w:rsidRPr="00A244B1">
        <w:rPr>
          <w:rFonts w:ascii="Times" w:eastAsia="Times New Roman" w:hAnsi="Times" w:cs="Arial"/>
          <w:color w:val="76923C" w:themeColor="accent3" w:themeShade="BF"/>
          <w:sz w:val="22"/>
          <w:szCs w:val="22"/>
        </w:rPr>
        <w:t xml:space="preserve"> 12</w:t>
      </w:r>
      <w:r w:rsidRPr="00A244B1">
        <w:rPr>
          <w:rFonts w:ascii="Times" w:eastAsia="Times New Roman" w:hAnsi="Times" w:cs="Arial"/>
          <w:color w:val="76923C" w:themeColor="accent3" w:themeShade="BF"/>
          <w:sz w:val="22"/>
          <w:szCs w:val="22"/>
        </w:rPr>
        <w:t>.</w:t>
      </w:r>
    </w:p>
    <w:p w14:paraId="036B8578" w14:textId="77777777" w:rsidR="00BB53E7" w:rsidRPr="00A244B1" w:rsidRDefault="008345F6" w:rsidP="004E1419">
      <w:pPr>
        <w:shd w:val="clear" w:color="auto" w:fill="FFFFFF"/>
        <w:rPr>
          <w:rFonts w:ascii="Times" w:eastAsia="Times New Roman" w:hAnsi="Times" w:cs="Arial"/>
          <w:color w:val="212121"/>
          <w:sz w:val="22"/>
          <w:szCs w:val="22"/>
        </w:rPr>
      </w:pPr>
      <w:r w:rsidRPr="00A244B1">
        <w:rPr>
          <w:rFonts w:ascii="Times" w:eastAsia="Times New Roman" w:hAnsi="Times" w:cs="Arial"/>
          <w:color w:val="212121"/>
          <w:sz w:val="22"/>
          <w:szCs w:val="22"/>
        </w:rPr>
        <w:br/>
        <w:t>•       I bumped up against some of the terminology used e.g., “linguistic evidence to support first language acquisition” (page 2)</w:t>
      </w:r>
      <w:proofErr w:type="gramStart"/>
      <w:r w:rsidRPr="00A244B1">
        <w:rPr>
          <w:rFonts w:ascii="Times" w:eastAsia="Times New Roman" w:hAnsi="Times" w:cs="Arial"/>
          <w:color w:val="212121"/>
          <w:sz w:val="22"/>
          <w:szCs w:val="22"/>
        </w:rPr>
        <w:t>;</w:t>
      </w:r>
      <w:proofErr w:type="gramEnd"/>
      <w:r w:rsidRPr="00A244B1">
        <w:rPr>
          <w:rFonts w:ascii="Times" w:eastAsia="Times New Roman" w:hAnsi="Times" w:cs="Arial"/>
          <w:color w:val="212121"/>
          <w:sz w:val="22"/>
          <w:szCs w:val="22"/>
        </w:rPr>
        <w:t xml:space="preserve"> measures of vocal maturity. Can these be clarified?</w:t>
      </w:r>
    </w:p>
    <w:p w14:paraId="4E052D22" w14:textId="210BA6F4" w:rsidR="00BB53E7" w:rsidRPr="00A244B1" w:rsidRDefault="00BB53E7" w:rsidP="004E1419">
      <w:pPr>
        <w:shd w:val="clear" w:color="auto" w:fill="FFFFFF"/>
        <w:rPr>
          <w:rFonts w:ascii="Times" w:eastAsia="Times New Roman" w:hAnsi="Times" w:cs="Arial"/>
          <w:color w:val="76923C" w:themeColor="accent3" w:themeShade="BF"/>
          <w:sz w:val="22"/>
          <w:szCs w:val="22"/>
        </w:rPr>
      </w:pPr>
      <w:r w:rsidRPr="00A244B1">
        <w:rPr>
          <w:rFonts w:ascii="Times" w:eastAsia="Times New Roman" w:hAnsi="Times" w:cs="Arial"/>
          <w:color w:val="76923C" w:themeColor="accent3" w:themeShade="BF"/>
          <w:sz w:val="22"/>
          <w:szCs w:val="22"/>
        </w:rPr>
        <w:t xml:space="preserve">&gt;&gt; We have avoided </w:t>
      </w:r>
      <w:r w:rsidR="00EF1A67" w:rsidRPr="00A244B1">
        <w:rPr>
          <w:rFonts w:ascii="Times" w:eastAsia="Times New Roman" w:hAnsi="Times" w:cs="Arial"/>
          <w:color w:val="76923C" w:themeColor="accent3" w:themeShade="BF"/>
          <w:sz w:val="22"/>
          <w:szCs w:val="22"/>
        </w:rPr>
        <w:t xml:space="preserve">the phrase “linguistic evidence” </w:t>
      </w:r>
      <w:r w:rsidR="005F6694">
        <w:rPr>
          <w:rFonts w:ascii="Times" w:eastAsia="Times New Roman" w:hAnsi="Times" w:cs="Arial"/>
          <w:color w:val="76923C" w:themeColor="accent3" w:themeShade="BF"/>
          <w:sz w:val="22"/>
          <w:szCs w:val="22"/>
        </w:rPr>
        <w:t xml:space="preserve">altogether </w:t>
      </w:r>
      <w:r w:rsidR="00EF1A67" w:rsidRPr="00A244B1">
        <w:rPr>
          <w:rFonts w:ascii="Times" w:eastAsia="Times New Roman" w:hAnsi="Times" w:cs="Arial"/>
          <w:color w:val="76923C" w:themeColor="accent3" w:themeShade="BF"/>
          <w:sz w:val="22"/>
          <w:szCs w:val="22"/>
        </w:rPr>
        <w:t xml:space="preserve">and have defined “vocal maturity” </w:t>
      </w:r>
      <w:r w:rsidR="005F6694">
        <w:rPr>
          <w:rFonts w:ascii="Times" w:eastAsia="Times New Roman" w:hAnsi="Times" w:cs="Arial"/>
          <w:color w:val="76923C" w:themeColor="accent3" w:themeShade="BF"/>
          <w:sz w:val="22"/>
          <w:szCs w:val="22"/>
        </w:rPr>
        <w:t xml:space="preserve">and “canonical babbling” </w:t>
      </w:r>
      <w:r w:rsidR="00EF1A67" w:rsidRPr="00A244B1">
        <w:rPr>
          <w:rFonts w:ascii="Times" w:eastAsia="Times New Roman" w:hAnsi="Times" w:cs="Arial"/>
          <w:color w:val="76923C" w:themeColor="accent3" w:themeShade="BF"/>
          <w:sz w:val="22"/>
          <w:szCs w:val="22"/>
        </w:rPr>
        <w:t xml:space="preserve">at the first point where </w:t>
      </w:r>
      <w:r w:rsidR="005F6694">
        <w:rPr>
          <w:rFonts w:ascii="Times" w:eastAsia="Times New Roman" w:hAnsi="Times" w:cs="Arial"/>
          <w:color w:val="76923C" w:themeColor="accent3" w:themeShade="BF"/>
          <w:sz w:val="22"/>
          <w:szCs w:val="22"/>
        </w:rPr>
        <w:t>the</w:t>
      </w:r>
      <w:r w:rsidR="00851094">
        <w:rPr>
          <w:rFonts w:ascii="Times" w:eastAsia="Times New Roman" w:hAnsi="Times" w:cs="Arial"/>
          <w:color w:val="76923C" w:themeColor="accent3" w:themeShade="BF"/>
          <w:sz w:val="22"/>
          <w:szCs w:val="22"/>
        </w:rPr>
        <w:t>se words</w:t>
      </w:r>
      <w:r w:rsidR="00EF1A67" w:rsidRPr="00A244B1">
        <w:rPr>
          <w:rFonts w:ascii="Times" w:eastAsia="Times New Roman" w:hAnsi="Times" w:cs="Arial"/>
          <w:color w:val="76923C" w:themeColor="accent3" w:themeShade="BF"/>
          <w:sz w:val="22"/>
          <w:szCs w:val="22"/>
        </w:rPr>
        <w:t xml:space="preserve"> appear in the </w:t>
      </w:r>
      <w:r w:rsidR="005F6694">
        <w:rPr>
          <w:rFonts w:ascii="Times" w:eastAsia="Times New Roman" w:hAnsi="Times" w:cs="Arial"/>
          <w:color w:val="76923C" w:themeColor="accent3" w:themeShade="BF"/>
          <w:sz w:val="22"/>
          <w:szCs w:val="22"/>
        </w:rPr>
        <w:t xml:space="preserve">main </w:t>
      </w:r>
      <w:r w:rsidR="00EF1A67" w:rsidRPr="00A244B1">
        <w:rPr>
          <w:rFonts w:ascii="Times" w:eastAsia="Times New Roman" w:hAnsi="Times" w:cs="Arial"/>
          <w:color w:val="76923C" w:themeColor="accent3" w:themeShade="BF"/>
          <w:sz w:val="22"/>
          <w:szCs w:val="22"/>
        </w:rPr>
        <w:t>text. (</w:t>
      </w:r>
      <w:proofErr w:type="gramStart"/>
      <w:r w:rsidR="00EF1A67" w:rsidRPr="00A244B1">
        <w:rPr>
          <w:rFonts w:ascii="Times" w:eastAsia="Times New Roman" w:hAnsi="Times" w:cs="Arial"/>
          <w:color w:val="76923C" w:themeColor="accent3" w:themeShade="BF"/>
          <w:sz w:val="22"/>
          <w:szCs w:val="22"/>
        </w:rPr>
        <w:t>page</w:t>
      </w:r>
      <w:proofErr w:type="gramEnd"/>
      <w:r w:rsidR="00EF1A67" w:rsidRPr="00A244B1">
        <w:rPr>
          <w:rFonts w:ascii="Times" w:eastAsia="Times New Roman" w:hAnsi="Times" w:cs="Arial"/>
          <w:color w:val="76923C" w:themeColor="accent3" w:themeShade="BF"/>
          <w:sz w:val="22"/>
          <w:szCs w:val="22"/>
        </w:rPr>
        <w:t xml:space="preserve"> 8). This definition comes within a new sub-section describing in more detail what our hypotheses were regarding vocal maturity—hopefully this sub-section will make the definition and purpose of the vocal maturity measure a bit clearer on page</w:t>
      </w:r>
      <w:r w:rsidR="005F6694">
        <w:rPr>
          <w:rFonts w:ascii="Times" w:eastAsia="Times New Roman" w:hAnsi="Times" w:cs="Arial"/>
          <w:color w:val="76923C" w:themeColor="accent3" w:themeShade="BF"/>
          <w:sz w:val="22"/>
          <w:szCs w:val="22"/>
        </w:rPr>
        <w:t>s</w:t>
      </w:r>
      <w:r w:rsidR="00EF1A67" w:rsidRPr="00A244B1">
        <w:rPr>
          <w:rFonts w:ascii="Times" w:eastAsia="Times New Roman" w:hAnsi="Times" w:cs="Arial"/>
          <w:color w:val="76923C" w:themeColor="accent3" w:themeShade="BF"/>
          <w:sz w:val="22"/>
          <w:szCs w:val="22"/>
        </w:rPr>
        <w:t xml:space="preserve"> 8–9.</w:t>
      </w:r>
    </w:p>
    <w:p w14:paraId="571B010F" w14:textId="77777777" w:rsidR="00BB53E7" w:rsidRPr="00A244B1" w:rsidRDefault="008345F6" w:rsidP="004E1419">
      <w:pPr>
        <w:shd w:val="clear" w:color="auto" w:fill="FFFFFF"/>
        <w:rPr>
          <w:rFonts w:ascii="Times" w:eastAsia="Times New Roman" w:hAnsi="Times" w:cs="Arial"/>
          <w:color w:val="212121"/>
          <w:sz w:val="22"/>
          <w:szCs w:val="22"/>
        </w:rPr>
      </w:pPr>
      <w:r w:rsidRPr="00A244B1">
        <w:rPr>
          <w:rFonts w:ascii="Times" w:eastAsia="Times New Roman" w:hAnsi="Times" w:cs="Arial"/>
          <w:color w:val="212121"/>
          <w:sz w:val="22"/>
          <w:szCs w:val="22"/>
        </w:rPr>
        <w:br/>
        <w:t>•       Milestones are reached on a comparable timeframe to mid SES North American infants. Is there any literature to suggest how they compare on these metrics to low SES western infants (where there is a vocabulary gap)?  </w:t>
      </w:r>
    </w:p>
    <w:p w14:paraId="40B940DD" w14:textId="694E3FB0" w:rsidR="00BB53E7" w:rsidRPr="00A244B1" w:rsidRDefault="00BB53E7" w:rsidP="004E1419">
      <w:pPr>
        <w:shd w:val="clear" w:color="auto" w:fill="FFFFFF"/>
        <w:rPr>
          <w:rFonts w:ascii="Times" w:eastAsia="Times New Roman" w:hAnsi="Times" w:cs="Arial"/>
          <w:color w:val="76923C" w:themeColor="accent3" w:themeShade="BF"/>
          <w:sz w:val="22"/>
          <w:szCs w:val="22"/>
        </w:rPr>
      </w:pPr>
      <w:r w:rsidRPr="00A244B1">
        <w:rPr>
          <w:rFonts w:ascii="Times" w:eastAsia="Times New Roman" w:hAnsi="Times" w:cs="Arial"/>
          <w:color w:val="76923C" w:themeColor="accent3" w:themeShade="BF"/>
          <w:sz w:val="22"/>
          <w:szCs w:val="22"/>
        </w:rPr>
        <w:t xml:space="preserve">&gt;&gt; We do not have vocabulary information for these children (yet). While it would </w:t>
      </w:r>
      <w:r w:rsidR="00C70616" w:rsidRPr="00A244B1">
        <w:rPr>
          <w:rFonts w:ascii="Times" w:eastAsia="Times New Roman" w:hAnsi="Times" w:cs="Arial"/>
          <w:color w:val="76923C" w:themeColor="accent3" w:themeShade="BF"/>
          <w:sz w:val="22"/>
          <w:szCs w:val="22"/>
        </w:rPr>
        <w:t xml:space="preserve">in theory </w:t>
      </w:r>
      <w:r w:rsidRPr="00A244B1">
        <w:rPr>
          <w:rFonts w:ascii="Times" w:eastAsia="Times New Roman" w:hAnsi="Times" w:cs="Arial"/>
          <w:color w:val="76923C" w:themeColor="accent3" w:themeShade="BF"/>
          <w:sz w:val="22"/>
          <w:szCs w:val="22"/>
        </w:rPr>
        <w:t>be</w:t>
      </w:r>
      <w:r w:rsidR="005F6694">
        <w:rPr>
          <w:rFonts w:ascii="Times" w:eastAsia="Times New Roman" w:hAnsi="Times" w:cs="Arial"/>
          <w:color w:val="76923C" w:themeColor="accent3" w:themeShade="BF"/>
          <w:sz w:val="22"/>
          <w:szCs w:val="22"/>
        </w:rPr>
        <w:t xml:space="preserve"> potentially</w:t>
      </w:r>
      <w:r w:rsidRPr="00A244B1">
        <w:rPr>
          <w:rFonts w:ascii="Times" w:eastAsia="Times New Roman" w:hAnsi="Times" w:cs="Arial"/>
          <w:color w:val="76923C" w:themeColor="accent3" w:themeShade="BF"/>
          <w:sz w:val="22"/>
          <w:szCs w:val="22"/>
        </w:rPr>
        <w:t xml:space="preserve"> interesting to have such information, there are a few limitations to doing so </w:t>
      </w:r>
      <w:r w:rsidR="005F6694">
        <w:rPr>
          <w:rFonts w:ascii="Times" w:eastAsia="Times New Roman" w:hAnsi="Times" w:cs="Arial"/>
          <w:color w:val="76923C" w:themeColor="accent3" w:themeShade="BF"/>
          <w:sz w:val="22"/>
          <w:szCs w:val="22"/>
        </w:rPr>
        <w:t>right now</w:t>
      </w:r>
      <w:r w:rsidRPr="00A244B1">
        <w:rPr>
          <w:rFonts w:ascii="Times" w:eastAsia="Times New Roman" w:hAnsi="Times" w:cs="Arial"/>
          <w:color w:val="76923C" w:themeColor="accent3" w:themeShade="BF"/>
          <w:sz w:val="22"/>
          <w:szCs w:val="22"/>
        </w:rPr>
        <w:t xml:space="preserve">, including (a) we lack a completely comparative </w:t>
      </w:r>
      <w:r w:rsidR="005F6694">
        <w:rPr>
          <w:rFonts w:ascii="Times" w:eastAsia="Times New Roman" w:hAnsi="Times" w:cs="Arial"/>
          <w:color w:val="76923C" w:themeColor="accent3" w:themeShade="BF"/>
          <w:sz w:val="22"/>
          <w:szCs w:val="22"/>
        </w:rPr>
        <w:t xml:space="preserve">dataset for doing this analysis properly </w:t>
      </w:r>
      <w:r w:rsidRPr="00A244B1">
        <w:rPr>
          <w:rFonts w:ascii="Times" w:eastAsia="Times New Roman" w:hAnsi="Times" w:cs="Arial"/>
          <w:color w:val="76923C" w:themeColor="accent3" w:themeShade="BF"/>
          <w:sz w:val="22"/>
          <w:szCs w:val="22"/>
        </w:rPr>
        <w:t>(e.g., TCDS min/</w:t>
      </w:r>
      <w:proofErr w:type="spellStart"/>
      <w:r w:rsidRPr="00A244B1">
        <w:rPr>
          <w:rFonts w:ascii="Times" w:eastAsia="Times New Roman" w:hAnsi="Times" w:cs="Arial"/>
          <w:color w:val="76923C" w:themeColor="accent3" w:themeShade="BF"/>
          <w:sz w:val="22"/>
          <w:szCs w:val="22"/>
        </w:rPr>
        <w:t>hr</w:t>
      </w:r>
      <w:proofErr w:type="spellEnd"/>
      <w:r w:rsidRPr="00A244B1">
        <w:rPr>
          <w:rFonts w:ascii="Times" w:eastAsia="Times New Roman" w:hAnsi="Times" w:cs="Arial"/>
          <w:color w:val="76923C" w:themeColor="accent3" w:themeShade="BF"/>
          <w:sz w:val="22"/>
          <w:szCs w:val="22"/>
        </w:rPr>
        <w:t xml:space="preserve">) measure + vocabulary measures and (b) we don’t yet know if vocabulary size has the same kind of predictive relationship with overall linguistic growth in Tseltal like it does in, e.g., English. </w:t>
      </w:r>
      <w:r w:rsidR="00C70616" w:rsidRPr="00A244B1">
        <w:rPr>
          <w:rFonts w:ascii="Times" w:eastAsia="Times New Roman" w:hAnsi="Times" w:cs="Arial"/>
          <w:color w:val="76923C" w:themeColor="accent3" w:themeShade="BF"/>
          <w:sz w:val="22"/>
          <w:szCs w:val="22"/>
        </w:rPr>
        <w:t xml:space="preserve">As </w:t>
      </w:r>
      <w:r w:rsidR="005F6694">
        <w:rPr>
          <w:rFonts w:ascii="Times" w:eastAsia="Times New Roman" w:hAnsi="Times" w:cs="Arial"/>
          <w:color w:val="76923C" w:themeColor="accent3" w:themeShade="BF"/>
          <w:sz w:val="22"/>
          <w:szCs w:val="22"/>
        </w:rPr>
        <w:t xml:space="preserve">Reviewer 1 </w:t>
      </w:r>
      <w:r w:rsidR="00C70616" w:rsidRPr="00A244B1">
        <w:rPr>
          <w:rFonts w:ascii="Times" w:eastAsia="Times New Roman" w:hAnsi="Times" w:cs="Arial"/>
          <w:color w:val="76923C" w:themeColor="accent3" w:themeShade="BF"/>
          <w:sz w:val="22"/>
          <w:szCs w:val="22"/>
        </w:rPr>
        <w:t xml:space="preserve">points out, we can only really understand competence as relative to the set of linguistic behaviors associated with any particular language community.  Therefore, we could </w:t>
      </w:r>
      <w:r w:rsidR="005F6694" w:rsidRPr="005F6694">
        <w:rPr>
          <w:rFonts w:ascii="Times" w:eastAsia="Times New Roman" w:hAnsi="Times" w:cs="Arial"/>
          <w:i/>
          <w:color w:val="76923C" w:themeColor="accent3" w:themeShade="BF"/>
          <w:sz w:val="22"/>
          <w:szCs w:val="22"/>
        </w:rPr>
        <w:t>hypothetically</w:t>
      </w:r>
      <w:r w:rsidR="005F6694">
        <w:rPr>
          <w:rFonts w:ascii="Times" w:eastAsia="Times New Roman" w:hAnsi="Times" w:cs="Arial"/>
          <w:color w:val="76923C" w:themeColor="accent3" w:themeShade="BF"/>
          <w:sz w:val="22"/>
          <w:szCs w:val="22"/>
        </w:rPr>
        <w:t xml:space="preserve"> </w:t>
      </w:r>
      <w:r w:rsidR="00C70616" w:rsidRPr="00A244B1">
        <w:rPr>
          <w:rFonts w:ascii="Times" w:eastAsia="Times New Roman" w:hAnsi="Times" w:cs="Arial"/>
          <w:color w:val="76923C" w:themeColor="accent3" w:themeShade="BF"/>
          <w:sz w:val="22"/>
          <w:szCs w:val="22"/>
        </w:rPr>
        <w:t>find that vocabulary size in Tseltal indeed correlates with quantity of directed speech (</w:t>
      </w:r>
      <w:r w:rsidR="005F6694">
        <w:rPr>
          <w:rFonts w:ascii="Times" w:eastAsia="Times New Roman" w:hAnsi="Times" w:cs="Arial"/>
          <w:color w:val="76923C" w:themeColor="accent3" w:themeShade="BF"/>
          <w:sz w:val="22"/>
          <w:szCs w:val="22"/>
        </w:rPr>
        <w:t xml:space="preserve">it probably does; </w:t>
      </w:r>
      <w:proofErr w:type="spellStart"/>
      <w:r w:rsidR="00C70616" w:rsidRPr="00A244B1">
        <w:rPr>
          <w:rFonts w:ascii="Times" w:eastAsia="Times New Roman" w:hAnsi="Times" w:cs="Arial"/>
          <w:color w:val="76923C" w:themeColor="accent3" w:themeShade="BF"/>
          <w:sz w:val="22"/>
          <w:szCs w:val="22"/>
        </w:rPr>
        <w:t>Shneidman</w:t>
      </w:r>
      <w:proofErr w:type="spellEnd"/>
      <w:r w:rsidR="00C70616" w:rsidRPr="00A244B1">
        <w:rPr>
          <w:rFonts w:ascii="Times" w:eastAsia="Times New Roman" w:hAnsi="Times" w:cs="Arial"/>
          <w:color w:val="76923C" w:themeColor="accent3" w:themeShade="BF"/>
          <w:sz w:val="22"/>
          <w:szCs w:val="22"/>
        </w:rPr>
        <w:t xml:space="preserve"> &amp; </w:t>
      </w:r>
      <w:proofErr w:type="spellStart"/>
      <w:r w:rsidR="00C70616" w:rsidRPr="00A244B1">
        <w:rPr>
          <w:rFonts w:ascii="Times" w:eastAsia="Times New Roman" w:hAnsi="Times" w:cs="Arial"/>
          <w:color w:val="76923C" w:themeColor="accent3" w:themeShade="BF"/>
          <w:sz w:val="22"/>
          <w:szCs w:val="22"/>
        </w:rPr>
        <w:t>Goldin</w:t>
      </w:r>
      <w:proofErr w:type="spellEnd"/>
      <w:r w:rsidR="00C70616" w:rsidRPr="00A244B1">
        <w:rPr>
          <w:rFonts w:ascii="Times" w:eastAsia="Times New Roman" w:hAnsi="Times" w:cs="Arial"/>
          <w:color w:val="76923C" w:themeColor="accent3" w:themeShade="BF"/>
          <w:sz w:val="22"/>
          <w:szCs w:val="22"/>
        </w:rPr>
        <w:t xml:space="preserve">-Meadow 2012), but the importance of this </w:t>
      </w:r>
      <w:r w:rsidR="005F6694">
        <w:rPr>
          <w:rFonts w:ascii="Times" w:eastAsia="Times New Roman" w:hAnsi="Times" w:cs="Arial"/>
          <w:color w:val="76923C" w:themeColor="accent3" w:themeShade="BF"/>
          <w:sz w:val="22"/>
          <w:szCs w:val="22"/>
        </w:rPr>
        <w:t>possible finding</w:t>
      </w:r>
      <w:r w:rsidR="00C70616" w:rsidRPr="00A244B1">
        <w:rPr>
          <w:rFonts w:ascii="Times" w:eastAsia="Times New Roman" w:hAnsi="Times" w:cs="Arial"/>
          <w:color w:val="76923C" w:themeColor="accent3" w:themeShade="BF"/>
          <w:sz w:val="22"/>
          <w:szCs w:val="22"/>
        </w:rPr>
        <w:t xml:space="preserve"> for understanding how Tseltal children become competent adult speakers </w:t>
      </w:r>
      <w:r w:rsidR="004F23E9">
        <w:rPr>
          <w:rFonts w:ascii="Times" w:eastAsia="Times New Roman" w:hAnsi="Times" w:cs="Arial"/>
          <w:color w:val="76923C" w:themeColor="accent3" w:themeShade="BF"/>
          <w:sz w:val="22"/>
          <w:szCs w:val="22"/>
        </w:rPr>
        <w:t xml:space="preserve">within their own environment </w:t>
      </w:r>
      <w:r w:rsidR="00C70616" w:rsidRPr="00A244B1">
        <w:rPr>
          <w:rFonts w:ascii="Times" w:eastAsia="Times New Roman" w:hAnsi="Times" w:cs="Arial"/>
          <w:color w:val="76923C" w:themeColor="accent3" w:themeShade="BF"/>
          <w:sz w:val="22"/>
          <w:szCs w:val="22"/>
        </w:rPr>
        <w:t xml:space="preserve">is less clear. </w:t>
      </w:r>
      <w:r w:rsidR="004F23E9">
        <w:rPr>
          <w:rFonts w:ascii="Times" w:eastAsia="Times New Roman" w:hAnsi="Times" w:cs="Arial"/>
          <w:color w:val="76923C" w:themeColor="accent3" w:themeShade="BF"/>
          <w:sz w:val="22"/>
          <w:szCs w:val="22"/>
        </w:rPr>
        <w:t>In this new version w</w:t>
      </w:r>
      <w:r w:rsidRPr="00A244B1">
        <w:rPr>
          <w:rFonts w:ascii="Times" w:eastAsia="Times New Roman" w:hAnsi="Times" w:cs="Arial"/>
          <w:color w:val="76923C" w:themeColor="accent3" w:themeShade="BF"/>
          <w:sz w:val="22"/>
          <w:szCs w:val="22"/>
        </w:rPr>
        <w:t>e have been much more specific about the fact that the</w:t>
      </w:r>
      <w:r w:rsidR="004F23E9">
        <w:rPr>
          <w:rFonts w:ascii="Times" w:eastAsia="Times New Roman" w:hAnsi="Times" w:cs="Arial"/>
          <w:color w:val="76923C" w:themeColor="accent3" w:themeShade="BF"/>
          <w:sz w:val="22"/>
          <w:szCs w:val="22"/>
        </w:rPr>
        <w:t>se</w:t>
      </w:r>
      <w:r w:rsidRPr="00A244B1">
        <w:rPr>
          <w:rFonts w:ascii="Times" w:eastAsia="Times New Roman" w:hAnsi="Times" w:cs="Arial"/>
          <w:color w:val="76923C" w:themeColor="accent3" w:themeShade="BF"/>
          <w:sz w:val="22"/>
          <w:szCs w:val="22"/>
        </w:rPr>
        <w:t xml:space="preserve"> findings should be interpreted as Tseltal children getting the information they need in order to begin to use and combine Tseltal words on the timescale </w:t>
      </w:r>
      <w:r w:rsidR="00872707">
        <w:rPr>
          <w:rFonts w:ascii="Times" w:eastAsia="Times New Roman" w:hAnsi="Times" w:cs="Arial"/>
          <w:color w:val="76923C" w:themeColor="accent3" w:themeShade="BF"/>
          <w:sz w:val="22"/>
          <w:szCs w:val="22"/>
        </w:rPr>
        <w:t>comparable to what we might otherwise only expect for children in a frequent-CDS environment</w:t>
      </w:r>
      <w:r w:rsidRPr="00A244B1">
        <w:rPr>
          <w:rFonts w:ascii="Times" w:eastAsia="Times New Roman" w:hAnsi="Times" w:cs="Arial"/>
          <w:color w:val="76923C" w:themeColor="accent3" w:themeShade="BF"/>
          <w:sz w:val="22"/>
          <w:szCs w:val="22"/>
        </w:rPr>
        <w:t>.</w:t>
      </w:r>
      <w:r w:rsidR="000F7B16">
        <w:rPr>
          <w:rFonts w:ascii="Times" w:eastAsia="Times New Roman" w:hAnsi="Times" w:cs="Arial"/>
          <w:color w:val="76923C" w:themeColor="accent3" w:themeShade="BF"/>
          <w:sz w:val="22"/>
          <w:szCs w:val="22"/>
        </w:rPr>
        <w:t xml:space="preserve"> Another way to think about this</w:t>
      </w:r>
      <w:r w:rsidR="00872707">
        <w:rPr>
          <w:rFonts w:ascii="Times" w:eastAsia="Times New Roman" w:hAnsi="Times" w:cs="Arial"/>
          <w:color w:val="76923C" w:themeColor="accent3" w:themeShade="BF"/>
          <w:sz w:val="22"/>
          <w:szCs w:val="22"/>
        </w:rPr>
        <w:t xml:space="preserve"> result</w:t>
      </w:r>
      <w:r w:rsidR="000F7B16">
        <w:rPr>
          <w:rFonts w:ascii="Times" w:eastAsia="Times New Roman" w:hAnsi="Times" w:cs="Arial"/>
          <w:color w:val="76923C" w:themeColor="accent3" w:themeShade="BF"/>
          <w:sz w:val="22"/>
          <w:szCs w:val="22"/>
        </w:rPr>
        <w:t xml:space="preserve"> (combined with the 6-language comparison I hinted at above) is that languages and language environments </w:t>
      </w:r>
      <w:r w:rsidR="00872707">
        <w:rPr>
          <w:rFonts w:ascii="Times" w:eastAsia="Times New Roman" w:hAnsi="Times" w:cs="Arial"/>
          <w:color w:val="76923C" w:themeColor="accent3" w:themeShade="BF"/>
          <w:sz w:val="22"/>
          <w:szCs w:val="22"/>
        </w:rPr>
        <w:t>might be</w:t>
      </w:r>
      <w:r w:rsidR="000F7B16">
        <w:rPr>
          <w:rFonts w:ascii="Times" w:eastAsia="Times New Roman" w:hAnsi="Times" w:cs="Arial"/>
          <w:color w:val="76923C" w:themeColor="accent3" w:themeShade="BF"/>
          <w:sz w:val="22"/>
          <w:szCs w:val="22"/>
        </w:rPr>
        <w:t xml:space="preserve"> adapted such that children tend to reach basic vocal maturity milestones around the same points in development; this </w:t>
      </w:r>
      <w:r w:rsidR="00872707">
        <w:rPr>
          <w:rFonts w:ascii="Times" w:eastAsia="Times New Roman" w:hAnsi="Times" w:cs="Arial"/>
          <w:color w:val="76923C" w:themeColor="accent3" w:themeShade="BF"/>
          <w:sz w:val="22"/>
          <w:szCs w:val="22"/>
        </w:rPr>
        <w:t>would</w:t>
      </w:r>
      <w:r w:rsidR="000F7B16">
        <w:rPr>
          <w:rFonts w:ascii="Times" w:eastAsia="Times New Roman" w:hAnsi="Times" w:cs="Arial"/>
          <w:color w:val="76923C" w:themeColor="accent3" w:themeShade="BF"/>
          <w:sz w:val="22"/>
          <w:szCs w:val="22"/>
        </w:rPr>
        <w:t xml:space="preserve"> </w:t>
      </w:r>
      <w:r w:rsidR="000F7B16" w:rsidRPr="00856DA9">
        <w:rPr>
          <w:rFonts w:ascii="Times" w:eastAsia="Times New Roman" w:hAnsi="Times" w:cs="Arial"/>
          <w:b/>
          <w:color w:val="76923C" w:themeColor="accent3" w:themeShade="BF"/>
          <w:sz w:val="22"/>
          <w:szCs w:val="22"/>
          <w:u w:val="single"/>
        </w:rPr>
        <w:t>not</w:t>
      </w:r>
      <w:r w:rsidR="000F7B16" w:rsidRPr="00872707">
        <w:rPr>
          <w:rFonts w:ascii="Times" w:eastAsia="Times New Roman" w:hAnsi="Times" w:cs="Arial"/>
          <w:b/>
          <w:color w:val="76923C" w:themeColor="accent3" w:themeShade="BF"/>
          <w:sz w:val="22"/>
          <w:szCs w:val="22"/>
        </w:rPr>
        <w:t xml:space="preserve"> </w:t>
      </w:r>
      <w:r w:rsidR="000F7B16">
        <w:rPr>
          <w:rFonts w:ascii="Times" w:eastAsia="Times New Roman" w:hAnsi="Times" w:cs="Arial"/>
          <w:color w:val="76923C" w:themeColor="accent3" w:themeShade="BF"/>
          <w:sz w:val="22"/>
          <w:szCs w:val="22"/>
        </w:rPr>
        <w:t>imply learning of the same things at the same rate</w:t>
      </w:r>
      <w:r w:rsidR="00872707">
        <w:rPr>
          <w:rFonts w:ascii="Times" w:eastAsia="Times New Roman" w:hAnsi="Times" w:cs="Arial"/>
          <w:color w:val="76923C" w:themeColor="accent3" w:themeShade="BF"/>
          <w:sz w:val="22"/>
          <w:szCs w:val="22"/>
        </w:rPr>
        <w:t xml:space="preserve"> across all learning environments</w:t>
      </w:r>
      <w:r w:rsidR="000F7B16">
        <w:rPr>
          <w:rFonts w:ascii="Times" w:eastAsia="Times New Roman" w:hAnsi="Times" w:cs="Arial"/>
          <w:color w:val="76923C" w:themeColor="accent3" w:themeShade="BF"/>
          <w:sz w:val="22"/>
          <w:szCs w:val="22"/>
        </w:rPr>
        <w:t xml:space="preserve">, but it </w:t>
      </w:r>
      <w:r w:rsidR="00872707">
        <w:rPr>
          <w:rFonts w:ascii="Times" w:eastAsia="Times New Roman" w:hAnsi="Times" w:cs="Arial"/>
          <w:color w:val="76923C" w:themeColor="accent3" w:themeShade="BF"/>
          <w:sz w:val="22"/>
          <w:szCs w:val="22"/>
        </w:rPr>
        <w:t xml:space="preserve">would suggest that </w:t>
      </w:r>
      <w:r w:rsidR="000F7B16">
        <w:rPr>
          <w:rFonts w:ascii="Times" w:eastAsia="Times New Roman" w:hAnsi="Times" w:cs="Arial"/>
          <w:color w:val="76923C" w:themeColor="accent3" w:themeShade="BF"/>
          <w:sz w:val="22"/>
          <w:szCs w:val="22"/>
        </w:rPr>
        <w:t>there might be other potentially interesting factors at play in the mechanisms driving both language learning and evolution.</w:t>
      </w:r>
      <w:r w:rsidR="006B1C14">
        <w:rPr>
          <w:rFonts w:ascii="Times" w:eastAsia="Times New Roman" w:hAnsi="Times" w:cs="Arial"/>
          <w:color w:val="76923C" w:themeColor="accent3" w:themeShade="BF"/>
          <w:sz w:val="22"/>
          <w:szCs w:val="22"/>
        </w:rPr>
        <w:t xml:space="preserve"> That conclusion is beyond the scope of the current paper, but gives some impression of why more and higher quality comparative data in the future might provide important breakthroughs.</w:t>
      </w:r>
      <w:r w:rsidR="000F7B16">
        <w:rPr>
          <w:rFonts w:ascii="Times" w:eastAsia="Times New Roman" w:hAnsi="Times" w:cs="Arial"/>
          <w:color w:val="76923C" w:themeColor="accent3" w:themeShade="BF"/>
          <w:sz w:val="22"/>
          <w:szCs w:val="22"/>
        </w:rPr>
        <w:t xml:space="preserve"> </w:t>
      </w:r>
    </w:p>
    <w:p w14:paraId="54030E8E" w14:textId="42047996" w:rsidR="008345F6" w:rsidRPr="00A244B1" w:rsidRDefault="008345F6" w:rsidP="004E1419">
      <w:pPr>
        <w:shd w:val="clear" w:color="auto" w:fill="FFFFFF"/>
        <w:rPr>
          <w:rFonts w:ascii="Times" w:eastAsia="Times New Roman" w:hAnsi="Times" w:cs="Arial"/>
          <w:color w:val="212121"/>
          <w:sz w:val="22"/>
          <w:szCs w:val="22"/>
        </w:rPr>
      </w:pPr>
      <w:r w:rsidRPr="00A244B1">
        <w:rPr>
          <w:rFonts w:ascii="Times" w:eastAsia="Times New Roman" w:hAnsi="Times" w:cs="Arial"/>
          <w:color w:val="212121"/>
          <w:sz w:val="22"/>
          <w:szCs w:val="22"/>
        </w:rPr>
        <w:br/>
        <w:t>•       I applaud the commitment to open science and the extensive appendices, however currently it is difficult to parse the (many) tables and graphs, can more context be provided here?</w:t>
      </w:r>
    </w:p>
    <w:p w14:paraId="4354AB05" w14:textId="5710A512" w:rsidR="00F124B1" w:rsidRDefault="00BB53E7" w:rsidP="00D47D39">
      <w:pPr>
        <w:shd w:val="clear" w:color="auto" w:fill="FFFFFF"/>
        <w:rPr>
          <w:rFonts w:ascii="Times" w:eastAsia="Times New Roman" w:hAnsi="Times" w:cs="Arial"/>
          <w:color w:val="76923C" w:themeColor="accent3" w:themeShade="BF"/>
          <w:sz w:val="22"/>
          <w:szCs w:val="22"/>
        </w:rPr>
      </w:pPr>
      <w:r w:rsidRPr="00A244B1">
        <w:rPr>
          <w:rFonts w:ascii="Times" w:eastAsia="Times New Roman" w:hAnsi="Times" w:cs="Arial"/>
          <w:color w:val="76923C" w:themeColor="accent3" w:themeShade="BF"/>
          <w:sz w:val="22"/>
          <w:szCs w:val="22"/>
        </w:rPr>
        <w:t xml:space="preserve">&gt;&gt; Thanks for bringing our attention to this! </w:t>
      </w:r>
      <w:r w:rsidR="00C87169">
        <w:rPr>
          <w:rFonts w:ascii="Times" w:eastAsia="Times New Roman" w:hAnsi="Times" w:cs="Arial"/>
          <w:color w:val="76923C" w:themeColor="accent3" w:themeShade="BF"/>
          <w:sz w:val="22"/>
          <w:szCs w:val="22"/>
        </w:rPr>
        <w:t xml:space="preserve">Many of the figures have now been removed because </w:t>
      </w:r>
      <w:r w:rsidR="00851094">
        <w:rPr>
          <w:rFonts w:ascii="Times" w:eastAsia="Times New Roman" w:hAnsi="Times" w:cs="Arial"/>
          <w:color w:val="76923C" w:themeColor="accent3" w:themeShade="BF"/>
          <w:sz w:val="22"/>
          <w:szCs w:val="22"/>
        </w:rPr>
        <w:t xml:space="preserve">we </w:t>
      </w:r>
      <w:r w:rsidR="00C87169">
        <w:rPr>
          <w:rFonts w:ascii="Times" w:eastAsia="Times New Roman" w:hAnsi="Times" w:cs="Arial"/>
          <w:color w:val="76923C" w:themeColor="accent3" w:themeShade="BF"/>
          <w:sz w:val="22"/>
          <w:szCs w:val="22"/>
        </w:rPr>
        <w:t>decided to focus only on target-child-directed speech, other-directed speech, and vocal maturity. For the remaining figures in the main text, w</w:t>
      </w:r>
      <w:r w:rsidRPr="00A244B1">
        <w:rPr>
          <w:rFonts w:ascii="Times" w:eastAsia="Times New Roman" w:hAnsi="Times" w:cs="Arial"/>
          <w:color w:val="76923C" w:themeColor="accent3" w:themeShade="BF"/>
          <w:sz w:val="22"/>
          <w:szCs w:val="22"/>
        </w:rPr>
        <w:t>e have rephrased nearly all of the captions to clarify how t</w:t>
      </w:r>
      <w:r w:rsidR="00C87169">
        <w:rPr>
          <w:rFonts w:ascii="Times" w:eastAsia="Times New Roman" w:hAnsi="Times" w:cs="Arial"/>
          <w:color w:val="76923C" w:themeColor="accent3" w:themeShade="BF"/>
          <w:sz w:val="22"/>
          <w:szCs w:val="22"/>
        </w:rPr>
        <w:t xml:space="preserve">hey </w:t>
      </w:r>
      <w:r w:rsidRPr="00A244B1">
        <w:rPr>
          <w:rFonts w:ascii="Times" w:eastAsia="Times New Roman" w:hAnsi="Times" w:cs="Arial"/>
          <w:color w:val="76923C" w:themeColor="accent3" w:themeShade="BF"/>
          <w:sz w:val="22"/>
          <w:szCs w:val="22"/>
        </w:rPr>
        <w:t>should be read.</w:t>
      </w:r>
      <w:r w:rsidR="00C87169">
        <w:rPr>
          <w:rFonts w:ascii="Times" w:eastAsia="Times New Roman" w:hAnsi="Times" w:cs="Arial"/>
          <w:color w:val="76923C" w:themeColor="accent3" w:themeShade="BF"/>
          <w:sz w:val="22"/>
          <w:szCs w:val="22"/>
        </w:rPr>
        <w:t xml:space="preserve"> We hope that this </w:t>
      </w:r>
      <w:r w:rsidR="00C87169" w:rsidRPr="00A244B1">
        <w:rPr>
          <w:rFonts w:ascii="Times" w:eastAsia="Times New Roman" w:hAnsi="Times" w:cs="Arial"/>
          <w:color w:val="76923C" w:themeColor="accent3" w:themeShade="BF"/>
          <w:sz w:val="22"/>
          <w:szCs w:val="22"/>
        </w:rPr>
        <w:t>make</w:t>
      </w:r>
      <w:r w:rsidR="00C87169">
        <w:rPr>
          <w:rFonts w:ascii="Times" w:eastAsia="Times New Roman" w:hAnsi="Times" w:cs="Arial"/>
          <w:color w:val="76923C" w:themeColor="accent3" w:themeShade="BF"/>
          <w:sz w:val="22"/>
          <w:szCs w:val="22"/>
        </w:rPr>
        <w:t>s it easier to parse the results in the main text.</w:t>
      </w:r>
      <w:r w:rsidR="00D47D39">
        <w:rPr>
          <w:rFonts w:ascii="Times" w:eastAsia="Times New Roman" w:hAnsi="Times" w:cs="Arial"/>
          <w:sz w:val="22"/>
          <w:szCs w:val="22"/>
        </w:rPr>
        <w:t xml:space="preserve"> </w:t>
      </w:r>
      <w:r w:rsidR="00D47D39">
        <w:rPr>
          <w:rFonts w:ascii="Times" w:eastAsia="Times New Roman" w:hAnsi="Times" w:cs="Arial"/>
          <w:color w:val="76923C" w:themeColor="accent3" w:themeShade="BF"/>
          <w:sz w:val="22"/>
          <w:szCs w:val="22"/>
        </w:rPr>
        <w:t xml:space="preserve">Regarding the Supplementary Materials (SM): </w:t>
      </w:r>
      <w:r w:rsidR="0034546C">
        <w:rPr>
          <w:rFonts w:ascii="Times" w:eastAsia="Times New Roman" w:hAnsi="Times" w:cs="Arial"/>
          <w:color w:val="76923C" w:themeColor="accent3" w:themeShade="BF"/>
          <w:sz w:val="22"/>
          <w:szCs w:val="22"/>
        </w:rPr>
        <w:t>I</w:t>
      </w:r>
      <w:r w:rsidR="00C87169">
        <w:rPr>
          <w:rFonts w:ascii="Times" w:eastAsia="Times New Roman" w:hAnsi="Times" w:cs="Arial"/>
          <w:color w:val="76923C" w:themeColor="accent3" w:themeShade="BF"/>
          <w:sz w:val="22"/>
          <w:szCs w:val="22"/>
        </w:rPr>
        <w:t xml:space="preserve">t is very important to us to provide detailed background statistical information in the </w:t>
      </w:r>
      <w:r w:rsidR="00D47D39">
        <w:rPr>
          <w:rFonts w:ascii="Times" w:eastAsia="Times New Roman" w:hAnsi="Times" w:cs="Arial"/>
          <w:color w:val="76923C" w:themeColor="accent3" w:themeShade="BF"/>
          <w:sz w:val="22"/>
          <w:szCs w:val="22"/>
        </w:rPr>
        <w:t xml:space="preserve">SM </w:t>
      </w:r>
      <w:r w:rsidR="00C87169">
        <w:rPr>
          <w:rFonts w:ascii="Times" w:eastAsia="Times New Roman" w:hAnsi="Times" w:cs="Arial"/>
          <w:color w:val="76923C" w:themeColor="accent3" w:themeShade="BF"/>
          <w:sz w:val="22"/>
          <w:szCs w:val="22"/>
        </w:rPr>
        <w:t>for those readers who are predisposed to digging into the analysis details</w:t>
      </w:r>
      <w:r w:rsidR="0034546C">
        <w:rPr>
          <w:rFonts w:ascii="Times" w:eastAsia="Times New Roman" w:hAnsi="Times" w:cs="Arial"/>
          <w:color w:val="76923C" w:themeColor="accent3" w:themeShade="BF"/>
          <w:sz w:val="22"/>
          <w:szCs w:val="22"/>
        </w:rPr>
        <w:t xml:space="preserve"> but don’t yet have time to download and run the full set of analysis scripts</w:t>
      </w:r>
      <w:r w:rsidR="00C87169">
        <w:rPr>
          <w:rFonts w:ascii="Times" w:eastAsia="Times New Roman" w:hAnsi="Times" w:cs="Arial"/>
          <w:color w:val="76923C" w:themeColor="accent3" w:themeShade="BF"/>
          <w:sz w:val="22"/>
          <w:szCs w:val="22"/>
        </w:rPr>
        <w:t xml:space="preserve">. </w:t>
      </w:r>
      <w:r w:rsidR="0034546C">
        <w:rPr>
          <w:rFonts w:ascii="Times" w:eastAsia="Times New Roman" w:hAnsi="Times" w:cs="Arial"/>
          <w:color w:val="76923C" w:themeColor="accent3" w:themeShade="BF"/>
          <w:sz w:val="22"/>
          <w:szCs w:val="22"/>
        </w:rPr>
        <w:t xml:space="preserve">We have designed the </w:t>
      </w:r>
      <w:r w:rsidR="00D47D39">
        <w:rPr>
          <w:rFonts w:ascii="Times" w:eastAsia="Times New Roman" w:hAnsi="Times" w:cs="Arial"/>
          <w:color w:val="76923C" w:themeColor="accent3" w:themeShade="BF"/>
          <w:sz w:val="22"/>
          <w:szCs w:val="22"/>
        </w:rPr>
        <w:t>SM</w:t>
      </w:r>
      <w:r w:rsidR="0034546C">
        <w:rPr>
          <w:rFonts w:ascii="Times" w:eastAsia="Times New Roman" w:hAnsi="Times" w:cs="Arial"/>
          <w:color w:val="76923C" w:themeColor="accent3" w:themeShade="BF"/>
          <w:sz w:val="22"/>
          <w:szCs w:val="22"/>
        </w:rPr>
        <w:t xml:space="preserve"> with those particular readers in mind.</w:t>
      </w:r>
      <w:r w:rsidR="00C87169">
        <w:rPr>
          <w:rFonts w:ascii="Times" w:eastAsia="Times New Roman" w:hAnsi="Times" w:cs="Arial"/>
          <w:color w:val="76923C" w:themeColor="accent3" w:themeShade="BF"/>
          <w:sz w:val="22"/>
          <w:szCs w:val="22"/>
        </w:rPr>
        <w:t xml:space="preserve"> </w:t>
      </w:r>
      <w:r w:rsidR="00D47D39">
        <w:rPr>
          <w:rFonts w:ascii="Times" w:eastAsia="Times New Roman" w:hAnsi="Times" w:cs="Arial"/>
          <w:color w:val="76923C" w:themeColor="accent3" w:themeShade="BF"/>
          <w:sz w:val="22"/>
          <w:szCs w:val="22"/>
        </w:rPr>
        <w:t>I</w:t>
      </w:r>
      <w:r w:rsidR="00C87169">
        <w:rPr>
          <w:rFonts w:ascii="Times" w:eastAsia="Times New Roman" w:hAnsi="Times" w:cs="Arial"/>
          <w:color w:val="76923C" w:themeColor="accent3" w:themeShade="BF"/>
          <w:sz w:val="22"/>
          <w:szCs w:val="22"/>
        </w:rPr>
        <w:t xml:space="preserve">n this new version we have lightly edited the text for clarity, but still rely on the fact that the reader </w:t>
      </w:r>
      <w:r w:rsidR="00D47D39">
        <w:rPr>
          <w:rFonts w:ascii="Times" w:eastAsia="Times New Roman" w:hAnsi="Times" w:cs="Arial"/>
          <w:color w:val="76923C" w:themeColor="accent3" w:themeShade="BF"/>
          <w:sz w:val="22"/>
          <w:szCs w:val="22"/>
        </w:rPr>
        <w:t>should</w:t>
      </w:r>
      <w:r w:rsidR="00C87169">
        <w:rPr>
          <w:rFonts w:ascii="Times" w:eastAsia="Times New Roman" w:hAnsi="Times" w:cs="Arial"/>
          <w:color w:val="76923C" w:themeColor="accent3" w:themeShade="BF"/>
          <w:sz w:val="22"/>
          <w:szCs w:val="22"/>
        </w:rPr>
        <w:t xml:space="preserve"> have prior knowledge of the tools and concepts we employ.</w:t>
      </w:r>
    </w:p>
    <w:p w14:paraId="6F9C67EC" w14:textId="77777777" w:rsidR="00D47D39" w:rsidRDefault="00D47D39" w:rsidP="00D47D39">
      <w:pPr>
        <w:shd w:val="clear" w:color="auto" w:fill="FFFFFF"/>
        <w:rPr>
          <w:rFonts w:ascii="Times" w:eastAsia="Times New Roman" w:hAnsi="Times" w:cs="Arial"/>
          <w:color w:val="76923C" w:themeColor="accent3" w:themeShade="BF"/>
          <w:sz w:val="22"/>
          <w:szCs w:val="22"/>
        </w:rPr>
      </w:pPr>
    </w:p>
    <w:p w14:paraId="559C9D78" w14:textId="77777777" w:rsidR="005F33AA" w:rsidRDefault="005F33AA" w:rsidP="00D47D39">
      <w:pPr>
        <w:shd w:val="clear" w:color="auto" w:fill="FFFFFF"/>
        <w:rPr>
          <w:rFonts w:ascii="Times" w:eastAsia="Times New Roman" w:hAnsi="Times" w:cs="Arial"/>
          <w:color w:val="76923C" w:themeColor="accent3" w:themeShade="BF"/>
          <w:sz w:val="22"/>
          <w:szCs w:val="22"/>
        </w:rPr>
      </w:pPr>
    </w:p>
    <w:p w14:paraId="7451DBF5" w14:textId="77777777" w:rsidR="005F33AA" w:rsidRDefault="005F33AA" w:rsidP="00D47D39">
      <w:pPr>
        <w:shd w:val="clear" w:color="auto" w:fill="FFFFFF"/>
        <w:rPr>
          <w:rFonts w:ascii="Times" w:eastAsia="Times New Roman" w:hAnsi="Times" w:cs="Arial"/>
          <w:color w:val="76923C" w:themeColor="accent3" w:themeShade="BF"/>
          <w:sz w:val="22"/>
          <w:szCs w:val="22"/>
        </w:rPr>
      </w:pPr>
    </w:p>
    <w:p w14:paraId="5E4BBAD9" w14:textId="3B6CBD08" w:rsidR="00D47D39" w:rsidRPr="00D47D39" w:rsidRDefault="00D47D39" w:rsidP="00D47D39">
      <w:pPr>
        <w:shd w:val="clear" w:color="auto" w:fill="FFFFFF"/>
        <w:rPr>
          <w:rFonts w:ascii="Times" w:eastAsia="Times New Roman" w:hAnsi="Times" w:cs="Arial"/>
          <w:sz w:val="22"/>
          <w:szCs w:val="22"/>
        </w:rPr>
      </w:pPr>
      <w:r>
        <w:rPr>
          <w:rFonts w:ascii="Times" w:eastAsia="Times New Roman" w:hAnsi="Times" w:cs="Arial"/>
          <w:color w:val="76923C" w:themeColor="accent3" w:themeShade="BF"/>
          <w:sz w:val="22"/>
          <w:szCs w:val="22"/>
        </w:rPr>
        <w:t xml:space="preserve">&gt;&gt; Thanks very much </w:t>
      </w:r>
      <w:r w:rsidR="005F33AA">
        <w:rPr>
          <w:rFonts w:ascii="Times" w:eastAsia="Times New Roman" w:hAnsi="Times" w:cs="Arial"/>
          <w:color w:val="76923C" w:themeColor="accent3" w:themeShade="BF"/>
          <w:sz w:val="22"/>
          <w:szCs w:val="22"/>
        </w:rPr>
        <w:t xml:space="preserve">again </w:t>
      </w:r>
      <w:r>
        <w:rPr>
          <w:rFonts w:ascii="Times" w:eastAsia="Times New Roman" w:hAnsi="Times" w:cs="Arial"/>
          <w:color w:val="76923C" w:themeColor="accent3" w:themeShade="BF"/>
          <w:sz w:val="22"/>
          <w:szCs w:val="22"/>
        </w:rPr>
        <w:t>to Reviewers 1 and 2 and the Editor for a very helpful set of comments!</w:t>
      </w:r>
      <w:r w:rsidR="005F33AA">
        <w:rPr>
          <w:rFonts w:ascii="Times" w:eastAsia="Times New Roman" w:hAnsi="Times" w:cs="Arial"/>
          <w:color w:val="76923C" w:themeColor="accent3" w:themeShade="BF"/>
          <w:sz w:val="22"/>
          <w:szCs w:val="22"/>
        </w:rPr>
        <w:t xml:space="preserve"> We hope you find the paper significantly improved.</w:t>
      </w:r>
    </w:p>
    <w:sectPr w:rsidR="00D47D39" w:rsidRPr="00D47D39" w:rsidSect="009523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A0279E"/>
    <w:multiLevelType w:val="hybridMultilevel"/>
    <w:tmpl w:val="1D8CF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45F6"/>
    <w:rsid w:val="0002236B"/>
    <w:rsid w:val="00031C7F"/>
    <w:rsid w:val="000548AB"/>
    <w:rsid w:val="0007650B"/>
    <w:rsid w:val="00081F10"/>
    <w:rsid w:val="00094609"/>
    <w:rsid w:val="000C6AE7"/>
    <w:rsid w:val="000D0D56"/>
    <w:rsid w:val="000E255F"/>
    <w:rsid w:val="000F19F3"/>
    <w:rsid w:val="000F7B16"/>
    <w:rsid w:val="0011294C"/>
    <w:rsid w:val="00134359"/>
    <w:rsid w:val="001450C8"/>
    <w:rsid w:val="001529FD"/>
    <w:rsid w:val="00153CE4"/>
    <w:rsid w:val="00157B4B"/>
    <w:rsid w:val="00167ECE"/>
    <w:rsid w:val="001A523F"/>
    <w:rsid w:val="001B3004"/>
    <w:rsid w:val="001F54BE"/>
    <w:rsid w:val="001F6FEB"/>
    <w:rsid w:val="00200D5C"/>
    <w:rsid w:val="0023105E"/>
    <w:rsid w:val="0025489C"/>
    <w:rsid w:val="00263625"/>
    <w:rsid w:val="00296C08"/>
    <w:rsid w:val="002A03EE"/>
    <w:rsid w:val="002B24E3"/>
    <w:rsid w:val="002D53E8"/>
    <w:rsid w:val="002E1FA2"/>
    <w:rsid w:val="002E662D"/>
    <w:rsid w:val="003304C8"/>
    <w:rsid w:val="00336E84"/>
    <w:rsid w:val="00337374"/>
    <w:rsid w:val="0034546C"/>
    <w:rsid w:val="003461CB"/>
    <w:rsid w:val="003710CA"/>
    <w:rsid w:val="00371AD8"/>
    <w:rsid w:val="003729F4"/>
    <w:rsid w:val="003B5AA4"/>
    <w:rsid w:val="003C3E2B"/>
    <w:rsid w:val="003E78B4"/>
    <w:rsid w:val="003E79A9"/>
    <w:rsid w:val="00401EDB"/>
    <w:rsid w:val="004157AB"/>
    <w:rsid w:val="0042311F"/>
    <w:rsid w:val="0043791B"/>
    <w:rsid w:val="0044534C"/>
    <w:rsid w:val="00446BD7"/>
    <w:rsid w:val="00451DC0"/>
    <w:rsid w:val="004E1419"/>
    <w:rsid w:val="004E6D6F"/>
    <w:rsid w:val="004F23E9"/>
    <w:rsid w:val="004F562D"/>
    <w:rsid w:val="005040FC"/>
    <w:rsid w:val="005059B2"/>
    <w:rsid w:val="00516E8B"/>
    <w:rsid w:val="005311FF"/>
    <w:rsid w:val="005B6113"/>
    <w:rsid w:val="005D7CAA"/>
    <w:rsid w:val="005E292F"/>
    <w:rsid w:val="005F00BC"/>
    <w:rsid w:val="005F33AA"/>
    <w:rsid w:val="005F6694"/>
    <w:rsid w:val="00601134"/>
    <w:rsid w:val="0060218A"/>
    <w:rsid w:val="0060522A"/>
    <w:rsid w:val="006257B0"/>
    <w:rsid w:val="00632D7D"/>
    <w:rsid w:val="0067284B"/>
    <w:rsid w:val="00673207"/>
    <w:rsid w:val="00695EAC"/>
    <w:rsid w:val="006B1C11"/>
    <w:rsid w:val="006B1C14"/>
    <w:rsid w:val="006B2F07"/>
    <w:rsid w:val="006B42CF"/>
    <w:rsid w:val="006C012D"/>
    <w:rsid w:val="006D157F"/>
    <w:rsid w:val="006F26E3"/>
    <w:rsid w:val="006F58CA"/>
    <w:rsid w:val="00711E2B"/>
    <w:rsid w:val="00732CD1"/>
    <w:rsid w:val="00744266"/>
    <w:rsid w:val="007520E4"/>
    <w:rsid w:val="0077363E"/>
    <w:rsid w:val="0077543D"/>
    <w:rsid w:val="0078662C"/>
    <w:rsid w:val="007B22E6"/>
    <w:rsid w:val="00812E18"/>
    <w:rsid w:val="008345F6"/>
    <w:rsid w:val="00851094"/>
    <w:rsid w:val="00856DA9"/>
    <w:rsid w:val="00872707"/>
    <w:rsid w:val="0087379A"/>
    <w:rsid w:val="008C49DB"/>
    <w:rsid w:val="008F1AA0"/>
    <w:rsid w:val="009016A5"/>
    <w:rsid w:val="0091172C"/>
    <w:rsid w:val="00913ACF"/>
    <w:rsid w:val="009523FD"/>
    <w:rsid w:val="009962E4"/>
    <w:rsid w:val="009B0B43"/>
    <w:rsid w:val="009B1BE5"/>
    <w:rsid w:val="009C2370"/>
    <w:rsid w:val="009D1059"/>
    <w:rsid w:val="009D6C64"/>
    <w:rsid w:val="009F0746"/>
    <w:rsid w:val="00A244B1"/>
    <w:rsid w:val="00A41D53"/>
    <w:rsid w:val="00A45E85"/>
    <w:rsid w:val="00A62624"/>
    <w:rsid w:val="00AA57A0"/>
    <w:rsid w:val="00AD7A66"/>
    <w:rsid w:val="00AF0C03"/>
    <w:rsid w:val="00AF61D0"/>
    <w:rsid w:val="00AF771A"/>
    <w:rsid w:val="00B00F76"/>
    <w:rsid w:val="00B11946"/>
    <w:rsid w:val="00B3063B"/>
    <w:rsid w:val="00B41BC9"/>
    <w:rsid w:val="00B51264"/>
    <w:rsid w:val="00B52ADC"/>
    <w:rsid w:val="00B53B6D"/>
    <w:rsid w:val="00B76095"/>
    <w:rsid w:val="00B92B54"/>
    <w:rsid w:val="00BA3354"/>
    <w:rsid w:val="00BB53E7"/>
    <w:rsid w:val="00BC6E92"/>
    <w:rsid w:val="00BE1218"/>
    <w:rsid w:val="00BF641F"/>
    <w:rsid w:val="00C3550A"/>
    <w:rsid w:val="00C55B8F"/>
    <w:rsid w:val="00C6052B"/>
    <w:rsid w:val="00C70616"/>
    <w:rsid w:val="00C87169"/>
    <w:rsid w:val="00CA4197"/>
    <w:rsid w:val="00CC0F5A"/>
    <w:rsid w:val="00D13A69"/>
    <w:rsid w:val="00D266BC"/>
    <w:rsid w:val="00D3039D"/>
    <w:rsid w:val="00D448D9"/>
    <w:rsid w:val="00D47D39"/>
    <w:rsid w:val="00D53FA7"/>
    <w:rsid w:val="00DA28F7"/>
    <w:rsid w:val="00DE021C"/>
    <w:rsid w:val="00E1744F"/>
    <w:rsid w:val="00E731EC"/>
    <w:rsid w:val="00EA4494"/>
    <w:rsid w:val="00ED3038"/>
    <w:rsid w:val="00EE43D3"/>
    <w:rsid w:val="00EE750F"/>
    <w:rsid w:val="00EF1A67"/>
    <w:rsid w:val="00EF7C94"/>
    <w:rsid w:val="00F124B1"/>
    <w:rsid w:val="00F6772B"/>
    <w:rsid w:val="00FA32BD"/>
    <w:rsid w:val="00FA6B9F"/>
    <w:rsid w:val="00FC6D9F"/>
    <w:rsid w:val="00FE3B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26D168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345F6"/>
    <w:rPr>
      <w:color w:val="0000FF"/>
      <w:u w:val="single"/>
    </w:rPr>
  </w:style>
  <w:style w:type="paragraph" w:styleId="NormalWeb">
    <w:name w:val="Normal (Web)"/>
    <w:basedOn w:val="Normal"/>
    <w:uiPriority w:val="99"/>
    <w:unhideWhenUsed/>
    <w:rsid w:val="009523FD"/>
    <w:rPr>
      <w:rFonts w:ascii="Times New Roman" w:eastAsia="Calibri" w:hAnsi="Times New Roman" w:cs="Times New Roman"/>
      <w:lang w:val="en-GB" w:eastAsia="en-GB"/>
    </w:rPr>
  </w:style>
  <w:style w:type="paragraph" w:styleId="ListParagraph">
    <w:name w:val="List Paragraph"/>
    <w:basedOn w:val="Normal"/>
    <w:uiPriority w:val="34"/>
    <w:qFormat/>
    <w:rsid w:val="00DA28F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345F6"/>
    <w:rPr>
      <w:color w:val="0000FF"/>
      <w:u w:val="single"/>
    </w:rPr>
  </w:style>
  <w:style w:type="paragraph" w:styleId="NormalWeb">
    <w:name w:val="Normal (Web)"/>
    <w:basedOn w:val="Normal"/>
    <w:uiPriority w:val="99"/>
    <w:unhideWhenUsed/>
    <w:rsid w:val="009523FD"/>
    <w:rPr>
      <w:rFonts w:ascii="Times New Roman" w:eastAsia="Calibri" w:hAnsi="Times New Roman" w:cs="Times New Roman"/>
      <w:lang w:val="en-GB" w:eastAsia="en-GB"/>
    </w:rPr>
  </w:style>
  <w:style w:type="paragraph" w:styleId="ListParagraph">
    <w:name w:val="List Paragraph"/>
    <w:basedOn w:val="Normal"/>
    <w:uiPriority w:val="34"/>
    <w:qFormat/>
    <w:rsid w:val="00DA28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3175436">
      <w:bodyDiv w:val="1"/>
      <w:marLeft w:val="0"/>
      <w:marRight w:val="0"/>
      <w:marTop w:val="0"/>
      <w:marBottom w:val="0"/>
      <w:divBdr>
        <w:top w:val="none" w:sz="0" w:space="0" w:color="auto"/>
        <w:left w:val="none" w:sz="0" w:space="0" w:color="auto"/>
        <w:bottom w:val="none" w:sz="0" w:space="0" w:color="auto"/>
        <w:right w:val="none" w:sz="0" w:space="0" w:color="auto"/>
      </w:divBdr>
    </w:div>
    <w:div w:id="1513299941">
      <w:bodyDiv w:val="1"/>
      <w:marLeft w:val="0"/>
      <w:marRight w:val="0"/>
      <w:marTop w:val="0"/>
      <w:marBottom w:val="0"/>
      <w:divBdr>
        <w:top w:val="none" w:sz="0" w:space="0" w:color="auto"/>
        <w:left w:val="none" w:sz="0" w:space="0" w:color="auto"/>
        <w:bottom w:val="none" w:sz="0" w:space="0" w:color="auto"/>
        <w:right w:val="none" w:sz="0" w:space="0" w:color="auto"/>
      </w:divBdr>
      <w:divsChild>
        <w:div w:id="899437206">
          <w:marLeft w:val="0"/>
          <w:marRight w:val="0"/>
          <w:marTop w:val="0"/>
          <w:marBottom w:val="0"/>
          <w:divBdr>
            <w:top w:val="none" w:sz="0" w:space="0" w:color="auto"/>
            <w:left w:val="none" w:sz="0" w:space="0" w:color="auto"/>
            <w:bottom w:val="none" w:sz="0" w:space="0" w:color="auto"/>
            <w:right w:val="none" w:sz="0" w:space="0" w:color="auto"/>
          </w:divBdr>
          <w:divsChild>
            <w:div w:id="825124370">
              <w:marLeft w:val="0"/>
              <w:marRight w:val="0"/>
              <w:marTop w:val="0"/>
              <w:marBottom w:val="0"/>
              <w:divBdr>
                <w:top w:val="none" w:sz="0" w:space="0" w:color="auto"/>
                <w:left w:val="none" w:sz="0" w:space="0" w:color="auto"/>
                <w:bottom w:val="none" w:sz="0" w:space="0" w:color="auto"/>
                <w:right w:val="none" w:sz="0" w:space="0" w:color="auto"/>
              </w:divBdr>
              <w:divsChild>
                <w:div w:id="1034186234">
                  <w:marLeft w:val="0"/>
                  <w:marRight w:val="0"/>
                  <w:marTop w:val="0"/>
                  <w:marBottom w:val="0"/>
                  <w:divBdr>
                    <w:top w:val="none" w:sz="0" w:space="0" w:color="auto"/>
                    <w:left w:val="none" w:sz="0" w:space="0" w:color="auto"/>
                    <w:bottom w:val="none" w:sz="0" w:space="0" w:color="auto"/>
                    <w:right w:val="none" w:sz="0" w:space="0" w:color="auto"/>
                  </w:divBdr>
                  <w:divsChild>
                    <w:div w:id="1760102095">
                      <w:marLeft w:val="0"/>
                      <w:marRight w:val="0"/>
                      <w:marTop w:val="0"/>
                      <w:marBottom w:val="0"/>
                      <w:divBdr>
                        <w:top w:val="none" w:sz="0" w:space="0" w:color="auto"/>
                        <w:left w:val="none" w:sz="0" w:space="0" w:color="auto"/>
                        <w:bottom w:val="none" w:sz="0" w:space="0" w:color="auto"/>
                        <w:right w:val="none" w:sz="0" w:space="0" w:color="auto"/>
                      </w:divBdr>
                      <w:divsChild>
                        <w:div w:id="1600870442">
                          <w:marLeft w:val="0"/>
                          <w:marRight w:val="0"/>
                          <w:marTop w:val="0"/>
                          <w:marBottom w:val="0"/>
                          <w:divBdr>
                            <w:top w:val="none" w:sz="0" w:space="0" w:color="auto"/>
                            <w:left w:val="none" w:sz="0" w:space="0" w:color="auto"/>
                            <w:bottom w:val="none" w:sz="0" w:space="0" w:color="auto"/>
                            <w:right w:val="none" w:sz="0" w:space="0" w:color="auto"/>
                          </w:divBdr>
                          <w:divsChild>
                            <w:div w:id="591671896">
                              <w:marLeft w:val="0"/>
                              <w:marRight w:val="0"/>
                              <w:marTop w:val="0"/>
                              <w:marBottom w:val="0"/>
                              <w:divBdr>
                                <w:top w:val="none" w:sz="0" w:space="0" w:color="EAEAEA"/>
                                <w:left w:val="none" w:sz="0" w:space="0" w:color="EAEAEA"/>
                                <w:bottom w:val="single" w:sz="6" w:space="15" w:color="EAEAEA"/>
                                <w:right w:val="none" w:sz="0" w:space="0" w:color="EAEAEA"/>
                              </w:divBdr>
                              <w:divsChild>
                                <w:div w:id="394668970">
                                  <w:marLeft w:val="930"/>
                                  <w:marRight w:val="0"/>
                                  <w:marTop w:val="180"/>
                                  <w:marBottom w:val="0"/>
                                  <w:divBdr>
                                    <w:top w:val="none" w:sz="0" w:space="0" w:color="auto"/>
                                    <w:left w:val="none" w:sz="0" w:space="0" w:color="auto"/>
                                    <w:bottom w:val="none" w:sz="0" w:space="0" w:color="auto"/>
                                    <w:right w:val="none" w:sz="0" w:space="0" w:color="auto"/>
                                  </w:divBdr>
                                  <w:divsChild>
                                    <w:div w:id="1193032869">
                                      <w:marLeft w:val="0"/>
                                      <w:marRight w:val="0"/>
                                      <w:marTop w:val="0"/>
                                      <w:marBottom w:val="0"/>
                                      <w:divBdr>
                                        <w:top w:val="none" w:sz="0" w:space="0" w:color="auto"/>
                                        <w:left w:val="none" w:sz="0" w:space="0" w:color="auto"/>
                                        <w:bottom w:val="none" w:sz="0" w:space="0" w:color="auto"/>
                                        <w:right w:val="none" w:sz="0" w:space="0" w:color="auto"/>
                                      </w:divBdr>
                                      <w:divsChild>
                                        <w:div w:id="1005522847">
                                          <w:marLeft w:val="0"/>
                                          <w:marRight w:val="0"/>
                                          <w:marTop w:val="0"/>
                                          <w:marBottom w:val="0"/>
                                          <w:divBdr>
                                            <w:top w:val="none" w:sz="0" w:space="0" w:color="auto"/>
                                            <w:left w:val="none" w:sz="0" w:space="0" w:color="auto"/>
                                            <w:bottom w:val="none" w:sz="0" w:space="0" w:color="auto"/>
                                            <w:right w:val="none" w:sz="0" w:space="0" w:color="auto"/>
                                          </w:divBdr>
                                          <w:divsChild>
                                            <w:div w:id="774129807">
                                              <w:marLeft w:val="0"/>
                                              <w:marRight w:val="0"/>
                                              <w:marTop w:val="0"/>
                                              <w:marBottom w:val="0"/>
                                              <w:divBdr>
                                                <w:top w:val="none" w:sz="0" w:space="0" w:color="auto"/>
                                                <w:left w:val="none" w:sz="0" w:space="0" w:color="auto"/>
                                                <w:bottom w:val="none" w:sz="0" w:space="0" w:color="auto"/>
                                                <w:right w:val="none" w:sz="0" w:space="0" w:color="auto"/>
                                              </w:divBdr>
                                              <w:divsChild>
                                                <w:div w:id="360713485">
                                                  <w:marLeft w:val="0"/>
                                                  <w:marRight w:val="0"/>
                                                  <w:marTop w:val="0"/>
                                                  <w:marBottom w:val="0"/>
                                                  <w:divBdr>
                                                    <w:top w:val="none" w:sz="0" w:space="0" w:color="auto"/>
                                                    <w:left w:val="none" w:sz="0" w:space="0" w:color="auto"/>
                                                    <w:bottom w:val="none" w:sz="0" w:space="0" w:color="auto"/>
                                                    <w:right w:val="none" w:sz="0" w:space="0" w:color="auto"/>
                                                  </w:divBdr>
                                                  <w:divsChild>
                                                    <w:div w:id="56946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18353433">
              <w:marLeft w:val="0"/>
              <w:marRight w:val="0"/>
              <w:marTop w:val="0"/>
              <w:marBottom w:val="0"/>
              <w:divBdr>
                <w:top w:val="none" w:sz="0" w:space="0" w:color="auto"/>
                <w:left w:val="none" w:sz="0" w:space="0" w:color="auto"/>
                <w:bottom w:val="none" w:sz="0" w:space="0" w:color="auto"/>
                <w:right w:val="none" w:sz="0" w:space="0" w:color="auto"/>
              </w:divBdr>
              <w:divsChild>
                <w:div w:id="177255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379</TotalTime>
  <Pages>10</Pages>
  <Words>5236</Words>
  <Characters>29846</Characters>
  <Application>Microsoft Macintosh Word</Application>
  <DocSecurity>0</DocSecurity>
  <Lines>248</Lines>
  <Paragraphs>70</Paragraphs>
  <ScaleCrop>false</ScaleCrop>
  <Company/>
  <LinksUpToDate>false</LinksUpToDate>
  <CharactersWithSpaces>35012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Marisa Casillas</dc:creator>
  <cp:keywords/>
  <dc:description/>
  <cp:lastModifiedBy>Marisa Casillas</cp:lastModifiedBy>
  <cp:revision>140</cp:revision>
  <dcterms:created xsi:type="dcterms:W3CDTF">2019-06-17T09:53:00Z</dcterms:created>
  <dcterms:modified xsi:type="dcterms:W3CDTF">2019-06-23T16:28:00Z</dcterms:modified>
</cp:coreProperties>
</file>