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E99FE" w14:textId="77777777" w:rsidR="004D63D0" w:rsidRPr="000944D8" w:rsidRDefault="00DA753F" w:rsidP="001127BB">
      <w:pPr>
        <w:autoSpaceDE w:val="0"/>
        <w:autoSpaceDN w:val="0"/>
        <w:adjustRightInd w:val="0"/>
        <w:ind w:left="180"/>
        <w:rPr>
          <w:rFonts w:ascii="Univers-Light" w:hAnsi="Univers-Light" w:cs="Univers-Light"/>
          <w:color w:val="365F91" w:themeColor="accent1" w:themeShade="BF"/>
          <w:sz w:val="32"/>
          <w:szCs w:val="32"/>
        </w:rPr>
      </w:pPr>
      <w:r w:rsidRPr="000944D8">
        <w:rPr>
          <w:rFonts w:ascii="Univers-Light" w:hAnsi="Univers-Light" w:cs="Univers-Light"/>
          <w:noProof/>
          <w:color w:val="365F91" w:themeColor="accent1" w:themeShade="BF"/>
          <w:sz w:val="32"/>
          <w:szCs w:val="32"/>
        </w:rPr>
        <w:drawing>
          <wp:anchor distT="0" distB="0" distL="114300" distR="114300" simplePos="0" relativeHeight="251658240" behindDoc="0" locked="0" layoutInCell="0" allowOverlap="1" wp14:anchorId="0FE170D8" wp14:editId="56B2BE46">
            <wp:simplePos x="0" y="0"/>
            <wp:positionH relativeFrom="page">
              <wp:posOffset>6214110</wp:posOffset>
            </wp:positionH>
            <wp:positionV relativeFrom="page">
              <wp:posOffset>345440</wp:posOffset>
            </wp:positionV>
            <wp:extent cx="871200" cy="87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rva_#4E7287_on_transp_bg_25x25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1200" cy="871200"/>
                    </a:xfrm>
                    <a:prstGeom prst="rect">
                      <a:avLst/>
                    </a:prstGeom>
                  </pic:spPr>
                </pic:pic>
              </a:graphicData>
            </a:graphic>
            <wp14:sizeRelH relativeFrom="margin">
              <wp14:pctWidth>0</wp14:pctWidth>
            </wp14:sizeRelH>
            <wp14:sizeRelV relativeFrom="margin">
              <wp14:pctHeight>0</wp14:pctHeight>
            </wp14:sizeRelV>
          </wp:anchor>
        </w:drawing>
      </w:r>
      <w:r w:rsidR="00B42F3B" w:rsidRPr="000944D8">
        <w:rPr>
          <w:rFonts w:ascii="Univers-Light" w:hAnsi="Univers-Light" w:cs="Univers-Light"/>
          <w:color w:val="365F91" w:themeColor="accent1" w:themeShade="BF"/>
          <w:sz w:val="32"/>
          <w:szCs w:val="32"/>
        </w:rPr>
        <w:t>MAX PLANCK INSTITUTE FOR PSYCHOLINGUISTICS</w:t>
      </w:r>
    </w:p>
    <w:p w14:paraId="1D36AA0C" w14:textId="77777777" w:rsidR="004D63D0" w:rsidRPr="000944D8" w:rsidRDefault="004D63D0" w:rsidP="00B42F3B">
      <w:pPr>
        <w:autoSpaceDE w:val="0"/>
        <w:autoSpaceDN w:val="0"/>
        <w:adjustRightInd w:val="0"/>
        <w:ind w:left="-60"/>
        <w:rPr>
          <w:rFonts w:ascii="Univers-Light" w:hAnsi="Univers-Light" w:cs="Univers-Light"/>
          <w:color w:val="365F91" w:themeColor="accent1" w:themeShade="BF"/>
          <w:sz w:val="16"/>
          <w:szCs w:val="16"/>
        </w:rPr>
      </w:pPr>
    </w:p>
    <w:p w14:paraId="5526631A" w14:textId="77777777" w:rsidR="004D63D0" w:rsidRPr="000944D8" w:rsidRDefault="004D63D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Directors:</w:t>
      </w:r>
    </w:p>
    <w:p w14:paraId="3CB4C6FE" w14:textId="77777777" w:rsidR="00B86019" w:rsidRPr="000944D8" w:rsidRDefault="002202B8"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w:t>
      </w:r>
      <w:r w:rsidR="00FF5211" w:rsidRPr="000944D8">
        <w:rPr>
          <w:rFonts w:ascii="Univers-Light" w:hAnsi="Univers-Light" w:cs="Univers-Light"/>
          <w:color w:val="365F91" w:themeColor="accent1" w:themeShade="BF"/>
          <w:sz w:val="16"/>
          <w:szCs w:val="16"/>
        </w:rPr>
        <w:t>Dr. Simon E. F</w:t>
      </w:r>
      <w:r w:rsidR="00B86019" w:rsidRPr="000944D8">
        <w:rPr>
          <w:rFonts w:ascii="Univers-Light" w:hAnsi="Univers-Light" w:cs="Univers-Light"/>
          <w:color w:val="365F91" w:themeColor="accent1" w:themeShade="BF"/>
          <w:sz w:val="16"/>
          <w:szCs w:val="16"/>
        </w:rPr>
        <w:t>isher</w:t>
      </w:r>
    </w:p>
    <w:p w14:paraId="7E42E359"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Peter </w:t>
      </w:r>
      <w:proofErr w:type="spellStart"/>
      <w:r w:rsidRPr="000944D8">
        <w:rPr>
          <w:rFonts w:ascii="Univers-Light" w:hAnsi="Univers-Light" w:cs="Univers-Light"/>
          <w:color w:val="365F91" w:themeColor="accent1" w:themeShade="BF"/>
          <w:sz w:val="16"/>
          <w:szCs w:val="16"/>
        </w:rPr>
        <w:t>Hagoort</w:t>
      </w:r>
      <w:proofErr w:type="spellEnd"/>
    </w:p>
    <w:p w14:paraId="3DC2B03E" w14:textId="77777777" w:rsidR="00E70600" w:rsidRPr="000944D8" w:rsidRDefault="00E7060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Antje </w:t>
      </w:r>
      <w:r w:rsidR="00B86019" w:rsidRPr="000944D8">
        <w:rPr>
          <w:rFonts w:ascii="Univers-Light" w:hAnsi="Univers-Light" w:cs="Univers-Light"/>
          <w:color w:val="365F91" w:themeColor="accent1" w:themeShade="BF"/>
          <w:sz w:val="16"/>
          <w:szCs w:val="16"/>
        </w:rPr>
        <w:t xml:space="preserve">S. </w:t>
      </w:r>
      <w:r w:rsidRPr="000944D8">
        <w:rPr>
          <w:rFonts w:ascii="Univers-Light" w:hAnsi="Univers-Light" w:cs="Univers-Light"/>
          <w:color w:val="365F91" w:themeColor="accent1" w:themeShade="BF"/>
          <w:sz w:val="16"/>
          <w:szCs w:val="16"/>
        </w:rPr>
        <w:t>Meyer</w:t>
      </w:r>
    </w:p>
    <w:p w14:paraId="70F01A94" w14:textId="77777777" w:rsidR="003E5F0D" w:rsidRPr="000944D8" w:rsidRDefault="003E5F0D"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Caroline Rowland</w:t>
      </w:r>
    </w:p>
    <w:p w14:paraId="46389AB9" w14:textId="77777777" w:rsidR="00C223EF" w:rsidRPr="000944D8" w:rsidRDefault="00C223EF" w:rsidP="00C223EF">
      <w:pPr>
        <w:autoSpaceDE w:val="0"/>
        <w:autoSpaceDN w:val="0"/>
        <w:adjustRightInd w:val="0"/>
        <w:ind w:left="6339" w:right="-720"/>
        <w:rPr>
          <w:rFonts w:ascii="Univers-Light" w:hAnsi="Univers-Light" w:cs="Univers-Light"/>
          <w:color w:val="365F91" w:themeColor="accent1" w:themeShade="BF"/>
          <w:sz w:val="16"/>
          <w:szCs w:val="16"/>
        </w:rPr>
      </w:pPr>
    </w:p>
    <w:p w14:paraId="2135DDDF" w14:textId="0DF04D47" w:rsidR="002F333E" w:rsidRPr="000944D8" w:rsidRDefault="002F333E" w:rsidP="002F333E">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Stephen C. Levinson</w:t>
      </w:r>
      <w:r w:rsidRPr="00E1573C">
        <w:rPr>
          <w:rFonts w:ascii="Univers-Light" w:hAnsi="Univers-Light" w:cs="Univers-Light"/>
          <w:color w:val="365F91" w:themeColor="accent1" w:themeShade="BF"/>
          <w:sz w:val="16"/>
          <w:szCs w:val="16"/>
          <w:lang w:val="de-DE"/>
        </w:rPr>
        <w:t xml:space="preserve"> (</w:t>
      </w:r>
      <w:proofErr w:type="spellStart"/>
      <w:r w:rsidRPr="00E1573C">
        <w:rPr>
          <w:rFonts w:ascii="Univers-Light" w:hAnsi="Univers-Light" w:cs="Univers-Light"/>
          <w:color w:val="365F91" w:themeColor="accent1" w:themeShade="BF"/>
          <w:sz w:val="16"/>
          <w:szCs w:val="16"/>
          <w:lang w:val="de-DE"/>
        </w:rPr>
        <w:t>em</w:t>
      </w:r>
      <w:proofErr w:type="spellEnd"/>
      <w:r w:rsidRPr="00E1573C">
        <w:rPr>
          <w:rFonts w:ascii="Univers-Light" w:hAnsi="Univers-Light" w:cs="Univers-Light"/>
          <w:color w:val="365F91" w:themeColor="accent1" w:themeShade="BF"/>
          <w:sz w:val="16"/>
          <w:szCs w:val="16"/>
          <w:lang w:val="de-DE"/>
        </w:rPr>
        <w:t>.)</w:t>
      </w:r>
    </w:p>
    <w:p w14:paraId="049487E6" w14:textId="77777777" w:rsidR="001319BE" w:rsidRPr="00E1573C" w:rsidRDefault="00C223EF" w:rsidP="00C223EF">
      <w:pPr>
        <w:autoSpaceDE w:val="0"/>
        <w:autoSpaceDN w:val="0"/>
        <w:adjustRightInd w:val="0"/>
        <w:ind w:left="6339" w:right="-720"/>
        <w:rPr>
          <w:rFonts w:ascii="Univers-Light" w:hAnsi="Univers-Light" w:cs="Univers-Light"/>
          <w:color w:val="365F91" w:themeColor="accent1" w:themeShade="BF"/>
          <w:sz w:val="16"/>
          <w:szCs w:val="16"/>
          <w:lang w:val="de-DE"/>
        </w:rPr>
      </w:pPr>
      <w:r w:rsidRPr="00E1573C">
        <w:rPr>
          <w:rFonts w:ascii="Univers-Light" w:hAnsi="Univers-Light" w:cs="Univers-Light"/>
          <w:color w:val="365F91" w:themeColor="accent1" w:themeShade="BF"/>
          <w:sz w:val="16"/>
          <w:szCs w:val="16"/>
          <w:lang w:val="de-DE"/>
        </w:rPr>
        <w:t>Prof. Dr. Anne Cutler (</w:t>
      </w:r>
      <w:proofErr w:type="spellStart"/>
      <w:r w:rsidRPr="00E1573C">
        <w:rPr>
          <w:rFonts w:ascii="Univers-Light" w:hAnsi="Univers-Light" w:cs="Univers-Light"/>
          <w:color w:val="365F91" w:themeColor="accent1" w:themeShade="BF"/>
          <w:sz w:val="16"/>
          <w:szCs w:val="16"/>
          <w:lang w:val="de-DE"/>
        </w:rPr>
        <w:t>em</w:t>
      </w:r>
      <w:proofErr w:type="spellEnd"/>
      <w:r w:rsidRPr="00E1573C">
        <w:rPr>
          <w:rFonts w:ascii="Univers-Light" w:hAnsi="Univers-Light" w:cs="Univers-Light"/>
          <w:color w:val="365F91" w:themeColor="accent1" w:themeShade="BF"/>
          <w:sz w:val="16"/>
          <w:szCs w:val="16"/>
          <w:lang w:val="de-DE"/>
        </w:rPr>
        <w:t>.)</w:t>
      </w:r>
    </w:p>
    <w:p w14:paraId="512E2A1E" w14:textId="77777777" w:rsidR="001319BE" w:rsidRPr="00E1573C" w:rsidRDefault="001319BE" w:rsidP="001319BE">
      <w:pPr>
        <w:autoSpaceDE w:val="0"/>
        <w:autoSpaceDN w:val="0"/>
        <w:adjustRightInd w:val="0"/>
        <w:ind w:left="6340" w:right="-720"/>
        <w:rPr>
          <w:rFonts w:ascii="Univers-Light" w:hAnsi="Univers-Light" w:cs="Univers-Light"/>
          <w:color w:val="365F91" w:themeColor="accent1" w:themeShade="BF"/>
          <w:sz w:val="16"/>
          <w:szCs w:val="16"/>
          <w:lang w:val="de-DE"/>
        </w:rPr>
      </w:pPr>
      <w:r w:rsidRPr="00E1573C">
        <w:rPr>
          <w:rFonts w:ascii="Univers-Light" w:hAnsi="Univers-Light" w:cs="Univers-Light"/>
          <w:color w:val="365F91" w:themeColor="accent1" w:themeShade="BF"/>
          <w:sz w:val="16"/>
          <w:szCs w:val="16"/>
          <w:lang w:val="de-DE"/>
        </w:rPr>
        <w:t>Prof. Dr. Wolfgang Klein (</w:t>
      </w:r>
      <w:proofErr w:type="spellStart"/>
      <w:r w:rsidRPr="00E1573C">
        <w:rPr>
          <w:rFonts w:ascii="Univers-Light" w:hAnsi="Univers-Light" w:cs="Univers-Light"/>
          <w:color w:val="365F91" w:themeColor="accent1" w:themeShade="BF"/>
          <w:sz w:val="16"/>
          <w:szCs w:val="16"/>
          <w:lang w:val="de-DE"/>
        </w:rPr>
        <w:t>em</w:t>
      </w:r>
      <w:proofErr w:type="spellEnd"/>
      <w:r w:rsidRPr="00E1573C">
        <w:rPr>
          <w:rFonts w:ascii="Univers-Light" w:hAnsi="Univers-Light" w:cs="Univers-Light"/>
          <w:color w:val="365F91" w:themeColor="accent1" w:themeShade="BF"/>
          <w:sz w:val="16"/>
          <w:szCs w:val="16"/>
          <w:lang w:val="de-DE"/>
        </w:rPr>
        <w:t>.)</w:t>
      </w:r>
    </w:p>
    <w:p w14:paraId="73129723" w14:textId="77777777" w:rsidR="004D63D0" w:rsidRPr="000944D8" w:rsidRDefault="004D63D0" w:rsidP="00C223EF">
      <w:pPr>
        <w:autoSpaceDE w:val="0"/>
        <w:autoSpaceDN w:val="0"/>
        <w:adjustRightInd w:val="0"/>
        <w:ind w:left="6339"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Willem J.M. </w:t>
      </w:r>
      <w:proofErr w:type="spellStart"/>
      <w:r w:rsidRPr="000944D8">
        <w:rPr>
          <w:rFonts w:ascii="Univers-Light" w:hAnsi="Univers-Light" w:cs="Univers-Light"/>
          <w:color w:val="365F91" w:themeColor="accent1" w:themeShade="BF"/>
          <w:sz w:val="16"/>
          <w:szCs w:val="16"/>
        </w:rPr>
        <w:t>Levelt</w:t>
      </w:r>
      <w:proofErr w:type="spellEnd"/>
      <w:r w:rsidR="006C25B5" w:rsidRPr="000944D8">
        <w:rPr>
          <w:rFonts w:ascii="Univers-Light" w:hAnsi="Univers-Light" w:cs="Univers-Light"/>
          <w:color w:val="365F91" w:themeColor="accent1" w:themeShade="BF"/>
          <w:sz w:val="16"/>
          <w:szCs w:val="16"/>
        </w:rPr>
        <w:t xml:space="preserve"> (</w:t>
      </w:r>
      <w:proofErr w:type="spellStart"/>
      <w:r w:rsidR="006C25B5" w:rsidRPr="000944D8">
        <w:rPr>
          <w:rFonts w:ascii="Univers-Light" w:hAnsi="Univers-Light" w:cs="Univers-Light"/>
          <w:color w:val="365F91" w:themeColor="accent1" w:themeShade="BF"/>
          <w:sz w:val="16"/>
          <w:szCs w:val="16"/>
        </w:rPr>
        <w:t>em</w:t>
      </w:r>
      <w:proofErr w:type="spellEnd"/>
      <w:r w:rsidR="006C25B5" w:rsidRPr="000944D8">
        <w:rPr>
          <w:rFonts w:ascii="Univers-Light" w:hAnsi="Univers-Light" w:cs="Univers-Light"/>
          <w:color w:val="365F91" w:themeColor="accent1" w:themeShade="BF"/>
          <w:sz w:val="16"/>
          <w:szCs w:val="16"/>
        </w:rPr>
        <w:t>.)</w:t>
      </w:r>
    </w:p>
    <w:p w14:paraId="2B3D1C8B"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p>
    <w:p w14:paraId="627CB9AA" w14:textId="77777777" w:rsidR="006C25B5" w:rsidRPr="000944D8" w:rsidRDefault="003E5F0D" w:rsidP="00B42F3B">
      <w:pPr>
        <w:autoSpaceDE w:val="0"/>
        <w:autoSpaceDN w:val="0"/>
        <w:adjustRightInd w:val="0"/>
        <w:ind w:left="6340" w:right="-720"/>
        <w:rPr>
          <w:rFonts w:ascii="Univers-Light" w:hAnsi="Univers-Light" w:cs="Univers-Light"/>
          <w:color w:val="365F91" w:themeColor="accent1" w:themeShade="BF"/>
          <w:sz w:val="16"/>
          <w:szCs w:val="16"/>
          <w:lang w:val="en-GB"/>
        </w:rPr>
      </w:pPr>
      <w:r w:rsidRPr="000944D8">
        <w:rPr>
          <w:rFonts w:ascii="Univers-Light" w:hAnsi="Univers-Light" w:cs="Univers-Light"/>
          <w:color w:val="365F91" w:themeColor="accent1" w:themeShade="BF"/>
          <w:sz w:val="16"/>
          <w:szCs w:val="16"/>
          <w:lang w:val="en-GB"/>
        </w:rPr>
        <w:t xml:space="preserve">P.O. Box 310, 6500 </w:t>
      </w:r>
      <w:proofErr w:type="gramStart"/>
      <w:r w:rsidRPr="000944D8">
        <w:rPr>
          <w:rFonts w:ascii="Univers-Light" w:hAnsi="Univers-Light" w:cs="Univers-Light"/>
          <w:color w:val="365F91" w:themeColor="accent1" w:themeShade="BF"/>
          <w:sz w:val="16"/>
          <w:szCs w:val="16"/>
          <w:lang w:val="en-GB"/>
        </w:rPr>
        <w:t>AH  NIJMEGEN</w:t>
      </w:r>
      <w:proofErr w:type="gramEnd"/>
    </w:p>
    <w:p w14:paraId="65EB9F4C"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en-GB"/>
        </w:rPr>
      </w:pPr>
      <w:r w:rsidRPr="000944D8">
        <w:rPr>
          <w:rFonts w:ascii="Univers-Light" w:hAnsi="Univers-Light" w:cs="Univers-Light"/>
          <w:color w:val="365F91" w:themeColor="accent1" w:themeShade="BF"/>
          <w:sz w:val="16"/>
          <w:szCs w:val="16"/>
          <w:lang w:val="en-GB"/>
        </w:rPr>
        <w:t>Street address:</w:t>
      </w:r>
    </w:p>
    <w:p w14:paraId="1B4B2012" w14:textId="77777777" w:rsidR="004D63D0" w:rsidRPr="000944D8" w:rsidRDefault="004D63D0" w:rsidP="00B42F3B">
      <w:pPr>
        <w:autoSpaceDE w:val="0"/>
        <w:autoSpaceDN w:val="0"/>
        <w:adjustRightInd w:val="0"/>
        <w:ind w:left="6340" w:right="-720"/>
        <w:rPr>
          <w:rFonts w:ascii="Univers-Light" w:hAnsi="Univers-Light" w:cs="Univers-Light"/>
          <w:color w:val="365F91" w:themeColor="accent1" w:themeShade="BF"/>
          <w:sz w:val="16"/>
          <w:szCs w:val="16"/>
        </w:rPr>
      </w:pPr>
      <w:proofErr w:type="spellStart"/>
      <w:r w:rsidRPr="000944D8">
        <w:rPr>
          <w:rFonts w:ascii="Univers-Light" w:hAnsi="Univers-Light" w:cs="Univers-Light"/>
          <w:color w:val="365F91" w:themeColor="accent1" w:themeShade="BF"/>
          <w:sz w:val="16"/>
          <w:szCs w:val="16"/>
        </w:rPr>
        <w:t>Wundtlaan</w:t>
      </w:r>
      <w:proofErr w:type="spellEnd"/>
      <w:r w:rsidRPr="000944D8">
        <w:rPr>
          <w:rFonts w:ascii="Univers-Light" w:hAnsi="Univers-Light" w:cs="Univers-Light"/>
          <w:color w:val="365F91" w:themeColor="accent1" w:themeShade="BF"/>
          <w:sz w:val="16"/>
          <w:szCs w:val="16"/>
        </w:rPr>
        <w:t xml:space="preserve"> 1</w:t>
      </w:r>
      <w:r w:rsidR="006C25B5" w:rsidRPr="000944D8">
        <w:rPr>
          <w:rFonts w:ascii="Univers-Light" w:hAnsi="Univers-Light" w:cs="Univers-Light"/>
          <w:color w:val="365F91" w:themeColor="accent1" w:themeShade="BF"/>
          <w:sz w:val="16"/>
          <w:szCs w:val="16"/>
        </w:rPr>
        <w:t xml:space="preserve">, </w:t>
      </w:r>
      <w:r w:rsidRPr="000944D8">
        <w:rPr>
          <w:rFonts w:ascii="Univers-Light" w:hAnsi="Univers-Light" w:cs="Univers-Light"/>
          <w:color w:val="365F91" w:themeColor="accent1" w:themeShade="BF"/>
          <w:sz w:val="16"/>
          <w:szCs w:val="16"/>
        </w:rPr>
        <w:t xml:space="preserve">6525 </w:t>
      </w:r>
      <w:proofErr w:type="gramStart"/>
      <w:r w:rsidRPr="000944D8">
        <w:rPr>
          <w:rFonts w:ascii="Univers-Light" w:hAnsi="Univers-Light" w:cs="Univers-Light"/>
          <w:color w:val="365F91" w:themeColor="accent1" w:themeShade="BF"/>
          <w:sz w:val="16"/>
          <w:szCs w:val="16"/>
        </w:rPr>
        <w:t xml:space="preserve">XD </w:t>
      </w:r>
      <w:r w:rsidR="003E5F0D" w:rsidRPr="000944D8">
        <w:rPr>
          <w:rFonts w:ascii="Univers-Light" w:hAnsi="Univers-Light" w:cs="Univers-Light"/>
          <w:color w:val="365F91" w:themeColor="accent1" w:themeShade="BF"/>
          <w:sz w:val="16"/>
          <w:szCs w:val="16"/>
        </w:rPr>
        <w:t xml:space="preserve"> NIJMEGEN</w:t>
      </w:r>
      <w:proofErr w:type="gramEnd"/>
    </w:p>
    <w:p w14:paraId="2C1A16E0"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The Netherlands</w:t>
      </w:r>
    </w:p>
    <w:p w14:paraId="7FEC5C06"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p>
    <w:p w14:paraId="29934B6A" w14:textId="77777777" w:rsidR="004D63D0" w:rsidRPr="00007816"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007816">
        <w:rPr>
          <w:rFonts w:ascii="Univers-Light" w:hAnsi="Univers-Light" w:cs="Univers-Light"/>
          <w:color w:val="365F91" w:themeColor="accent1" w:themeShade="BF"/>
          <w:sz w:val="16"/>
          <w:szCs w:val="16"/>
          <w:lang w:val="de-DE"/>
        </w:rPr>
        <w:t>Tel: +</w:t>
      </w:r>
      <w:r w:rsidR="00DA0814" w:rsidRPr="00007816">
        <w:rPr>
          <w:rFonts w:ascii="Univers-Light" w:hAnsi="Univers-Light" w:cs="Univers-Light"/>
          <w:color w:val="365F91" w:themeColor="accent1" w:themeShade="BF"/>
          <w:sz w:val="16"/>
          <w:szCs w:val="16"/>
          <w:lang w:val="de-DE"/>
        </w:rPr>
        <w:t>31 (0)24 3521 911</w:t>
      </w:r>
    </w:p>
    <w:p w14:paraId="12C0F774" w14:textId="77777777" w:rsidR="006C25B5" w:rsidRPr="00007816"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007816">
        <w:rPr>
          <w:rFonts w:ascii="Univers-Light" w:hAnsi="Univers-Light" w:cs="Univers-Light"/>
          <w:color w:val="365F91" w:themeColor="accent1" w:themeShade="BF"/>
          <w:sz w:val="16"/>
          <w:szCs w:val="16"/>
          <w:lang w:val="de-DE"/>
        </w:rPr>
        <w:t>Fax: +31 (0)24 3521</w:t>
      </w:r>
      <w:r w:rsidR="00DA0814" w:rsidRPr="00007816">
        <w:rPr>
          <w:rFonts w:ascii="Univers-Light" w:hAnsi="Univers-Light" w:cs="Univers-Light"/>
          <w:color w:val="365F91" w:themeColor="accent1" w:themeShade="BF"/>
          <w:sz w:val="16"/>
          <w:szCs w:val="16"/>
          <w:lang w:val="de-DE"/>
        </w:rPr>
        <w:t xml:space="preserve"> </w:t>
      </w:r>
      <w:r w:rsidRPr="00007816">
        <w:rPr>
          <w:rFonts w:ascii="Univers-Light" w:hAnsi="Univers-Light" w:cs="Univers-Light"/>
          <w:color w:val="365F91" w:themeColor="accent1" w:themeShade="BF"/>
          <w:sz w:val="16"/>
          <w:szCs w:val="16"/>
          <w:lang w:val="de-DE"/>
        </w:rPr>
        <w:t>213</w:t>
      </w:r>
    </w:p>
    <w:p w14:paraId="0FE1DDBB" w14:textId="77777777" w:rsidR="004D63D0" w:rsidRPr="00BC10E2" w:rsidRDefault="004D63D0" w:rsidP="00B42F3B">
      <w:pPr>
        <w:autoSpaceDE w:val="0"/>
        <w:autoSpaceDN w:val="0"/>
        <w:adjustRightInd w:val="0"/>
        <w:ind w:left="6340" w:right="-720"/>
        <w:rPr>
          <w:rFonts w:ascii="Univers-Light" w:hAnsi="Univers-Light" w:cs="Univers-Light"/>
          <w:color w:val="365F91" w:themeColor="accent1" w:themeShade="BF"/>
          <w:sz w:val="16"/>
          <w:szCs w:val="16"/>
          <w:lang w:val="de-DE"/>
        </w:rPr>
      </w:pPr>
      <w:proofErr w:type="spellStart"/>
      <w:r w:rsidRPr="00BC10E2">
        <w:rPr>
          <w:rFonts w:ascii="Univers-Light" w:hAnsi="Univers-Light" w:cs="Univers-Light"/>
          <w:color w:val="365F91" w:themeColor="accent1" w:themeShade="BF"/>
          <w:sz w:val="16"/>
          <w:szCs w:val="16"/>
          <w:lang w:val="de-DE"/>
        </w:rPr>
        <w:t>E-mail</w:t>
      </w:r>
      <w:proofErr w:type="spellEnd"/>
      <w:r w:rsidRPr="00BC10E2">
        <w:rPr>
          <w:rFonts w:ascii="Univers-Light" w:hAnsi="Univers-Light" w:cs="Univers-Light"/>
          <w:color w:val="365F91" w:themeColor="accent1" w:themeShade="BF"/>
          <w:sz w:val="16"/>
          <w:szCs w:val="16"/>
          <w:lang w:val="de-DE"/>
        </w:rPr>
        <w:t xml:space="preserve">: </w:t>
      </w:r>
      <w:r w:rsidR="00DA0814" w:rsidRPr="00BC10E2">
        <w:rPr>
          <w:rFonts w:ascii="Univers-Light" w:hAnsi="Univers-Light" w:cs="Univers-Light"/>
          <w:color w:val="365F91" w:themeColor="accent1" w:themeShade="BF"/>
          <w:sz w:val="16"/>
          <w:szCs w:val="16"/>
          <w:lang w:val="de-DE"/>
        </w:rPr>
        <w:t>firstname.surname</w:t>
      </w:r>
      <w:r w:rsidR="006C25B5" w:rsidRPr="00BC10E2">
        <w:rPr>
          <w:rFonts w:ascii="Univers-Light" w:hAnsi="Univers-Light" w:cs="Univers-Light"/>
          <w:color w:val="365F91" w:themeColor="accent1" w:themeShade="BF"/>
          <w:sz w:val="16"/>
          <w:szCs w:val="16"/>
          <w:lang w:val="de-DE"/>
        </w:rPr>
        <w:t>@mpi.nl</w:t>
      </w:r>
    </w:p>
    <w:p w14:paraId="67041870" w14:textId="77777777" w:rsidR="006C25B5" w:rsidRPr="00BC10E2" w:rsidRDefault="00F1151C" w:rsidP="00B42F3B">
      <w:pPr>
        <w:autoSpaceDE w:val="0"/>
        <w:autoSpaceDN w:val="0"/>
        <w:adjustRightInd w:val="0"/>
        <w:ind w:left="6340" w:right="-720"/>
        <w:rPr>
          <w:rFonts w:ascii="Univers-Light" w:hAnsi="Univers-Light" w:cs="Univers-Light"/>
          <w:color w:val="365F91" w:themeColor="accent1" w:themeShade="BF"/>
          <w:sz w:val="16"/>
          <w:szCs w:val="16"/>
          <w:lang w:val="de-DE"/>
        </w:rPr>
      </w:pPr>
      <w:hyperlink r:id="rId7" w:history="1">
        <w:r w:rsidR="00E1573C" w:rsidRPr="00BC10E2">
          <w:rPr>
            <w:rStyle w:val="Hyperlink"/>
            <w:rFonts w:ascii="Univers-Light" w:hAnsi="Univers-Light" w:cs="Univers-Light"/>
            <w:color w:val="365F91" w:themeColor="accent1" w:themeShade="BF"/>
            <w:sz w:val="16"/>
            <w:szCs w:val="16"/>
            <w:u w:val="none"/>
            <w:lang w:val="de-DE"/>
          </w:rPr>
          <w:t>http://www.mpi.nl</w:t>
        </w:r>
      </w:hyperlink>
    </w:p>
    <w:p w14:paraId="232A61CC" w14:textId="77777777" w:rsidR="008C2F53" w:rsidRDefault="008C2F53" w:rsidP="008C2F53">
      <w:pPr>
        <w:pStyle w:val="NormalWeb"/>
        <w:rPr>
          <w:color w:val="000000"/>
          <w:sz w:val="22"/>
          <w:szCs w:val="22"/>
        </w:rPr>
      </w:pPr>
    </w:p>
    <w:p w14:paraId="7D768AE5" w14:textId="0C14A321" w:rsidR="002F6C9C" w:rsidRDefault="00427769" w:rsidP="008C2F53">
      <w:pPr>
        <w:pStyle w:val="NormalWeb"/>
        <w:ind w:left="360"/>
        <w:rPr>
          <w:color w:val="000000"/>
          <w:sz w:val="22"/>
          <w:szCs w:val="22"/>
        </w:rPr>
      </w:pPr>
      <w:r w:rsidRPr="00D816B4">
        <w:rPr>
          <w:color w:val="000000"/>
          <w:sz w:val="22"/>
          <w:szCs w:val="22"/>
          <w:highlight w:val="yellow"/>
        </w:rPr>
        <w:t>XX</w:t>
      </w:r>
      <w:r>
        <w:rPr>
          <w:color w:val="000000"/>
          <w:sz w:val="22"/>
          <w:szCs w:val="22"/>
        </w:rPr>
        <w:t xml:space="preserve"> January </w:t>
      </w:r>
      <w:r w:rsidR="002F6C9C">
        <w:rPr>
          <w:color w:val="000000"/>
          <w:sz w:val="22"/>
          <w:szCs w:val="22"/>
        </w:rPr>
        <w:t>20</w:t>
      </w:r>
      <w:r>
        <w:rPr>
          <w:color w:val="000000"/>
          <w:sz w:val="22"/>
          <w:szCs w:val="22"/>
        </w:rPr>
        <w:t>20</w:t>
      </w:r>
    </w:p>
    <w:p w14:paraId="47BB5B6B" w14:textId="77777777" w:rsidR="002F6C9C" w:rsidRDefault="002F6C9C" w:rsidP="008C2F53">
      <w:pPr>
        <w:pStyle w:val="NormalWeb"/>
        <w:ind w:left="360"/>
        <w:rPr>
          <w:color w:val="000000"/>
          <w:sz w:val="22"/>
          <w:szCs w:val="22"/>
        </w:rPr>
      </w:pPr>
    </w:p>
    <w:p w14:paraId="2BF6922C" w14:textId="77777777" w:rsidR="008C2F53" w:rsidRDefault="008C2F53" w:rsidP="008C2F53">
      <w:pPr>
        <w:pStyle w:val="NormalWeb"/>
        <w:ind w:left="360"/>
      </w:pPr>
      <w:r>
        <w:rPr>
          <w:color w:val="000000"/>
          <w:sz w:val="22"/>
          <w:szCs w:val="22"/>
        </w:rPr>
        <w:t>Dear Members of the Editorial Team,</w:t>
      </w:r>
    </w:p>
    <w:p w14:paraId="2D526B44" w14:textId="77777777" w:rsidR="008C2F53" w:rsidRDefault="008C2F53" w:rsidP="008C2F53">
      <w:pPr>
        <w:pStyle w:val="NormalWeb"/>
        <w:ind w:left="360"/>
      </w:pPr>
      <w:r>
        <w:rPr>
          <w:color w:val="000000"/>
          <w:sz w:val="22"/>
          <w:szCs w:val="22"/>
        </w:rPr>
        <w:t xml:space="preserve"> </w:t>
      </w:r>
    </w:p>
    <w:p w14:paraId="41923701" w14:textId="283CA5FF" w:rsidR="00AA7661" w:rsidRDefault="008C2F53" w:rsidP="008C2F53">
      <w:pPr>
        <w:pStyle w:val="NormalWeb"/>
        <w:ind w:left="360"/>
        <w:rPr>
          <w:color w:val="000000"/>
          <w:sz w:val="22"/>
          <w:szCs w:val="22"/>
        </w:rPr>
      </w:pPr>
      <w:r>
        <w:rPr>
          <w:color w:val="000000"/>
          <w:sz w:val="22"/>
          <w:szCs w:val="22"/>
        </w:rPr>
        <w:t xml:space="preserve">We submit to you our manuscript entitled, “Early language experience in a </w:t>
      </w:r>
      <w:r w:rsidR="009A68E3">
        <w:rPr>
          <w:color w:val="000000"/>
          <w:sz w:val="22"/>
          <w:szCs w:val="22"/>
        </w:rPr>
        <w:t>Papuan community</w:t>
      </w:r>
      <w:r>
        <w:rPr>
          <w:color w:val="000000"/>
          <w:sz w:val="22"/>
          <w:szCs w:val="22"/>
        </w:rPr>
        <w:t xml:space="preserve">”. </w:t>
      </w:r>
      <w:r w:rsidR="00AA7661">
        <w:rPr>
          <w:color w:val="000000"/>
          <w:sz w:val="22"/>
          <w:szCs w:val="22"/>
        </w:rPr>
        <w:t xml:space="preserve">We use daylong recordings of children’s language experiences on </w:t>
      </w:r>
      <w:proofErr w:type="spellStart"/>
      <w:r w:rsidR="00AA7661">
        <w:rPr>
          <w:color w:val="000000"/>
          <w:sz w:val="22"/>
          <w:szCs w:val="22"/>
        </w:rPr>
        <w:t>Rossel</w:t>
      </w:r>
      <w:proofErr w:type="spellEnd"/>
      <w:r w:rsidR="00AA7661">
        <w:rPr>
          <w:color w:val="000000"/>
          <w:sz w:val="22"/>
          <w:szCs w:val="22"/>
        </w:rPr>
        <w:t xml:space="preserve"> Island, Papua New Guinea, to estimate how much directed and </w:t>
      </w:r>
      <w:proofErr w:type="spellStart"/>
      <w:r w:rsidR="00AA7661">
        <w:rPr>
          <w:color w:val="000000"/>
          <w:sz w:val="22"/>
          <w:szCs w:val="22"/>
        </w:rPr>
        <w:t>overhearable</w:t>
      </w:r>
      <w:proofErr w:type="spellEnd"/>
      <w:r w:rsidR="00AA7661">
        <w:rPr>
          <w:color w:val="000000"/>
          <w:sz w:val="22"/>
          <w:szCs w:val="22"/>
        </w:rPr>
        <w:t xml:space="preserve"> speech children under 3;0 typically encounter. </w:t>
      </w:r>
      <w:r w:rsidR="000F6D2A">
        <w:rPr>
          <w:color w:val="000000"/>
          <w:sz w:val="22"/>
          <w:szCs w:val="22"/>
        </w:rPr>
        <w:t xml:space="preserve">Our study </w:t>
      </w:r>
      <w:r w:rsidR="00AA7661">
        <w:rPr>
          <w:color w:val="000000"/>
          <w:sz w:val="22"/>
          <w:szCs w:val="22"/>
        </w:rPr>
        <w:t xml:space="preserve">builds off of recent ethnographic work on </w:t>
      </w:r>
      <w:r w:rsidR="000F6D2A">
        <w:rPr>
          <w:color w:val="000000"/>
          <w:sz w:val="22"/>
          <w:szCs w:val="22"/>
        </w:rPr>
        <w:t>this</w:t>
      </w:r>
      <w:r w:rsidR="00AA7661">
        <w:rPr>
          <w:color w:val="000000"/>
          <w:sz w:val="22"/>
          <w:szCs w:val="22"/>
        </w:rPr>
        <w:t xml:space="preserve"> same </w:t>
      </w:r>
      <w:r w:rsidR="000F6D2A">
        <w:rPr>
          <w:color w:val="000000"/>
          <w:sz w:val="22"/>
          <w:szCs w:val="22"/>
        </w:rPr>
        <w:t xml:space="preserve">subsistence-farming </w:t>
      </w:r>
      <w:r w:rsidR="00AA7661">
        <w:rPr>
          <w:color w:val="000000"/>
          <w:sz w:val="22"/>
          <w:szCs w:val="22"/>
        </w:rPr>
        <w:t xml:space="preserve">island </w:t>
      </w:r>
      <w:r w:rsidR="000F6D2A">
        <w:rPr>
          <w:color w:val="000000"/>
          <w:sz w:val="22"/>
          <w:szCs w:val="22"/>
        </w:rPr>
        <w:t xml:space="preserve">community </w:t>
      </w:r>
      <w:r w:rsidR="00AA7661">
        <w:rPr>
          <w:color w:val="000000"/>
          <w:sz w:val="22"/>
          <w:szCs w:val="22"/>
        </w:rPr>
        <w:t>suggesting that children and adults orient toward infants and young children as potential conversational partners. We compare our findings to a near-parallel study conducted in another subsistence</w:t>
      </w:r>
      <w:r w:rsidR="000F6D2A">
        <w:rPr>
          <w:color w:val="000000"/>
          <w:sz w:val="22"/>
          <w:szCs w:val="22"/>
        </w:rPr>
        <w:t>-</w:t>
      </w:r>
      <w:r w:rsidR="00AA7661">
        <w:rPr>
          <w:color w:val="000000"/>
          <w:sz w:val="22"/>
          <w:szCs w:val="22"/>
        </w:rPr>
        <w:t xml:space="preserve">farming community in Southern Mexico, where caregivers instead minimize direct speech to children until the children begin to speak themselves. We find that daylong recordings, while </w:t>
      </w:r>
      <w:r w:rsidR="000F6D2A">
        <w:rPr>
          <w:color w:val="000000"/>
          <w:sz w:val="22"/>
          <w:szCs w:val="22"/>
        </w:rPr>
        <w:t xml:space="preserve">effectively </w:t>
      </w:r>
      <w:r w:rsidR="00AA7661">
        <w:rPr>
          <w:color w:val="000000"/>
          <w:sz w:val="22"/>
          <w:szCs w:val="22"/>
        </w:rPr>
        <w:t>capturing children’s overall pattern of linguistic input, are not sensitive to these differences in attitudes about talk to children: in both contexts, circumstantial aspects of everyday life (e.g., how many other people are around) shape children’s overall pattern of linguistic input, with children in both contexts hearing around three minutes of directed speech per hour, maximum.</w:t>
      </w:r>
    </w:p>
    <w:p w14:paraId="54A8C663" w14:textId="77777777" w:rsidR="00AA7661" w:rsidRDefault="00AA7661" w:rsidP="008C2F53">
      <w:pPr>
        <w:pStyle w:val="NormalWeb"/>
        <w:ind w:left="360"/>
        <w:rPr>
          <w:color w:val="000000"/>
          <w:sz w:val="22"/>
          <w:szCs w:val="22"/>
        </w:rPr>
      </w:pPr>
    </w:p>
    <w:p w14:paraId="018FBE3F" w14:textId="2154FE34" w:rsidR="002F333E" w:rsidRDefault="00D816B4" w:rsidP="008C2F53">
      <w:pPr>
        <w:pStyle w:val="NormalWeb"/>
        <w:ind w:left="360"/>
        <w:rPr>
          <w:color w:val="000000"/>
          <w:sz w:val="22"/>
          <w:szCs w:val="22"/>
        </w:rPr>
      </w:pPr>
      <w:r>
        <w:rPr>
          <w:color w:val="000000"/>
          <w:sz w:val="22"/>
          <w:szCs w:val="22"/>
        </w:rPr>
        <w:t xml:space="preserve">There has recently been a much-needed uptick in studies using methods from developmental psychology to </w:t>
      </w:r>
      <w:r w:rsidR="00F1151C">
        <w:rPr>
          <w:color w:val="000000"/>
          <w:sz w:val="22"/>
          <w:szCs w:val="22"/>
        </w:rPr>
        <w:t xml:space="preserve">create cross-culturally comparable estimates of how </w:t>
      </w:r>
      <w:r>
        <w:rPr>
          <w:color w:val="000000"/>
          <w:sz w:val="22"/>
          <w:szCs w:val="22"/>
        </w:rPr>
        <w:t xml:space="preserve">much (directed) speech children hear in small-scale non-Western communities (e.g., </w:t>
      </w:r>
      <w:proofErr w:type="spellStart"/>
      <w:r>
        <w:rPr>
          <w:color w:val="000000"/>
          <w:sz w:val="22"/>
          <w:szCs w:val="22"/>
        </w:rPr>
        <w:t>Tsimane</w:t>
      </w:r>
      <w:proofErr w:type="spellEnd"/>
      <w:r>
        <w:rPr>
          <w:color w:val="000000"/>
          <w:sz w:val="22"/>
          <w:szCs w:val="22"/>
        </w:rPr>
        <w:t xml:space="preserve">: </w:t>
      </w:r>
      <w:proofErr w:type="spellStart"/>
      <w:r>
        <w:rPr>
          <w:color w:val="000000"/>
          <w:sz w:val="22"/>
          <w:szCs w:val="22"/>
        </w:rPr>
        <w:t>Cristia</w:t>
      </w:r>
      <w:proofErr w:type="spellEnd"/>
      <w:r>
        <w:rPr>
          <w:color w:val="000000"/>
          <w:sz w:val="22"/>
          <w:szCs w:val="22"/>
        </w:rPr>
        <w:t xml:space="preserve"> et al., 2019; </w:t>
      </w:r>
      <w:proofErr w:type="spellStart"/>
      <w:r>
        <w:rPr>
          <w:color w:val="000000"/>
          <w:sz w:val="22"/>
          <w:szCs w:val="22"/>
        </w:rPr>
        <w:t>Scaff</w:t>
      </w:r>
      <w:proofErr w:type="spellEnd"/>
      <w:r>
        <w:rPr>
          <w:color w:val="000000"/>
          <w:sz w:val="22"/>
          <w:szCs w:val="22"/>
        </w:rPr>
        <w:t xml:space="preserve"> et al., in prep; Quechua-Spanish bilinguals: </w:t>
      </w:r>
      <w:proofErr w:type="spellStart"/>
      <w:r>
        <w:rPr>
          <w:color w:val="000000"/>
          <w:sz w:val="22"/>
          <w:szCs w:val="22"/>
        </w:rPr>
        <w:t>Cychosz</w:t>
      </w:r>
      <w:proofErr w:type="spellEnd"/>
      <w:r>
        <w:rPr>
          <w:color w:val="000000"/>
          <w:sz w:val="22"/>
          <w:szCs w:val="22"/>
        </w:rPr>
        <w:t xml:space="preserve"> et al., in prep; </w:t>
      </w:r>
      <w:proofErr w:type="spellStart"/>
      <w:r>
        <w:rPr>
          <w:color w:val="000000"/>
          <w:sz w:val="22"/>
          <w:szCs w:val="22"/>
        </w:rPr>
        <w:t>Yucatec</w:t>
      </w:r>
      <w:proofErr w:type="spellEnd"/>
      <w:r>
        <w:rPr>
          <w:color w:val="000000"/>
          <w:sz w:val="22"/>
          <w:szCs w:val="22"/>
        </w:rPr>
        <w:t xml:space="preserve">: </w:t>
      </w:r>
      <w:proofErr w:type="spellStart"/>
      <w:r>
        <w:rPr>
          <w:color w:val="000000"/>
          <w:sz w:val="22"/>
          <w:szCs w:val="22"/>
        </w:rPr>
        <w:t>Shneidman</w:t>
      </w:r>
      <w:proofErr w:type="spellEnd"/>
      <w:r>
        <w:rPr>
          <w:color w:val="000000"/>
          <w:sz w:val="22"/>
          <w:szCs w:val="22"/>
        </w:rPr>
        <w:t xml:space="preserve"> and </w:t>
      </w:r>
      <w:proofErr w:type="spellStart"/>
      <w:r>
        <w:rPr>
          <w:color w:val="000000"/>
          <w:sz w:val="22"/>
          <w:szCs w:val="22"/>
        </w:rPr>
        <w:t>Goldin</w:t>
      </w:r>
      <w:proofErr w:type="spellEnd"/>
      <w:r>
        <w:rPr>
          <w:color w:val="000000"/>
          <w:sz w:val="22"/>
          <w:szCs w:val="22"/>
        </w:rPr>
        <w:t xml:space="preserve">-Meadow, 2012; Tseltal: Casillas et al., 2019; </w:t>
      </w:r>
      <w:proofErr w:type="spellStart"/>
      <w:r w:rsidRPr="00D816B4">
        <w:rPr>
          <w:color w:val="000000"/>
          <w:sz w:val="22"/>
          <w:szCs w:val="22"/>
        </w:rPr>
        <w:t>Juǀʼhoan</w:t>
      </w:r>
      <w:proofErr w:type="spellEnd"/>
      <w:r>
        <w:rPr>
          <w:color w:val="000000"/>
          <w:sz w:val="22"/>
          <w:szCs w:val="22"/>
        </w:rPr>
        <w:t xml:space="preserve">: </w:t>
      </w:r>
      <w:proofErr w:type="spellStart"/>
      <w:r>
        <w:rPr>
          <w:color w:val="000000"/>
          <w:sz w:val="22"/>
          <w:szCs w:val="22"/>
        </w:rPr>
        <w:t>Yetish</w:t>
      </w:r>
      <w:proofErr w:type="spellEnd"/>
      <w:r>
        <w:rPr>
          <w:color w:val="000000"/>
          <w:sz w:val="22"/>
          <w:szCs w:val="22"/>
        </w:rPr>
        <w:t xml:space="preserve">, </w:t>
      </w:r>
      <w:proofErr w:type="spellStart"/>
      <w:r>
        <w:rPr>
          <w:color w:val="000000"/>
          <w:sz w:val="22"/>
          <w:szCs w:val="22"/>
        </w:rPr>
        <w:t>Cristia</w:t>
      </w:r>
      <w:proofErr w:type="spellEnd"/>
      <w:r>
        <w:rPr>
          <w:color w:val="000000"/>
          <w:sz w:val="22"/>
          <w:szCs w:val="22"/>
        </w:rPr>
        <w:t>, &amp; colleagues</w:t>
      </w:r>
      <w:r w:rsidR="00CC1BC8">
        <w:rPr>
          <w:color w:val="000000"/>
          <w:sz w:val="22"/>
          <w:szCs w:val="22"/>
        </w:rPr>
        <w:t>, ongoing</w:t>
      </w:r>
      <w:r>
        <w:rPr>
          <w:color w:val="000000"/>
          <w:sz w:val="22"/>
          <w:szCs w:val="22"/>
        </w:rPr>
        <w:t xml:space="preserve">; and multi-lingual children in Vanuatu: </w:t>
      </w:r>
      <w:proofErr w:type="spellStart"/>
      <w:r>
        <w:rPr>
          <w:color w:val="000000"/>
          <w:sz w:val="22"/>
          <w:szCs w:val="22"/>
        </w:rPr>
        <w:t>Colleran</w:t>
      </w:r>
      <w:proofErr w:type="spellEnd"/>
      <w:r>
        <w:rPr>
          <w:color w:val="000000"/>
          <w:sz w:val="22"/>
          <w:szCs w:val="22"/>
        </w:rPr>
        <w:t xml:space="preserve">, </w:t>
      </w:r>
      <w:proofErr w:type="spellStart"/>
      <w:r>
        <w:rPr>
          <w:color w:val="000000"/>
          <w:sz w:val="22"/>
          <w:szCs w:val="22"/>
        </w:rPr>
        <w:t>Cristia</w:t>
      </w:r>
      <w:proofErr w:type="spellEnd"/>
      <w:r>
        <w:rPr>
          <w:color w:val="000000"/>
          <w:sz w:val="22"/>
          <w:szCs w:val="22"/>
        </w:rPr>
        <w:t xml:space="preserve"> &amp; colleagues</w:t>
      </w:r>
      <w:r w:rsidR="00CC1BC8">
        <w:rPr>
          <w:color w:val="000000"/>
          <w:sz w:val="22"/>
          <w:szCs w:val="22"/>
        </w:rPr>
        <w:t>, ongoing</w:t>
      </w:r>
      <w:r>
        <w:rPr>
          <w:color w:val="000000"/>
          <w:sz w:val="22"/>
          <w:szCs w:val="22"/>
        </w:rPr>
        <w:t>)</w:t>
      </w:r>
      <w:r w:rsidR="00F1151C">
        <w:rPr>
          <w:color w:val="000000"/>
          <w:sz w:val="22"/>
          <w:szCs w:val="22"/>
        </w:rPr>
        <w:t xml:space="preserve">. This work with economically, linguistically, and culturally diverse populations is fundamental to establishing the constraints on linguistic input that support typical language acquisition. However, it remains unclear how </w:t>
      </w:r>
      <w:r w:rsidR="003967C7">
        <w:rPr>
          <w:color w:val="000000"/>
          <w:sz w:val="22"/>
          <w:szCs w:val="22"/>
        </w:rPr>
        <w:t>these generalized measures of input relate to caregiver ideologies about talk to young children or, given relatively little child-directed speech, what other mechanisms children rely on to extract the information they need from the language they do encounter.</w:t>
      </w:r>
    </w:p>
    <w:p w14:paraId="7913035D" w14:textId="77777777" w:rsidR="000F6D2A" w:rsidRDefault="000F6D2A" w:rsidP="008C2F53">
      <w:pPr>
        <w:pStyle w:val="NormalWeb"/>
        <w:ind w:left="360"/>
        <w:rPr>
          <w:color w:val="000000"/>
          <w:sz w:val="22"/>
          <w:szCs w:val="22"/>
        </w:rPr>
      </w:pPr>
    </w:p>
    <w:p w14:paraId="69750A6F" w14:textId="30E2AFE5" w:rsidR="000F6D2A" w:rsidRDefault="000F6D2A" w:rsidP="008C2F53">
      <w:pPr>
        <w:pStyle w:val="NormalWeb"/>
        <w:ind w:left="360"/>
        <w:rPr>
          <w:color w:val="000000"/>
          <w:sz w:val="22"/>
          <w:szCs w:val="22"/>
        </w:rPr>
      </w:pPr>
      <w:r>
        <w:rPr>
          <w:color w:val="000000"/>
          <w:sz w:val="22"/>
          <w:szCs w:val="22"/>
        </w:rPr>
        <w:t xml:space="preserve">This study is unique and novel in its methods (hand-transcribed and annotated segments from daylong photo-linked audio recordings) and the population represented (it is the very first to use daylong recordings to investigate child language development in Melanesia). These data are the result of 4–6 week fieldtrips to the host community conducted in 2016, 2018, and 2019. Notably, all data collection, archiving, transcription/annotation, and analyses were done during active interaction with other daylong audio researchers; all tools and training materials used are open source; and the data are securely-shared via </w:t>
      </w:r>
      <w:proofErr w:type="spellStart"/>
      <w:r>
        <w:rPr>
          <w:color w:val="000000"/>
          <w:sz w:val="22"/>
          <w:szCs w:val="22"/>
        </w:rPr>
        <w:t>HomeBank</w:t>
      </w:r>
      <w:proofErr w:type="spellEnd"/>
      <w:r>
        <w:rPr>
          <w:color w:val="000000"/>
          <w:sz w:val="22"/>
          <w:szCs w:val="22"/>
        </w:rPr>
        <w:t xml:space="preserve"> so that these hard-to-acquire data have a maximum long-term impact</w:t>
      </w:r>
      <w:r w:rsidR="000E45FA">
        <w:rPr>
          <w:color w:val="000000"/>
          <w:sz w:val="22"/>
          <w:szCs w:val="22"/>
        </w:rPr>
        <w:t xml:space="preserve"> for </w:t>
      </w:r>
      <w:r w:rsidR="00005B40">
        <w:rPr>
          <w:color w:val="000000"/>
          <w:sz w:val="22"/>
          <w:szCs w:val="22"/>
        </w:rPr>
        <w:t xml:space="preserve">both </w:t>
      </w:r>
      <w:r w:rsidR="000E45FA">
        <w:rPr>
          <w:color w:val="000000"/>
          <w:sz w:val="22"/>
          <w:szCs w:val="22"/>
        </w:rPr>
        <w:t xml:space="preserve">future </w:t>
      </w:r>
      <w:r w:rsidR="00005B40">
        <w:rPr>
          <w:color w:val="000000"/>
          <w:sz w:val="22"/>
          <w:szCs w:val="22"/>
        </w:rPr>
        <w:t xml:space="preserve">cross-linguistic </w:t>
      </w:r>
      <w:r w:rsidR="000E45FA">
        <w:rPr>
          <w:color w:val="000000"/>
          <w:sz w:val="22"/>
          <w:szCs w:val="22"/>
        </w:rPr>
        <w:t>comparative work and</w:t>
      </w:r>
      <w:r w:rsidR="00005B40">
        <w:rPr>
          <w:color w:val="000000"/>
          <w:sz w:val="22"/>
          <w:szCs w:val="22"/>
        </w:rPr>
        <w:t xml:space="preserve"> for work </w:t>
      </w:r>
      <w:r w:rsidR="000E45FA">
        <w:rPr>
          <w:color w:val="000000"/>
          <w:sz w:val="22"/>
          <w:szCs w:val="22"/>
        </w:rPr>
        <w:t xml:space="preserve">focused on </w:t>
      </w:r>
      <w:proofErr w:type="spellStart"/>
      <w:r w:rsidR="000E45FA">
        <w:rPr>
          <w:color w:val="000000"/>
          <w:sz w:val="22"/>
          <w:szCs w:val="22"/>
        </w:rPr>
        <w:t>Rossel</w:t>
      </w:r>
      <w:proofErr w:type="spellEnd"/>
      <w:r w:rsidR="000E45FA">
        <w:rPr>
          <w:color w:val="000000"/>
          <w:sz w:val="22"/>
          <w:szCs w:val="22"/>
        </w:rPr>
        <w:t xml:space="preserve"> language acquisition in particular</w:t>
      </w:r>
      <w:r>
        <w:rPr>
          <w:color w:val="000000"/>
          <w:sz w:val="22"/>
          <w:szCs w:val="22"/>
        </w:rPr>
        <w:t>.</w:t>
      </w:r>
    </w:p>
    <w:p w14:paraId="21C9C906" w14:textId="0A476461" w:rsidR="008C2F53" w:rsidRPr="000F6D2A" w:rsidRDefault="008C2F53" w:rsidP="000F6D2A">
      <w:pPr>
        <w:pStyle w:val="NormalWeb"/>
      </w:pPr>
      <w:r>
        <w:rPr>
          <w:color w:val="000000"/>
          <w:sz w:val="22"/>
          <w:szCs w:val="22"/>
        </w:rPr>
        <w:t xml:space="preserve">  </w:t>
      </w:r>
    </w:p>
    <w:p w14:paraId="5531ADB7" w14:textId="0A153EF7" w:rsidR="008C2F53" w:rsidRDefault="008C2F53" w:rsidP="00A25426">
      <w:pPr>
        <w:pStyle w:val="NormalWeb"/>
        <w:ind w:left="360"/>
      </w:pPr>
      <w:r>
        <w:rPr>
          <w:color w:val="000000"/>
          <w:sz w:val="22"/>
          <w:szCs w:val="22"/>
          <w:u w:val="single"/>
        </w:rPr>
        <w:lastRenderedPageBreak/>
        <w:t>Our findings are exciting</w:t>
      </w:r>
      <w:r w:rsidR="00A25426">
        <w:rPr>
          <w:color w:val="000000"/>
          <w:sz w:val="22"/>
          <w:szCs w:val="22"/>
          <w:u w:val="single"/>
        </w:rPr>
        <w:t>:</w:t>
      </w:r>
    </w:p>
    <w:p w14:paraId="188D4ACE" w14:textId="458D3B08" w:rsidR="008C2F53" w:rsidRPr="002F6C9C" w:rsidRDefault="008C2F53" w:rsidP="002F6C9C">
      <w:pPr>
        <w:pStyle w:val="NormalWeb"/>
        <w:ind w:left="360"/>
        <w:rPr>
          <w:color w:val="000000"/>
          <w:sz w:val="22"/>
          <w:szCs w:val="22"/>
        </w:rPr>
      </w:pPr>
      <w:r>
        <w:rPr>
          <w:color w:val="000000"/>
          <w:sz w:val="22"/>
          <w:szCs w:val="22"/>
        </w:rPr>
        <w:t xml:space="preserve"> </w:t>
      </w:r>
    </w:p>
    <w:p w14:paraId="3C4C2BD0" w14:textId="199A0279" w:rsidR="008C2F53" w:rsidRDefault="00B24439" w:rsidP="008C2F53">
      <w:pPr>
        <w:pStyle w:val="NormalWeb"/>
        <w:ind w:left="720" w:hanging="360"/>
      </w:pPr>
      <w:r w:rsidRPr="00B24439">
        <w:rPr>
          <w:color w:val="000000"/>
          <w:sz w:val="22"/>
          <w:szCs w:val="22"/>
          <w:highlight w:val="yellow"/>
        </w:rPr>
        <w:t>XX</w:t>
      </w:r>
    </w:p>
    <w:p w14:paraId="51398D8C" w14:textId="76992D58" w:rsidR="008C2F53" w:rsidRDefault="008C2F53" w:rsidP="008C2F53">
      <w:pPr>
        <w:pStyle w:val="NormalWeb"/>
        <w:ind w:left="360"/>
      </w:pPr>
    </w:p>
    <w:p w14:paraId="27F81C89" w14:textId="54F55FC1" w:rsidR="008C2F53" w:rsidRDefault="00B24439" w:rsidP="008C2F53">
      <w:pPr>
        <w:pStyle w:val="NormalWeb"/>
        <w:ind w:left="360"/>
      </w:pPr>
      <w:proofErr w:type="gramStart"/>
      <w:r w:rsidRPr="00B24439">
        <w:rPr>
          <w:color w:val="000000"/>
          <w:sz w:val="22"/>
          <w:szCs w:val="22"/>
          <w:highlight w:val="yellow"/>
        </w:rPr>
        <w:t>summary</w:t>
      </w:r>
      <w:proofErr w:type="gramEnd"/>
      <w:r w:rsidRPr="00B24439">
        <w:rPr>
          <w:color w:val="000000"/>
          <w:sz w:val="22"/>
          <w:szCs w:val="22"/>
          <w:highlight w:val="yellow"/>
        </w:rPr>
        <w:t xml:space="preserve"> of discussion/</w:t>
      </w:r>
      <w:proofErr w:type="spellStart"/>
      <w:r w:rsidRPr="00B24439">
        <w:rPr>
          <w:color w:val="000000"/>
          <w:sz w:val="22"/>
          <w:szCs w:val="22"/>
          <w:highlight w:val="yellow"/>
        </w:rPr>
        <w:t>implcations</w:t>
      </w:r>
      <w:proofErr w:type="spellEnd"/>
    </w:p>
    <w:p w14:paraId="746B8417" w14:textId="77777777" w:rsidR="008C2F53" w:rsidRDefault="008C2F53" w:rsidP="008C2F53">
      <w:pPr>
        <w:pStyle w:val="NormalWeb"/>
        <w:ind w:left="360"/>
      </w:pPr>
      <w:r>
        <w:rPr>
          <w:color w:val="000000"/>
          <w:sz w:val="22"/>
          <w:szCs w:val="22"/>
        </w:rPr>
        <w:t xml:space="preserve"> </w:t>
      </w:r>
    </w:p>
    <w:p w14:paraId="5BB75BC4" w14:textId="42B542BC" w:rsidR="008C2F53" w:rsidRDefault="00B24439" w:rsidP="008C2F53">
      <w:pPr>
        <w:pStyle w:val="NormalWeb"/>
        <w:ind w:left="360"/>
      </w:pPr>
      <w:proofErr w:type="gramStart"/>
      <w:r w:rsidRPr="00B24439">
        <w:rPr>
          <w:color w:val="000000"/>
          <w:sz w:val="22"/>
          <w:szCs w:val="22"/>
          <w:highlight w:val="yellow"/>
        </w:rPr>
        <w:t>why</w:t>
      </w:r>
      <w:proofErr w:type="gramEnd"/>
      <w:r w:rsidRPr="00B24439">
        <w:rPr>
          <w:color w:val="000000"/>
          <w:sz w:val="22"/>
          <w:szCs w:val="22"/>
          <w:highlight w:val="yellow"/>
        </w:rPr>
        <w:t xml:space="preserve"> we’re submitting here</w:t>
      </w:r>
    </w:p>
    <w:p w14:paraId="24486052" w14:textId="77777777" w:rsidR="008C2F53" w:rsidRDefault="008C2F53" w:rsidP="008C2F53">
      <w:pPr>
        <w:pStyle w:val="NormalWeb"/>
        <w:ind w:left="360"/>
      </w:pPr>
      <w:r>
        <w:rPr>
          <w:color w:val="000000"/>
          <w:sz w:val="22"/>
          <w:szCs w:val="22"/>
        </w:rPr>
        <w:t xml:space="preserve"> </w:t>
      </w:r>
    </w:p>
    <w:p w14:paraId="07A3F5C5" w14:textId="00D0E5EA" w:rsidR="008C2F53" w:rsidRDefault="008C2F53" w:rsidP="008C2F53">
      <w:pPr>
        <w:pStyle w:val="NormalWeb"/>
        <w:ind w:left="360"/>
      </w:pPr>
      <w:r>
        <w:rPr>
          <w:color w:val="000000"/>
          <w:sz w:val="22"/>
          <w:szCs w:val="22"/>
        </w:rPr>
        <w:t xml:space="preserve">We verify that these data and analyses have been presented at conferences, but are </w:t>
      </w:r>
      <w:r w:rsidRPr="002E32FA">
        <w:rPr>
          <w:color w:val="000000"/>
          <w:sz w:val="22"/>
          <w:szCs w:val="22"/>
          <w:u w:val="single"/>
        </w:rPr>
        <w:t>not</w:t>
      </w:r>
      <w:r w:rsidRPr="002E32FA">
        <w:rPr>
          <w:color w:val="000000"/>
          <w:sz w:val="22"/>
          <w:szCs w:val="22"/>
        </w:rPr>
        <w:t xml:space="preserve"> </w:t>
      </w:r>
      <w:r>
        <w:rPr>
          <w:color w:val="000000"/>
          <w:sz w:val="22"/>
          <w:szCs w:val="22"/>
        </w:rPr>
        <w:t xml:space="preserve">published </w:t>
      </w:r>
      <w:r w:rsidR="002E32FA">
        <w:rPr>
          <w:color w:val="000000"/>
          <w:sz w:val="22"/>
          <w:szCs w:val="22"/>
        </w:rPr>
        <w:t>n</w:t>
      </w:r>
      <w:r>
        <w:rPr>
          <w:color w:val="000000"/>
          <w:sz w:val="22"/>
          <w:szCs w:val="22"/>
        </w:rPr>
        <w:t>or under consideration elsewhere, online or otherwise. The authors have all agreed to the content and declare no conflicts of interest.</w:t>
      </w:r>
    </w:p>
    <w:p w14:paraId="38184116" w14:textId="77777777" w:rsidR="008C2F53" w:rsidRDefault="008C2F53" w:rsidP="008C2F53">
      <w:pPr>
        <w:pStyle w:val="NormalWeb"/>
        <w:ind w:left="360"/>
      </w:pPr>
      <w:r>
        <w:rPr>
          <w:color w:val="000000"/>
          <w:sz w:val="22"/>
          <w:szCs w:val="22"/>
        </w:rPr>
        <w:t xml:space="preserve"> </w:t>
      </w:r>
    </w:p>
    <w:p w14:paraId="164046FA" w14:textId="77777777" w:rsidR="00104C4C" w:rsidRDefault="00104C4C" w:rsidP="00B125AB">
      <w:pPr>
        <w:pStyle w:val="NormalWeb"/>
        <w:ind w:left="360"/>
        <w:rPr>
          <w:color w:val="000000"/>
          <w:sz w:val="22"/>
          <w:szCs w:val="22"/>
        </w:rPr>
      </w:pPr>
      <w:r>
        <w:rPr>
          <w:color w:val="000000"/>
          <w:sz w:val="22"/>
          <w:szCs w:val="22"/>
        </w:rPr>
        <w:t>A</w:t>
      </w:r>
      <w:r w:rsidR="008C2F53">
        <w:rPr>
          <w:color w:val="000000"/>
          <w:sz w:val="22"/>
          <w:szCs w:val="22"/>
        </w:rPr>
        <w:t xml:space="preserve">ll the data, code, associated scripts, and </w:t>
      </w:r>
      <w:r>
        <w:rPr>
          <w:color w:val="000000"/>
          <w:sz w:val="22"/>
          <w:szCs w:val="22"/>
        </w:rPr>
        <w:t xml:space="preserve">the manuscript </w:t>
      </w:r>
      <w:proofErr w:type="gramStart"/>
      <w:r w:rsidR="008C2F53">
        <w:rPr>
          <w:color w:val="000000"/>
          <w:sz w:val="22"/>
          <w:szCs w:val="22"/>
        </w:rPr>
        <w:t xml:space="preserve">text </w:t>
      </w:r>
      <w:r>
        <w:rPr>
          <w:color w:val="000000"/>
          <w:sz w:val="22"/>
          <w:szCs w:val="22"/>
        </w:rPr>
        <w:t xml:space="preserve">itself </w:t>
      </w:r>
      <w:r w:rsidR="008C2F53">
        <w:rPr>
          <w:color w:val="000000"/>
          <w:sz w:val="22"/>
          <w:szCs w:val="22"/>
        </w:rPr>
        <w:t>are</w:t>
      </w:r>
      <w:proofErr w:type="gramEnd"/>
      <w:r w:rsidR="008C2F53">
        <w:rPr>
          <w:color w:val="000000"/>
          <w:sz w:val="22"/>
          <w:szCs w:val="22"/>
        </w:rPr>
        <w:t xml:space="preserve"> available from various open science repositories. </w:t>
      </w:r>
      <w:r w:rsidR="00B125AB">
        <w:rPr>
          <w:color w:val="000000"/>
          <w:sz w:val="22"/>
          <w:szCs w:val="22"/>
        </w:rPr>
        <w:t xml:space="preserve">To keep review </w:t>
      </w:r>
      <w:proofErr w:type="gramStart"/>
      <w:r w:rsidR="00B125AB">
        <w:rPr>
          <w:color w:val="000000"/>
          <w:sz w:val="22"/>
          <w:szCs w:val="22"/>
        </w:rPr>
        <w:t>double-blind</w:t>
      </w:r>
      <w:proofErr w:type="gramEnd"/>
      <w:r w:rsidR="00B125AB">
        <w:rPr>
          <w:color w:val="000000"/>
          <w:sz w:val="22"/>
          <w:szCs w:val="22"/>
        </w:rPr>
        <w:t>, w</w:t>
      </w:r>
      <w:r w:rsidR="008C2F53">
        <w:rPr>
          <w:color w:val="000000"/>
          <w:sz w:val="22"/>
          <w:szCs w:val="22"/>
        </w:rPr>
        <w:t>e have stripped the manuscript o</w:t>
      </w:r>
      <w:r w:rsidR="00B125AB">
        <w:rPr>
          <w:color w:val="000000"/>
          <w:sz w:val="22"/>
          <w:szCs w:val="22"/>
        </w:rPr>
        <w:t>f these repository links</w:t>
      </w:r>
      <w:r w:rsidR="008C2F53">
        <w:rPr>
          <w:color w:val="000000"/>
          <w:sz w:val="22"/>
          <w:szCs w:val="22"/>
        </w:rPr>
        <w:t xml:space="preserve">, </w:t>
      </w:r>
      <w:r w:rsidR="002E32FA">
        <w:rPr>
          <w:color w:val="000000"/>
          <w:sz w:val="22"/>
          <w:szCs w:val="22"/>
        </w:rPr>
        <w:t>and</w:t>
      </w:r>
      <w:r w:rsidR="00B125AB">
        <w:rPr>
          <w:color w:val="000000"/>
          <w:sz w:val="22"/>
          <w:szCs w:val="22"/>
        </w:rPr>
        <w:t xml:space="preserve"> </w:t>
      </w:r>
      <w:r w:rsidR="008C2F53">
        <w:rPr>
          <w:color w:val="000000"/>
          <w:sz w:val="22"/>
          <w:szCs w:val="22"/>
        </w:rPr>
        <w:t xml:space="preserve">we </w:t>
      </w:r>
      <w:r w:rsidR="002E32FA">
        <w:rPr>
          <w:color w:val="000000"/>
          <w:sz w:val="22"/>
          <w:szCs w:val="22"/>
        </w:rPr>
        <w:t xml:space="preserve">instead </w:t>
      </w:r>
      <w:r w:rsidR="008C2F53">
        <w:rPr>
          <w:color w:val="000000"/>
          <w:sz w:val="22"/>
          <w:szCs w:val="22"/>
        </w:rPr>
        <w:t xml:space="preserve">provide a temporary link in the main text to an anonymous OSF repository where the basic data and analyses presented in the paper can be </w:t>
      </w:r>
      <w:proofErr w:type="spellStart"/>
      <w:r w:rsidR="008C2F53">
        <w:rPr>
          <w:color w:val="000000"/>
          <w:sz w:val="22"/>
          <w:szCs w:val="22"/>
        </w:rPr>
        <w:t>found:</w:t>
      </w:r>
      <w:proofErr w:type="spellEnd"/>
    </w:p>
    <w:p w14:paraId="1585BD84" w14:textId="3AEF9FA4" w:rsidR="008C2F53" w:rsidRPr="00B125AB" w:rsidRDefault="00F1151C" w:rsidP="00B125AB">
      <w:pPr>
        <w:pStyle w:val="NormalWeb"/>
        <w:ind w:left="360"/>
        <w:rPr>
          <w:color w:val="000000"/>
          <w:sz w:val="22"/>
          <w:szCs w:val="22"/>
          <w:u w:val="single"/>
        </w:rPr>
      </w:pPr>
      <w:hyperlink r:id="rId8" w:history="1">
        <w:r w:rsidR="00104C4C" w:rsidRPr="00104C4C">
          <w:rPr>
            <w:rStyle w:val="Hyperlink"/>
            <w:color w:val="000000"/>
            <w:sz w:val="22"/>
            <w:szCs w:val="22"/>
            <w:highlight w:val="yellow"/>
          </w:rPr>
          <w:t>LINK</w:t>
        </w:r>
      </w:hyperlink>
    </w:p>
    <w:p w14:paraId="46C4203C" w14:textId="77777777" w:rsidR="008C2F53" w:rsidRDefault="008C2F53" w:rsidP="008C2F53">
      <w:pPr>
        <w:pStyle w:val="NormalWeb"/>
        <w:ind w:left="360"/>
      </w:pPr>
      <w:r>
        <w:rPr>
          <w:color w:val="000000"/>
          <w:sz w:val="22"/>
          <w:szCs w:val="22"/>
        </w:rPr>
        <w:t xml:space="preserve"> </w:t>
      </w:r>
    </w:p>
    <w:p w14:paraId="6D1568DF" w14:textId="77777777" w:rsidR="008C2F53" w:rsidRDefault="008C2F53" w:rsidP="008C2F53">
      <w:pPr>
        <w:pStyle w:val="NormalWeb"/>
        <w:ind w:left="360"/>
      </w:pPr>
      <w:r>
        <w:rPr>
          <w:color w:val="000000"/>
          <w:sz w:val="22"/>
          <w:szCs w:val="22"/>
        </w:rPr>
        <w:t>The contact information for three potential referees is below:</w:t>
      </w:r>
    </w:p>
    <w:p w14:paraId="0C8E5B6E" w14:textId="4A6994C9" w:rsidR="004767D0" w:rsidRPr="004767D0" w:rsidRDefault="004767D0" w:rsidP="004767D0">
      <w:pPr>
        <w:pStyle w:val="NormalWeb"/>
        <w:ind w:left="360"/>
        <w:rPr>
          <w:color w:val="000000"/>
          <w:sz w:val="22"/>
          <w:szCs w:val="22"/>
          <w:highlight w:val="yellow"/>
        </w:rPr>
      </w:pPr>
      <w:r w:rsidRPr="004767D0">
        <w:rPr>
          <w:color w:val="000000"/>
          <w:sz w:val="22"/>
          <w:szCs w:val="22"/>
          <w:highlight w:val="yellow"/>
        </w:rPr>
        <w:t xml:space="preserve">- Laura </w:t>
      </w:r>
      <w:proofErr w:type="spellStart"/>
      <w:r w:rsidRPr="004767D0">
        <w:rPr>
          <w:color w:val="000000"/>
          <w:sz w:val="22"/>
          <w:szCs w:val="22"/>
          <w:highlight w:val="yellow"/>
        </w:rPr>
        <w:t>Shneidman</w:t>
      </w:r>
      <w:proofErr w:type="spellEnd"/>
      <w:r w:rsidRPr="004767D0">
        <w:rPr>
          <w:color w:val="000000"/>
          <w:sz w:val="22"/>
          <w:szCs w:val="22"/>
          <w:highlight w:val="yellow"/>
        </w:rPr>
        <w:t xml:space="preserve"> ADD EMAILS</w:t>
      </w:r>
    </w:p>
    <w:p w14:paraId="4C564DDF" w14:textId="77777777" w:rsidR="004767D0" w:rsidRPr="004767D0" w:rsidRDefault="004767D0" w:rsidP="004767D0">
      <w:pPr>
        <w:pStyle w:val="NormalWeb"/>
        <w:ind w:left="360"/>
        <w:rPr>
          <w:color w:val="000000"/>
          <w:sz w:val="22"/>
          <w:szCs w:val="22"/>
          <w:highlight w:val="yellow"/>
        </w:rPr>
      </w:pPr>
      <w:r w:rsidRPr="004767D0">
        <w:rPr>
          <w:color w:val="000000"/>
          <w:sz w:val="22"/>
          <w:szCs w:val="22"/>
          <w:highlight w:val="yellow"/>
        </w:rPr>
        <w:t xml:space="preserve">- Catherine </w:t>
      </w:r>
      <w:proofErr w:type="spellStart"/>
      <w:r w:rsidRPr="004767D0">
        <w:rPr>
          <w:color w:val="000000"/>
          <w:sz w:val="22"/>
          <w:szCs w:val="22"/>
          <w:highlight w:val="yellow"/>
        </w:rPr>
        <w:t>Tamis-LeMonda</w:t>
      </w:r>
      <w:proofErr w:type="spellEnd"/>
    </w:p>
    <w:p w14:paraId="25F645B8" w14:textId="77777777" w:rsidR="004767D0" w:rsidRPr="004767D0" w:rsidRDefault="004767D0" w:rsidP="004767D0">
      <w:pPr>
        <w:pStyle w:val="NormalWeb"/>
        <w:ind w:left="360"/>
        <w:rPr>
          <w:color w:val="000000"/>
          <w:sz w:val="22"/>
          <w:szCs w:val="22"/>
          <w:highlight w:val="yellow"/>
        </w:rPr>
      </w:pPr>
      <w:r w:rsidRPr="004767D0">
        <w:rPr>
          <w:color w:val="000000"/>
          <w:sz w:val="22"/>
          <w:szCs w:val="22"/>
          <w:highlight w:val="yellow"/>
        </w:rPr>
        <w:t xml:space="preserve">- Tanya </w:t>
      </w:r>
      <w:proofErr w:type="spellStart"/>
      <w:r w:rsidRPr="004767D0">
        <w:rPr>
          <w:color w:val="000000"/>
          <w:sz w:val="22"/>
          <w:szCs w:val="22"/>
          <w:highlight w:val="yellow"/>
        </w:rPr>
        <w:t>Broesch</w:t>
      </w:r>
      <w:proofErr w:type="spellEnd"/>
    </w:p>
    <w:p w14:paraId="73DD7849" w14:textId="77777777" w:rsidR="004767D0" w:rsidRPr="004767D0" w:rsidRDefault="004767D0" w:rsidP="004767D0">
      <w:pPr>
        <w:pStyle w:val="NormalWeb"/>
        <w:ind w:left="360"/>
        <w:rPr>
          <w:color w:val="000000"/>
          <w:sz w:val="22"/>
          <w:szCs w:val="22"/>
          <w:highlight w:val="yellow"/>
        </w:rPr>
      </w:pPr>
      <w:r w:rsidRPr="004767D0">
        <w:rPr>
          <w:color w:val="000000"/>
          <w:sz w:val="22"/>
          <w:szCs w:val="22"/>
          <w:highlight w:val="yellow"/>
        </w:rPr>
        <w:t xml:space="preserve">- Erica </w:t>
      </w:r>
      <w:proofErr w:type="spellStart"/>
      <w:r w:rsidRPr="004767D0">
        <w:rPr>
          <w:color w:val="000000"/>
          <w:sz w:val="22"/>
          <w:szCs w:val="22"/>
          <w:highlight w:val="yellow"/>
        </w:rPr>
        <w:t>Cartmill</w:t>
      </w:r>
      <w:bookmarkStart w:id="0" w:name="_GoBack"/>
      <w:bookmarkEnd w:id="0"/>
      <w:proofErr w:type="spellEnd"/>
    </w:p>
    <w:p w14:paraId="0149A64D" w14:textId="77777777" w:rsidR="004767D0" w:rsidRDefault="004767D0" w:rsidP="004767D0">
      <w:pPr>
        <w:pStyle w:val="NormalWeb"/>
        <w:ind w:left="360"/>
        <w:rPr>
          <w:color w:val="000000"/>
          <w:sz w:val="22"/>
          <w:szCs w:val="22"/>
        </w:rPr>
      </w:pPr>
      <w:r w:rsidRPr="004767D0">
        <w:rPr>
          <w:color w:val="000000"/>
          <w:sz w:val="22"/>
          <w:szCs w:val="22"/>
          <w:highlight w:val="yellow"/>
        </w:rPr>
        <w:t xml:space="preserve">- Carmel </w:t>
      </w:r>
      <w:proofErr w:type="spellStart"/>
      <w:r w:rsidRPr="004767D0">
        <w:rPr>
          <w:color w:val="000000"/>
          <w:sz w:val="22"/>
          <w:szCs w:val="22"/>
          <w:highlight w:val="yellow"/>
        </w:rPr>
        <w:t>O'Shannessy</w:t>
      </w:r>
      <w:proofErr w:type="spellEnd"/>
    </w:p>
    <w:p w14:paraId="345E3DF9" w14:textId="017D992A" w:rsidR="008C2F53" w:rsidRDefault="008C2F53" w:rsidP="004767D0">
      <w:pPr>
        <w:pStyle w:val="NormalWeb"/>
        <w:ind w:left="360"/>
      </w:pPr>
      <w:r>
        <w:rPr>
          <w:color w:val="000000"/>
          <w:sz w:val="22"/>
          <w:szCs w:val="22"/>
        </w:rPr>
        <w:t xml:space="preserve"> </w:t>
      </w:r>
    </w:p>
    <w:p w14:paraId="1E7C3E9E" w14:textId="44D15A90" w:rsidR="008C2F53" w:rsidRDefault="008C2F53" w:rsidP="008C2F53">
      <w:pPr>
        <w:pStyle w:val="NormalWeb"/>
        <w:ind w:left="360"/>
      </w:pPr>
      <w:r>
        <w:rPr>
          <w:color w:val="000000"/>
          <w:sz w:val="22"/>
          <w:szCs w:val="22"/>
        </w:rPr>
        <w:t xml:space="preserve">We do not recommend asking the following researchers or their students/postdocs to review this manuscript as </w:t>
      </w:r>
      <w:r w:rsidR="002E32FA">
        <w:rPr>
          <w:color w:val="000000"/>
          <w:sz w:val="22"/>
          <w:szCs w:val="22"/>
        </w:rPr>
        <w:t>they</w:t>
      </w:r>
      <w:r>
        <w:rPr>
          <w:color w:val="000000"/>
          <w:sz w:val="22"/>
          <w:szCs w:val="22"/>
        </w:rPr>
        <w:t xml:space="preserve"> are active co-authors with the first author and may therefore have a conflict of interest: </w:t>
      </w:r>
      <w:proofErr w:type="spellStart"/>
      <w:r>
        <w:rPr>
          <w:color w:val="000000"/>
          <w:sz w:val="22"/>
          <w:szCs w:val="22"/>
        </w:rPr>
        <w:t>Drs.</w:t>
      </w:r>
      <w:proofErr w:type="spellEnd"/>
      <w:r>
        <w:rPr>
          <w:color w:val="000000"/>
          <w:sz w:val="22"/>
          <w:szCs w:val="22"/>
        </w:rPr>
        <w:t xml:space="preserve"> </w:t>
      </w:r>
      <w:proofErr w:type="spellStart"/>
      <w:r>
        <w:rPr>
          <w:color w:val="000000"/>
          <w:sz w:val="22"/>
          <w:szCs w:val="22"/>
        </w:rPr>
        <w:t>Elika</w:t>
      </w:r>
      <w:proofErr w:type="spellEnd"/>
      <w:r>
        <w:rPr>
          <w:color w:val="000000"/>
          <w:sz w:val="22"/>
          <w:szCs w:val="22"/>
        </w:rPr>
        <w:t xml:space="preserve"> </w:t>
      </w:r>
      <w:proofErr w:type="spellStart"/>
      <w:r>
        <w:rPr>
          <w:color w:val="000000"/>
          <w:sz w:val="22"/>
          <w:szCs w:val="22"/>
        </w:rPr>
        <w:t>Bergelson</w:t>
      </w:r>
      <w:proofErr w:type="spellEnd"/>
      <w:r>
        <w:rPr>
          <w:color w:val="000000"/>
          <w:sz w:val="22"/>
          <w:szCs w:val="22"/>
        </w:rPr>
        <w:t xml:space="preserve">, </w:t>
      </w:r>
      <w:proofErr w:type="spellStart"/>
      <w:r>
        <w:rPr>
          <w:color w:val="000000"/>
          <w:sz w:val="22"/>
          <w:szCs w:val="22"/>
        </w:rPr>
        <w:t>Alejandrina</w:t>
      </w:r>
      <w:proofErr w:type="spellEnd"/>
      <w:r>
        <w:rPr>
          <w:color w:val="000000"/>
          <w:sz w:val="22"/>
          <w:szCs w:val="22"/>
        </w:rPr>
        <w:t xml:space="preserve"> </w:t>
      </w:r>
      <w:proofErr w:type="spellStart"/>
      <w:r>
        <w:rPr>
          <w:color w:val="000000"/>
          <w:sz w:val="22"/>
          <w:szCs w:val="22"/>
        </w:rPr>
        <w:t>Cristia</w:t>
      </w:r>
      <w:proofErr w:type="spellEnd"/>
      <w:r>
        <w:rPr>
          <w:color w:val="000000"/>
          <w:sz w:val="22"/>
          <w:szCs w:val="22"/>
        </w:rPr>
        <w:t xml:space="preserve">, Melanie </w:t>
      </w:r>
      <w:proofErr w:type="spellStart"/>
      <w:r>
        <w:rPr>
          <w:color w:val="000000"/>
          <w:sz w:val="22"/>
          <w:szCs w:val="22"/>
        </w:rPr>
        <w:t>Soderstrom</w:t>
      </w:r>
      <w:proofErr w:type="spellEnd"/>
      <w:r>
        <w:rPr>
          <w:color w:val="000000"/>
          <w:sz w:val="22"/>
          <w:szCs w:val="22"/>
        </w:rPr>
        <w:t xml:space="preserve">, and Adriana </w:t>
      </w:r>
      <w:proofErr w:type="spellStart"/>
      <w:r>
        <w:rPr>
          <w:color w:val="000000"/>
          <w:sz w:val="22"/>
          <w:szCs w:val="22"/>
        </w:rPr>
        <w:t>Weisleder</w:t>
      </w:r>
      <w:proofErr w:type="spellEnd"/>
      <w:r>
        <w:rPr>
          <w:color w:val="000000"/>
          <w:sz w:val="22"/>
          <w:szCs w:val="22"/>
        </w:rPr>
        <w:t>.</w:t>
      </w:r>
    </w:p>
    <w:p w14:paraId="1F7AFFFA" w14:textId="77777777" w:rsidR="008C2F53" w:rsidRDefault="008C2F53" w:rsidP="008C2F53">
      <w:pPr>
        <w:pStyle w:val="NormalWeb"/>
        <w:ind w:left="360"/>
      </w:pPr>
      <w:r>
        <w:rPr>
          <w:color w:val="000000"/>
          <w:sz w:val="22"/>
          <w:szCs w:val="22"/>
        </w:rPr>
        <w:t xml:space="preserve"> </w:t>
      </w:r>
    </w:p>
    <w:p w14:paraId="4CBAE5B9" w14:textId="77777777" w:rsidR="008C2F53" w:rsidRDefault="008C2F53" w:rsidP="008C2F53">
      <w:pPr>
        <w:pStyle w:val="NormalWeb"/>
        <w:ind w:left="360"/>
      </w:pPr>
      <w:r>
        <w:rPr>
          <w:color w:val="000000"/>
          <w:sz w:val="22"/>
          <w:szCs w:val="22"/>
        </w:rPr>
        <w:t>Sincerely,</w:t>
      </w:r>
    </w:p>
    <w:p w14:paraId="390BC41F" w14:textId="77777777" w:rsidR="008C2F53" w:rsidRDefault="008C2F53" w:rsidP="008C2F53">
      <w:pPr>
        <w:pStyle w:val="NormalWeb"/>
        <w:ind w:left="360"/>
      </w:pPr>
      <w:r>
        <w:rPr>
          <w:color w:val="000000"/>
          <w:sz w:val="22"/>
          <w:szCs w:val="22"/>
        </w:rPr>
        <w:t xml:space="preserve"> </w:t>
      </w:r>
    </w:p>
    <w:p w14:paraId="136FB1E8" w14:textId="77777777" w:rsidR="008C2F53" w:rsidRDefault="008C2F53" w:rsidP="008C2F53">
      <w:pPr>
        <w:pStyle w:val="NormalWeb"/>
        <w:ind w:left="360"/>
      </w:pPr>
      <w:r>
        <w:rPr>
          <w:color w:val="000000"/>
          <w:sz w:val="22"/>
          <w:szCs w:val="22"/>
        </w:rPr>
        <w:t>Marisa Casillas (corresponding author):</w:t>
      </w:r>
    </w:p>
    <w:p w14:paraId="3F08C030" w14:textId="77777777" w:rsidR="008C2F53" w:rsidRDefault="008C2F53" w:rsidP="008C2F53">
      <w:pPr>
        <w:pStyle w:val="NormalWeb"/>
        <w:ind w:left="360"/>
      </w:pPr>
      <w:proofErr w:type="gramStart"/>
      <w:r>
        <w:rPr>
          <w:color w:val="000000"/>
          <w:sz w:val="22"/>
          <w:szCs w:val="22"/>
        </w:rPr>
        <w:t>marisa.casillas@mpi.nl</w:t>
      </w:r>
      <w:proofErr w:type="gramEnd"/>
      <w:r>
        <w:rPr>
          <w:color w:val="000000"/>
          <w:sz w:val="22"/>
          <w:szCs w:val="22"/>
        </w:rPr>
        <w:t>,</w:t>
      </w:r>
    </w:p>
    <w:p w14:paraId="4DC1C009" w14:textId="77777777" w:rsidR="008C2F53" w:rsidRDefault="008C2F53" w:rsidP="008C2F53">
      <w:pPr>
        <w:pStyle w:val="NormalWeb"/>
        <w:ind w:left="360"/>
      </w:pPr>
      <w:r>
        <w:rPr>
          <w:color w:val="000000"/>
          <w:sz w:val="22"/>
          <w:szCs w:val="22"/>
        </w:rPr>
        <w:t>+31 (</w:t>
      </w:r>
      <w:proofErr w:type="gramStart"/>
      <w:r>
        <w:rPr>
          <w:color w:val="000000"/>
          <w:sz w:val="22"/>
          <w:szCs w:val="22"/>
        </w:rPr>
        <w:t>0)6</w:t>
      </w:r>
      <w:proofErr w:type="gramEnd"/>
      <w:r>
        <w:rPr>
          <w:color w:val="000000"/>
          <w:sz w:val="22"/>
          <w:szCs w:val="22"/>
        </w:rPr>
        <w:t xml:space="preserve"> 1827 8960 (phone),</w:t>
      </w:r>
    </w:p>
    <w:p w14:paraId="1CF107DE" w14:textId="77777777" w:rsidR="008C2F53" w:rsidRDefault="008C2F53" w:rsidP="008C2F53">
      <w:pPr>
        <w:pStyle w:val="NormalWeb"/>
        <w:ind w:left="360"/>
      </w:pPr>
      <w:r>
        <w:rPr>
          <w:color w:val="000000"/>
          <w:sz w:val="22"/>
          <w:szCs w:val="22"/>
        </w:rPr>
        <w:t>+31 (</w:t>
      </w:r>
      <w:proofErr w:type="gramStart"/>
      <w:r>
        <w:rPr>
          <w:color w:val="000000"/>
          <w:sz w:val="22"/>
          <w:szCs w:val="22"/>
        </w:rPr>
        <w:t>0)24</w:t>
      </w:r>
      <w:proofErr w:type="gramEnd"/>
      <w:r>
        <w:rPr>
          <w:color w:val="000000"/>
          <w:sz w:val="22"/>
          <w:szCs w:val="22"/>
        </w:rPr>
        <w:t xml:space="preserve"> 3521 213 (fax)</w:t>
      </w:r>
    </w:p>
    <w:p w14:paraId="65C78705" w14:textId="77777777" w:rsidR="008C2F53" w:rsidRDefault="008C2F53" w:rsidP="008C2F53">
      <w:pPr>
        <w:pStyle w:val="NormalWeb"/>
        <w:ind w:left="360"/>
      </w:pPr>
      <w:proofErr w:type="spellStart"/>
      <w:r>
        <w:rPr>
          <w:color w:val="000000"/>
          <w:sz w:val="22"/>
          <w:szCs w:val="22"/>
        </w:rPr>
        <w:t>Wundtlaan</w:t>
      </w:r>
      <w:proofErr w:type="spellEnd"/>
      <w:r>
        <w:rPr>
          <w:color w:val="000000"/>
          <w:sz w:val="22"/>
          <w:szCs w:val="22"/>
        </w:rPr>
        <w:t xml:space="preserve"> 1, 6525 XD, Nijmegen, The Netherlands</w:t>
      </w:r>
    </w:p>
    <w:p w14:paraId="3293AD93" w14:textId="77777777" w:rsidR="008C2F53" w:rsidRDefault="008C2F53" w:rsidP="008C2F53">
      <w:pPr>
        <w:pStyle w:val="NormalWeb"/>
        <w:ind w:left="360"/>
      </w:pPr>
      <w:r>
        <w:rPr>
          <w:color w:val="000000"/>
          <w:sz w:val="22"/>
          <w:szCs w:val="22"/>
        </w:rPr>
        <w:t xml:space="preserve"> </w:t>
      </w:r>
    </w:p>
    <w:p w14:paraId="6676A350" w14:textId="77777777" w:rsidR="008C2F53" w:rsidRDefault="008C2F53" w:rsidP="008C2F53">
      <w:pPr>
        <w:pStyle w:val="NormalWeb"/>
        <w:ind w:left="360"/>
      </w:pPr>
      <w:r>
        <w:rPr>
          <w:color w:val="000000"/>
          <w:sz w:val="22"/>
          <w:szCs w:val="22"/>
        </w:rPr>
        <w:t>Penelope Brown: penelope.brown@mpi.nl</w:t>
      </w:r>
    </w:p>
    <w:p w14:paraId="706415C4" w14:textId="77777777" w:rsidR="008C2F53" w:rsidRDefault="008C2F53" w:rsidP="008C2F53">
      <w:pPr>
        <w:pStyle w:val="NormalWeb"/>
        <w:ind w:left="360"/>
      </w:pPr>
      <w:r>
        <w:rPr>
          <w:color w:val="000000"/>
          <w:sz w:val="22"/>
          <w:szCs w:val="22"/>
        </w:rPr>
        <w:t xml:space="preserve"> </w:t>
      </w:r>
    </w:p>
    <w:p w14:paraId="4AA3FB03" w14:textId="5CE6DD04" w:rsidR="00E1573C" w:rsidRPr="008C2F53" w:rsidRDefault="0094325F" w:rsidP="008C2F53">
      <w:pPr>
        <w:pStyle w:val="NormalWeb"/>
        <w:ind w:left="360"/>
      </w:pPr>
      <w:r>
        <w:rPr>
          <w:color w:val="000000"/>
          <w:sz w:val="22"/>
          <w:szCs w:val="22"/>
        </w:rPr>
        <w:t>Stephen C. Levinson: stephen.</w:t>
      </w:r>
      <w:r w:rsidR="008C2F53">
        <w:rPr>
          <w:color w:val="000000"/>
          <w:sz w:val="22"/>
          <w:szCs w:val="22"/>
        </w:rPr>
        <w:t>levinson@mpi.nl</w:t>
      </w:r>
      <w:r w:rsidR="00E1573C">
        <w:rPr>
          <w:lang w:val="de-DE"/>
        </w:rPr>
        <w:tab/>
      </w:r>
    </w:p>
    <w:sectPr w:rsidR="00E1573C" w:rsidRPr="008C2F53" w:rsidSect="008C2F53">
      <w:pgSz w:w="12240" w:h="15840" w:code="9"/>
      <w:pgMar w:top="810" w:right="1170" w:bottom="108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Univers-Light">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AF8"/>
    <w:multiLevelType w:val="hybridMultilevel"/>
    <w:tmpl w:val="BFD26630"/>
    <w:lvl w:ilvl="0" w:tplc="602E5712">
      <w:start w:val="16"/>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0D"/>
    <w:rsid w:val="00005B40"/>
    <w:rsid w:val="00007816"/>
    <w:rsid w:val="0001504C"/>
    <w:rsid w:val="00025152"/>
    <w:rsid w:val="0003370A"/>
    <w:rsid w:val="00073979"/>
    <w:rsid w:val="000830E1"/>
    <w:rsid w:val="000944D8"/>
    <w:rsid w:val="000965FA"/>
    <w:rsid w:val="000C1E56"/>
    <w:rsid w:val="000E45FA"/>
    <w:rsid w:val="000F6D2A"/>
    <w:rsid w:val="00104C4C"/>
    <w:rsid w:val="001127BB"/>
    <w:rsid w:val="00113289"/>
    <w:rsid w:val="001319BE"/>
    <w:rsid w:val="001C03A2"/>
    <w:rsid w:val="001F6804"/>
    <w:rsid w:val="002202B8"/>
    <w:rsid w:val="00264936"/>
    <w:rsid w:val="002B2745"/>
    <w:rsid w:val="002B4BF1"/>
    <w:rsid w:val="002E32FA"/>
    <w:rsid w:val="002F333E"/>
    <w:rsid w:val="002F6C9C"/>
    <w:rsid w:val="00340DFA"/>
    <w:rsid w:val="003412F8"/>
    <w:rsid w:val="003967C7"/>
    <w:rsid w:val="003C01E9"/>
    <w:rsid w:val="003C5279"/>
    <w:rsid w:val="003D4D2A"/>
    <w:rsid w:val="003E5F0D"/>
    <w:rsid w:val="00427769"/>
    <w:rsid w:val="0045332F"/>
    <w:rsid w:val="004767D0"/>
    <w:rsid w:val="004D63D0"/>
    <w:rsid w:val="005D02B2"/>
    <w:rsid w:val="006900DB"/>
    <w:rsid w:val="006C1A4F"/>
    <w:rsid w:val="006C25B5"/>
    <w:rsid w:val="00717008"/>
    <w:rsid w:val="007173E6"/>
    <w:rsid w:val="00737FC7"/>
    <w:rsid w:val="007E3523"/>
    <w:rsid w:val="007E4FBC"/>
    <w:rsid w:val="008C2F53"/>
    <w:rsid w:val="00917B21"/>
    <w:rsid w:val="0094325F"/>
    <w:rsid w:val="00957EAD"/>
    <w:rsid w:val="0096444E"/>
    <w:rsid w:val="00965B0C"/>
    <w:rsid w:val="009A68E3"/>
    <w:rsid w:val="009C5E46"/>
    <w:rsid w:val="009F2369"/>
    <w:rsid w:val="00A25426"/>
    <w:rsid w:val="00A27CC2"/>
    <w:rsid w:val="00A300D1"/>
    <w:rsid w:val="00A3792F"/>
    <w:rsid w:val="00AA7661"/>
    <w:rsid w:val="00AC14F3"/>
    <w:rsid w:val="00AE25CD"/>
    <w:rsid w:val="00B01227"/>
    <w:rsid w:val="00B119EC"/>
    <w:rsid w:val="00B125AB"/>
    <w:rsid w:val="00B24439"/>
    <w:rsid w:val="00B37F8F"/>
    <w:rsid w:val="00B42F3B"/>
    <w:rsid w:val="00B86019"/>
    <w:rsid w:val="00B979BF"/>
    <w:rsid w:val="00BC10E2"/>
    <w:rsid w:val="00C223EF"/>
    <w:rsid w:val="00C26FC7"/>
    <w:rsid w:val="00C62926"/>
    <w:rsid w:val="00CA6ACA"/>
    <w:rsid w:val="00CC1BC8"/>
    <w:rsid w:val="00CF7A7B"/>
    <w:rsid w:val="00D025E6"/>
    <w:rsid w:val="00D24A2E"/>
    <w:rsid w:val="00D36E30"/>
    <w:rsid w:val="00D51721"/>
    <w:rsid w:val="00D55876"/>
    <w:rsid w:val="00D579AF"/>
    <w:rsid w:val="00D816B4"/>
    <w:rsid w:val="00DA0814"/>
    <w:rsid w:val="00DA753F"/>
    <w:rsid w:val="00E1573C"/>
    <w:rsid w:val="00E23E48"/>
    <w:rsid w:val="00E41EDC"/>
    <w:rsid w:val="00E5057F"/>
    <w:rsid w:val="00E70600"/>
    <w:rsid w:val="00E95A97"/>
    <w:rsid w:val="00F04C5D"/>
    <w:rsid w:val="00F1151C"/>
    <w:rsid w:val="00F20A04"/>
    <w:rsid w:val="00F273E7"/>
    <w:rsid w:val="00FD0B0F"/>
    <w:rsid w:val="00FF52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72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147914">
      <w:bodyDiv w:val="1"/>
      <w:marLeft w:val="0"/>
      <w:marRight w:val="0"/>
      <w:marTop w:val="0"/>
      <w:marBottom w:val="0"/>
      <w:divBdr>
        <w:top w:val="none" w:sz="0" w:space="0" w:color="auto"/>
        <w:left w:val="none" w:sz="0" w:space="0" w:color="auto"/>
        <w:bottom w:val="none" w:sz="0" w:space="0" w:color="auto"/>
        <w:right w:val="none" w:sz="0" w:space="0" w:color="auto"/>
      </w:divBdr>
    </w:div>
    <w:div w:id="1158031815">
      <w:bodyDiv w:val="1"/>
      <w:marLeft w:val="0"/>
      <w:marRight w:val="0"/>
      <w:marTop w:val="0"/>
      <w:marBottom w:val="0"/>
      <w:divBdr>
        <w:top w:val="none" w:sz="0" w:space="0" w:color="auto"/>
        <w:left w:val="none" w:sz="0" w:space="0" w:color="auto"/>
        <w:bottom w:val="none" w:sz="0" w:space="0" w:color="auto"/>
        <w:right w:val="none" w:sz="0" w:space="0" w:color="auto"/>
      </w:divBdr>
    </w:div>
    <w:div w:id="17319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pi.nl" TargetMode="External"/><Relationship Id="rId8" Type="http://schemas.openxmlformats.org/officeDocument/2006/relationships/hyperlink" Target="https://osf.io/9xd5u/?view_only=03a351c1172f4d17af9fce634aefb65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secretaries\MPI-letterhead-template-color-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\secretaries\MPI-letterhead-template-color-2014.dotx</Template>
  <TotalTime>34</TotalTime>
  <Pages>2</Pages>
  <Words>762</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MAX-PLANCK-INSTITUT für PSYCHOLINGUISTIK</vt:lpstr>
    </vt:vector>
  </TitlesOfParts>
  <Company>MPI</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PSYCHOLINGUISTIK</dc:title>
  <dc:creator>Nanjo Bogdanowicz</dc:creator>
  <cp:lastModifiedBy>Marisa Casillas</cp:lastModifiedBy>
  <cp:revision>15</cp:revision>
  <cp:lastPrinted>2019-03-13T16:38:00Z</cp:lastPrinted>
  <dcterms:created xsi:type="dcterms:W3CDTF">2019-03-13T16:38:00Z</dcterms:created>
  <dcterms:modified xsi:type="dcterms:W3CDTF">2020-01-06T11:09:00Z</dcterms:modified>
</cp:coreProperties>
</file>