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80B6D" w14:textId="77777777" w:rsidR="002063B1" w:rsidRPr="00C36F49" w:rsidRDefault="002063B1" w:rsidP="009316A2">
      <w:pPr>
        <w:spacing w:before="240" w:after="240" w:line="276" w:lineRule="auto"/>
        <w:ind w:right="900"/>
        <w:rPr>
          <w:b/>
          <w:bCs/>
        </w:rPr>
      </w:pPr>
      <w:r w:rsidRPr="00C36F49">
        <w:rPr>
          <w:b/>
          <w:bCs/>
        </w:rPr>
        <w:t>Predicting conversational turns: Signers’ and non-signers’ sensitivity to language-specific and globally accessible cues</w:t>
      </w:r>
    </w:p>
    <w:p w14:paraId="3F5B3C86" w14:textId="77777777" w:rsidR="002063B1" w:rsidRDefault="002063B1" w:rsidP="009316A2">
      <w:pPr>
        <w:spacing w:before="240" w:after="240" w:line="276" w:lineRule="auto"/>
        <w:ind w:right="900"/>
      </w:pPr>
    </w:p>
    <w:p w14:paraId="0D35CA76" w14:textId="77777777" w:rsidR="006F7E15" w:rsidRDefault="002063B1" w:rsidP="00C47C94">
      <w:pPr>
        <w:spacing w:before="240" w:after="240" w:line="276" w:lineRule="auto"/>
        <w:ind w:right="900"/>
        <w:jc w:val="center"/>
      </w:pPr>
      <w:r w:rsidRPr="005027F0">
        <w:t>Connie de Vos</w:t>
      </w:r>
      <w:r w:rsidR="006F7E15" w:rsidRPr="006F7E15">
        <w:rPr>
          <w:vertAlign w:val="superscript"/>
        </w:rPr>
        <w:t>1</w:t>
      </w:r>
      <w:r w:rsidR="006F7E15">
        <w:t>, Marisa Casillas</w:t>
      </w:r>
      <w:r w:rsidR="006F7E15" w:rsidRPr="006F7E15">
        <w:rPr>
          <w:vertAlign w:val="superscript"/>
        </w:rPr>
        <w:t>2</w:t>
      </w:r>
      <w:r w:rsidR="006F7E15">
        <w:t>, Tom Uittenbogert</w:t>
      </w:r>
      <w:r w:rsidR="006F7E15" w:rsidRPr="006F7E15">
        <w:rPr>
          <w:vertAlign w:val="superscript"/>
        </w:rPr>
        <w:t>3</w:t>
      </w:r>
      <w:r w:rsidR="006F7E15">
        <w:t>,</w:t>
      </w:r>
    </w:p>
    <w:p w14:paraId="531D3048" w14:textId="77777777" w:rsidR="006F7E15" w:rsidRDefault="006F7E15" w:rsidP="00C47C94">
      <w:pPr>
        <w:spacing w:before="240" w:after="240" w:line="276" w:lineRule="auto"/>
        <w:ind w:right="900"/>
        <w:jc w:val="center"/>
      </w:pPr>
      <w:proofErr w:type="spellStart"/>
      <w:r>
        <w:t>Onno</w:t>
      </w:r>
      <w:proofErr w:type="spellEnd"/>
      <w:r>
        <w:t xml:space="preserve"> Crasborn</w:t>
      </w:r>
      <w:r w:rsidRPr="006F7E15">
        <w:rPr>
          <w:vertAlign w:val="superscript"/>
        </w:rPr>
        <w:t>3</w:t>
      </w:r>
      <w:r>
        <w:t>, &amp; Stephen C. Levinson</w:t>
      </w:r>
      <w:r w:rsidRPr="006F7E15">
        <w:rPr>
          <w:vertAlign w:val="superscript"/>
        </w:rPr>
        <w:t>4</w:t>
      </w:r>
    </w:p>
    <w:p w14:paraId="1483C1BB" w14:textId="77777777" w:rsidR="006F7E15" w:rsidRDefault="006F7E15" w:rsidP="00C47C94">
      <w:pPr>
        <w:spacing w:before="240" w:after="240" w:line="276" w:lineRule="auto"/>
        <w:ind w:right="900"/>
        <w:jc w:val="center"/>
      </w:pPr>
    </w:p>
    <w:p w14:paraId="17876736" w14:textId="21D21BDD" w:rsidR="006F7E15" w:rsidRDefault="006F7E15" w:rsidP="00C47C94">
      <w:pPr>
        <w:spacing w:before="240" w:after="240" w:line="276" w:lineRule="auto"/>
        <w:ind w:right="900"/>
        <w:jc w:val="center"/>
      </w:pPr>
      <w:r>
        <w:t xml:space="preserve">1. </w:t>
      </w:r>
      <w:r w:rsidR="002063B1" w:rsidRPr="005027F0">
        <w:t>Tilburg Center for Cognition and Communication, Tilburg</w:t>
      </w:r>
      <w:r w:rsidR="002063B1">
        <w:t xml:space="preserve"> University</w:t>
      </w:r>
    </w:p>
    <w:p w14:paraId="4B1AB8C4" w14:textId="77777777" w:rsidR="006F7E15" w:rsidRDefault="006F7E15" w:rsidP="00C47C94">
      <w:pPr>
        <w:spacing w:before="240" w:after="240" w:line="276" w:lineRule="auto"/>
        <w:ind w:right="900"/>
        <w:jc w:val="center"/>
      </w:pPr>
      <w:r>
        <w:t xml:space="preserve">2. </w:t>
      </w:r>
      <w:r>
        <w:t xml:space="preserve">Department of </w:t>
      </w:r>
      <w:r w:rsidRPr="005027F0">
        <w:t>Comparative Human Development, the University of Chicago</w:t>
      </w:r>
    </w:p>
    <w:p w14:paraId="3D2C7AFB" w14:textId="77777777" w:rsidR="006F7E15" w:rsidRDefault="006F7E15" w:rsidP="00C47C94">
      <w:pPr>
        <w:spacing w:before="240" w:after="240" w:line="276" w:lineRule="auto"/>
        <w:ind w:right="900"/>
        <w:jc w:val="center"/>
      </w:pPr>
      <w:r>
        <w:t xml:space="preserve">3. </w:t>
      </w:r>
      <w:r w:rsidRPr="005027F0">
        <w:t>Center for Language Studies, Radboud University</w:t>
      </w:r>
    </w:p>
    <w:p w14:paraId="3AEEB741" w14:textId="77777777" w:rsidR="006F7E15" w:rsidRDefault="006F7E15" w:rsidP="00C47C94">
      <w:pPr>
        <w:spacing w:before="240" w:after="240" w:line="276" w:lineRule="auto"/>
        <w:ind w:right="900"/>
        <w:jc w:val="center"/>
      </w:pPr>
      <w:r>
        <w:t xml:space="preserve">4. </w:t>
      </w:r>
      <w:r w:rsidRPr="005027F0">
        <w:t>Language and Cognition Department, Max Planck Institute for Psycholinguistics</w:t>
      </w:r>
    </w:p>
    <w:p w14:paraId="36FA7642" w14:textId="4722160B" w:rsidR="002063B1" w:rsidRPr="005027F0" w:rsidRDefault="006F7E15" w:rsidP="00C47C94">
      <w:pPr>
        <w:spacing w:before="240" w:after="240" w:line="276" w:lineRule="auto"/>
        <w:ind w:right="900"/>
        <w:jc w:val="center"/>
      </w:pPr>
      <w:r>
        <w:br/>
        <w:t>Correspondence:</w:t>
      </w:r>
      <w:r w:rsidR="002063B1" w:rsidRPr="005027F0">
        <w:t xml:space="preserve"> </w:t>
      </w:r>
      <w:r w:rsidR="002063B1" w:rsidRPr="006F7E15">
        <w:t>clgdevos@uvt.nl</w:t>
      </w:r>
      <w:r>
        <w:t xml:space="preserve">, </w:t>
      </w:r>
      <w:r w:rsidR="002063B1" w:rsidRPr="006F7E15">
        <w:t>mcasill</w:t>
      </w:r>
      <w:r w:rsidR="002063B1" w:rsidRPr="006F7E15">
        <w:t>a</w:t>
      </w:r>
      <w:r w:rsidR="002063B1" w:rsidRPr="006F7E15">
        <w:t>s@uchicago.edu</w:t>
      </w:r>
    </w:p>
    <w:p w14:paraId="2125E44F" w14:textId="1DABF19C" w:rsidR="00AB3A76" w:rsidRDefault="00AB3A76" w:rsidP="00AB3A76">
      <w:pPr>
        <w:spacing w:line="276" w:lineRule="auto"/>
      </w:pPr>
    </w:p>
    <w:p w14:paraId="6860BCDE" w14:textId="77777777" w:rsidR="006F7E15" w:rsidRPr="00AB3A76" w:rsidRDefault="006F7E15" w:rsidP="00AB3A76">
      <w:pPr>
        <w:spacing w:line="276" w:lineRule="auto"/>
      </w:pPr>
    </w:p>
    <w:p w14:paraId="00000003" w14:textId="7EE0B626" w:rsidR="004C6EDB" w:rsidRPr="002063B1" w:rsidRDefault="0035559D" w:rsidP="00AB3A76">
      <w:pPr>
        <w:spacing w:line="276" w:lineRule="auto"/>
        <w:rPr>
          <w:rFonts w:ascii="Arial" w:eastAsia="Arial" w:hAnsi="Arial" w:cs="Arial"/>
          <w:sz w:val="22"/>
          <w:szCs w:val="22"/>
          <w:lang w:val="en" w:eastAsia="nl-NL"/>
        </w:rPr>
      </w:pPr>
      <w:r w:rsidRPr="00511CE9">
        <w:t>Keywords: turn-taking, turn-end anticipation, interactional linguistics, conversation analysis, discourse processing, Sign Language of the Netherlands</w:t>
      </w:r>
      <w:r w:rsidR="00DF65A6">
        <w:t>, gesture</w:t>
      </w:r>
    </w:p>
    <w:p w14:paraId="668C9D46" w14:textId="087F7C33" w:rsidR="00AB3A76" w:rsidRDefault="00DF65A6" w:rsidP="00AB3A76">
      <w:pPr>
        <w:pStyle w:val="Heading1"/>
        <w:keepNext w:val="0"/>
        <w:keepLines w:val="0"/>
        <w:spacing w:before="480" w:line="276" w:lineRule="auto"/>
        <w:rPr>
          <w:sz w:val="24"/>
        </w:rPr>
      </w:pPr>
      <w:r>
        <w:rPr>
          <w:sz w:val="24"/>
        </w:rPr>
        <w:t xml:space="preserve">* </w:t>
      </w:r>
      <w:r w:rsidR="005B6F20" w:rsidRPr="00905D51">
        <w:rPr>
          <w:sz w:val="24"/>
        </w:rPr>
        <w:t xml:space="preserve">With a project this size, we inevitably have many people to thank for their contribution to this paper. First and foremost, we would like to thank all our participants, deaf and hearing, for their time and attention </w:t>
      </w:r>
      <w:r w:rsidR="00186880">
        <w:rPr>
          <w:sz w:val="24"/>
        </w:rPr>
        <w:t xml:space="preserve">in </w:t>
      </w:r>
      <w:r w:rsidR="00186880" w:rsidRPr="00905D51">
        <w:rPr>
          <w:sz w:val="24"/>
        </w:rPr>
        <w:t>participat</w:t>
      </w:r>
      <w:r w:rsidR="00186880">
        <w:rPr>
          <w:sz w:val="24"/>
        </w:rPr>
        <w:t>ing</w:t>
      </w:r>
      <w:r w:rsidR="00186880" w:rsidRPr="00905D51">
        <w:rPr>
          <w:sz w:val="24"/>
        </w:rPr>
        <w:t xml:space="preserve"> </w:t>
      </w:r>
      <w:r w:rsidR="005B6F20" w:rsidRPr="00905D51">
        <w:rPr>
          <w:sz w:val="24"/>
        </w:rPr>
        <w:t>in these perception experiments. Our experiments were carried out in a mobile lab at various locations and we are highly indebted to the hospitality and generosity we received in each of these locations (</w:t>
      </w:r>
      <w:r w:rsidR="005B6F20" w:rsidRPr="00905D51">
        <w:rPr>
          <w:sz w:val="24"/>
          <w:lang w:val="es-GT"/>
        </w:rPr>
        <w:t>Stichting Welzijn Doven Rotterdam</w:t>
      </w:r>
      <w:r>
        <w:rPr>
          <w:sz w:val="24"/>
          <w:lang w:val="es-GT"/>
        </w:rPr>
        <w:t xml:space="preserve">, </w:t>
      </w:r>
      <w:r w:rsidR="005B6F20" w:rsidRPr="00905D51">
        <w:rPr>
          <w:sz w:val="24"/>
          <w:lang w:val="es-GT"/>
        </w:rPr>
        <w:t>Stichting Welzijn Doven Amsterdam</w:t>
      </w:r>
      <w:r w:rsidR="005B6F20" w:rsidRPr="00905D51">
        <w:rPr>
          <w:sz w:val="24"/>
        </w:rPr>
        <w:t xml:space="preserve">, Utrecht University of Applied Sciences, </w:t>
      </w:r>
      <w:r w:rsidR="005B6F20" w:rsidRPr="00905D51">
        <w:rPr>
          <w:sz w:val="24"/>
          <w:lang w:val="es-GT"/>
        </w:rPr>
        <w:t>De Gebarenkorf, Stichting Welzijn Doven Drenthe, Koninklijke Kentalis Zoetermeer), in addition to</w:t>
      </w:r>
      <w:r w:rsidR="005B6F20" w:rsidRPr="00905D51">
        <w:rPr>
          <w:sz w:val="24"/>
        </w:rPr>
        <w:t xml:space="preserve"> the deaf and hearing families who allowed us to park on their sidewalk (</w:t>
      </w:r>
      <w:r w:rsidR="005B6F20" w:rsidRPr="00905D51">
        <w:rPr>
          <w:sz w:val="24"/>
          <w:lang w:val="es-GT"/>
        </w:rPr>
        <w:t xml:space="preserve">Fam. Hartzema, Fam. Uittenbogert, Iris Wijnen &amp; Nico Borst, and Mirjam-Iris Crox &amp; Thomas op de Coul). </w:t>
      </w:r>
      <w:r w:rsidR="005B6F20" w:rsidRPr="00905D51">
        <w:rPr>
          <w:sz w:val="24"/>
        </w:rPr>
        <w:t>We also thank all four deaf signers, who preferred not to be mentioned here by name, for allowing us to record their spontaneous conversations as a basis for the stimulus materials</w:t>
      </w:r>
      <w:r w:rsidR="00847B00">
        <w:rPr>
          <w:sz w:val="24"/>
        </w:rPr>
        <w:t>, and Nick Wood</w:t>
      </w:r>
      <w:r w:rsidR="00847B00" w:rsidRPr="005027F0">
        <w:rPr>
          <w:rFonts w:ascii="Curlz MT" w:hAnsi="Curlz MT"/>
          <w:sz w:val="24"/>
          <w:szCs w:val="24"/>
          <w:vertAlign w:val="superscript"/>
        </w:rPr>
        <w:t>†</w:t>
      </w:r>
      <w:r w:rsidR="00847B00" w:rsidRPr="00FF10C1">
        <w:rPr>
          <w:sz w:val="24"/>
        </w:rPr>
        <w:t xml:space="preserve"> for editing them. </w:t>
      </w:r>
      <w:r w:rsidR="005B6F20" w:rsidRPr="00FF10C1">
        <w:rPr>
          <w:sz w:val="24"/>
        </w:rPr>
        <w:t xml:space="preserve">We also thank </w:t>
      </w:r>
      <w:proofErr w:type="spellStart"/>
      <w:r w:rsidR="005B6F20" w:rsidRPr="00FF10C1">
        <w:rPr>
          <w:sz w:val="24"/>
        </w:rPr>
        <w:t>Merel</w:t>
      </w:r>
      <w:proofErr w:type="spellEnd"/>
      <w:r w:rsidR="005B6F20" w:rsidRPr="00FF10C1">
        <w:rPr>
          <w:sz w:val="24"/>
        </w:rPr>
        <w:t xml:space="preserve"> van </w:t>
      </w:r>
      <w:proofErr w:type="spellStart"/>
      <w:r w:rsidR="005B6F20" w:rsidRPr="00FF10C1">
        <w:rPr>
          <w:sz w:val="24"/>
        </w:rPr>
        <w:t>Zuilen</w:t>
      </w:r>
      <w:proofErr w:type="spellEnd"/>
      <w:r w:rsidR="005B6F20" w:rsidRPr="00FF10C1">
        <w:rPr>
          <w:sz w:val="24"/>
        </w:rPr>
        <w:t xml:space="preserve"> for modeling the images in in Figure 1, Ellen </w:t>
      </w:r>
      <w:proofErr w:type="spellStart"/>
      <w:r w:rsidR="005B6F20" w:rsidRPr="00FF10C1">
        <w:rPr>
          <w:sz w:val="24"/>
        </w:rPr>
        <w:t>Nauta</w:t>
      </w:r>
      <w:proofErr w:type="spellEnd"/>
      <w:r w:rsidR="005B6F20" w:rsidRPr="00FF10C1">
        <w:rPr>
          <w:sz w:val="24"/>
        </w:rPr>
        <w:t xml:space="preserve"> and </w:t>
      </w:r>
      <w:proofErr w:type="spellStart"/>
      <w:r w:rsidR="005B6F20" w:rsidRPr="00FF10C1">
        <w:rPr>
          <w:sz w:val="24"/>
        </w:rPr>
        <w:t>Marjolein</w:t>
      </w:r>
      <w:proofErr w:type="spellEnd"/>
      <w:r w:rsidR="005B6F20" w:rsidRPr="00FF10C1">
        <w:rPr>
          <w:sz w:val="24"/>
        </w:rPr>
        <w:t xml:space="preserve"> </w:t>
      </w:r>
      <w:proofErr w:type="spellStart"/>
      <w:r w:rsidR="005B6F20" w:rsidRPr="00FF10C1">
        <w:rPr>
          <w:sz w:val="24"/>
        </w:rPr>
        <w:t>Ankone</w:t>
      </w:r>
      <w:proofErr w:type="spellEnd"/>
      <w:r w:rsidR="005B6F20" w:rsidRPr="00FF10C1">
        <w:rPr>
          <w:sz w:val="24"/>
        </w:rPr>
        <w:t xml:space="preserve"> for their assistance in data collection, and </w:t>
      </w:r>
      <w:proofErr w:type="spellStart"/>
      <w:r w:rsidR="005B6F20" w:rsidRPr="00FF10C1">
        <w:rPr>
          <w:sz w:val="24"/>
        </w:rPr>
        <w:t>Frouke</w:t>
      </w:r>
      <w:proofErr w:type="spellEnd"/>
      <w:r w:rsidR="005B6F20" w:rsidRPr="00FF10C1">
        <w:rPr>
          <w:sz w:val="24"/>
        </w:rPr>
        <w:t xml:space="preserve"> van </w:t>
      </w:r>
      <w:proofErr w:type="spellStart"/>
      <w:r w:rsidR="005B6F20" w:rsidRPr="00FF10C1">
        <w:rPr>
          <w:sz w:val="24"/>
        </w:rPr>
        <w:t>Winsum</w:t>
      </w:r>
      <w:proofErr w:type="spellEnd"/>
      <w:r w:rsidR="005B6F20" w:rsidRPr="00FF10C1">
        <w:rPr>
          <w:sz w:val="24"/>
        </w:rPr>
        <w:t xml:space="preserve"> for her help in data transcription. </w:t>
      </w:r>
    </w:p>
    <w:p w14:paraId="05738EA0" w14:textId="037A75DC" w:rsidR="00AB3A76" w:rsidRDefault="00AB3A76" w:rsidP="006F7E15">
      <w:pPr>
        <w:spacing w:line="276" w:lineRule="auto"/>
        <w:jc w:val="center"/>
      </w:pPr>
      <w:r>
        <w:br w:type="page"/>
      </w:r>
      <w:r w:rsidR="00C36F49">
        <w:rPr>
          <w:smallCaps/>
        </w:rPr>
        <w:lastRenderedPageBreak/>
        <w:t>Abstract</w:t>
      </w:r>
    </w:p>
    <w:p w14:paraId="62D0EC38" w14:textId="77777777" w:rsidR="00AB3A76" w:rsidRDefault="00AB3A76" w:rsidP="00AB3A76">
      <w:pPr>
        <w:spacing w:line="276" w:lineRule="auto"/>
        <w:jc w:val="both"/>
      </w:pPr>
    </w:p>
    <w:p w14:paraId="431463D5" w14:textId="33455250" w:rsidR="00AB3A76" w:rsidRDefault="00AB3A76" w:rsidP="00AB3A76">
      <w:pPr>
        <w:spacing w:line="276" w:lineRule="auto"/>
        <w:jc w:val="both"/>
      </w:pPr>
      <w:r w:rsidRPr="00511CE9">
        <w:t>Precision turn-taking may constitute a crucial part of the human endowment for communication. If so, it should be implemented similarly across language modalities, as in signed vs. spoken language. Here in the first experimental study of turn-end prediction in sign language, we find support for the idea that signed language, like spoken language, involves turn-type prediction and turn-end anticipation. In both cases, turns eliciting specific responses like questions accelerate anticipation. We also show remarkable cross-modality predictive capacity: non-signers anticipate sign turn-ends surprisingly well. Finally, we show that despite non-signers’ ability to intuitively predict signed turn-ends, early native signers do it much better</w:t>
      </w:r>
      <w:r w:rsidRPr="005027F0">
        <w:t xml:space="preserve"> by using their access to linguistic signals (here, question markers). As shown in prior work, question formation facilitates prediction, and age of sign language acquisition affects accuracy. The study thus sheds light on the kind of features that may facilitate turn-taking universally, and those that are language-specific. </w:t>
      </w:r>
    </w:p>
    <w:p w14:paraId="78C518D7" w14:textId="0046B2C8" w:rsidR="005B6F20" w:rsidRDefault="005B6F20" w:rsidP="00AB3A76">
      <w:pPr>
        <w:spacing w:line="276" w:lineRule="auto"/>
        <w:rPr>
          <w:b/>
        </w:rPr>
      </w:pPr>
      <w:bookmarkStart w:id="0" w:name="_heading=h.3znysh7" w:colFirst="0" w:colLast="0"/>
      <w:bookmarkEnd w:id="0"/>
    </w:p>
    <w:p w14:paraId="00000005" w14:textId="153390E6" w:rsidR="004C6EDB" w:rsidRPr="00FF10C1" w:rsidRDefault="0035559D" w:rsidP="00AB3A76">
      <w:pPr>
        <w:pStyle w:val="Heading1"/>
        <w:spacing w:line="276" w:lineRule="auto"/>
        <w:rPr>
          <w:sz w:val="24"/>
        </w:rPr>
      </w:pPr>
      <w:r w:rsidRPr="00511CE9">
        <w:rPr>
          <w:b/>
          <w:sz w:val="24"/>
        </w:rPr>
        <w:t xml:space="preserve">1. </w:t>
      </w:r>
      <w:r w:rsidRPr="00C85359">
        <w:rPr>
          <w:smallCaps/>
          <w:sz w:val="24"/>
        </w:rPr>
        <w:t>Introduction</w:t>
      </w:r>
      <w:r w:rsidR="00F96056">
        <w:rPr>
          <w:smallCaps/>
          <w:sz w:val="24"/>
        </w:rPr>
        <w:t xml:space="preserve"> </w:t>
      </w:r>
      <w:r w:rsidRPr="00511CE9">
        <w:rPr>
          <w:sz w:val="24"/>
        </w:rPr>
        <w:t>Everyday conversation is the primary mode of language use across human societies. During conversation, we take turns at talking by responding to each ot</w:t>
      </w:r>
      <w:r w:rsidRPr="005B6F20">
        <w:rPr>
          <w:sz w:val="24"/>
        </w:rPr>
        <w:t>her contingently</w:t>
      </w:r>
      <w:r w:rsidRPr="005027F0">
        <w:rPr>
          <w:sz w:val="24"/>
        </w:rPr>
        <w:t>. A turn at talk in conversation is produced by a single interactant, is composed of components such as words or clauses, is variable in length, typically ends with an opportunity for turn-transition (or else a lapse in conversation or the end of the interaction), and generally isn’t pre-specified in advance with respect to what will be produced or who will take a turn next (Sacks et al</w:t>
      </w:r>
      <w:r w:rsidRPr="005027F0">
        <w:rPr>
          <w:sz w:val="24"/>
          <w:szCs w:val="24"/>
        </w:rPr>
        <w:t>.</w:t>
      </w:r>
      <w:r w:rsidRPr="00FF10C1">
        <w:rPr>
          <w:sz w:val="24"/>
        </w:rPr>
        <w:t xml:space="preserve"> 1974). Despite this variability in turn form, length, and allocation between interactants, turns in conversation are typically taken swiftly. Transitions between turns in adult conversation average around 200 msec cross-linguistically (Stivers et al</w:t>
      </w:r>
      <w:r w:rsidRPr="005027F0">
        <w:rPr>
          <w:sz w:val="24"/>
          <w:szCs w:val="24"/>
        </w:rPr>
        <w:t>.</w:t>
      </w:r>
      <w:r w:rsidRPr="00FF10C1">
        <w:rPr>
          <w:sz w:val="24"/>
        </w:rPr>
        <w:t xml:space="preserve"> 2009; de Vos et al</w:t>
      </w:r>
      <w:r w:rsidRPr="005027F0">
        <w:rPr>
          <w:sz w:val="24"/>
          <w:szCs w:val="24"/>
        </w:rPr>
        <w:t>.</w:t>
      </w:r>
      <w:r w:rsidR="00EF17CB" w:rsidRPr="00FF10C1">
        <w:rPr>
          <w:sz w:val="24"/>
        </w:rPr>
        <w:t xml:space="preserve"> </w:t>
      </w:r>
      <w:r w:rsidRPr="00FF10C1">
        <w:rPr>
          <w:sz w:val="24"/>
        </w:rPr>
        <w:t xml:space="preserve">2015). This average transition time is fast—at one third the time it takes to plan a single word and one eighth the time it takes to plan a simple transitive sentence, everyday conversational </w:t>
      </w:r>
      <w:r w:rsidR="00292897" w:rsidRPr="00FF10C1">
        <w:rPr>
          <w:sz w:val="24"/>
        </w:rPr>
        <w:t>turn-taking</w:t>
      </w:r>
      <w:r w:rsidRPr="00FF10C1">
        <w:rPr>
          <w:sz w:val="24"/>
        </w:rPr>
        <w:t xml:space="preserve"> is only made possible by the orchestration of multiple linguistic processes engaged in real time as the current turn unfolds (see Levinson &amp; </w:t>
      </w:r>
      <w:proofErr w:type="spellStart"/>
      <w:r w:rsidRPr="00FF10C1">
        <w:rPr>
          <w:sz w:val="24"/>
        </w:rPr>
        <w:t>Torreira</w:t>
      </w:r>
      <w:proofErr w:type="spellEnd"/>
      <w:r w:rsidR="00EF17CB" w:rsidRPr="00FF10C1">
        <w:rPr>
          <w:sz w:val="24"/>
        </w:rPr>
        <w:t xml:space="preserve"> </w:t>
      </w:r>
      <w:r w:rsidRPr="00FF10C1">
        <w:rPr>
          <w:sz w:val="24"/>
        </w:rPr>
        <w:t>2015 for a review). Such a brief temporal window arises naturally as a consequence of coordinating who talks when (Sacks et al</w:t>
      </w:r>
      <w:r w:rsidRPr="00511CE9">
        <w:rPr>
          <w:sz w:val="24"/>
          <w:szCs w:val="24"/>
        </w:rPr>
        <w:t>.</w:t>
      </w:r>
      <w:r w:rsidRPr="00FF10C1">
        <w:rPr>
          <w:sz w:val="24"/>
        </w:rPr>
        <w:t xml:space="preserve"> 1974), and aids in the early identification and management of delayed responses (e.g., hesitations) and communicative breakdowns (</w:t>
      </w:r>
      <w:proofErr w:type="spellStart"/>
      <w:r w:rsidRPr="00FF10C1">
        <w:rPr>
          <w:sz w:val="24"/>
        </w:rPr>
        <w:t>Bögels</w:t>
      </w:r>
      <w:proofErr w:type="spellEnd"/>
      <w:r w:rsidR="00EF17CB">
        <w:rPr>
          <w:sz w:val="24"/>
          <w:szCs w:val="24"/>
        </w:rPr>
        <w:t xml:space="preserve"> et al.</w:t>
      </w:r>
      <w:r w:rsidRPr="00FF10C1">
        <w:rPr>
          <w:sz w:val="24"/>
        </w:rPr>
        <w:t xml:space="preserve"> 2015; Kendrick &amp; </w:t>
      </w:r>
      <w:proofErr w:type="spellStart"/>
      <w:r w:rsidRPr="00FF10C1">
        <w:rPr>
          <w:sz w:val="24"/>
        </w:rPr>
        <w:t>Torreira</w:t>
      </w:r>
      <w:proofErr w:type="spellEnd"/>
      <w:r w:rsidR="00EF17CB" w:rsidRPr="00FF10C1">
        <w:rPr>
          <w:sz w:val="24"/>
        </w:rPr>
        <w:t xml:space="preserve"> </w:t>
      </w:r>
      <w:r w:rsidRPr="00FF10C1">
        <w:rPr>
          <w:sz w:val="24"/>
        </w:rPr>
        <w:t xml:space="preserve">2015; Pomerantz </w:t>
      </w:r>
      <w:r w:rsidR="00EF17CB">
        <w:rPr>
          <w:sz w:val="24"/>
          <w:szCs w:val="24"/>
        </w:rPr>
        <w:t>&amp;</w:t>
      </w:r>
      <w:r w:rsidRPr="00FF10C1">
        <w:rPr>
          <w:sz w:val="24"/>
        </w:rPr>
        <w:t xml:space="preserve"> Heritage 2012).</w:t>
      </w:r>
    </w:p>
    <w:p w14:paraId="00000006" w14:textId="4A542E38" w:rsidR="004C6EDB" w:rsidRPr="002063B1" w:rsidRDefault="0035559D" w:rsidP="00AB3A76">
      <w:pPr>
        <w:spacing w:before="240" w:after="240" w:line="276" w:lineRule="auto"/>
        <w:rPr>
          <w:rFonts w:ascii="Arial" w:eastAsia="Arial" w:hAnsi="Arial" w:cs="Arial"/>
          <w:sz w:val="22"/>
          <w:szCs w:val="22"/>
          <w:lang w:val="en" w:eastAsia="nl-NL"/>
        </w:rPr>
      </w:pPr>
      <w:r w:rsidRPr="00511CE9">
        <w:tab/>
        <w:t>While the typical timing for a contingent response varies greatly across the animal kingdom (Pika et al.</w:t>
      </w:r>
      <w:r w:rsidRPr="00FF10C1">
        <w:t xml:space="preserve"> 2018), the human turn-taking system is special in maintaining a rapid response norm while </w:t>
      </w:r>
      <w:r w:rsidRPr="005B6F20">
        <w:rPr>
          <w:i/>
        </w:rPr>
        <w:t>also</w:t>
      </w:r>
      <w:r w:rsidRPr="005B6F20">
        <w:t xml:space="preserve"> supporting immense flexibility in what is talked about. Human conversations are not pre-formulated, but rather collaboratively organized in both content and timing. Each turn progresses the interaction forward, bit by bit, making different kinds </w:t>
      </w:r>
      <w:r w:rsidRPr="005027F0">
        <w:t xml:space="preserve">of </w:t>
      </w:r>
      <w:r w:rsidRPr="00511CE9">
        <w:t xml:space="preserve">responses </w:t>
      </w:r>
      <w:r w:rsidR="005D5718">
        <w:t xml:space="preserve">relevant </w:t>
      </w:r>
      <w:r w:rsidRPr="00511CE9">
        <w:t xml:space="preserve">along the way: some turns demand specific next actions (e.g., “How many days will they be away?”), others fulfill these demands (e.g., “Four.”), refer to points of potential </w:t>
      </w:r>
      <w:r w:rsidRPr="00511CE9">
        <w:lastRenderedPageBreak/>
        <w:t>communicative breakdown (e.g., “Who, our neighbors?”), or make many other kinds of interactive plays (see</w:t>
      </w:r>
      <w:r w:rsidR="00EF17CB" w:rsidRPr="00FF10C1">
        <w:t xml:space="preserve"> </w:t>
      </w:r>
      <w:r w:rsidRPr="00FF10C1">
        <w:t>e.g</w:t>
      </w:r>
      <w:r w:rsidRPr="00511CE9">
        <w:t>.</w:t>
      </w:r>
      <w:r w:rsidRPr="00FF10C1">
        <w:t xml:space="preserve"> </w:t>
      </w:r>
      <w:proofErr w:type="spellStart"/>
      <w:r w:rsidRPr="00FF10C1">
        <w:t>Schegloff</w:t>
      </w:r>
      <w:proofErr w:type="spellEnd"/>
      <w:r w:rsidRPr="00FF10C1">
        <w:t xml:space="preserve"> 2007 for an overview of conversational sequencing). Given the shifting and flexib</w:t>
      </w:r>
      <w:r w:rsidRPr="00511CE9">
        <w:t>le nature of relevant responses in human conversation, the observed pattern of rapid transitions between turns at talk presents a truly impressive psycholinguistic puzzle.</w:t>
      </w:r>
    </w:p>
    <w:p w14:paraId="00000008" w14:textId="1327E2A8" w:rsidR="004C6EDB" w:rsidRPr="002063B1" w:rsidRDefault="0035559D" w:rsidP="00AB3A76">
      <w:pPr>
        <w:spacing w:before="240" w:after="240" w:line="276" w:lineRule="auto"/>
        <w:rPr>
          <w:rFonts w:ascii="Arial" w:eastAsia="Arial" w:hAnsi="Arial" w:cs="Arial"/>
          <w:sz w:val="22"/>
          <w:szCs w:val="22"/>
          <w:lang w:val="en" w:eastAsia="nl-NL"/>
        </w:rPr>
      </w:pPr>
      <w:r w:rsidRPr="00C85359">
        <w:rPr>
          <w:b/>
        </w:rPr>
        <w:t xml:space="preserve">1.1. </w:t>
      </w:r>
      <w:r w:rsidRPr="00C85359">
        <w:rPr>
          <w:smallCaps/>
        </w:rPr>
        <w:t>The role of prediction in rapid turn transitions</w:t>
      </w:r>
      <w:r w:rsidR="00F96056">
        <w:rPr>
          <w:smallCaps/>
        </w:rPr>
        <w:t xml:space="preserve"> </w:t>
      </w:r>
      <w:r w:rsidRPr="00511CE9">
        <w:t xml:space="preserve">This ability to quickly and smoothly transition between speakers requires the responder to both (a) track incoming speech for cues as to when a response might be needed and, if so, what sort, as well as to actually (b) plan that response such that it is ready to launch immediately at the end of the current speaker’s turn (Levinson &amp; </w:t>
      </w:r>
      <w:proofErr w:type="spellStart"/>
      <w:r w:rsidRPr="00511CE9">
        <w:t>Torreira</w:t>
      </w:r>
      <w:proofErr w:type="spellEnd"/>
      <w:r w:rsidRPr="00FF10C1">
        <w:t xml:space="preserve"> 2015). If the ongoing turn contains overt linguistic or gestural cues that indicate the need for a response (e.g., “Where is …”, “..., isn’t it?”, or a point at the addressee), those cues alone may </w:t>
      </w:r>
      <w:r w:rsidRPr="00511CE9">
        <w:t>allow the addressee to effectively and immediately judge t</w:t>
      </w:r>
      <w:r w:rsidRPr="005B6F20">
        <w:t>hat a response is required</w:t>
      </w:r>
      <w:r w:rsidR="00F52C10" w:rsidRPr="005B6F20">
        <w:t>,</w:t>
      </w:r>
      <w:r w:rsidRPr="005B6F20">
        <w:t xml:space="preserve"> and</w:t>
      </w:r>
      <w:r w:rsidR="00F52C10" w:rsidRPr="005B6F20">
        <w:t>,</w:t>
      </w:r>
      <w:r w:rsidRPr="005B6F20">
        <w:t xml:space="preserve"> in many cases</w:t>
      </w:r>
      <w:r w:rsidR="00F52C10" w:rsidRPr="005B6F20">
        <w:t>,</w:t>
      </w:r>
      <w:r w:rsidRPr="005B6F20">
        <w:t xml:space="preserve"> allow the inference of what type of response it should be (Stivers &amp; </w:t>
      </w:r>
      <w:proofErr w:type="spellStart"/>
      <w:r w:rsidRPr="005B6F20">
        <w:t>Rossano</w:t>
      </w:r>
      <w:proofErr w:type="spellEnd"/>
      <w:r w:rsidR="00EF17CB" w:rsidRPr="00FF10C1">
        <w:t xml:space="preserve"> </w:t>
      </w:r>
      <w:r w:rsidRPr="00FF10C1">
        <w:t xml:space="preserve">2010). Turn-structure prediction, which encompasses both predicting the ends of unfolding turns as well as their hoped-for responses, is thus facilitated by the use of response-eliciting cues by the current speaker. The repertoire of cues contributing to response elicitation includes both linguistic and non-linguistic signals (Stivers &amp; </w:t>
      </w:r>
      <w:proofErr w:type="spellStart"/>
      <w:r w:rsidRPr="00FF10C1">
        <w:t>Rossano</w:t>
      </w:r>
      <w:proofErr w:type="spellEnd"/>
      <w:r w:rsidRPr="00FF10C1">
        <w:t xml:space="preserve"> 2010), but work exploring the psycholingu</w:t>
      </w:r>
      <w:r w:rsidRPr="008C0B70">
        <w:t xml:space="preserve">istic processes underlying conversation has typically privileged the former. </w:t>
      </w:r>
    </w:p>
    <w:p w14:paraId="00000009" w14:textId="20EFBAD8" w:rsidR="004C6EDB" w:rsidRPr="002063B1" w:rsidRDefault="0035559D" w:rsidP="00AB3A76">
      <w:pPr>
        <w:spacing w:before="240" w:after="240" w:line="276" w:lineRule="auto"/>
        <w:ind w:firstLine="720"/>
        <w:rPr>
          <w:rFonts w:ascii="Arial" w:eastAsia="Arial" w:hAnsi="Arial" w:cs="Arial"/>
          <w:sz w:val="22"/>
          <w:szCs w:val="22"/>
          <w:lang w:val="en" w:eastAsia="nl-NL"/>
        </w:rPr>
      </w:pPr>
      <w:r w:rsidRPr="00847B00">
        <w:t xml:space="preserve">In a landmark study, de Ruiter and colleagues (2006) developed an experimental method for investigating the linguistic cues by which listeners could predict the upcoming ends of ongoing turns. They recorded dyadic conversations between Dutch speakers, extracted individual turns at talk, and manipulated them to control for the availability of </w:t>
      </w:r>
      <w:proofErr w:type="spellStart"/>
      <w:r w:rsidRPr="00847B00">
        <w:t>lexicosyntactic</w:t>
      </w:r>
      <w:proofErr w:type="spellEnd"/>
      <w:r w:rsidRPr="00847B00">
        <w:t xml:space="preserve"> and prosodic cues, among others. Other Dutch-speaking participants then listened to the manipulated turns and pressed a button at the moment they felt each turn was about to end, being encouraged to anticipate that point. They found that participants, above all, required </w:t>
      </w:r>
      <w:proofErr w:type="spellStart"/>
      <w:r w:rsidRPr="00847B00">
        <w:t>lexicosyntactic</w:t>
      </w:r>
      <w:proofErr w:type="spellEnd"/>
      <w:r w:rsidRPr="00847B00">
        <w:t xml:space="preserve"> information to accurately predict upcoming</w:t>
      </w:r>
      <w:r w:rsidRPr="00F54EFD">
        <w:t xml:space="preserve"> turn ends, whereas intonational information on its own did not lead to accurate prediction. A number of studies since then have used similar paradigms or eye-tracking to identify other linguistic cues that may aid online turn-structure prediction. For example, </w:t>
      </w:r>
      <w:proofErr w:type="spellStart"/>
      <w:r w:rsidRPr="00F54EFD">
        <w:t>Bögels</w:t>
      </w:r>
      <w:proofErr w:type="spellEnd"/>
      <w:r w:rsidRPr="00F54EFD">
        <w:t xml:space="preserve"> and </w:t>
      </w:r>
      <w:proofErr w:type="spellStart"/>
      <w:r w:rsidRPr="00F54EFD">
        <w:t>Torreira</w:t>
      </w:r>
      <w:proofErr w:type="spellEnd"/>
      <w:r w:rsidRPr="00F54EFD">
        <w:t xml:space="preserve"> (2015) used a similar paradigm to establish that prosodic cues are crucial in the final moments of the turn to disambiguate whether the speaker will continue on with another increment of talk or will finish their speaking turn. Th</w:t>
      </w:r>
      <w:r w:rsidRPr="00D52E89">
        <w:t>is role for prosody is important because many turns in natural conversation contain multiple points of potential completion</w:t>
      </w:r>
      <w:r w:rsidRPr="005027F0">
        <w:t xml:space="preserve"> (i.e., multiple turn-</w:t>
      </w:r>
      <w:r w:rsidRPr="00511CE9">
        <w:t>con</w:t>
      </w:r>
      <w:r w:rsidR="00B204D0">
        <w:t>s</w:t>
      </w:r>
      <w:r w:rsidRPr="00511CE9">
        <w:t>tructional-units (TCUs); Sacks</w:t>
      </w:r>
      <w:r w:rsidR="00EF17CB">
        <w:t xml:space="preserve"> et al.</w:t>
      </w:r>
      <w:r w:rsidRPr="00FF10C1">
        <w:t xml:space="preserve"> 1974), where each ‘unit’ is a prosodically, syntactically, and pragmatically complete clause of any length</w:t>
      </w:r>
      <w:r w:rsidRPr="005027F0">
        <w:t>).</w:t>
      </w:r>
      <w:r w:rsidR="00C71DEB">
        <w:rPr>
          <w:rStyle w:val="FootnoteReference"/>
        </w:rPr>
        <w:footnoteReference w:id="2"/>
      </w:r>
      <w:r w:rsidRPr="00511CE9">
        <w:t xml:space="preserve"> So while lexicosyntax demonstrably plays a crucial role in identifying the precise moment of turn end</w:t>
      </w:r>
      <w:r w:rsidRPr="005027F0">
        <w:t xml:space="preserve"> (i.e., the end of the last TCU)</w:t>
      </w:r>
      <w:r w:rsidRPr="00511CE9">
        <w:t>, prosody also plays a pivotal role in</w:t>
      </w:r>
      <w:r w:rsidRPr="005027F0">
        <w:t xml:space="preserve"> multi-TCU turns for </w:t>
      </w:r>
      <w:r w:rsidRPr="005027F0">
        <w:lastRenderedPageBreak/>
        <w:t>anticipating</w:t>
      </w:r>
      <w:r w:rsidRPr="00511CE9">
        <w:t xml:space="preserve"> </w:t>
      </w:r>
      <w:r w:rsidRPr="005027F0">
        <w:t>whether the current turn-constructional unit is intended as the last one and, therefore, whether speaker transition is likely to take place soon.</w:t>
      </w:r>
    </w:p>
    <w:p w14:paraId="0000000A" w14:textId="4481F042" w:rsidR="004C6EDB" w:rsidRPr="002063B1" w:rsidRDefault="0035559D" w:rsidP="00AB3A76">
      <w:pPr>
        <w:spacing w:before="240" w:after="240" w:line="276" w:lineRule="auto"/>
        <w:ind w:firstLine="720"/>
        <w:rPr>
          <w:rFonts w:ascii="Arial" w:eastAsia="Arial" w:hAnsi="Arial" w:cs="Arial"/>
          <w:sz w:val="22"/>
          <w:szCs w:val="22"/>
          <w:lang w:val="en" w:eastAsia="nl-NL"/>
        </w:rPr>
      </w:pPr>
      <w:r w:rsidRPr="00511CE9">
        <w:t>Linguistic cues are only part of the picture when it comes to turn-related predictions. Similar experimental paradigms to that used by de Ruiter and colleagues (2006) have also been used to investigate the use of non-linguistic visual information in predicting upcoming turn structure, primarily finding that visual information aids accurate prediction for spoken conversation (Latif et al.</w:t>
      </w:r>
      <w:r w:rsidRPr="00FF10C1">
        <w:t xml:space="preserve"> 2018; Keitel </w:t>
      </w:r>
      <w:r w:rsidR="00EF17CB">
        <w:t>&amp;</w:t>
      </w:r>
      <w:r w:rsidRPr="00FF10C1">
        <w:t xml:space="preserve"> </w:t>
      </w:r>
      <w:proofErr w:type="spellStart"/>
      <w:r w:rsidRPr="00FF10C1">
        <w:t>Daum</w:t>
      </w:r>
      <w:proofErr w:type="spellEnd"/>
      <w:r w:rsidRPr="00FF10C1">
        <w:t xml:space="preserve"> 2015). These experimental findings are complemented by those from systematic analyses of naturalistic observational data, including data from head-worn eye-trackers in spontaneous conversation (Holler et al</w:t>
      </w:r>
      <w:r w:rsidRPr="00511CE9">
        <w:t>.</w:t>
      </w:r>
      <w:r w:rsidRPr="00FF10C1">
        <w:t xml:space="preserve"> 2018; Kendrick &amp; Holler</w:t>
      </w:r>
      <w:r w:rsidR="00EF17CB" w:rsidRPr="00FF10C1">
        <w:t xml:space="preserve"> </w:t>
      </w:r>
      <w:r w:rsidRPr="00FF10C1">
        <w:t xml:space="preserve">2017; Holler &amp; Kendrick 2015; </w:t>
      </w:r>
      <w:proofErr w:type="spellStart"/>
      <w:r w:rsidRPr="00FF10C1">
        <w:t>Rossano</w:t>
      </w:r>
      <w:proofErr w:type="spellEnd"/>
      <w:r w:rsidRPr="00FF10C1">
        <w:t xml:space="preserve"> et al</w:t>
      </w:r>
      <w:r w:rsidRPr="00511CE9">
        <w:t>.</w:t>
      </w:r>
      <w:r w:rsidRPr="00FF10C1">
        <w:t xml:space="preserve"> 2009; Stivers et al</w:t>
      </w:r>
      <w:r w:rsidRPr="00511CE9">
        <w:t>.</w:t>
      </w:r>
      <w:r w:rsidRPr="00FF10C1">
        <w:t xml:space="preserve"> 2009). In fact, several studies have noted that, even when the observer does not understand the conversational speech (e.</w:t>
      </w:r>
      <w:r w:rsidRPr="00511CE9">
        <w:t xml:space="preserve">g., because it is in an unfamiliar language), they can still spontaneously </w:t>
      </w:r>
      <w:r w:rsidRPr="005027F0">
        <w:t>predict upcoming responses (Casillas &amp; Frank</w:t>
      </w:r>
      <w:r w:rsidRPr="00FF10C1">
        <w:t xml:space="preserve"> 2017) and reliably identify turn-end boundaries (Carlson</w:t>
      </w:r>
      <w:r w:rsidR="00EF17CB">
        <w:t xml:space="preserve"> et al.</w:t>
      </w:r>
      <w:r w:rsidRPr="00FF10C1">
        <w:t xml:space="preserve"> 2005; Fenlon et al</w:t>
      </w:r>
      <w:r w:rsidRPr="00511CE9">
        <w:t>.</w:t>
      </w:r>
      <w:r w:rsidR="00EF17CB" w:rsidRPr="00FF10C1">
        <w:t xml:space="preserve"> </w:t>
      </w:r>
      <w:r w:rsidRPr="00FF10C1">
        <w:t>2007)—abilities which may be attributed to the integration of multiple non-linguistic cues and/or adaptation of related linguistic knowledge. The bigger picture emerging from this literature is that conversational participants are experts at tracking and capitalizing on cues to upcoming response, be they li</w:t>
      </w:r>
      <w:r w:rsidRPr="005027F0">
        <w:t>nguistic or not.</w:t>
      </w:r>
    </w:p>
    <w:p w14:paraId="0000000B" w14:textId="71A79786" w:rsidR="004C6EDB" w:rsidRPr="002063B1" w:rsidRDefault="0035559D" w:rsidP="00AB3A76">
      <w:pPr>
        <w:spacing w:before="240" w:after="240" w:line="276" w:lineRule="auto"/>
        <w:rPr>
          <w:rFonts w:ascii="Arial" w:eastAsia="Arial" w:hAnsi="Arial" w:cs="Arial"/>
          <w:sz w:val="22"/>
          <w:szCs w:val="22"/>
          <w:lang w:val="en" w:eastAsia="nl-NL"/>
        </w:rPr>
      </w:pPr>
      <w:r w:rsidRPr="00511CE9">
        <w:tab/>
        <w:t xml:space="preserve">The ability to track and capitalize on cues to upcoming response is also observed in passive experimental studies of </w:t>
      </w:r>
      <w:r w:rsidR="00292897">
        <w:t>turn-taking</w:t>
      </w:r>
      <w:r w:rsidRPr="00511CE9">
        <w:t>, in which participants spontaneously predict upcoming responses when observing a conversational exchange. Despite not being participants in the exchange themselves, participants appear to employ similar anticipatory processes to what they use in first-person interaction, perhaps as the outcome of simply attempting to follow the conversation (Casillas &amp; Frank</w:t>
      </w:r>
      <w:r w:rsidR="00EF17CB" w:rsidRPr="00FF10C1">
        <w:t xml:space="preserve"> </w:t>
      </w:r>
      <w:r w:rsidRPr="00FF10C1">
        <w:t xml:space="preserve">2017). Across multiple such studies, questions have shown a privileged status in participants’ predictions. For example, when asked to watch a video of </w:t>
      </w:r>
      <w:r w:rsidRPr="00511CE9">
        <w:t>dyadic conversation, adults and children ages two and above are significantly more likely to look at the upcoming addressee when they hear a question than when they hear a non-question (Casillas &amp; Frank</w:t>
      </w:r>
      <w:r w:rsidRPr="00FF10C1">
        <w:t xml:space="preserve"> 2017; </w:t>
      </w:r>
      <w:proofErr w:type="spellStart"/>
      <w:r w:rsidRPr="00FF10C1">
        <w:t>Lammertink</w:t>
      </w:r>
      <w:proofErr w:type="spellEnd"/>
      <w:r w:rsidRPr="00FF10C1">
        <w:t xml:space="preserve"> et al</w:t>
      </w:r>
      <w:r w:rsidRPr="00511CE9">
        <w:t>.</w:t>
      </w:r>
      <w:r w:rsidRPr="00FF10C1">
        <w:t xml:space="preserve"> 2015; see also Keitel &amp; </w:t>
      </w:r>
      <w:proofErr w:type="spellStart"/>
      <w:r w:rsidRPr="00FF10C1">
        <w:t>Daum</w:t>
      </w:r>
      <w:proofErr w:type="spellEnd"/>
      <w:r w:rsidRPr="00FF10C1">
        <w:t xml:space="preserve"> 2015; Keitel et al</w:t>
      </w:r>
      <w:r w:rsidRPr="00511CE9">
        <w:t>.</w:t>
      </w:r>
      <w:r w:rsidR="00EF17CB" w:rsidRPr="00FF10C1">
        <w:t xml:space="preserve"> </w:t>
      </w:r>
      <w:r w:rsidRPr="00511CE9">
        <w:t>2013). Indeed, returning to observations of natural interaction, many of the documented rapid responses for adult conversation across typologically diverse languages come from the transitions between questions and their answers (Stivers et al.</w:t>
      </w:r>
      <w:r w:rsidRPr="00FF10C1">
        <w:t xml:space="preserve"> 2009; Holler et al</w:t>
      </w:r>
      <w:r w:rsidRPr="00511CE9">
        <w:t>.</w:t>
      </w:r>
      <w:r w:rsidRPr="00FF10C1">
        <w:t xml:space="preserve"> 2018). Taking all this evidence together, language users appear to be both motivated and well-equipped to track the incoming signal for signs of response elicitation, giving questions and other similarly response-eliciting turn-types priority in the multi-threaded psycholinguistic process of comprehending and producing during conversation.</w:t>
      </w:r>
    </w:p>
    <w:p w14:paraId="0000000C" w14:textId="1A7E075E" w:rsidR="004C6EDB" w:rsidRPr="002063B1" w:rsidRDefault="0035559D" w:rsidP="00AB3A76">
      <w:pPr>
        <w:spacing w:before="240" w:after="240" w:line="276" w:lineRule="auto"/>
        <w:rPr>
          <w:rFonts w:ascii="Arial" w:eastAsia="Arial" w:hAnsi="Arial" w:cs="Arial"/>
          <w:sz w:val="22"/>
          <w:szCs w:val="22"/>
          <w:lang w:val="en" w:eastAsia="nl-NL"/>
        </w:rPr>
      </w:pPr>
      <w:r w:rsidRPr="00511CE9">
        <w:tab/>
        <w:t xml:space="preserve">While research investigating the psycholinguistic processes underlying </w:t>
      </w:r>
      <w:r w:rsidR="00292897">
        <w:t>turn-taking</w:t>
      </w:r>
      <w:r w:rsidRPr="00511CE9">
        <w:t xml:space="preserve"> has built on a typologically and methodologically rich collection of findings, few studies have experimentally investigated these processing effects in signed languages, and there are none as far as we know that have experimentally investigated the ability of non-signers to parse the turn-</w:t>
      </w:r>
      <w:r w:rsidRPr="00511CE9">
        <w:lastRenderedPageBreak/>
        <w:t xml:space="preserve">structure of sign language. Meanwhile, the </w:t>
      </w:r>
      <w:r w:rsidR="00C85359" w:rsidRPr="00C85359">
        <w:rPr>
          <w:smallCaps/>
        </w:rPr>
        <w:t>i</w:t>
      </w:r>
      <w:r w:rsidRPr="00C85359">
        <w:rPr>
          <w:smallCaps/>
        </w:rPr>
        <w:t xml:space="preserve">nteraction </w:t>
      </w:r>
      <w:r w:rsidR="00C85359" w:rsidRPr="00C85359">
        <w:rPr>
          <w:smallCaps/>
        </w:rPr>
        <w:t>e</w:t>
      </w:r>
      <w:r w:rsidRPr="00C85359">
        <w:rPr>
          <w:smallCaps/>
        </w:rPr>
        <w:t xml:space="preserve">ngine </w:t>
      </w:r>
      <w:r w:rsidR="00C85359" w:rsidRPr="00C85359">
        <w:rPr>
          <w:smallCaps/>
        </w:rPr>
        <w:t>h</w:t>
      </w:r>
      <w:r w:rsidRPr="00C85359">
        <w:rPr>
          <w:smallCaps/>
        </w:rPr>
        <w:t>ypothesis</w:t>
      </w:r>
      <w:r w:rsidRPr="00511CE9">
        <w:t xml:space="preserve"> (IEH; Levinson</w:t>
      </w:r>
      <w:r w:rsidRPr="00FF10C1">
        <w:t xml:space="preserve"> 2006, 201</w:t>
      </w:r>
      <w:r w:rsidRPr="005B6F20">
        <w:t xml:space="preserve">9) proposes that a human-specific propensity for coordinating with others on joint activities should lead to interactional skills (like </w:t>
      </w:r>
      <w:r w:rsidR="00292897">
        <w:t>turn-taking</w:t>
      </w:r>
      <w:r w:rsidRPr="005B6F20">
        <w:t>) emerging early in development and in similar ways across the world’s language communities, including signing communities. By using both native signers and non-signers in the current study, we are able to tease apart the relative contribution of linguistically</w:t>
      </w:r>
      <w:r w:rsidR="00D17C69">
        <w:t xml:space="preserve"> </w:t>
      </w:r>
      <w:r w:rsidRPr="005B6F20">
        <w:t>coded and non-linguistic</w:t>
      </w:r>
      <w:r w:rsidR="00D17C69">
        <w:t>ally coded</w:t>
      </w:r>
      <w:r w:rsidRPr="005B6F20">
        <w:t xml:space="preserve"> response-eliciting cues within the same visual modality, potentially giving substantial support for the special role that a universal interactive competence may play in communicative interaction. </w:t>
      </w:r>
    </w:p>
    <w:p w14:paraId="0000000D" w14:textId="2721959F" w:rsidR="004C6EDB" w:rsidRPr="002063B1" w:rsidRDefault="0035559D" w:rsidP="00AB3A76">
      <w:pPr>
        <w:spacing w:before="240" w:after="240" w:line="276" w:lineRule="auto"/>
        <w:ind w:firstLine="720"/>
        <w:rPr>
          <w:rFonts w:ascii="Arial" w:eastAsia="Arial" w:hAnsi="Arial" w:cs="Arial"/>
          <w:sz w:val="22"/>
          <w:szCs w:val="22"/>
          <w:lang w:val="en" w:eastAsia="nl-NL"/>
        </w:rPr>
      </w:pPr>
      <w:r w:rsidRPr="005027F0">
        <w:t xml:space="preserve">Our central research question in the current study is whether similar predictive processes underlie turn-end anticipation in signed and spoken languages. </w:t>
      </w:r>
      <w:proofErr w:type="gramStart"/>
      <w:r w:rsidRPr="00511CE9">
        <w:t>Specifically</w:t>
      </w:r>
      <w:proofErr w:type="gramEnd"/>
      <w:r w:rsidRPr="00511CE9">
        <w:t xml:space="preserve"> we investigate whether: (a) response-seeking utterances initiate advantaged predictive processing in signed turns, as they do in spoken turns, (b) cues with a shared basis in sign and co-speech gesture are utilized by signers and non-signers alike in turn-end prediction, and (c) cues specific to the sign language are only leveraged for turn-end prediction by its signers, with an advantage for signers who began learning it earlier in life.</w:t>
      </w:r>
    </w:p>
    <w:p w14:paraId="0000000E" w14:textId="14A1D068" w:rsidR="004C6EDB" w:rsidRPr="002063B1" w:rsidRDefault="0035559D" w:rsidP="00AB3A76">
      <w:pPr>
        <w:spacing w:before="240" w:after="240" w:line="276" w:lineRule="auto"/>
        <w:ind w:firstLine="720"/>
        <w:rPr>
          <w:rFonts w:ascii="Arial" w:eastAsia="Arial" w:hAnsi="Arial" w:cs="Arial"/>
          <w:sz w:val="22"/>
          <w:szCs w:val="22"/>
          <w:lang w:val="en" w:eastAsia="nl-NL"/>
        </w:rPr>
      </w:pPr>
      <w:r w:rsidRPr="005027F0">
        <w:t xml:space="preserve">To test these predictions, we </w:t>
      </w:r>
      <w:r w:rsidRPr="00511CE9">
        <w:t>develop a modified version of de Ruiter and colleagues’ classic (2006) button-press experiment</w:t>
      </w:r>
      <w:r w:rsidRPr="005027F0">
        <w:t>, specifically adapting it to evaluate turn-end prediction in Sign Language of the Netherlands (</w:t>
      </w:r>
      <w:proofErr w:type="spellStart"/>
      <w:r w:rsidRPr="00511CE9">
        <w:t>Nederlandse</w:t>
      </w:r>
      <w:proofErr w:type="spellEnd"/>
      <w:r w:rsidRPr="00511CE9">
        <w:t xml:space="preserve"> </w:t>
      </w:r>
      <w:proofErr w:type="spellStart"/>
      <w:r w:rsidRPr="00511CE9">
        <w:t>Gebarentaal</w:t>
      </w:r>
      <w:proofErr w:type="spellEnd"/>
      <w:r w:rsidRPr="00511CE9">
        <w:t xml:space="preserve">, henceforth NGT). </w:t>
      </w:r>
      <w:r w:rsidRPr="005027F0">
        <w:t>As described above, this method places experimental participants as ‘stand-in’ addressees who respond to turns extracted from a pre-recorded spontaneous conversation</w:t>
      </w:r>
      <w:r w:rsidR="008E605A" w:rsidRPr="00511CE9">
        <w:t xml:space="preserve">. They are asked to press a button at the moment they </w:t>
      </w:r>
      <w:r w:rsidR="00087658">
        <w:t>feel</w:t>
      </w:r>
      <w:r w:rsidR="00087658" w:rsidRPr="00511CE9">
        <w:t xml:space="preserve"> </w:t>
      </w:r>
      <w:r w:rsidR="008E605A" w:rsidRPr="00511CE9">
        <w:t xml:space="preserve">each turn </w:t>
      </w:r>
      <w:r w:rsidR="00087658">
        <w:t>is</w:t>
      </w:r>
      <w:r w:rsidR="00087658" w:rsidRPr="00511CE9">
        <w:t xml:space="preserve"> </w:t>
      </w:r>
      <w:r w:rsidR="008E605A" w:rsidRPr="00511CE9">
        <w:t>about to end, being encouraged to anticipate that point</w:t>
      </w:r>
      <w:r w:rsidRPr="00511CE9">
        <w:t xml:space="preserve">; </w:t>
      </w:r>
      <w:r w:rsidR="00F36139">
        <w:t xml:space="preserve">the outcome is </w:t>
      </w:r>
      <w:r w:rsidRPr="00511CE9">
        <w:t>thereby purely a measure of participants’ response to the unfolding linguistic structure of the current turn. We chose this controlled experimental method over, e.g., analysis of spontaneous signed conversation (de Vos et al.</w:t>
      </w:r>
      <w:r w:rsidRPr="00FF10C1">
        <w:t xml:space="preserve"> 2015), because it allows us to analyze an overt indicator of real-time turn-end prediction that is similarly executed across turns and participants (i.e., the button press), to re-use the same stimuli across multiple part</w:t>
      </w:r>
      <w:r w:rsidRPr="00511CE9">
        <w:t xml:space="preserve">icipants and thus identify how </w:t>
      </w:r>
      <w:r w:rsidR="0084533B">
        <w:t>specific types of</w:t>
      </w:r>
      <w:r w:rsidR="0084533B" w:rsidRPr="00511CE9">
        <w:t xml:space="preserve"> </w:t>
      </w:r>
      <w:r w:rsidRPr="00511CE9">
        <w:t>linguistic cues consistently influence predictions, and to test the same stimuli with both signing and non-signing par</w:t>
      </w:r>
      <w:r w:rsidRPr="005B6F20">
        <w:t xml:space="preserve">ticipants. </w:t>
      </w:r>
      <w:r w:rsidRPr="005027F0">
        <w:t>W</w:t>
      </w:r>
      <w:r w:rsidRPr="00511CE9">
        <w:t xml:space="preserve">e </w:t>
      </w:r>
      <w:r w:rsidRPr="005027F0">
        <w:t>recruited a diverse sample of NGT signers and a matched sample of hearing, non-signing Dutch speakers to participate in the experiment</w:t>
      </w:r>
      <w:r w:rsidRPr="00511CE9">
        <w:t>. We also used highly naturalistic stimuli (described below) to analyze the role of linguistically coded (henceforth ‘language-specific’) and ‘globally-accessible’ (</w:t>
      </w:r>
      <w:r w:rsidRPr="005027F0">
        <w:t xml:space="preserve">i.e., not language specific; further </w:t>
      </w:r>
      <w:r w:rsidRPr="00511CE9">
        <w:t>defined below) response-eliciting cues for turn-end prediction by signers and non-signers.</w:t>
      </w:r>
    </w:p>
    <w:p w14:paraId="00000010" w14:textId="27AD2F8E" w:rsidR="004C6EDB" w:rsidRPr="00FF10C1" w:rsidRDefault="0035559D" w:rsidP="00AB3A76">
      <w:pPr>
        <w:spacing w:before="240" w:after="240" w:line="276" w:lineRule="auto"/>
        <w:rPr>
          <w:rFonts w:ascii="Arial" w:eastAsia="Arial" w:hAnsi="Arial" w:cs="Arial"/>
          <w:sz w:val="22"/>
          <w:szCs w:val="22"/>
          <w:lang w:val="en" w:eastAsia="nl-NL"/>
        </w:rPr>
      </w:pPr>
      <w:r w:rsidRPr="00C85359">
        <w:rPr>
          <w:b/>
        </w:rPr>
        <w:t xml:space="preserve">1.2. </w:t>
      </w:r>
      <w:r w:rsidRPr="00C85359">
        <w:rPr>
          <w:smallCaps/>
        </w:rPr>
        <w:t>Visual signals to turn boundaries and transitions</w:t>
      </w:r>
      <w:r w:rsidR="00F96056">
        <w:rPr>
          <w:smallCaps/>
        </w:rPr>
        <w:t xml:space="preserve"> </w:t>
      </w:r>
      <w:r w:rsidRPr="00511CE9">
        <w:t>Across time and space, sign languages have arisen spontaneously from the social interaction among deaf individuals and between deaf and hearing individuals. Despite the fact that they are produced gesturally and perceived visually and/or tactically, signed languages, both urban and rural, display evidence of linguistic organization parallel to the phonological (i.e., sub-morphemic) level (</w:t>
      </w:r>
      <w:proofErr w:type="spellStart"/>
      <w:r w:rsidRPr="00511CE9">
        <w:t>Stokoe</w:t>
      </w:r>
      <w:proofErr w:type="spellEnd"/>
      <w:r w:rsidRPr="00511CE9">
        <w:t xml:space="preserve"> 1960; </w:t>
      </w:r>
      <w:proofErr w:type="spellStart"/>
      <w:r w:rsidRPr="00511CE9">
        <w:lastRenderedPageBreak/>
        <w:t>Brentari</w:t>
      </w:r>
      <w:proofErr w:type="spellEnd"/>
      <w:r w:rsidRPr="00511CE9">
        <w:t xml:space="preserve"> 1998; van der </w:t>
      </w:r>
      <w:proofErr w:type="spellStart"/>
      <w:r w:rsidRPr="00511CE9">
        <w:t>Kooij</w:t>
      </w:r>
      <w:proofErr w:type="spellEnd"/>
      <w:r w:rsidRPr="00511CE9">
        <w:t xml:space="preserve"> 2002), the morphosyntactic level (Wilbur 1987; Sandler &amp; Lillo-Martin 2006), and the prosodic (or paralinguistic) level (Sandler 1999; </w:t>
      </w:r>
      <w:proofErr w:type="spellStart"/>
      <w:r w:rsidRPr="00511CE9">
        <w:t>Brentari</w:t>
      </w:r>
      <w:proofErr w:type="spellEnd"/>
      <w:r w:rsidRPr="00511CE9">
        <w:t xml:space="preserve"> &amp; Crossley 2002; Russel</w:t>
      </w:r>
      <w:r w:rsidR="00EF17CB">
        <w:t xml:space="preserve"> et al.</w:t>
      </w:r>
      <w:r w:rsidRPr="00FF10C1">
        <w:t xml:space="preserve"> 2011) of spoken languages (see also </w:t>
      </w:r>
      <w:proofErr w:type="spellStart"/>
      <w:r w:rsidRPr="00FF10C1">
        <w:t>Senghas</w:t>
      </w:r>
      <w:proofErr w:type="spellEnd"/>
      <w:r w:rsidRPr="00FF10C1">
        <w:t xml:space="preserve"> &amp; Coppola 2001, de Vos &amp; </w:t>
      </w:r>
      <w:proofErr w:type="spellStart"/>
      <w:r w:rsidRPr="00FF10C1">
        <w:t>Nyst</w:t>
      </w:r>
      <w:proofErr w:type="spellEnd"/>
      <w:r w:rsidRPr="00FF10C1">
        <w:t xml:space="preserve"> 2018, de Vos &amp; Pfau 2015; </w:t>
      </w:r>
      <w:proofErr w:type="spellStart"/>
      <w:r w:rsidRPr="00FF10C1">
        <w:t>Zeshan</w:t>
      </w:r>
      <w:proofErr w:type="spellEnd"/>
      <w:r w:rsidRPr="00FF10C1">
        <w:t xml:space="preserve"> &amp; </w:t>
      </w:r>
      <w:proofErr w:type="spellStart"/>
      <w:r w:rsidRPr="00FF10C1">
        <w:t>Palfreyman</w:t>
      </w:r>
      <w:proofErr w:type="spellEnd"/>
      <w:r w:rsidRPr="00FF10C1">
        <w:t xml:space="preserve"> 2017). This also likely extends to aspects of language in use that are associated with social interaction: turn-taking and communicative act development (Casillas &amp; </w:t>
      </w:r>
      <w:proofErr w:type="spellStart"/>
      <w:r w:rsidRPr="00FF10C1">
        <w:t>Hilbrink</w:t>
      </w:r>
      <w:proofErr w:type="spellEnd"/>
      <w:r w:rsidRPr="00FF10C1">
        <w:t xml:space="preserve"> 2020).</w:t>
      </w:r>
    </w:p>
    <w:p w14:paraId="00000011" w14:textId="1EC4E5F4" w:rsidR="004C6EDB" w:rsidRPr="002063B1" w:rsidRDefault="0035559D" w:rsidP="00AB3A76">
      <w:pPr>
        <w:spacing w:before="240" w:after="240" w:line="276" w:lineRule="auto"/>
        <w:ind w:firstLine="700"/>
        <w:rPr>
          <w:rFonts w:ascii="Arial" w:eastAsia="Arial" w:hAnsi="Arial" w:cs="Arial"/>
          <w:sz w:val="22"/>
          <w:szCs w:val="22"/>
          <w:lang w:val="en" w:eastAsia="nl-NL"/>
        </w:rPr>
      </w:pPr>
      <w:r w:rsidRPr="005B6F20">
        <w:t xml:space="preserve">Earlier work on sign language interaction has suggested that the signed modality may allow for more overlap between consecutive turns </w:t>
      </w:r>
      <w:r w:rsidRPr="005027F0">
        <w:t>than in the auditory modality, because,</w:t>
      </w:r>
      <w:r w:rsidRPr="00511CE9">
        <w:t xml:space="preserve"> unlike the interference effects of speaking and listening, </w:t>
      </w:r>
      <w:r w:rsidRPr="005027F0">
        <w:t xml:space="preserve">signed language is perceived visually but produced motorically (Baker 1977; </w:t>
      </w:r>
      <w:proofErr w:type="spellStart"/>
      <w:r w:rsidRPr="00511CE9">
        <w:t>Emmorey</w:t>
      </w:r>
      <w:proofErr w:type="spellEnd"/>
      <w:r w:rsidR="00EF17CB">
        <w:t xml:space="preserve"> et al.</w:t>
      </w:r>
      <w:r w:rsidRPr="00FF10C1">
        <w:t xml:space="preserve"> 2009). For this reason, overlap between consecutive turns at talk may not be as problematic as it would be in spoken conversations. In line with this assumption, Coates and Sutton-Spence (</w:t>
      </w:r>
      <w:r w:rsidRPr="00511CE9">
        <w:t xml:space="preserve">2001) claimed that </w:t>
      </w:r>
      <w:r w:rsidRPr="005027F0">
        <w:t xml:space="preserve">a group of four </w:t>
      </w:r>
      <w:r w:rsidRPr="00511CE9">
        <w:t>British signers</w:t>
      </w:r>
      <w:r w:rsidRPr="005027F0">
        <w:t>,</w:t>
      </w:r>
      <w:r w:rsidRPr="00511CE9">
        <w:t xml:space="preserve"> </w:t>
      </w:r>
      <w:r w:rsidRPr="005027F0">
        <w:t xml:space="preserve">who were close friends, </w:t>
      </w:r>
      <w:r w:rsidRPr="00511CE9">
        <w:t>allow for more overlapping talk in signed conversation than has typically been found for spoken conversation. In spoken conversation, too, visible cues used in the coordination of turns at talk appear to influence interactional timing, typically associated with speedier responses, even when prosodic patterns are taken into account (Stivers et al. 2005; Holler et al. 201</w:t>
      </w:r>
      <w:r w:rsidR="006F577D">
        <w:t>8</w:t>
      </w:r>
      <w:r w:rsidRPr="00FF10C1">
        <w:t xml:space="preserve">; Holler &amp; Levinson 2019). If our ultimate aim is to reveal the cognitive mechanisms that allow us to smoothly coordinate during everyday conversation, we must take these observations into account; the affordances of visual signals </w:t>
      </w:r>
      <w:r w:rsidRPr="005027F0">
        <w:t>might have</w:t>
      </w:r>
      <w:r w:rsidR="00714B6E">
        <w:t xml:space="preserve"> </w:t>
      </w:r>
      <w:r w:rsidRPr="005027F0">
        <w:t>substantially shifted</w:t>
      </w:r>
      <w:r w:rsidRPr="00511CE9">
        <w:t xml:space="preserve"> the functioning of the turn-taking system. </w:t>
      </w:r>
    </w:p>
    <w:p w14:paraId="00000012" w14:textId="65559F69" w:rsidR="004C6EDB" w:rsidRPr="002063B1" w:rsidRDefault="0035559D" w:rsidP="00AB3A76">
      <w:pPr>
        <w:spacing w:before="240" w:after="240" w:line="276" w:lineRule="auto"/>
        <w:ind w:firstLine="700"/>
        <w:rPr>
          <w:rFonts w:ascii="Arial" w:eastAsia="Arial" w:hAnsi="Arial" w:cs="Arial"/>
          <w:sz w:val="22"/>
          <w:szCs w:val="22"/>
          <w:lang w:val="en" w:eastAsia="nl-NL"/>
        </w:rPr>
      </w:pPr>
      <w:r w:rsidRPr="00511CE9">
        <w:t xml:space="preserve">Notwithstanding these initial observations, recent corpus analyses demonstrate sign language users are in fact as sensitive to turn-boundaries as spoken language users. In making a comparison between signed and spoken modalities, however, allowance must be made for a key difference: whereas preparatory motor articulations are mostly not visible inside the mouth, they </w:t>
      </w:r>
      <w:r w:rsidRPr="00511CE9">
        <w:rPr>
          <w:i/>
        </w:rPr>
        <w:t>are</w:t>
      </w:r>
      <w:r w:rsidRPr="00511CE9">
        <w:t xml:space="preserve"> visible on the hands: signed languages use heavy articulators</w:t>
      </w:r>
      <w:r w:rsidRPr="005027F0">
        <w:t>,</w:t>
      </w:r>
      <w:r w:rsidRPr="00511CE9">
        <w:t xml:space="preserve"> with a lot of inertia, which move a large distance between rest position and signing space. </w:t>
      </w:r>
      <w:proofErr w:type="gramStart"/>
      <w:r w:rsidRPr="00511CE9">
        <w:t>Therefore</w:t>
      </w:r>
      <w:proofErr w:type="gramEnd"/>
      <w:r w:rsidRPr="00511CE9">
        <w:t xml:space="preserve"> signers display early preparatory and late retracting movements, engendering smooth transitions in and out of a conversational turn</w:t>
      </w:r>
      <w:r w:rsidRPr="005027F0">
        <w:t xml:space="preserve">, leaving the impression of overlapping talk, while new content is not (yet) provided (McCleary &amp; </w:t>
      </w:r>
      <w:proofErr w:type="spellStart"/>
      <w:r w:rsidRPr="00511CE9">
        <w:t>Leite</w:t>
      </w:r>
      <w:proofErr w:type="spellEnd"/>
      <w:r w:rsidRPr="00511CE9">
        <w:t xml:space="preserve">, 2013 for Brazilian Sign Language; </w:t>
      </w:r>
      <w:proofErr w:type="spellStart"/>
      <w:r w:rsidRPr="00511CE9">
        <w:t>Groeber</w:t>
      </w:r>
      <w:proofErr w:type="spellEnd"/>
      <w:r w:rsidRPr="00511CE9">
        <w:t xml:space="preserve"> </w:t>
      </w:r>
      <w:r w:rsidR="00EF17CB">
        <w:t>&amp;</w:t>
      </w:r>
      <w:r w:rsidRPr="00FF10C1">
        <w:t xml:space="preserve"> </w:t>
      </w:r>
      <w:proofErr w:type="spellStart"/>
      <w:r w:rsidRPr="00FF10C1">
        <w:t>Pochon</w:t>
      </w:r>
      <w:proofErr w:type="spellEnd"/>
      <w:r w:rsidRPr="00FF10C1">
        <w:t xml:space="preserve">-Berger 2014 and </w:t>
      </w:r>
      <w:r w:rsidR="004E5582" w:rsidRPr="00FF10C1">
        <w:t>Girard-</w:t>
      </w:r>
      <w:proofErr w:type="spellStart"/>
      <w:r w:rsidRPr="00FF10C1">
        <w:t>Groeber</w:t>
      </w:r>
      <w:proofErr w:type="spellEnd"/>
      <w:r w:rsidR="00EF17CB" w:rsidRPr="00FF10C1">
        <w:t xml:space="preserve"> </w:t>
      </w:r>
      <w:r w:rsidRPr="00FF10C1">
        <w:t>2015 for Swiss German Sign Language; Manrique &amp; Enfield 201</w:t>
      </w:r>
      <w:r w:rsidR="004E5582" w:rsidRPr="00FF10C1">
        <w:t>5</w:t>
      </w:r>
      <w:r w:rsidRPr="00FF10C1">
        <w:t xml:space="preserve"> on Argentinean Sign Language, and Byun et al. 2018 on cross-s</w:t>
      </w:r>
      <w:r w:rsidRPr="00511CE9">
        <w:t xml:space="preserve">igning). </w:t>
      </w:r>
    </w:p>
    <w:p w14:paraId="00000013" w14:textId="20D1711D" w:rsidR="004C6EDB" w:rsidRPr="002063B1" w:rsidRDefault="0035559D" w:rsidP="00AB3A76">
      <w:pPr>
        <w:spacing w:before="240" w:after="240" w:line="276" w:lineRule="auto"/>
        <w:ind w:firstLine="700"/>
        <w:rPr>
          <w:rFonts w:ascii="Arial" w:eastAsia="Arial" w:hAnsi="Arial" w:cs="Arial"/>
          <w:sz w:val="22"/>
          <w:szCs w:val="22"/>
          <w:lang w:val="en" w:eastAsia="nl-NL"/>
        </w:rPr>
      </w:pPr>
      <w:r w:rsidRPr="00511CE9">
        <w:t xml:space="preserve">In further support of the IEH, corpus analyses of NGT have revealed that when the physical preparation and retraction phases needed for sign articulation are taken into account—that is, when we only look at so-called </w:t>
      </w:r>
      <w:r w:rsidRPr="00C85359">
        <w:rPr>
          <w:smallCaps/>
        </w:rPr>
        <w:t>stroke-to-stroke turn boundaries</w:t>
      </w:r>
      <w:r w:rsidRPr="00511CE9">
        <w:t xml:space="preserve"> (i.e., the linguistic signal and not its preparation or fade-out)—turn-timing in NGT conversations looks remarkably similar to turn-timing in a diverse set of spoken languages (cf. Stivers et al. 2009, and de Vo</w:t>
      </w:r>
      <w:r w:rsidR="00EF17CB">
        <w:t>s et al.</w:t>
      </w:r>
      <w:r w:rsidR="00EF17CB" w:rsidRPr="00FF10C1">
        <w:t xml:space="preserve"> </w:t>
      </w:r>
      <w:r w:rsidRPr="00FF10C1">
        <w:t xml:space="preserve">2015). Casillas and colleagues (2015) then experimentally tested this observed pattern by asking NGT signers to watch signed turns and press a button at the moment they thought the turn </w:t>
      </w:r>
      <w:r w:rsidRPr="00FF10C1">
        <w:lastRenderedPageBreak/>
        <w:t xml:space="preserve">was about to end; even when cutting off the turns at the end of the final stroke, participants were able to accurately and reliably anticipate the turn end. </w:t>
      </w:r>
      <w:proofErr w:type="spellStart"/>
      <w:r w:rsidRPr="00FF10C1">
        <w:t>Beukeleers</w:t>
      </w:r>
      <w:proofErr w:type="spellEnd"/>
      <w:r w:rsidRPr="00FF10C1">
        <w:t xml:space="preserve"> and colleagues (2020) provide further converging evidence for the stroke-to-stroke boundary hypothesis by showing that signers of Flemish Sign Language spontaneously produce anticipatory gaz</w:t>
      </w:r>
      <w:r w:rsidRPr="00511CE9">
        <w:t>e shifts towards turn-end bo</w:t>
      </w:r>
      <w:r w:rsidRPr="005B6F20">
        <w:t>undaries in a mobile eye-tracking study.</w:t>
      </w:r>
      <w:r w:rsidRPr="005027F0">
        <w:t xml:space="preserve"> It is yet unknown what kinds of linguistic cues drive signers’ predictions about upcoming turn ends.</w:t>
      </w:r>
      <w:r w:rsidR="00714B6E">
        <w:t xml:space="preserve">  </w:t>
      </w:r>
      <w:r w:rsidR="00847B00" w:rsidRPr="005027F0">
        <w:t xml:space="preserve"> </w:t>
      </w:r>
    </w:p>
    <w:p w14:paraId="00000014" w14:textId="5579B9D0" w:rsidR="004C6EDB" w:rsidRPr="002063B1" w:rsidRDefault="0035559D" w:rsidP="00AB3A76">
      <w:pPr>
        <w:spacing w:before="240" w:after="240" w:line="276" w:lineRule="auto"/>
        <w:ind w:firstLine="700"/>
        <w:rPr>
          <w:rFonts w:ascii="Arial" w:eastAsia="Arial" w:hAnsi="Arial" w:cs="Arial"/>
          <w:sz w:val="22"/>
          <w:szCs w:val="22"/>
          <w:lang w:val="en" w:eastAsia="nl-NL"/>
        </w:rPr>
      </w:pPr>
      <w:r w:rsidRPr="00511CE9">
        <w:t>As predicted by the IEH, cross-linguistic work on spoken languages indicates that when hearing individuals are asked to listen to an unfamiliar spoken language, they can still identify some aspects of turn structure, and even predict upcoming responses by a third party to some degree (Carlson et al.</w:t>
      </w:r>
      <w:r w:rsidRPr="00FF10C1">
        <w:t xml:space="preserve"> 2005; Casillas &amp; Frank 2017). This indicates that at least some cues to turn structure do not require language-specific knowledge. In line with this hypothesis, although focusing on monologue rather than dialogue, Fenlon and colleagues (2007) showed two story retellings in British Sign Languag</w:t>
      </w:r>
      <w:r w:rsidRPr="00511CE9">
        <w:t xml:space="preserve">e (BSL) and in Swedish Sign Language (SSL) to four </w:t>
      </w:r>
      <w:r w:rsidRPr="005027F0">
        <w:t>signers of BSL and to four speakers of British English. After two practice sessions, the participants were asked to view the narrative twice more and press a button whenever they spotted a sentence boundary. The valid window for which responses were included as correct was</w:t>
      </w:r>
      <w:r w:rsidR="00EF17CB">
        <w:t xml:space="preserve"> </w:t>
      </w:r>
      <w:r w:rsidRPr="005027F0">
        <w:t>defined</w:t>
      </w:r>
      <w:r w:rsidRPr="00FF10C1">
        <w:t xml:space="preserve"> as 500 msec before and 1000 msec after the final frame in which the handshape of the sentence-final sign was still held (i.e., the end of the linguistic signal). There were no sig</w:t>
      </w:r>
      <w:r w:rsidRPr="00511CE9">
        <w:t>nificant group differences, with participants identifying “pauses, drop hands, and holds” as the most reliable cues to the sentence boundaries (Fenlon et al. 2007:192ff). All these manual prosodic cues involve the cessation (or preparation for cessation) of hand movements and are effectively equivalent to inter-utterance silence in spoken language data.</w:t>
      </w:r>
    </w:p>
    <w:p w14:paraId="00000015" w14:textId="31C1BF8E" w:rsidR="004C6EDB" w:rsidRPr="002063B1" w:rsidRDefault="0035559D" w:rsidP="00AB3A76">
      <w:pPr>
        <w:spacing w:before="240" w:after="240" w:line="276" w:lineRule="auto"/>
        <w:ind w:firstLine="700"/>
        <w:rPr>
          <w:rFonts w:ascii="Arial" w:eastAsia="Arial" w:hAnsi="Arial" w:cs="Arial"/>
          <w:sz w:val="22"/>
          <w:szCs w:val="22"/>
          <w:lang w:val="en" w:eastAsia="nl-NL"/>
        </w:rPr>
      </w:pPr>
      <w:proofErr w:type="spellStart"/>
      <w:r w:rsidRPr="00511CE9">
        <w:t>Brentari</w:t>
      </w:r>
      <w:proofErr w:type="spellEnd"/>
      <w:r w:rsidRPr="00511CE9">
        <w:t xml:space="preserve"> and colleagues (2011) asked eight </w:t>
      </w:r>
      <w:r w:rsidRPr="005027F0">
        <w:t xml:space="preserve">ASL signers and eight non-signers (Purdue undergraduates) to watch constructed stimuli which were recorded as infant-directed signing (IDS) in the presence of a </w:t>
      </w:r>
      <w:r w:rsidRPr="00511CE9">
        <w:t>16-month</w:t>
      </w:r>
      <w:r w:rsidR="00923DC2">
        <w:t>-</w:t>
      </w:r>
      <w:r w:rsidRPr="00511CE9">
        <w:t>old addressee (for more on IDS</w:t>
      </w:r>
      <w:r w:rsidR="00B10F33">
        <w:t xml:space="preserve"> in ASL</w:t>
      </w:r>
      <w:r w:rsidRPr="00511CE9">
        <w:t xml:space="preserve">, see </w:t>
      </w:r>
      <w:proofErr w:type="spellStart"/>
      <w:r w:rsidRPr="00511CE9">
        <w:t>Holzrichter</w:t>
      </w:r>
      <w:proofErr w:type="spellEnd"/>
      <w:r w:rsidRPr="00511CE9">
        <w:t xml:space="preserve"> &amp; Meier 2000). Participants first watched a long segment of IDS and were then subsequently </w:t>
      </w:r>
      <w:r w:rsidRPr="005027F0">
        <w:t xml:space="preserve">asked whether or not a sentence break was present between the two target signs presented as stills on their paper form. All signs were controlled for syllable count and identical sets of target signs </w:t>
      </w:r>
      <w:r w:rsidRPr="00511CE9">
        <w:t>were contrasted within the stimulus set, but with different intonational phrasing. Participants then indicated on a Likert scale how confident they were of a sentence break between the two signs. Again, there were no significant differences between the signers and non-signers in terms of their ability to identify prosodic breaks and non-breaks between the signs. A further analysis of prosodic cues indicate</w:t>
      </w:r>
      <w:r w:rsidRPr="005027F0">
        <w:t xml:space="preserve">d that whereas signers rely mostly on pauses to identify the breaks, the non-signers were additionally sensitive to the dropping of hands and holds. Due to the nature of these cues, </w:t>
      </w:r>
      <w:proofErr w:type="spellStart"/>
      <w:r w:rsidRPr="00511CE9">
        <w:t>Brentari</w:t>
      </w:r>
      <w:proofErr w:type="spellEnd"/>
      <w:r w:rsidRPr="00511CE9">
        <w:t xml:space="preserve"> and colleagues suggested that it is possible that adult non-signers could do this segmentation reliably given their lifelong experience with gesture. In order to determine whether non-</w:t>
      </w:r>
      <w:proofErr w:type="gramStart"/>
      <w:r w:rsidRPr="00511CE9">
        <w:t>signers</w:t>
      </w:r>
      <w:proofErr w:type="gramEnd"/>
      <w:r w:rsidRPr="00511CE9">
        <w:t xml:space="preserve"> segment on the basis of such gestural competence, they also tested 24 hearing non-signing nine-month</w:t>
      </w:r>
      <w:r w:rsidR="00923DC2">
        <w:t>-</w:t>
      </w:r>
      <w:r w:rsidRPr="00511CE9">
        <w:t xml:space="preserve">olds in a visual fixation procedure and found similar results on </w:t>
      </w:r>
      <w:r w:rsidRPr="00511CE9">
        <w:lastRenderedPageBreak/>
        <w:t xml:space="preserve">the same stimuli, suggesting that prosodic boundaries can be identified on a non-linguistic basis and even </w:t>
      </w:r>
      <w:r w:rsidRPr="005027F0">
        <w:t xml:space="preserve">by those </w:t>
      </w:r>
      <w:r w:rsidRPr="00511CE9">
        <w:t>with little experience with co-speech gesture.</w:t>
      </w:r>
    </w:p>
    <w:p w14:paraId="00000016" w14:textId="2FE88CF2" w:rsidR="004C6EDB" w:rsidRPr="002063B1" w:rsidRDefault="0035559D" w:rsidP="00AB3A76">
      <w:pPr>
        <w:spacing w:before="240" w:after="240" w:line="276" w:lineRule="auto"/>
        <w:ind w:firstLine="700"/>
        <w:rPr>
          <w:rFonts w:ascii="Arial" w:eastAsia="Arial" w:hAnsi="Arial" w:cs="Arial"/>
          <w:sz w:val="22"/>
          <w:szCs w:val="22"/>
          <w:lang w:val="en" w:eastAsia="nl-NL"/>
        </w:rPr>
      </w:pPr>
      <w:r w:rsidRPr="00511CE9">
        <w:t>While prior work has therefore shown that speakers and signers alike can detect utterance segments on the basis of cues that are, for them, either linguistic or non-linguistic, few studies have measured whether this ability is exercised in real time during interaction, and none have investigated what role these cues play in predicting upcoming turn structure. In the current study, we probe the extent to which linguistic knowledge is required to reliably anticipate turn-ends in signed conversation. We gather data from signing participants and a hearing, non-signing control group</w:t>
      </w:r>
      <w:r w:rsidR="0033153B">
        <w:t xml:space="preserve"> that was</w:t>
      </w:r>
      <w:r w:rsidRPr="00511CE9">
        <w:t xml:space="preserve"> </w:t>
      </w:r>
      <w:r w:rsidR="0033153B" w:rsidRPr="00511CE9">
        <w:t>match</w:t>
      </w:r>
      <w:r w:rsidR="0033153B">
        <w:t>ed</w:t>
      </w:r>
      <w:r w:rsidR="0033153B" w:rsidRPr="00511CE9">
        <w:t xml:space="preserve"> </w:t>
      </w:r>
      <w:r w:rsidR="0033153B">
        <w:t xml:space="preserve">to the </w:t>
      </w:r>
      <w:r w:rsidRPr="00511CE9">
        <w:t xml:space="preserve">signers </w:t>
      </w:r>
      <w:r w:rsidR="0033153B">
        <w:t>as well as possible</w:t>
      </w:r>
      <w:r w:rsidRPr="00511CE9">
        <w:t xml:space="preserve"> for participant age</w:t>
      </w:r>
      <w:r w:rsidR="0033153B">
        <w:t>, gender, and</w:t>
      </w:r>
      <w:r w:rsidRPr="00511CE9">
        <w:t xml:space="preserve"> education</w:t>
      </w:r>
      <w:r w:rsidR="0033153B">
        <w:t xml:space="preserve">. We </w:t>
      </w:r>
      <w:r w:rsidR="0033153B" w:rsidRPr="005027F0">
        <w:t>analyz</w:t>
      </w:r>
      <w:r w:rsidR="0033153B">
        <w:t>e</w:t>
      </w:r>
      <w:r w:rsidR="0033153B" w:rsidRPr="005027F0">
        <w:t xml:space="preserve"> </w:t>
      </w:r>
      <w:r w:rsidRPr="005027F0">
        <w:t xml:space="preserve">the data with respect to differences in anticipation patterns across </w:t>
      </w:r>
      <w:r w:rsidR="00DC434F">
        <w:t xml:space="preserve">these </w:t>
      </w:r>
      <w:r w:rsidRPr="005027F0">
        <w:t>groups.</w:t>
      </w:r>
    </w:p>
    <w:p w14:paraId="00000017" w14:textId="046C8E2E" w:rsidR="004C6EDB" w:rsidRPr="005B6F20" w:rsidRDefault="0035559D" w:rsidP="00AB3A76">
      <w:pPr>
        <w:spacing w:before="240" w:after="240" w:line="276" w:lineRule="auto"/>
        <w:ind w:firstLine="720"/>
      </w:pPr>
      <w:r w:rsidRPr="00511CE9">
        <w:t xml:space="preserve">While it is clear that sign language grammars are not in any way dependent on or derived from spoken language grammar, there are transparent and active links between the expressive repertoire of sign languages and the co-speech gesture systems in which they have emerged (e.g., Janzen &amp; Schaffer 2002, Le </w:t>
      </w:r>
      <w:proofErr w:type="spellStart"/>
      <w:r w:rsidRPr="00511CE9">
        <w:t>Guen</w:t>
      </w:r>
      <w:proofErr w:type="spellEnd"/>
      <w:r w:rsidRPr="00511CE9">
        <w:t xml:space="preserve"> 2012, de Vos 2015, Tano </w:t>
      </w:r>
      <w:r w:rsidR="00C242E1">
        <w:t xml:space="preserve">&amp; </w:t>
      </w:r>
      <w:proofErr w:type="spellStart"/>
      <w:r w:rsidR="00C242E1" w:rsidRPr="00FF10C1">
        <w:t>Nyst</w:t>
      </w:r>
      <w:proofErr w:type="spellEnd"/>
      <w:r w:rsidR="00C242E1" w:rsidRPr="00FF10C1">
        <w:t xml:space="preserve"> </w:t>
      </w:r>
      <w:r w:rsidRPr="00FF10C1">
        <w:t>2018). A general finding across sign languages is that, while these gestural forms are still used by hearing individuals alongside speech, signers use them with a higher degree of syste</w:t>
      </w:r>
      <w:r w:rsidRPr="00511CE9">
        <w:t xml:space="preserve">maticity to the extent that they have in some cases become obligatory grammatical markers (e.g., Janzen &amp; Schaffer 2002, Pfau &amp; Steinbach 2006). An example of this is the use of eyebrow movements in concert with either speech or manual signing. Ekman (1979) notes that brow frowns are associated with the expression of puzzlement, while brow raises are associated with surprise for speakers of American English. In NGT, polar questions are grammatically marked by brow raises, while content </w:t>
      </w:r>
      <w:r w:rsidRPr="005B6F20">
        <w:t>questions feature a frown (</w:t>
      </w:r>
      <w:proofErr w:type="spellStart"/>
      <w:r w:rsidRPr="005B6F20">
        <w:t>Coerts</w:t>
      </w:r>
      <w:proofErr w:type="spellEnd"/>
      <w:r w:rsidRPr="005B6F20">
        <w:t xml:space="preserve"> 1992; de Vos, van der </w:t>
      </w:r>
      <w:proofErr w:type="spellStart"/>
      <w:r w:rsidRPr="005B6F20">
        <w:t>Kooij</w:t>
      </w:r>
      <w:proofErr w:type="spellEnd"/>
      <w:r w:rsidRPr="005B6F20">
        <w:t xml:space="preserve"> &amp; </w:t>
      </w:r>
      <w:proofErr w:type="spellStart"/>
      <w:r w:rsidRPr="005B6F20">
        <w:t>Crasborn</w:t>
      </w:r>
      <w:proofErr w:type="spellEnd"/>
      <w:r w:rsidRPr="005B6F20">
        <w:t xml:space="preserve"> 2009). Hence, while both speakers and signers use these signals communicatively, they have become an intricate aspect of linguistic question-marking in NGT, as well as many other signed languages (</w:t>
      </w:r>
      <w:proofErr w:type="spellStart"/>
      <w:r w:rsidRPr="005B6F20">
        <w:t>Zeshan</w:t>
      </w:r>
      <w:proofErr w:type="spellEnd"/>
      <w:r w:rsidRPr="005B6F20">
        <w:t xml:space="preserve"> 2004). Because of the gestural or paralinguistic origins of these signs, in the present study we assume some degree of accessibility to non-signers as well, due to their experience with such cues in spoken conversations (see also </w:t>
      </w:r>
      <w:proofErr w:type="spellStart"/>
      <w:r w:rsidRPr="005B6F20">
        <w:t>Mondada</w:t>
      </w:r>
      <w:proofErr w:type="spellEnd"/>
      <w:r w:rsidRPr="005B6F20">
        <w:t xml:space="preserve"> 2007; </w:t>
      </w:r>
      <w:proofErr w:type="spellStart"/>
      <w:r w:rsidRPr="005B6F20">
        <w:t>Brentari</w:t>
      </w:r>
      <w:proofErr w:type="spellEnd"/>
      <w:r w:rsidRPr="005B6F20">
        <w:t xml:space="preserve"> et al. 2011).</w:t>
      </w:r>
    </w:p>
    <w:p w14:paraId="00000018" w14:textId="0773EE71" w:rsidR="004C6EDB" w:rsidRPr="002063B1" w:rsidRDefault="0035559D" w:rsidP="00AB3A76">
      <w:pPr>
        <w:spacing w:before="240" w:after="240" w:line="276" w:lineRule="auto"/>
        <w:ind w:firstLine="720"/>
        <w:rPr>
          <w:rFonts w:ascii="Arial" w:eastAsia="Arial" w:hAnsi="Arial" w:cs="Arial"/>
          <w:sz w:val="22"/>
          <w:szCs w:val="22"/>
          <w:lang w:val="en" w:eastAsia="nl-NL"/>
        </w:rPr>
      </w:pPr>
      <w:r w:rsidRPr="008C0B70">
        <w:t>In addition to these prosodic markers, which function on par with question intonation in spoken languages, NGT has multiple lexical signs associated with questions. On the one hand, there are a set of signs with gestural ori</w:t>
      </w:r>
      <w:r w:rsidRPr="00DF65A6">
        <w:t xml:space="preserve">gins, e.g., palm-up and pointing, which may be accessible to non-signers </w:t>
      </w:r>
      <w:r w:rsidR="00712744">
        <w:t xml:space="preserve">as shown in </w:t>
      </w:r>
      <w:r w:rsidRPr="00DF65A6">
        <w:t>Figure 1. Prior work on NGT, had already shown that both index finger points and palm-up gestures frequently occur in phrase-final position (</w:t>
      </w:r>
      <w:proofErr w:type="spellStart"/>
      <w:r w:rsidRPr="00DF65A6">
        <w:t>Crasborn</w:t>
      </w:r>
      <w:proofErr w:type="spellEnd"/>
      <w:r w:rsidR="00EF17CB">
        <w:t xml:space="preserve"> et al.</w:t>
      </w:r>
      <w:r w:rsidR="00EF17CB" w:rsidRPr="00FF10C1">
        <w:t xml:space="preserve"> </w:t>
      </w:r>
      <w:r w:rsidRPr="00DF65A6">
        <w:t>2012), an</w:t>
      </w:r>
      <w:r w:rsidRPr="00847B00">
        <w:t xml:space="preserve">d thus are potential markers of </w:t>
      </w:r>
      <w:r w:rsidR="001B7907">
        <w:t>TCUs</w:t>
      </w:r>
      <w:r w:rsidRPr="00847B00">
        <w:t>. On the other hand, there are lexical question signs (HOW, HOW-MANY, WHO etc.; see Figure 1 for examples), for which no conventional gestures or emblems are attested in the surrounding Dutch co-speech gesture system (</w:t>
      </w:r>
      <w:proofErr w:type="spellStart"/>
      <w:r w:rsidRPr="00847B00">
        <w:t>Crasborn</w:t>
      </w:r>
      <w:proofErr w:type="spellEnd"/>
      <w:r w:rsidRPr="00847B00">
        <w:t xml:space="preserve"> &amp; </w:t>
      </w:r>
      <w:proofErr w:type="spellStart"/>
      <w:r w:rsidRPr="00847B00">
        <w:t>Akkermans</w:t>
      </w:r>
      <w:proofErr w:type="spellEnd"/>
      <w:r w:rsidRPr="00847B00">
        <w:t xml:space="preserve"> 2020). Hence, this group of question</w:t>
      </w:r>
      <w:r w:rsidRPr="005027F0">
        <w:t xml:space="preserve"> cues clearly </w:t>
      </w:r>
      <w:r w:rsidRPr="00511CE9">
        <w:t xml:space="preserve">relies purely on linguistic convention, and hence </w:t>
      </w:r>
      <w:r w:rsidRPr="005027F0">
        <w:t xml:space="preserve">is unlikely to be semantically </w:t>
      </w:r>
      <w:r w:rsidRPr="00511CE9">
        <w:t xml:space="preserve">accessible to non-signers. In NGT these </w:t>
      </w:r>
      <w:r w:rsidRPr="00511CE9">
        <w:lastRenderedPageBreak/>
        <w:t>question signs may either occur in sentence-final position, sentence-initial position, or in both (</w:t>
      </w:r>
      <w:proofErr w:type="spellStart"/>
      <w:r w:rsidRPr="00511CE9">
        <w:t>Coerts</w:t>
      </w:r>
      <w:proofErr w:type="spellEnd"/>
      <w:r w:rsidRPr="00511CE9">
        <w:t xml:space="preserve"> 1992; de Vos</w:t>
      </w:r>
      <w:r w:rsidR="00EF17CB">
        <w:t xml:space="preserve"> et al.</w:t>
      </w:r>
      <w:r w:rsidRPr="00FF10C1">
        <w:t xml:space="preserve"> 2009). Moreover, when the question sign is used at the beginning of the question, it is often combined with a palm-up in sentence-final position. For both reasons, we hypothesized both palm-</w:t>
      </w:r>
      <w:r w:rsidRPr="00511CE9">
        <w:t>ups and index finger points would function as turn-final cues that invite an addressee response. In sum, the specific combination of cues with a clear gestural origin and cues that arise from linguistic convention makes questions in NGT of particular interest in this study, which includes NGT signers (who have access to both types of cues) and non-signers (who only have access to the first type). We hereafter refer to these two types of cues as ‘globally-accessible’ vs. ‘language-specific’ with respect to our study population (NGT signers and non-signing Dutch speakers).</w:t>
      </w:r>
    </w:p>
    <w:p w14:paraId="03E2AFD2" w14:textId="77777777" w:rsidR="00FB00D2" w:rsidRDefault="00FB00D2" w:rsidP="00AB3A76">
      <w:pPr>
        <w:spacing w:line="276" w:lineRule="auto"/>
        <w:rPr>
          <w:sz w:val="25"/>
          <w:szCs w:val="25"/>
        </w:rPr>
      </w:pPr>
    </w:p>
    <w:p w14:paraId="2F14CBC1" w14:textId="6E33216E" w:rsidR="00CE4B86" w:rsidRPr="00FF10C1" w:rsidRDefault="00C373BB" w:rsidP="00AB3A76">
      <w:pPr>
        <w:spacing w:line="276" w:lineRule="auto"/>
      </w:pPr>
      <w:r>
        <w:rPr>
          <w:noProof/>
        </w:rPr>
        <w:drawing>
          <wp:inline distT="0" distB="0" distL="0" distR="0" wp14:anchorId="3A9673B2" wp14:editId="09AAB7E3">
            <wp:extent cx="5943600" cy="3263265"/>
            <wp:effectExtent l="0" t="0" r="0" b="635"/>
            <wp:docPr id="1" name="Picture 1" descr="A picture containing text, posing, group,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osing, group,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20F8D372" w14:textId="3D0F19C5" w:rsidR="00963E99" w:rsidRDefault="007F40C8" w:rsidP="00AB3A76">
      <w:pPr>
        <w:spacing w:line="276" w:lineRule="auto"/>
      </w:pPr>
      <w:r w:rsidRPr="00FF10C1">
        <w:rPr>
          <w:smallCaps/>
        </w:rPr>
        <w:t xml:space="preserve"> Figure</w:t>
      </w:r>
      <w:r w:rsidR="00CE4B86" w:rsidRPr="00FF10C1">
        <w:t xml:space="preserve"> 1. Lexical cues to </w:t>
      </w:r>
      <w:proofErr w:type="spellStart"/>
      <w:r w:rsidR="00CE4B86" w:rsidRPr="00FF10C1">
        <w:t>questionhood</w:t>
      </w:r>
      <w:proofErr w:type="spellEnd"/>
      <w:r w:rsidR="00CE4B86" w:rsidRPr="00FF10C1">
        <w:t xml:space="preserve"> present in </w:t>
      </w:r>
      <w:r w:rsidR="00927E47">
        <w:t xml:space="preserve">the </w:t>
      </w:r>
      <w:r w:rsidR="00CE4B86" w:rsidRPr="00FF10C1">
        <w:t xml:space="preserve">stimulus set. </w:t>
      </w:r>
      <w:r w:rsidR="00927E47">
        <w:t>The</w:t>
      </w:r>
      <w:r w:rsidR="0079294B">
        <w:t>se</w:t>
      </w:r>
      <w:r w:rsidR="00927E47">
        <w:t xml:space="preserve"> i</w:t>
      </w:r>
      <w:r w:rsidR="00927E47" w:rsidRPr="00FF10C1">
        <w:t xml:space="preserve">mages </w:t>
      </w:r>
      <w:r w:rsidR="00927E47">
        <w:t xml:space="preserve">were </w:t>
      </w:r>
      <w:r w:rsidR="00CE4B86" w:rsidRPr="00FF10C1">
        <w:t xml:space="preserve">produced with the permission of </w:t>
      </w:r>
      <w:proofErr w:type="spellStart"/>
      <w:r w:rsidR="00CE4B86" w:rsidRPr="00FF10C1">
        <w:t>Merel</w:t>
      </w:r>
      <w:proofErr w:type="spellEnd"/>
      <w:r w:rsidR="00CE4B86" w:rsidRPr="00FF10C1">
        <w:t xml:space="preserve"> van </w:t>
      </w:r>
      <w:proofErr w:type="spellStart"/>
      <w:r w:rsidR="00CE4B86" w:rsidRPr="00FF10C1">
        <w:t>Zuilen</w:t>
      </w:r>
      <w:proofErr w:type="spellEnd"/>
      <w:r w:rsidR="00CE4B86" w:rsidRPr="00FF10C1">
        <w:t>.</w:t>
      </w:r>
    </w:p>
    <w:p w14:paraId="075C7396" w14:textId="77777777" w:rsidR="009316A2" w:rsidRPr="00FF10C1" w:rsidRDefault="009316A2" w:rsidP="00AB3A76">
      <w:pPr>
        <w:spacing w:line="276" w:lineRule="auto"/>
      </w:pPr>
    </w:p>
    <w:p w14:paraId="0000001C" w14:textId="56298385" w:rsidR="004C6EDB" w:rsidRPr="00511CE9" w:rsidRDefault="0035559D" w:rsidP="00AB3A76">
      <w:pPr>
        <w:spacing w:before="240" w:after="240" w:line="276" w:lineRule="auto"/>
        <w:ind w:firstLine="720"/>
      </w:pPr>
      <w:r w:rsidRPr="00FF10C1">
        <w:t>By investigating turn prediction in NGT conversation with signers and non-signers, we experimentally extend prior work suggesting cross-linguistic competence in identifying boundaries in upcoming turn structure (</w:t>
      </w:r>
      <w:proofErr w:type="spellStart"/>
      <w:r w:rsidRPr="00FF10C1">
        <w:t>Brentari</w:t>
      </w:r>
      <w:proofErr w:type="spellEnd"/>
      <w:r w:rsidRPr="00FF10C1">
        <w:t xml:space="preserve"> et al</w:t>
      </w:r>
      <w:r w:rsidRPr="00511CE9">
        <w:t>.</w:t>
      </w:r>
      <w:r w:rsidRPr="00FF10C1">
        <w:t xml:space="preserve"> 2011; Carlson et al</w:t>
      </w:r>
      <w:r w:rsidRPr="00511CE9">
        <w:t>.</w:t>
      </w:r>
      <w:r w:rsidRPr="00FF10C1">
        <w:t xml:space="preserve"> 2005; Casillas &amp; Frank 2017; Fenlon et al</w:t>
      </w:r>
      <w:r w:rsidRPr="00511CE9">
        <w:t>.</w:t>
      </w:r>
      <w:r w:rsidRPr="00FF10C1">
        <w:t xml:space="preserve"> 2007) while also systematically testing how linguistic knowledge (cue type) influences participants</w:t>
      </w:r>
      <w:r w:rsidRPr="005027F0">
        <w:t>’</w:t>
      </w:r>
      <w:r w:rsidRPr="00511CE9">
        <w:t xml:space="preserve"> ability to anticipate what will come next. Specifically, we hypothesized that NGT signers and non-signers would be able to predict turn ends in NGT conversation, that both would show an advantage for questions over non-questions, and that response accuracy would benefit both groups when turns contained </w:t>
      </w:r>
      <w:r w:rsidRPr="005027F0">
        <w:t xml:space="preserve">globally-accessible response-eliciting cues, but that only signers would show a benefit of questions when the critical cue was specific to NGT. </w:t>
      </w:r>
      <w:r w:rsidRPr="005027F0">
        <w:lastRenderedPageBreak/>
        <w:t>By capitalizing on visual cues shared between NGT signers and non-signing Dutch speakers in this way, the current study critically examines</w:t>
      </w:r>
      <w:r w:rsidRPr="00511CE9">
        <w:t xml:space="preserve"> the extent to which linguistic knowledge contributes to turn-end prediction.</w:t>
      </w:r>
    </w:p>
    <w:p w14:paraId="0000001E" w14:textId="2740D38C" w:rsidR="004C6EDB" w:rsidRPr="002063B1" w:rsidRDefault="0035559D" w:rsidP="00AB3A76">
      <w:pPr>
        <w:spacing w:before="240" w:after="240" w:line="276" w:lineRule="auto"/>
        <w:rPr>
          <w:rFonts w:ascii="Arial" w:eastAsia="Arial" w:hAnsi="Arial" w:cs="Arial"/>
          <w:sz w:val="22"/>
          <w:szCs w:val="22"/>
          <w:highlight w:val="white"/>
          <w:lang w:val="en" w:eastAsia="nl-NL"/>
        </w:rPr>
      </w:pPr>
      <w:r w:rsidRPr="00511CE9">
        <w:rPr>
          <w:b/>
        </w:rPr>
        <w:t xml:space="preserve">2. </w:t>
      </w:r>
      <w:r w:rsidRPr="00C85359">
        <w:rPr>
          <w:smallCaps/>
        </w:rPr>
        <w:t>Materials and methods</w:t>
      </w:r>
      <w:r w:rsidR="00F96056">
        <w:rPr>
          <w:smallCaps/>
        </w:rPr>
        <w:t xml:space="preserve"> </w:t>
      </w:r>
      <w:r w:rsidRPr="00511CE9">
        <w:rPr>
          <w:highlight w:val="white"/>
        </w:rPr>
        <w:t xml:space="preserve">Following de Ruiter and colleagues’ (2006) study, we asked participants to view short video clips from a dyadic conversation between two native NGT signers and to press a button at the moment they thought the ongoing turn was about to end. We introduced several modifications to the basic experiment design to adapt it for signed conversation </w:t>
      </w:r>
      <w:r w:rsidR="00712744">
        <w:rPr>
          <w:highlight w:val="white"/>
        </w:rPr>
        <w:t xml:space="preserve">as illustrated by </w:t>
      </w:r>
      <w:r w:rsidRPr="00511CE9">
        <w:rPr>
          <w:highlight w:val="white"/>
        </w:rPr>
        <w:t xml:space="preserve">Figure 2. First, target turns were presented after a short period of conversational context displaying both </w:t>
      </w:r>
      <w:r w:rsidRPr="005027F0">
        <w:rPr>
          <w:highlight w:val="white"/>
        </w:rPr>
        <w:t xml:space="preserve">signers, after which only </w:t>
      </w:r>
      <w:r w:rsidRPr="00511CE9">
        <w:rPr>
          <w:highlight w:val="white"/>
        </w:rPr>
        <w:t xml:space="preserve">the target </w:t>
      </w:r>
      <w:r w:rsidRPr="005027F0">
        <w:rPr>
          <w:highlight w:val="white"/>
        </w:rPr>
        <w:t>signer</w:t>
      </w:r>
      <w:r w:rsidR="00712744">
        <w:rPr>
          <w:highlight w:val="white"/>
        </w:rPr>
        <w:t xml:space="preserve"> </w:t>
      </w:r>
      <w:r w:rsidRPr="005027F0">
        <w:rPr>
          <w:highlight w:val="white"/>
        </w:rPr>
        <w:t>was</w:t>
      </w:r>
      <w:r w:rsidRPr="00511CE9">
        <w:rPr>
          <w:highlight w:val="white"/>
        </w:rPr>
        <w:t xml:space="preserve"> shown, frozen for a moment, before their target turn began. Second, to ensure that the entire signing space, including non-manuals, was optimally comprehensible to participants, we recorded the stimulus conversations in a special</w:t>
      </w:r>
      <w:r w:rsidR="006505FD">
        <w:rPr>
          <w:highlight w:val="white"/>
        </w:rPr>
        <w:t>ized</w:t>
      </w:r>
      <w:r w:rsidRPr="00511CE9">
        <w:rPr>
          <w:highlight w:val="white"/>
        </w:rPr>
        <w:t xml:space="preserve"> set-up that allows participants to make eye contact</w:t>
      </w:r>
      <w:r w:rsidR="00AD68A8">
        <w:rPr>
          <w:highlight w:val="white"/>
        </w:rPr>
        <w:t xml:space="preserve"> during the conversation</w:t>
      </w:r>
      <w:r w:rsidRPr="00511CE9">
        <w:rPr>
          <w:highlight w:val="white"/>
        </w:rPr>
        <w:t xml:space="preserve">, despite </w:t>
      </w:r>
      <w:r w:rsidR="003A38E5">
        <w:rPr>
          <w:highlight w:val="white"/>
        </w:rPr>
        <w:t xml:space="preserve">them being seated </w:t>
      </w:r>
      <w:r w:rsidRPr="00511CE9">
        <w:rPr>
          <w:highlight w:val="white"/>
        </w:rPr>
        <w:t>in separate recording rooms</w:t>
      </w:r>
      <w:r w:rsidRPr="005027F0">
        <w:rPr>
          <w:highlight w:val="white"/>
        </w:rPr>
        <w:t>. This special</w:t>
      </w:r>
      <w:r w:rsidR="00685A46">
        <w:rPr>
          <w:highlight w:val="white"/>
        </w:rPr>
        <w:t>ized</w:t>
      </w:r>
      <w:r w:rsidRPr="005027F0">
        <w:rPr>
          <w:highlight w:val="white"/>
        </w:rPr>
        <w:t xml:space="preserve"> setup thereby gives experimental </w:t>
      </w:r>
      <w:r w:rsidRPr="00511CE9">
        <w:rPr>
          <w:highlight w:val="white"/>
        </w:rPr>
        <w:t>participants the frontal view they would have if they were the addressee in a normal dyadic conversation. Third, each target turn ended at the end of the final stroke (the last conventional linguistic signal), and not at the end of the retraction of the final sign, in line with corpus evidence for perceptual turn-end boundaries for signed conversation (de Vos et al.</w:t>
      </w:r>
      <w:r w:rsidRPr="00FF10C1">
        <w:rPr>
          <w:highlight w:val="white"/>
        </w:rPr>
        <w:t xml:space="preserve"> 2015)</w:t>
      </w:r>
      <w:r w:rsidR="00725CB1">
        <w:rPr>
          <w:highlight w:val="white"/>
        </w:rPr>
        <w:t>, as</w:t>
      </w:r>
      <w:r w:rsidRPr="00FF10C1">
        <w:rPr>
          <w:highlight w:val="white"/>
        </w:rPr>
        <w:t xml:space="preserve"> further explained below.</w:t>
      </w:r>
    </w:p>
    <w:p w14:paraId="0000001F" w14:textId="7D0071CE" w:rsidR="004C6EDB" w:rsidRPr="00511CE9" w:rsidRDefault="0035559D" w:rsidP="00AB3A76">
      <w:pPr>
        <w:spacing w:line="276" w:lineRule="auto"/>
        <w:ind w:firstLine="720"/>
        <w:rPr>
          <w:highlight w:val="white"/>
        </w:rPr>
      </w:pPr>
      <w:r w:rsidRPr="005027F0">
        <w:rPr>
          <w:highlight w:val="white"/>
        </w:rPr>
        <w:t>We made special efforts to recruit a diverse sample of NGT signers to ensure that our results would generalize to as much of the community as possible. In particular, we note that t</w:t>
      </w:r>
      <w:r w:rsidRPr="00511CE9">
        <w:rPr>
          <w:highlight w:val="white"/>
        </w:rPr>
        <w:t xml:space="preserve">he NGT community is heterogenous in age of acquisition, </w:t>
      </w:r>
      <w:r w:rsidRPr="005027F0">
        <w:rPr>
          <w:highlight w:val="white"/>
        </w:rPr>
        <w:t xml:space="preserve">for both deaf and hearing </w:t>
      </w:r>
      <w:r w:rsidRPr="00511CE9">
        <w:rPr>
          <w:highlight w:val="white"/>
        </w:rPr>
        <w:t>signer</w:t>
      </w:r>
      <w:r w:rsidRPr="005027F0">
        <w:rPr>
          <w:highlight w:val="white"/>
        </w:rPr>
        <w:t>s</w:t>
      </w:r>
      <w:r w:rsidRPr="00FF10C1">
        <w:rPr>
          <w:highlight w:val="white"/>
        </w:rPr>
        <w:t>. That is to say, it is estimated that only between five and ten percent of deaf children in Western societies acquire sign language from adults who are themselves native signers (Sche</w:t>
      </w:r>
      <w:r w:rsidRPr="005027F0">
        <w:rPr>
          <w:highlight w:val="white"/>
        </w:rPr>
        <w:t xml:space="preserve">in &amp; Delk 1974; Kyle &amp; </w:t>
      </w:r>
      <w:proofErr w:type="spellStart"/>
      <w:r w:rsidRPr="00511CE9">
        <w:rPr>
          <w:highlight w:val="white"/>
        </w:rPr>
        <w:t>Woll</w:t>
      </w:r>
      <w:proofErr w:type="spellEnd"/>
      <w:r w:rsidRPr="00511CE9">
        <w:rPr>
          <w:highlight w:val="white"/>
        </w:rPr>
        <w:t xml:space="preserve"> 1985), but the number could be even lower in the case of smaller deaf communities (Costello</w:t>
      </w:r>
      <w:r w:rsidR="00EF17CB">
        <w:rPr>
          <w:highlight w:val="white"/>
        </w:rPr>
        <w:t xml:space="preserve"> et al.</w:t>
      </w:r>
      <w:r w:rsidRPr="00511CE9">
        <w:rPr>
          <w:highlight w:val="white"/>
        </w:rPr>
        <w:t xml:space="preserve"> 200</w:t>
      </w:r>
      <w:r w:rsidR="00757E31">
        <w:rPr>
          <w:highlight w:val="white"/>
        </w:rPr>
        <w:t>8</w:t>
      </w:r>
      <w:r w:rsidRPr="00511CE9">
        <w:rPr>
          <w:highlight w:val="white"/>
        </w:rPr>
        <w:t>).</w:t>
      </w:r>
      <w:r w:rsidRPr="00FF10C1">
        <w:rPr>
          <w:highlight w:val="white"/>
        </w:rPr>
        <w:t xml:space="preserve"> Owing to the historical educational policy in the Netherlands, deaf children have oftentimes not received any sign </w:t>
      </w:r>
      <w:r w:rsidRPr="00511CE9">
        <w:rPr>
          <w:highlight w:val="white"/>
        </w:rPr>
        <w:t>language input until they were old enough to attend a deaf boarding school (</w:t>
      </w:r>
      <w:proofErr w:type="spellStart"/>
      <w:r w:rsidRPr="00511CE9">
        <w:rPr>
          <w:highlight w:val="white"/>
        </w:rPr>
        <w:t>Tijsseling</w:t>
      </w:r>
      <w:proofErr w:type="spellEnd"/>
      <w:r w:rsidRPr="00511CE9">
        <w:rPr>
          <w:highlight w:val="white"/>
        </w:rPr>
        <w:t xml:space="preserve"> 2014).</w:t>
      </w:r>
      <w:r w:rsidR="00714B6E">
        <w:rPr>
          <w:highlight w:val="white"/>
        </w:rPr>
        <w:t xml:space="preserve"> </w:t>
      </w:r>
      <w:r w:rsidRPr="005027F0">
        <w:rPr>
          <w:highlight w:val="white"/>
        </w:rPr>
        <w:t>On the other hand,</w:t>
      </w:r>
      <w:r w:rsidR="00714B6E">
        <w:rPr>
          <w:highlight w:val="white"/>
        </w:rPr>
        <w:t xml:space="preserve"> </w:t>
      </w:r>
      <w:r w:rsidRPr="005027F0">
        <w:rPr>
          <w:highlight w:val="white"/>
        </w:rPr>
        <w:t>availability of interpreter training and sign language teacher</w:t>
      </w:r>
      <w:r w:rsidRPr="00511CE9">
        <w:rPr>
          <w:highlight w:val="white"/>
        </w:rPr>
        <w:t xml:space="preserve"> programs in recent times</w:t>
      </w:r>
      <w:r w:rsidRPr="005027F0">
        <w:rPr>
          <w:highlight w:val="white"/>
        </w:rPr>
        <w:t xml:space="preserve"> has boosted the acquisition of NGT among (mostly) hearing, young adults</w:t>
      </w:r>
      <w:r w:rsidRPr="00511CE9">
        <w:rPr>
          <w:highlight w:val="white"/>
        </w:rPr>
        <w:t>. T</w:t>
      </w:r>
      <w:r w:rsidRPr="005027F0">
        <w:rPr>
          <w:highlight w:val="white"/>
        </w:rPr>
        <w:t>hus, t</w:t>
      </w:r>
      <w:r w:rsidRPr="00511CE9">
        <w:rPr>
          <w:highlight w:val="white"/>
        </w:rPr>
        <w:t>here are large differences in the age at which</w:t>
      </w:r>
      <w:r w:rsidRPr="005027F0">
        <w:rPr>
          <w:highlight w:val="white"/>
        </w:rPr>
        <w:t xml:space="preserve"> NGT</w:t>
      </w:r>
      <w:r w:rsidRPr="00511CE9">
        <w:rPr>
          <w:highlight w:val="white"/>
        </w:rPr>
        <w:t xml:space="preserve"> signers </w:t>
      </w:r>
      <w:r w:rsidRPr="005027F0">
        <w:rPr>
          <w:highlight w:val="white"/>
        </w:rPr>
        <w:t xml:space="preserve">began to </w:t>
      </w:r>
      <w:r w:rsidRPr="00511CE9">
        <w:rPr>
          <w:highlight w:val="white"/>
        </w:rPr>
        <w:t xml:space="preserve">experience a sign-immersive environment. </w:t>
      </w:r>
      <w:r w:rsidRPr="005027F0">
        <w:rPr>
          <w:highlight w:val="white"/>
        </w:rPr>
        <w:t xml:space="preserve">In what follows we give details on the NGT community as well as our methods of participant recruitment and stimulus selection, and a description of </w:t>
      </w:r>
      <w:r w:rsidRPr="00511CE9">
        <w:rPr>
          <w:highlight w:val="white"/>
        </w:rPr>
        <w:t>the structure of each trial.</w:t>
      </w:r>
    </w:p>
    <w:p w14:paraId="604F2725" w14:textId="77777777" w:rsidR="00F27A03" w:rsidRDefault="00F27A03" w:rsidP="00AB3A76">
      <w:pPr>
        <w:spacing w:line="276" w:lineRule="auto"/>
        <w:rPr>
          <w:highlight w:val="white"/>
        </w:rPr>
      </w:pPr>
    </w:p>
    <w:p w14:paraId="50E5067A" w14:textId="15ED4DDB" w:rsidR="00CE4B86" w:rsidRDefault="00C373BB" w:rsidP="00AB3A76">
      <w:pPr>
        <w:spacing w:line="276" w:lineRule="auto"/>
        <w:jc w:val="center"/>
        <w:rPr>
          <w:highlight w:val="white"/>
        </w:rPr>
      </w:pPr>
      <w:r w:rsidRPr="002063B1">
        <w:rPr>
          <w:noProof/>
        </w:rPr>
        <w:lastRenderedPageBreak/>
        <w:drawing>
          <wp:inline distT="0" distB="0" distL="0" distR="0" wp14:anchorId="4BD0768B" wp14:editId="0C2897D5">
            <wp:extent cx="5943600" cy="3434080"/>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2B515CAB" w14:textId="4ED146BF" w:rsidR="00CE4B86" w:rsidRDefault="007F40C8" w:rsidP="009316A2">
      <w:pPr>
        <w:spacing w:line="276" w:lineRule="auto"/>
        <w:rPr>
          <w:rFonts w:ascii="Arial" w:eastAsia="Arial" w:hAnsi="Arial" w:cs="Arial"/>
          <w:color w:val="FF0000"/>
          <w:sz w:val="22"/>
          <w:szCs w:val="22"/>
          <w:highlight w:val="white"/>
          <w:lang w:val="en" w:eastAsia="nl-NL"/>
        </w:rPr>
      </w:pPr>
      <w:r w:rsidRPr="007F40C8">
        <w:rPr>
          <w:smallCaps/>
        </w:rPr>
        <w:t xml:space="preserve"> Figure</w:t>
      </w:r>
      <w:r w:rsidR="00CE4B86">
        <w:t xml:space="preserve"> 2. Stimulus creation and trial structure: (A) the video-chat recording set-up for each participant used a one-way mirror to enable mutual gaze during the conversation while recording high-quality front-angle footage of each participant</w:t>
      </w:r>
      <w:r w:rsidR="00C55B0C">
        <w:t>, resulting in two aligned video streams that were</w:t>
      </w:r>
      <w:r w:rsidR="00CE4B86">
        <w:t xml:space="preserve">; (B) mapped into the left and right regions of a joint </w:t>
      </w:r>
      <w:r w:rsidR="00C55B0C">
        <w:t xml:space="preserve">video </w:t>
      </w:r>
      <w:r w:rsidR="00CE4B86">
        <w:t xml:space="preserve">file, with one of the participants masked in a second </w:t>
      </w:r>
      <w:r w:rsidR="00B120FB">
        <w:t xml:space="preserve">(left-only) and third (right-only) </w:t>
      </w:r>
      <w:r w:rsidR="00CE4B86">
        <w:t>version</w:t>
      </w:r>
      <w:r w:rsidR="00B120FB">
        <w:t xml:space="preserve"> of that joint file, from which clips were extracted for each button press trial. Panel C illustrates the</w:t>
      </w:r>
      <w:r w:rsidR="00CE4B86">
        <w:t xml:space="preserve"> </w:t>
      </w:r>
      <w:r w:rsidR="00B120FB">
        <w:t xml:space="preserve">structure </w:t>
      </w:r>
      <w:r w:rsidR="00CE4B86">
        <w:t>of a</w:t>
      </w:r>
      <w:r w:rsidR="00B120FB">
        <w:t>n individual</w:t>
      </w:r>
      <w:r w:rsidR="00CE4B86">
        <w:t xml:space="preserve"> button press trial</w:t>
      </w:r>
      <w:r w:rsidR="00B120FB">
        <w:t xml:space="preserve"> including these clips</w:t>
      </w:r>
      <w:r w:rsidR="00CE4B86">
        <w:t>.</w:t>
      </w:r>
    </w:p>
    <w:p w14:paraId="4D93E042" w14:textId="77777777" w:rsidR="009316A2" w:rsidRPr="009316A2" w:rsidRDefault="009316A2" w:rsidP="009316A2">
      <w:pPr>
        <w:spacing w:line="276" w:lineRule="auto"/>
        <w:rPr>
          <w:rFonts w:ascii="Arial" w:eastAsia="Arial" w:hAnsi="Arial" w:cs="Arial"/>
          <w:color w:val="FF0000"/>
          <w:sz w:val="22"/>
          <w:szCs w:val="22"/>
          <w:highlight w:val="white"/>
          <w:lang w:val="en" w:eastAsia="nl-NL"/>
        </w:rPr>
      </w:pPr>
    </w:p>
    <w:p w14:paraId="00000025" w14:textId="5278A126" w:rsidR="004C6EDB" w:rsidRPr="002063B1" w:rsidRDefault="0035559D" w:rsidP="00AB3A76">
      <w:pPr>
        <w:spacing w:before="240" w:after="240" w:line="276" w:lineRule="auto"/>
        <w:rPr>
          <w:rFonts w:ascii="Arial" w:eastAsia="Arial" w:hAnsi="Arial" w:cs="Arial"/>
          <w:sz w:val="22"/>
          <w:szCs w:val="22"/>
          <w:lang w:val="en" w:eastAsia="nl-NL"/>
        </w:rPr>
      </w:pPr>
      <w:r w:rsidRPr="00C85359">
        <w:rPr>
          <w:b/>
        </w:rPr>
        <w:t xml:space="preserve">2.1 </w:t>
      </w:r>
      <w:r w:rsidRPr="00C85359">
        <w:rPr>
          <w:smallCaps/>
        </w:rPr>
        <w:t>Participants</w:t>
      </w:r>
      <w:r w:rsidR="00F96056">
        <w:rPr>
          <w:smallCaps/>
        </w:rPr>
        <w:t xml:space="preserve"> </w:t>
      </w:r>
      <w:r w:rsidRPr="00511CE9">
        <w:t>We recruited 64 NGT signers and 53 non-signing Dutch-speaking control participants for the current study. Because the NGT community, like many signing communities, is characterized by inter-individual variability in the onset and quality of sign language input, we sampled signers across a broad age range and with diverse language backgrounds and educational profiles</w:t>
      </w:r>
      <w:r w:rsidRPr="005027F0">
        <w:t>. The NGT signers were classified as “early learners” (N = 32; started learning NGT before age 5) or “late learners” (N = 32; started learning NGT at age 5 or later) for present analyses (see Appendix Figure 1 for a demographic overview of the tested participants)</w:t>
      </w:r>
      <w:r w:rsidRPr="00511CE9">
        <w:t>.</w:t>
      </w:r>
    </w:p>
    <w:p w14:paraId="00000026" w14:textId="33C2A2D0" w:rsidR="004C6EDB" w:rsidRPr="005B6F20" w:rsidRDefault="0035559D" w:rsidP="00AB3A76">
      <w:pPr>
        <w:spacing w:before="240" w:after="240" w:line="276" w:lineRule="auto"/>
        <w:ind w:firstLine="720"/>
      </w:pPr>
      <w:r w:rsidRPr="00511CE9">
        <w:t>The early learners (Females = 18; 56%) all self-reported as deaf (deafness onset for all before age three), were 47.25 years old on average (range: 10–77; median: 47), and ranged in their linguistic input experience from hearing and/or deaf signers in their household (N = 7), other children and teachers at primary school (N = 14), or a combination of these (N = 11)</w:t>
      </w:r>
      <w:r w:rsidRPr="005027F0">
        <w:t>. Early signers also ranged in completed education from primary school to a professional bachelor’s equivalent</w:t>
      </w:r>
      <w:r w:rsidRPr="005B6F20">
        <w:t>, and predominantly represented one of the three Western dialects of NGT</w:t>
      </w:r>
      <w:r w:rsidR="00064FCC">
        <w:t>,</w:t>
      </w:r>
      <w:r w:rsidRPr="005B6F20">
        <w:t xml:space="preserve"> though many reported </w:t>
      </w:r>
      <w:proofErr w:type="gramStart"/>
      <w:r w:rsidRPr="005B6F20">
        <w:t>fluency</w:t>
      </w:r>
      <w:proofErr w:type="gramEnd"/>
      <w:r w:rsidRPr="005B6F20">
        <w:t xml:space="preserve"> in multiple dialects.</w:t>
      </w:r>
    </w:p>
    <w:p w14:paraId="00000027" w14:textId="3B666366" w:rsidR="004C6EDB" w:rsidRPr="002063B1" w:rsidRDefault="0035559D" w:rsidP="00AB3A76">
      <w:pPr>
        <w:spacing w:before="240" w:after="240" w:line="276" w:lineRule="auto"/>
        <w:ind w:firstLine="720"/>
        <w:rPr>
          <w:rFonts w:ascii="Arial" w:eastAsia="Arial" w:hAnsi="Arial" w:cs="Arial"/>
          <w:sz w:val="22"/>
          <w:szCs w:val="22"/>
          <w:lang w:val="en" w:eastAsia="nl-NL"/>
        </w:rPr>
      </w:pPr>
      <w:r w:rsidRPr="005B6F20">
        <w:lastRenderedPageBreak/>
        <w:t xml:space="preserve">The late learners (Females = 21; 66%) included participants who self-reported as deaf (N = 20; 15 with deafness onset before age three, </w:t>
      </w:r>
      <w:r w:rsidRPr="005027F0">
        <w:t>two after adolescence, and the rest in-between) and hearing (N = 12), were 41.56 years old on average (range: 19–76; median: 29), and ranged in their linguistic input experience from hearing and/or deaf signers in both their household and school (N = 4), other children and teachers at primary school (N = 11), professional education as an interpreter (N = 13; all the hearing late learners and one deaf late learner), or via social interactions in the NGT community (N = 4). Late signers also ranged in completed education from primary school to a professional and/or research bachelor’s equivalent</w:t>
      </w:r>
      <w:r w:rsidRPr="005B6F20">
        <w:t>, and predominantly represented the Western dialects of NGT, with slightly more Northern signers than the early learner group.</w:t>
      </w:r>
    </w:p>
    <w:p w14:paraId="00000028" w14:textId="211C3878" w:rsidR="004C6EDB" w:rsidRPr="002063B1" w:rsidRDefault="0035559D" w:rsidP="00AB3A76">
      <w:pPr>
        <w:spacing w:before="240" w:after="240" w:line="276" w:lineRule="auto"/>
        <w:ind w:firstLine="720"/>
        <w:rPr>
          <w:rFonts w:ascii="Arial" w:eastAsia="Arial" w:hAnsi="Arial" w:cs="Arial"/>
          <w:sz w:val="22"/>
          <w:szCs w:val="22"/>
          <w:lang w:val="en" w:eastAsia="nl-NL"/>
        </w:rPr>
      </w:pPr>
      <w:r w:rsidRPr="008C0B70">
        <w:t>The non-signing Dutch-speaking participants (Females = 37; 71%) were 44.77 years old on average (range: 13–80; median: 44) and ranged in completed education from primary sch</w:t>
      </w:r>
      <w:r w:rsidRPr="00DF65A6">
        <w:t>ool to a professional and/or research bachelor’s equivalent</w:t>
      </w:r>
      <w:r w:rsidRPr="005B6F20">
        <w:t>.</w:t>
      </w:r>
    </w:p>
    <w:p w14:paraId="00000029" w14:textId="0B87EE2C" w:rsidR="004C6EDB" w:rsidRPr="002063B1" w:rsidRDefault="0035559D" w:rsidP="00AB3A76">
      <w:pPr>
        <w:spacing w:before="240" w:after="240" w:line="276" w:lineRule="auto"/>
        <w:ind w:firstLine="720"/>
        <w:rPr>
          <w:rFonts w:ascii="Arial" w:eastAsia="Arial" w:hAnsi="Arial" w:cs="Arial"/>
          <w:sz w:val="22"/>
          <w:szCs w:val="22"/>
          <w:lang w:val="en" w:eastAsia="nl-NL"/>
        </w:rPr>
      </w:pPr>
      <w:r w:rsidRPr="005B6F20">
        <w:t xml:space="preserve">In order to recruit participants from such a diverse sample, we </w:t>
      </w:r>
      <w:r w:rsidRPr="005027F0">
        <w:t>created an ad hoc experiment room inside the back of a utility van and then drove this mobile lab to multiple NGT sub-communities around the Netherlands. We reached out to participants in advance through personal contacts</w:t>
      </w:r>
      <w:r w:rsidRPr="00511CE9">
        <w:t xml:space="preserve"> and </w:t>
      </w:r>
      <w:r w:rsidR="00787E2A">
        <w:t xml:space="preserve">via </w:t>
      </w:r>
      <w:r w:rsidRPr="00511CE9">
        <w:t>their response</w:t>
      </w:r>
      <w:r w:rsidR="00787E2A">
        <w:t>s</w:t>
      </w:r>
      <w:r w:rsidRPr="00511CE9">
        <w:t xml:space="preserve"> to study advertisements. When several participants in a single region were interested, we scheduled a community visit during </w:t>
      </w:r>
      <w:r w:rsidR="00787E2A">
        <w:t>a time when</w:t>
      </w:r>
      <w:r w:rsidR="00787E2A" w:rsidRPr="00511CE9">
        <w:t xml:space="preserve"> </w:t>
      </w:r>
      <w:r w:rsidRPr="00511CE9">
        <w:t xml:space="preserve">participants could be tested back-to-back in a single day. </w:t>
      </w:r>
      <w:r w:rsidR="001275CC">
        <w:t>E</w:t>
      </w:r>
      <w:r w:rsidRPr="00511CE9">
        <w:t>xperiment</w:t>
      </w:r>
      <w:r w:rsidRPr="005027F0">
        <w:t>al session</w:t>
      </w:r>
      <w:r w:rsidR="001275CC">
        <w:t>s</w:t>
      </w:r>
      <w:r w:rsidRPr="00511CE9">
        <w:t xml:space="preserve"> </w:t>
      </w:r>
      <w:r w:rsidR="001275CC">
        <w:t xml:space="preserve">were </w:t>
      </w:r>
      <w:r w:rsidRPr="00511CE9">
        <w:t xml:space="preserve">run in the back of </w:t>
      </w:r>
      <w:r w:rsidR="001275CC">
        <w:t xml:space="preserve">a </w:t>
      </w:r>
      <w:r w:rsidRPr="005027F0">
        <w:t xml:space="preserve">large </w:t>
      </w:r>
      <w:r w:rsidR="001275CC">
        <w:t xml:space="preserve">utility </w:t>
      </w:r>
      <w:r w:rsidRPr="005027F0">
        <w:t>van,</w:t>
      </w:r>
      <w:r w:rsidRPr="00511CE9">
        <w:t xml:space="preserve"> </w:t>
      </w:r>
      <w:r w:rsidRPr="005027F0">
        <w:t>from</w:t>
      </w:r>
      <w:r w:rsidR="00847B00">
        <w:t xml:space="preserve"> </w:t>
      </w:r>
      <w:r w:rsidRPr="005027F0">
        <w:t xml:space="preserve">which the seats had been removed and the windows covered to keep the visual testing environment similar between locations. NGT signers were recruited and tested over the course of three months (12 testing days) in seven locations around the Netherlands until 32 early learners and 32 late learners were tested. Non-signing participants were then recruited and tested over the course of six months (12 testing days) in three locations around the Netherlands using the same basic procedure for recruitment. The only difference in recruiting the hearing, non-signing participants is that they </w:t>
      </w:r>
      <w:r w:rsidRPr="00511CE9">
        <w:t xml:space="preserve">were selected </w:t>
      </w:r>
      <w:r w:rsidRPr="005027F0">
        <w:t>beforehand to, as best as possible, match the age, educational profile, and gender balance of the signing participants who had already been tested</w:t>
      </w:r>
      <w:r w:rsidRPr="00511CE9">
        <w:t xml:space="preserve">. We aimed for 64 Dutch-speaking controls, and were able to recruit 53; </w:t>
      </w:r>
      <w:r w:rsidRPr="005027F0">
        <w:t xml:space="preserve">something of </w:t>
      </w:r>
      <w:r w:rsidRPr="00511CE9">
        <w:t xml:space="preserve">a feat given the strict sampling restrictions we put on age and education combined with a constrained data-collection period </w:t>
      </w:r>
      <w:r w:rsidR="002454F6">
        <w:t>due to</w:t>
      </w:r>
      <w:r w:rsidR="002454F6" w:rsidRPr="00511CE9">
        <w:t xml:space="preserve"> </w:t>
      </w:r>
      <w:r w:rsidRPr="00511CE9">
        <w:t xml:space="preserve">the primary recruiter’s </w:t>
      </w:r>
      <w:r w:rsidRPr="005027F0">
        <w:t>availability (limited to her master</w:t>
      </w:r>
      <w:r w:rsidR="00F820DD">
        <w:t>’</w:t>
      </w:r>
      <w:r w:rsidRPr="00511CE9">
        <w:t xml:space="preserve">s thesis </w:t>
      </w:r>
      <w:r w:rsidRPr="005027F0">
        <w:t>work period). Non-signers were all native Dutch speakers, and all spoke English as a second language with some degree of fluency.</w:t>
      </w:r>
    </w:p>
    <w:p w14:paraId="0000002B" w14:textId="4BEE784B" w:rsidR="004C6EDB" w:rsidRPr="002063B1" w:rsidRDefault="0035559D" w:rsidP="00AB3A76">
      <w:pPr>
        <w:spacing w:line="276" w:lineRule="auto"/>
        <w:rPr>
          <w:rFonts w:ascii="Arial" w:eastAsia="Arial" w:hAnsi="Arial" w:cs="Arial"/>
          <w:sz w:val="22"/>
          <w:szCs w:val="22"/>
          <w:lang w:val="en" w:eastAsia="nl-NL"/>
        </w:rPr>
      </w:pPr>
      <w:r w:rsidRPr="00C85359">
        <w:rPr>
          <w:b/>
        </w:rPr>
        <w:t xml:space="preserve">2.2 </w:t>
      </w:r>
      <w:r w:rsidRPr="00C85359">
        <w:rPr>
          <w:smallCaps/>
        </w:rPr>
        <w:t>Materials</w:t>
      </w:r>
      <w:r w:rsidR="00F96056">
        <w:rPr>
          <w:smallCaps/>
        </w:rPr>
        <w:t xml:space="preserve"> </w:t>
      </w:r>
      <w:r w:rsidRPr="00511CE9">
        <w:t>We created the stimuli by recording two</w:t>
      </w:r>
      <w:r w:rsidRPr="005027F0">
        <w:t xml:space="preserve"> completely</w:t>
      </w:r>
      <w:r w:rsidRPr="00511CE9">
        <w:t xml:space="preserve"> spontaneous</w:t>
      </w:r>
      <w:r w:rsidRPr="005027F0">
        <w:t>, unscripted</w:t>
      </w:r>
      <w:r w:rsidRPr="00511CE9">
        <w:t xml:space="preserve"> conversations in NGT and then splicing out 80 fragments from each one. We invited </w:t>
      </w:r>
      <w:r w:rsidRPr="005027F0">
        <w:t xml:space="preserve">two dyads of NGT signers, each previously acquainted (i.e., friend pairs) but not recently in contact with each other, to come and catch up on camera. The first dyad was a close friend pair catching up after the summer holidays who discussed, among other things, a recent trip and a night out with friends. The second dyad were acquaintances who talked, among other things, about favorite </w:t>
      </w:r>
      <w:r w:rsidRPr="005027F0">
        <w:lastRenderedPageBreak/>
        <w:t xml:space="preserve">travel destinations and what they would do if they were to win the lottery. </w:t>
      </w:r>
      <w:r w:rsidRPr="00511CE9">
        <w:t xml:space="preserve">All four signers (one male, three females) were in their twenties and thirties, and reported </w:t>
      </w:r>
      <w:r w:rsidRPr="005027F0">
        <w:t>using one of the three Western dialects predominantly. The conversations were recorded with the two signers sitting in separate rooms and chatting over a special</w:t>
      </w:r>
      <w:r w:rsidR="007B095C">
        <w:t>ized</w:t>
      </w:r>
      <w:r w:rsidRPr="005027F0">
        <w:t xml:space="preserve"> video chat-like set-up with one-way mirrors so that they could engage in mutual gaze </w:t>
      </w:r>
      <w:r w:rsidR="00712744">
        <w:t xml:space="preserve">as depicted in panel A of </w:t>
      </w:r>
      <w:r w:rsidRPr="005027F0">
        <w:t>Figure 2. Again, this special set-up means that</w:t>
      </w:r>
      <w:r w:rsidRPr="00511CE9">
        <w:t xml:space="preserve"> </w:t>
      </w:r>
      <w:r w:rsidRPr="005027F0">
        <w:t xml:space="preserve">the resulting stimuli </w:t>
      </w:r>
      <w:r w:rsidRPr="00511CE9">
        <w:t xml:space="preserve">allow </w:t>
      </w:r>
      <w:r w:rsidR="00F35EA1">
        <w:t xml:space="preserve">the experimental </w:t>
      </w:r>
      <w:r w:rsidRPr="00511CE9">
        <w:t xml:space="preserve">participants </w:t>
      </w:r>
      <w:r w:rsidR="00F35EA1">
        <w:t xml:space="preserve">to have </w:t>
      </w:r>
      <w:r w:rsidRPr="00511CE9">
        <w:t xml:space="preserve">full </w:t>
      </w:r>
      <w:r w:rsidRPr="005027F0">
        <w:t xml:space="preserve">frontal-view access to </w:t>
      </w:r>
      <w:r w:rsidR="00D54AD3">
        <w:t>each</w:t>
      </w:r>
      <w:r w:rsidR="00D54AD3" w:rsidRPr="005027F0">
        <w:t xml:space="preserve"> </w:t>
      </w:r>
      <w:r w:rsidRPr="005027F0">
        <w:t>signer’s body movements, facial expressions, and manual signs</w:t>
      </w:r>
      <w:r w:rsidR="00120C8A">
        <w:t>,</w:t>
      </w:r>
      <w:r w:rsidRPr="005027F0">
        <w:t xml:space="preserve"> as is typically afforded to addressees. Each pair was recorded for 90 minutes, at which point the recording was stopped. As confirmed by a native signer of NGT, the first conversation had a natural and even back-and-forth from the beginning, while it took the second dyad approximately ten minutes to arrive at a similarly paced conversation. </w:t>
      </w:r>
      <w:r w:rsidR="000D35D2" w:rsidRPr="00511CE9">
        <w:t>Th</w:t>
      </w:r>
      <w:r w:rsidR="000D35D2">
        <w:t>e</w:t>
      </w:r>
      <w:r w:rsidR="000D35D2" w:rsidRPr="00511CE9">
        <w:t>s</w:t>
      </w:r>
      <w:r w:rsidR="000D35D2">
        <w:t>e</w:t>
      </w:r>
      <w:r w:rsidR="000D35D2" w:rsidRPr="00511CE9">
        <w:t xml:space="preserve"> </w:t>
      </w:r>
      <w:r w:rsidRPr="00511CE9">
        <w:t>recording session</w:t>
      </w:r>
      <w:r w:rsidR="000D35D2">
        <w:t>s</w:t>
      </w:r>
      <w:r w:rsidRPr="00511CE9">
        <w:t xml:space="preserve"> resulted in two </w:t>
      </w:r>
      <w:proofErr w:type="gramStart"/>
      <w:r w:rsidRPr="00511CE9">
        <w:t>separate</w:t>
      </w:r>
      <w:proofErr w:type="gramEnd"/>
      <w:r w:rsidRPr="00511CE9">
        <w:t xml:space="preserve"> but synchronized 90-minute video streams for each dyad</w:t>
      </w:r>
      <w:r w:rsidRPr="005027F0">
        <w:t>. We created a joint video file for each conversation by embedding the two video streams into the left and right regions of the frame</w:t>
      </w:r>
      <w:r w:rsidR="00712744">
        <w:t xml:space="preserve">, visible in panel B of </w:t>
      </w:r>
      <w:r w:rsidRPr="005027F0">
        <w:t>Figure 2</w:t>
      </w:r>
      <w:r w:rsidRPr="00511CE9">
        <w:t>. We then also created two alternate versions of each joint video file in which either (1) the left signer or (2) the right signer was masked such that only the other signer was visible.</w:t>
      </w:r>
    </w:p>
    <w:p w14:paraId="0000002C" w14:textId="4D4FD816" w:rsidR="004C6EDB" w:rsidRPr="002063B1" w:rsidRDefault="0035559D" w:rsidP="00AB3A76">
      <w:pPr>
        <w:widowControl w:val="0"/>
        <w:spacing w:line="276" w:lineRule="auto"/>
        <w:rPr>
          <w:rFonts w:ascii="Arial" w:eastAsia="Arial" w:hAnsi="Arial" w:cs="Arial"/>
          <w:sz w:val="22"/>
          <w:szCs w:val="22"/>
          <w:lang w:val="en" w:eastAsia="nl-NL"/>
        </w:rPr>
      </w:pPr>
      <w:r w:rsidRPr="00511CE9">
        <w:tab/>
        <w:t>The first author then used the joint video files—which display both signers simultaneously—to identify 80 turns from each conversation for use in the button press experiment</w:t>
      </w:r>
      <w:r w:rsidRPr="005027F0">
        <w:t>, using the next-turn proof procedure (</w:t>
      </w:r>
      <w:proofErr w:type="spellStart"/>
      <w:r w:rsidRPr="00511CE9">
        <w:t>Hutchby</w:t>
      </w:r>
      <w:proofErr w:type="spellEnd"/>
      <w:r w:rsidRPr="00511CE9">
        <w:t xml:space="preserve"> &amp; </w:t>
      </w:r>
      <w:proofErr w:type="spellStart"/>
      <w:r w:rsidRPr="00511CE9">
        <w:t>Wooffitt</w:t>
      </w:r>
      <w:proofErr w:type="spellEnd"/>
      <w:r w:rsidRPr="00511CE9">
        <w:t xml:space="preserve"> 199</w:t>
      </w:r>
      <w:r w:rsidR="001E6540">
        <w:t>8</w:t>
      </w:r>
      <w:r w:rsidRPr="00FF10C1">
        <w:t>:15). We first narrowed our focus to turns that were immediately followed by a response from the addressee with non-overlapping stroke-to-strok</w:t>
      </w:r>
      <w:r w:rsidRPr="00511CE9">
        <w:t xml:space="preserve">e timing—this criterion helps to ensure that the target turn contains sufficient cues to speaker transition to have successfully elicited a </w:t>
      </w:r>
      <w:r w:rsidRPr="005027F0">
        <w:t xml:space="preserve">well-timed </w:t>
      </w:r>
      <w:r w:rsidRPr="00511CE9">
        <w:t>response under natural circumstances. It also allowed us to use the same turns in a separate experiment, not reported here (</w:t>
      </w:r>
      <w:r w:rsidR="006B626B" w:rsidRPr="00511CE9">
        <w:t>cf. Casillas et al. 2015</w:t>
      </w:r>
      <w:r w:rsidRPr="00511CE9">
        <w:t xml:space="preserve">). Among those turns with the required response timing, we focused on turns that were comprehensible given only a few seconds of prior context (e.g., excluding “inside” references to places/events/people known only to the interlocutors), at least </w:t>
      </w:r>
      <w:r w:rsidR="00772A7F">
        <w:t>one</w:t>
      </w:r>
      <w:r w:rsidRPr="00511CE9">
        <w:t xml:space="preserve"> second long, and free of significant mid-turn self-repair or other distractions (e.g., the addressee drinking from a water bottle). </w:t>
      </w:r>
      <w:r w:rsidRPr="005027F0">
        <w:t xml:space="preserve">These turns, while fully comprehensible without extensive context, still contained markers of natural utterance production (e.g., minor pauses and </w:t>
      </w:r>
      <w:proofErr w:type="spellStart"/>
      <w:r w:rsidRPr="00511CE9">
        <w:t>self repairs</w:t>
      </w:r>
      <w:proofErr w:type="spellEnd"/>
      <w:r w:rsidRPr="00511CE9">
        <w:t>) and were highly variable in content, duration, and the number of TCUs they contained. From the remaining turns under consideration, we selected approximately equal numbers from each signer, and then split them into a set of turns used for training</w:t>
      </w:r>
      <w:r w:rsidRPr="005027F0">
        <w:t xml:space="preserve"> (i.e., for practice in getting used to the task) and turns used for testing (i.e., those used in our analyses)</w:t>
      </w:r>
      <w:r w:rsidRPr="00511CE9">
        <w:t xml:space="preserve">. </w:t>
      </w:r>
      <w:proofErr w:type="gramStart"/>
      <w:r w:rsidRPr="00511CE9">
        <w:t>Ultimately</w:t>
      </w:r>
      <w:proofErr w:type="gramEnd"/>
      <w:r w:rsidRPr="00511CE9">
        <w:t xml:space="preserve"> we identified 28–32 test turns and 9–11 training turns for each of the four signers, summing to 80 turns per dyad</w:t>
      </w:r>
      <w:r w:rsidRPr="005027F0">
        <w:t xml:space="preserve"> (see Appendix Figure 3 for details on each target turn)</w:t>
      </w:r>
      <w:r w:rsidRPr="00511CE9">
        <w:t>. We also then extracted the immediately preceding context for each turn, limiting this context to what was minimally necessary to fully comprehend the target turn. We extracted the context video clips from the joint-view video, which showed both signers. We then extracted the target turn video clips from the masked version of the video</w:t>
      </w:r>
      <w:r w:rsidR="00702C34">
        <w:t xml:space="preserve"> that</w:t>
      </w:r>
      <w:r w:rsidRPr="00511CE9">
        <w:t xml:space="preserve"> only showed the signer producing the target turn. We cropped the end of the target turn to the end of the final stroke, in line with the stroke-to-</w:t>
      </w:r>
      <w:r w:rsidRPr="00511CE9">
        <w:lastRenderedPageBreak/>
        <w:t>stroke turn boundary hypothesis</w:t>
      </w:r>
      <w:r w:rsidR="006B626B" w:rsidRPr="00511CE9">
        <w:t xml:space="preserve"> (cf. de Vos</w:t>
      </w:r>
      <w:r w:rsidR="00F13FA2">
        <w:t xml:space="preserve"> et al.</w:t>
      </w:r>
      <w:r w:rsidR="006B626B" w:rsidRPr="00FF10C1">
        <w:t xml:space="preserve"> 2015</w:t>
      </w:r>
      <w:r w:rsidR="00D52E89" w:rsidRPr="00FF10C1">
        <w:t>)</w:t>
      </w:r>
      <w:r w:rsidRPr="00FF10C1">
        <w:t>. Between the two dyads, this process resulted in 160 conversation fragments (</w:t>
      </w:r>
      <w:r w:rsidR="00B9357B" w:rsidRPr="00511CE9">
        <w:t>each clipped into</w:t>
      </w:r>
      <w:r w:rsidR="00714B6E">
        <w:t xml:space="preserve"> </w:t>
      </w:r>
      <w:r w:rsidRPr="005B6F20">
        <w:t>context clip and target turn clip)</w:t>
      </w:r>
      <w:r w:rsidR="00B9357B" w:rsidRPr="005B6F20">
        <w:t>, thus resulting in 320 video clips</w:t>
      </w:r>
      <w:r w:rsidR="00847B00">
        <w:t xml:space="preserve"> </w:t>
      </w:r>
      <w:r w:rsidRPr="005B6F20">
        <w:t>for use</w:t>
      </w:r>
      <w:r w:rsidR="001C46A5">
        <w:t xml:space="preserve"> during training and testing trials</w:t>
      </w:r>
      <w:r w:rsidRPr="005B6F20">
        <w:t xml:space="preserve"> in the experiment.</w:t>
      </w:r>
    </w:p>
    <w:p w14:paraId="0000002D" w14:textId="0B219CB6" w:rsidR="004C6EDB" w:rsidRPr="00B87A77" w:rsidRDefault="0035559D" w:rsidP="00AB3A76">
      <w:pPr>
        <w:widowControl w:val="0"/>
        <w:spacing w:line="276" w:lineRule="auto"/>
        <w:ind w:firstLine="720"/>
        <w:rPr>
          <w:rFonts w:ascii="Arial" w:eastAsia="Arial" w:hAnsi="Arial" w:cs="Arial"/>
          <w:sz w:val="22"/>
          <w:szCs w:val="22"/>
          <w:lang w:val="en" w:eastAsia="nl-NL"/>
        </w:rPr>
      </w:pPr>
      <w:r w:rsidRPr="00C85359">
        <w:rPr>
          <w:smallCaps/>
        </w:rPr>
        <w:t>Annotation</w:t>
      </w:r>
      <w:r w:rsidR="00F96056">
        <w:rPr>
          <w:smallCaps/>
        </w:rPr>
        <w:t xml:space="preserve"> </w:t>
      </w:r>
      <w:r w:rsidRPr="005B6F20">
        <w:t xml:space="preserve">With the indispensable contributions of three native NGT signers and two NGT experts, we then annotated each of the target </w:t>
      </w:r>
      <w:r w:rsidRPr="005027F0">
        <w:t xml:space="preserve">turns for its communicative act type (question vs. non-question), number of potential end points (single- vs. multi-TCU), as well as any lexical or prosodic cue it contained </w:t>
      </w:r>
      <w:r w:rsidRPr="00511CE9">
        <w:t xml:space="preserve">that could be used for indicating upcoming </w:t>
      </w:r>
      <w:r w:rsidRPr="005027F0">
        <w:t>signer transition/upcoming turn end (see Appendix Figure 3 for the full set ultimately considered)</w:t>
      </w:r>
      <w:r w:rsidRPr="00511CE9">
        <w:t xml:space="preserve">. Given the spontaneous nature of these conversational stimuli, we did not know in advance which cues would be used, nor how often. We therefore started by creating an exhaustive list of potential cues and then annotated each cue when it occurred in a target turn. The cues annotated include: brow movements, including frowns, raises, and mixed categories (de Vos et al. 2009 on NGT; Ekman 1979), body leans (van der </w:t>
      </w:r>
      <w:proofErr w:type="spellStart"/>
      <w:r w:rsidRPr="00511CE9">
        <w:t>Kooij</w:t>
      </w:r>
      <w:proofErr w:type="spellEnd"/>
      <w:r w:rsidR="00F13FA2">
        <w:t xml:space="preserve"> et al.</w:t>
      </w:r>
      <w:r w:rsidRPr="00FF10C1">
        <w:t xml:space="preserve"> 2006), head movements, and eye blinks (</w:t>
      </w:r>
      <w:proofErr w:type="spellStart"/>
      <w:r w:rsidRPr="00FF10C1">
        <w:t>Ormel</w:t>
      </w:r>
      <w:proofErr w:type="spellEnd"/>
      <w:r w:rsidRPr="00FF10C1">
        <w:t xml:space="preserve"> &amp; </w:t>
      </w:r>
      <w:proofErr w:type="spellStart"/>
      <w:r w:rsidRPr="00FF10C1">
        <w:t>Crasborn</w:t>
      </w:r>
      <w:proofErr w:type="spellEnd"/>
      <w:r w:rsidRPr="00FF10C1">
        <w:t xml:space="preserve"> 2012). Notably, these non-manual prosodic cues abounded in our naturalistic dataset, but because of their multifunctional nature</w:t>
      </w:r>
      <w:r w:rsidRPr="005027F0">
        <w:t>,</w:t>
      </w:r>
      <w:r w:rsidRPr="00511CE9">
        <w:t xml:space="preserve"> these cues occurred across the question and non-question stimuli with similar frequencies. The complex and covarying use of these cues in naturalistic interaction prevented us from using them to systematically investigate predictions in the current experiment. In contrast, the different lexical manual cues to </w:t>
      </w:r>
      <w:proofErr w:type="spellStart"/>
      <w:r w:rsidRPr="00511CE9">
        <w:t>questionhood</w:t>
      </w:r>
      <w:proofErr w:type="spellEnd"/>
      <w:r w:rsidRPr="00511CE9">
        <w:t xml:space="preserve"> in our dataset were salient, highly associated with questions, and included both language-specific and globally-accessible forms (see below).</w:t>
      </w:r>
    </w:p>
    <w:p w14:paraId="0000002E" w14:textId="77777777" w:rsidR="004C6EDB" w:rsidRPr="00B87A77" w:rsidRDefault="0035559D" w:rsidP="00AB3A76">
      <w:pPr>
        <w:widowControl w:val="0"/>
        <w:spacing w:line="276" w:lineRule="auto"/>
        <w:rPr>
          <w:rFonts w:ascii="Arial" w:eastAsia="Arial" w:hAnsi="Arial" w:cs="Arial"/>
          <w:sz w:val="22"/>
          <w:szCs w:val="22"/>
          <w:lang w:val="en" w:eastAsia="nl-NL"/>
        </w:rPr>
      </w:pPr>
      <w:r w:rsidRPr="00511CE9">
        <w:tab/>
        <w:t xml:space="preserve">We thus identified two groupings of commonly used lexical signs that indicate </w:t>
      </w:r>
      <w:proofErr w:type="spellStart"/>
      <w:r w:rsidRPr="00511CE9">
        <w:t>questionhood</w:t>
      </w:r>
      <w:proofErr w:type="spellEnd"/>
      <w:r w:rsidRPr="00511CE9">
        <w:t>: cues accessible to both the signers and non-signers as potentially question marking because of their use in Dutch co-speech gesture (“globally-accessible” cues) and cues only available to signers as potentially question marking (“language-specific” cues). The category of globally-accessible cues included points to the addressee (NGT gloss: YOU, YOU-DUAL) and the palm-up motion, with either or both hands. The category of language-specific cues included lexical signs for information questions (NGT gloss: HOW, HOW-LONG, WHY, HOW-MANY, QUESTION-MARK). Details on these signs can be found in Figure 1.</w:t>
      </w:r>
    </w:p>
    <w:p w14:paraId="0000002F" w14:textId="77777777" w:rsidR="004C6EDB" w:rsidRPr="005B6F20" w:rsidRDefault="004C6EDB" w:rsidP="00AB3A76">
      <w:pPr>
        <w:widowControl w:val="0"/>
        <w:spacing w:line="276" w:lineRule="auto"/>
      </w:pPr>
    </w:p>
    <w:p w14:paraId="00000031" w14:textId="2385A7FE" w:rsidR="004C6EDB" w:rsidRPr="00B87A77" w:rsidRDefault="0035559D" w:rsidP="00AB3A76">
      <w:pPr>
        <w:spacing w:line="276" w:lineRule="auto"/>
        <w:rPr>
          <w:rFonts w:ascii="Arial" w:eastAsia="Arial" w:hAnsi="Arial" w:cs="Arial"/>
          <w:sz w:val="22"/>
          <w:szCs w:val="22"/>
          <w:lang w:val="en" w:eastAsia="nl-NL"/>
        </w:rPr>
      </w:pPr>
      <w:r w:rsidRPr="00C85359">
        <w:rPr>
          <w:b/>
        </w:rPr>
        <w:t xml:space="preserve">2.3 </w:t>
      </w:r>
      <w:r w:rsidRPr="00C85359">
        <w:rPr>
          <w:smallCaps/>
        </w:rPr>
        <w:t>Procedure</w:t>
      </w:r>
      <w:r w:rsidR="00F96056">
        <w:rPr>
          <w:smallCaps/>
        </w:rPr>
        <w:t xml:space="preserve"> </w:t>
      </w:r>
      <w:r w:rsidRPr="005B6F20">
        <w:t>Upon arrival, participants were taken through the informed consent process with a native NGT signer (signing participants) or a native Dutch speaker (non-signing participants), after which they were briefly interviewed for further information about their l</w:t>
      </w:r>
      <w:r w:rsidRPr="008C0B70">
        <w:t>anguage background. Each participant was randomly assigned to see video clips from either the first dyad or the second dyad (they saw the complementary dyad’s turns in a second experiment not reported here). Participants then saw an instruction video in NG</w:t>
      </w:r>
      <w:r w:rsidRPr="00DF65A6">
        <w:t xml:space="preserve">T explaining what to expect and how to perform the task (subtitled in Dutch for non-signing participants). The NGT-signing experimenter (signers) or the Dutch speaker (non-signers) then conversationally </w:t>
      </w:r>
      <w:r w:rsidR="009657F6">
        <w:t>checked</w:t>
      </w:r>
      <w:r w:rsidRPr="00DF65A6">
        <w:t xml:space="preserve"> whether the participant understood the</w:t>
      </w:r>
      <w:r w:rsidRPr="00847B00">
        <w:t xml:space="preserve"> instructions. Participants then tried the task out on the 20 practice trials, after which they consulted with the experimenter once more. If they needed further clarification, they completed the (same) 20 practice trials again. </w:t>
      </w:r>
      <w:r w:rsidRPr="005027F0">
        <w:t xml:space="preserve">A total of </w:t>
      </w:r>
      <w:r w:rsidRPr="00511CE9">
        <w:t xml:space="preserve">45% of signing </w:t>
      </w:r>
      <w:r w:rsidRPr="00511CE9">
        <w:lastRenderedPageBreak/>
        <w:t>participants and 17% of non-signing participants opted for a second round of practice before beginning the test trials. Participants then conducted the button-press task with the 60 test trials, and were given the opportunity to take a short break after 30 trials. This experiment took 20 minutes, and was the second of three in the same test session (</w:t>
      </w:r>
      <w:r w:rsidR="006B626B" w:rsidRPr="005027F0">
        <w:t>Casillas et al. 2015</w:t>
      </w:r>
      <w:r w:rsidRPr="00511CE9">
        <w:t>), which altogether typically took between 1 and 1.5 hours</w:t>
      </w:r>
      <w:r w:rsidRPr="005027F0">
        <w:t xml:space="preserve"> per participant</w:t>
      </w:r>
      <w:r w:rsidRPr="00511CE9">
        <w:t>. Participants were compensated with a €20 voucher for their time. Recruitment, informed consent, data collection, and data archiving were all done in accordance with ethical oversight by th</w:t>
      </w:r>
      <w:r w:rsidRPr="005027F0">
        <w:t xml:space="preserve">e </w:t>
      </w:r>
      <w:r w:rsidR="006B626B" w:rsidRPr="005027F0">
        <w:t>Radboud University Ethical committee under the research program The structure and development of signed conversations (De Vos and Levinson; project code ECG2012-1304-098).</w:t>
      </w:r>
    </w:p>
    <w:p w14:paraId="58A08DB8" w14:textId="77777777" w:rsidR="005045B8" w:rsidRDefault="005045B8" w:rsidP="00AB3A76">
      <w:pPr>
        <w:widowControl w:val="0"/>
        <w:spacing w:line="276" w:lineRule="auto"/>
        <w:rPr>
          <w:i/>
        </w:rPr>
      </w:pPr>
    </w:p>
    <w:p w14:paraId="00000032" w14:textId="4EAA2CEA" w:rsidR="004C6EDB" w:rsidRPr="00B87A77" w:rsidRDefault="0035559D" w:rsidP="00AB3A76">
      <w:pPr>
        <w:widowControl w:val="0"/>
        <w:spacing w:line="276" w:lineRule="auto"/>
        <w:rPr>
          <w:rFonts w:ascii="Arial" w:eastAsia="Arial" w:hAnsi="Arial" w:cs="Arial"/>
          <w:sz w:val="22"/>
          <w:szCs w:val="22"/>
          <w:lang w:val="en" w:eastAsia="nl-NL"/>
        </w:rPr>
      </w:pPr>
      <w:r w:rsidRPr="005045B8">
        <w:rPr>
          <w:b/>
        </w:rPr>
        <w:t>2.3.1</w:t>
      </w:r>
      <w:r w:rsidRPr="005045B8">
        <w:t xml:space="preserve"> </w:t>
      </w:r>
      <w:r w:rsidRPr="005045B8">
        <w:rPr>
          <w:smallCaps/>
        </w:rPr>
        <w:t>Trial structure</w:t>
      </w:r>
      <w:r w:rsidR="00F96056">
        <w:rPr>
          <w:smallCaps/>
        </w:rPr>
        <w:t xml:space="preserve"> </w:t>
      </w:r>
      <w:r w:rsidRPr="00511CE9">
        <w:t xml:space="preserve">We programmed the experiment so that each button press trial had the same structure </w:t>
      </w:r>
      <w:r w:rsidR="00712744">
        <w:t xml:space="preserve">as shown in panel C of </w:t>
      </w:r>
      <w:r w:rsidRPr="00511CE9">
        <w:t>Figure 2. Participants first saw the context video with both signers. This was followed by 500 msec in which they saw only the first frame of the target turn (i.e., a “frozen” view of the target speaker; with the addressee having disappeared)—this cue was used to indicate to participants that the context was over and that they should now focus on predicting the end of the current turn. Then participants saw the target turn. If participants had not pressed the button by the time the target turn ended, the screen froze on the final frame of the target turn for up to two seconds. We added these final two seconds to ensure that our design matched that of de Ruiter and colleagues’ (2006), which used two seconds of silence after the turn offset in spoken Dutch. These seconds of silence indicated that the turn had ended, and gave participants a change to respond reactively (not anticipatorily) to the turn end; a response more likely when turns are less predictable (</w:t>
      </w:r>
      <w:proofErr w:type="spellStart"/>
      <w:r w:rsidRPr="00511CE9">
        <w:t>Magyari</w:t>
      </w:r>
      <w:proofErr w:type="spellEnd"/>
      <w:r w:rsidRPr="00511CE9">
        <w:t xml:space="preserve"> &amp; de Ruiter</w:t>
      </w:r>
      <w:r w:rsidR="00F13FA2" w:rsidRPr="00FF10C1">
        <w:t xml:space="preserve"> </w:t>
      </w:r>
      <w:r w:rsidRPr="00FF10C1">
        <w:t xml:space="preserve">2012). In our experiment, participants knew the turn had ended when they saw the final “freeze”, and had up to two seconds to react to this end before the trial terminated automatically. The 20 </w:t>
      </w:r>
      <w:r w:rsidRPr="005027F0">
        <w:t>practice trials and 60 test trials in each experiment were presented in a randomized order for each participant.</w:t>
      </w:r>
    </w:p>
    <w:p w14:paraId="00000033" w14:textId="77777777" w:rsidR="004C6EDB" w:rsidRPr="00511CE9" w:rsidRDefault="004C6EDB" w:rsidP="00AB3A76">
      <w:pPr>
        <w:widowControl w:val="0"/>
        <w:spacing w:line="276" w:lineRule="auto"/>
      </w:pPr>
    </w:p>
    <w:p w14:paraId="00000035" w14:textId="1104F426" w:rsidR="004C6EDB" w:rsidRPr="00B87A77" w:rsidRDefault="0035559D" w:rsidP="00AB3A76">
      <w:pPr>
        <w:spacing w:line="276" w:lineRule="auto"/>
        <w:rPr>
          <w:rFonts w:ascii="Arial" w:eastAsia="Arial" w:hAnsi="Arial" w:cs="Arial"/>
          <w:sz w:val="22"/>
          <w:szCs w:val="22"/>
          <w:lang w:val="en" w:eastAsia="nl-NL"/>
        </w:rPr>
      </w:pPr>
      <w:r w:rsidRPr="005045B8">
        <w:rPr>
          <w:b/>
        </w:rPr>
        <w:t xml:space="preserve">2.4 </w:t>
      </w:r>
      <w:r w:rsidRPr="005045B8">
        <w:rPr>
          <w:smallCaps/>
        </w:rPr>
        <w:t>Exclusions</w:t>
      </w:r>
      <w:r w:rsidR="00F96056">
        <w:rPr>
          <w:smallCaps/>
        </w:rPr>
        <w:t xml:space="preserve"> </w:t>
      </w:r>
      <w:r w:rsidRPr="00511CE9">
        <w:t>We excluded a total of 14 participants before conducting any analysis for the following reasons: task misunderstanding (N = 2; 1 early learner, 1 late learner of NGT), non-completion of the task (N = 2; 1 early learner, 1 late learner of NGT), significant motor problems affecting the button-press response (N = 1; early learner NGT), lack of NGT fluency (N = 1 late learner), non-native Dutch speaker (N = 1 non-signer), and experimenter error (N = 7 non-signers).</w:t>
      </w:r>
    </w:p>
    <w:p w14:paraId="00000036" w14:textId="7034F53D" w:rsidR="004C6EDB" w:rsidRPr="005027F0" w:rsidRDefault="0035559D" w:rsidP="00AB3A76">
      <w:pPr>
        <w:spacing w:line="276" w:lineRule="auto"/>
      </w:pPr>
      <w:r w:rsidRPr="00511CE9">
        <w:tab/>
      </w:r>
      <w:r w:rsidRPr="005027F0">
        <w:t>Despite our adaptations to the instructions and multiple practice sessions, we noted that a handful of participants found the task instructions rather complicated, which resulted in their giving very early, very late, and/or multiple-press responses that indicated their lack of understanding or the difficulty they faced in executing the task as instructed. We intended to analyze the data under the assumption that all participants understood and were able to reliably execute the task as instructed, so we therefore made further systematic exclusions to remove these cases of participants using unusual button press response.</w:t>
      </w:r>
      <w:r w:rsidR="00714B6E">
        <w:t xml:space="preserve"> </w:t>
      </w:r>
      <w:r w:rsidRPr="005027F0">
        <w:t xml:space="preserve">Given that our method and its use with this participant community is novel, we have no prior guidelines for which patterns of </w:t>
      </w:r>
      <w:r w:rsidRPr="005027F0">
        <w:lastRenderedPageBreak/>
        <w:t>button-press indicate task understanding. Instead, we considered two diagnostic indicators of non-compliance with the task instructions: too-early and too-late button presses. For each indicator, we established an exclusion threshold by examining the distribution of participant responses for a cut-off point between the typical (i.e., distributional peak) and atypical (i.e., long tail) cases (see Appendix Figure 2).</w:t>
      </w:r>
      <w:r w:rsidRPr="005B6F20">
        <w:t xml:space="preserve"> First, we excluded participants who pressed the button </w:t>
      </w:r>
      <w:r w:rsidRPr="005027F0">
        <w:t>too early—</w:t>
      </w:r>
      <w:r w:rsidR="0045029E">
        <w:t xml:space="preserve">that is, </w:t>
      </w:r>
      <w:r w:rsidRPr="00511CE9">
        <w:t>in response to the context videos</w:t>
      </w:r>
      <w:r w:rsidRPr="005027F0">
        <w:t xml:space="preserve"> and </w:t>
      </w:r>
      <w:r w:rsidR="0045029E">
        <w:t xml:space="preserve">therefore even </w:t>
      </w:r>
      <w:r w:rsidRPr="005027F0">
        <w:t xml:space="preserve">before the target turn had begun. The overwhelming majority of participants </w:t>
      </w:r>
      <w:r w:rsidR="00C40859">
        <w:t>made early button presses</w:t>
      </w:r>
      <w:r w:rsidRPr="005027F0">
        <w:t xml:space="preserve"> on 2 or fewer trials, so we excluded participants who </w:t>
      </w:r>
      <w:r w:rsidR="00C00F9F">
        <w:t>did so</w:t>
      </w:r>
      <w:r w:rsidRPr="005027F0">
        <w:t xml:space="preserve"> </w:t>
      </w:r>
      <w:r w:rsidR="00C00F9F">
        <w:t xml:space="preserve">on 3 </w:t>
      </w:r>
      <w:r w:rsidR="00E9370E">
        <w:t xml:space="preserve">or more </w:t>
      </w:r>
      <w:r w:rsidR="00C00F9F">
        <w:t>trials (</w:t>
      </w:r>
      <w:r w:rsidRPr="005027F0">
        <w:t>5%</w:t>
      </w:r>
      <w:r w:rsidR="00E9370E">
        <w:t>+</w:t>
      </w:r>
      <w:r w:rsidRPr="005027F0">
        <w:t xml:space="preserve"> of the </w:t>
      </w:r>
      <w:r w:rsidRPr="00511CE9">
        <w:t>time). This exclusion criterion resulted in the removal of data from 12 participants (5 early learners, 2 late learners, and 5 non-signers) who made early responses on an average of 18.3% of test trials (median: 11.7%; range = 6.7%–55%). Second, we excluded participants who pressed the button</w:t>
      </w:r>
      <w:r w:rsidRPr="005027F0">
        <w:t xml:space="preserve"> too late—</w:t>
      </w:r>
      <w:r w:rsidR="00160349">
        <w:t xml:space="preserve">that is, </w:t>
      </w:r>
      <w:r w:rsidRPr="005027F0">
        <w:t xml:space="preserve">more than 500 msec after the end of the turn. The vast majority of participants </w:t>
      </w:r>
      <w:r w:rsidR="00E9370E">
        <w:t>made late button presses</w:t>
      </w:r>
      <w:r w:rsidRPr="005027F0">
        <w:t xml:space="preserve"> on 5 or fewer trials, so we excluded participants who </w:t>
      </w:r>
      <w:r w:rsidR="00E9370E">
        <w:t>did so</w:t>
      </w:r>
      <w:r w:rsidRPr="005027F0">
        <w:t xml:space="preserve"> </w:t>
      </w:r>
      <w:r w:rsidR="00E9370E">
        <w:t>on 6 or more trials (</w:t>
      </w:r>
      <w:r w:rsidRPr="005027F0">
        <w:t>10%</w:t>
      </w:r>
      <w:r w:rsidR="00E9370E">
        <w:t>+</w:t>
      </w:r>
      <w:r w:rsidRPr="005027F0">
        <w:t xml:space="preserve"> of the time</w:t>
      </w:r>
      <w:r w:rsidRPr="00511CE9">
        <w:t>)</w:t>
      </w:r>
      <w:r w:rsidRPr="005027F0">
        <w:t xml:space="preserve">. We note that late button presses are more likely than early ones, even for participants who </w:t>
      </w:r>
      <w:r w:rsidR="00CE7E43">
        <w:t xml:space="preserve">can </w:t>
      </w:r>
      <w:r w:rsidRPr="005027F0">
        <w:t>understand and execute the instructions</w:t>
      </w:r>
      <w:r w:rsidR="00CE7E43">
        <w:t xml:space="preserve"> well</w:t>
      </w:r>
      <w:r w:rsidRPr="005027F0">
        <w:t>, because the final freeze is sometimes ambiguous as to whether it is a ‘hold’ by the signer or simply the end of the turn; for this reason, the typical response pattern resulted in a higher threshold for late responses</w:t>
      </w:r>
      <w:r w:rsidRPr="00511CE9">
        <w:t>. Th</w:t>
      </w:r>
      <w:r w:rsidR="0069724A">
        <w:t xml:space="preserve">e late response </w:t>
      </w:r>
      <w:r w:rsidRPr="00511CE9">
        <w:t>exclusion criterion resulted in the removal of data from an additional 6 participants (1 early learner and 5 non-signers) who made their late responses on an average of 16.7% of test trials (median: 15.8%; range = 11.7%–23</w:t>
      </w:r>
      <w:r w:rsidR="004B3917" w:rsidRPr="00511CE9">
        <w:t>.0</w:t>
      </w:r>
      <w:r w:rsidRPr="00511CE9">
        <w:t>%).</w:t>
      </w:r>
      <w:r w:rsidR="000F5D17">
        <w:rPr>
          <w:rStyle w:val="FootnoteReference"/>
        </w:rPr>
        <w:footnoteReference w:id="3"/>
      </w:r>
      <w:r w:rsidRPr="00511CE9">
        <w:t xml:space="preserve"> The </w:t>
      </w:r>
      <w:r w:rsidR="00137E9B">
        <w:t>remaining data</w:t>
      </w:r>
      <w:r w:rsidRPr="00511CE9">
        <w:t xml:space="preserve"> therefore </w:t>
      </w:r>
      <w:r w:rsidR="00137E9B">
        <w:t xml:space="preserve">included </w:t>
      </w:r>
      <w:r w:rsidRPr="00511CE9">
        <w:t xml:space="preserve">85 participants (23 early learners, 27 late learners, and 35 non-signers). Although this loss of data </w:t>
      </w:r>
      <w:r w:rsidR="0037591A">
        <w:t xml:space="preserve">of </w:t>
      </w:r>
      <w:r w:rsidRPr="00511CE9">
        <w:t xml:space="preserve">32 participants from the 117 originally tested is substantial, it reflects our balance of recruiting a diverse sample of participants while also </w:t>
      </w:r>
      <w:r w:rsidRPr="005027F0">
        <w:t xml:space="preserve">systematically imposing limits to better ensure that our assumptions about the button press behavior are adequately met for </w:t>
      </w:r>
      <w:r w:rsidRPr="00511CE9">
        <w:t xml:space="preserve">analyzing </w:t>
      </w:r>
      <w:r w:rsidR="00DB7ED3">
        <w:t xml:space="preserve">the </w:t>
      </w:r>
      <w:r w:rsidRPr="00511CE9">
        <w:t xml:space="preserve">experimental outcomes. </w:t>
      </w:r>
      <w:r w:rsidRPr="005027F0">
        <w:t xml:space="preserve">In fact, 5 of the 18 participants excluded on the basis of the too-late and too-early criteria would have been excluded on both counts, suggesting that our thresholds were effective in identifying divergent response patterns. </w:t>
      </w:r>
      <w:r w:rsidRPr="00511CE9">
        <w:t>We also note that the exclusion criteria</w:t>
      </w:r>
      <w:r w:rsidRPr="005027F0">
        <w:t xml:space="preserve"> cumulatively</w:t>
      </w:r>
      <w:r w:rsidRPr="00511CE9">
        <w:t xml:space="preserve"> affected a similar number of participants in all three participant groups (early learners, late learners, and non-signers).</w:t>
      </w:r>
    </w:p>
    <w:p w14:paraId="00000037" w14:textId="06FC846F" w:rsidR="004C6EDB" w:rsidRPr="005027F0" w:rsidRDefault="0035559D" w:rsidP="00AB3A76">
      <w:pPr>
        <w:spacing w:line="276" w:lineRule="auto"/>
        <w:ind w:firstLine="720"/>
      </w:pPr>
      <w:r w:rsidRPr="005027F0">
        <w:t xml:space="preserve">Among the remaining participants’ data, we did a final pass of exclusions for individual trials with uninterpretable responses, including: trials with no response and trials where a response came within the first 720 msec of the stimulus (the minimal time needed for turn-end </w:t>
      </w:r>
      <w:r w:rsidRPr="00511CE9">
        <w:t xml:space="preserve">informative information across our items). We also excluded one </w:t>
      </w:r>
      <w:r w:rsidR="00A3723E">
        <w:t xml:space="preserve">item with an </w:t>
      </w:r>
      <w:r w:rsidRPr="00511CE9">
        <w:t xml:space="preserve">unusually long target turn; at 10.28 seconds, it was more than 4 seconds longer than all other target turns and thus systematically elicited false early responses (other target turn durations: mean = 2.58, </w:t>
      </w:r>
      <w:r w:rsidRPr="00511CE9">
        <w:lastRenderedPageBreak/>
        <w:t>median = 2.28, range = 0.88–6.16 seconds). After these trial- and item-level exclusions, we maintained 94.3% of the verified participant data for analysis.</w:t>
      </w:r>
    </w:p>
    <w:p w14:paraId="00000038" w14:textId="77777777" w:rsidR="004C6EDB" w:rsidRPr="00511CE9" w:rsidRDefault="004C6EDB" w:rsidP="00AB3A76">
      <w:pPr>
        <w:spacing w:line="276" w:lineRule="auto"/>
      </w:pPr>
    </w:p>
    <w:p w14:paraId="0000003A" w14:textId="2EB16168" w:rsidR="004C6EDB" w:rsidRPr="00FF10C1" w:rsidRDefault="0035559D" w:rsidP="00AB3A76">
      <w:pPr>
        <w:spacing w:line="276" w:lineRule="auto"/>
        <w:rPr>
          <w:rFonts w:ascii="Arial" w:eastAsia="Arial" w:hAnsi="Arial" w:cs="Arial"/>
          <w:sz w:val="22"/>
          <w:szCs w:val="22"/>
          <w:lang w:val="en" w:eastAsia="nl-NL"/>
        </w:rPr>
      </w:pPr>
      <w:r w:rsidRPr="00511CE9">
        <w:rPr>
          <w:b/>
        </w:rPr>
        <w:t xml:space="preserve">3. </w:t>
      </w:r>
      <w:r w:rsidRPr="005045B8">
        <w:rPr>
          <w:smallCaps/>
        </w:rPr>
        <w:t>Results</w:t>
      </w:r>
      <w:r w:rsidR="00F96056">
        <w:rPr>
          <w:smallCaps/>
        </w:rPr>
        <w:t xml:space="preserve"> </w:t>
      </w:r>
      <w:r w:rsidRPr="00511CE9">
        <w:t xml:space="preserve">All analyses were conducted in R (version 3.6.1; </w:t>
      </w:r>
      <w:r w:rsidRPr="00511CE9">
        <w:rPr>
          <w:highlight w:val="white"/>
        </w:rPr>
        <w:t>R Core Team</w:t>
      </w:r>
      <w:r w:rsidR="00F13FA2" w:rsidRPr="00FF10C1">
        <w:rPr>
          <w:highlight w:val="white"/>
        </w:rPr>
        <w:t xml:space="preserve"> </w:t>
      </w:r>
      <w:r w:rsidRPr="00FF10C1">
        <w:rPr>
          <w:highlight w:val="white"/>
        </w:rPr>
        <w:t>2017</w:t>
      </w:r>
      <w:r w:rsidRPr="00FF10C1">
        <w:t>), with analyses and plots generated using the lme4 and ggplot2 packages (Bates et al</w:t>
      </w:r>
      <w:r w:rsidRPr="00511CE9">
        <w:t>.</w:t>
      </w:r>
      <w:r w:rsidR="00F13FA2" w:rsidRPr="00FF10C1">
        <w:t xml:space="preserve"> </w:t>
      </w:r>
      <w:r w:rsidRPr="00FF10C1">
        <w:t>2015; Wickham</w:t>
      </w:r>
      <w:r w:rsidR="00F13FA2" w:rsidRPr="00FF10C1">
        <w:t xml:space="preserve"> </w:t>
      </w:r>
      <w:r w:rsidRPr="00FF10C1">
        <w:t>2016). Because this is the first study using an experimental measure of turn-e</w:t>
      </w:r>
      <w:r w:rsidRPr="00511CE9">
        <w:t>nd prediction in sign language, our initial analyses tested whether participants were indeed able, on average, to reliably anticipate the end of the turns in the stimuli. Our second set of analyses aimed to test whether questions (i.e., a specific type of response-eliciting turn) maintain a privileged status in prediction of upco</w:t>
      </w:r>
      <w:r w:rsidRPr="005B6F20">
        <w:t xml:space="preserve">ming turn structure, and whether such an effect varies depending on the participant’s linguistic background. Our third and final set of analyses aimed to test the role of NGT-specific cues </w:t>
      </w:r>
      <w:r w:rsidRPr="005027F0">
        <w:t xml:space="preserve">to </w:t>
      </w:r>
      <w:proofErr w:type="spellStart"/>
      <w:r w:rsidRPr="00511CE9">
        <w:t>questionhood</w:t>
      </w:r>
      <w:proofErr w:type="spellEnd"/>
      <w:r w:rsidRPr="00511CE9">
        <w:t xml:space="preserve"> in participants’ (timely) anticipations</w:t>
      </w:r>
      <w:r w:rsidRPr="005027F0">
        <w:t>. The high variability in individual cue use across items prevents individual cue analysis in the present study (see Appendix Figure 3). We analyze the likelihood of anticipation in each of these analyses; reaction time alone shows almost no differences between participant groups, likely due to the wide variability in timing within each group (see the linked analysis scripts for more information).</w:t>
      </w:r>
      <w:r w:rsidR="00F13FA2">
        <w:t xml:space="preserve"> </w:t>
      </w:r>
      <w:r w:rsidRPr="00FF10C1">
        <w:t>In what follows, we report significant effects f</w:t>
      </w:r>
      <w:r w:rsidRPr="005027F0">
        <w:t xml:space="preserve">rom each model; non-significant effects are overtly marked as such when mentioned. </w:t>
      </w:r>
      <w:r w:rsidRPr="00511CE9">
        <w:t xml:space="preserve">Full model output tables can be found in the Appendices, and anonymized data and analysis scripts can be found at </w:t>
      </w:r>
      <w:r w:rsidR="00597601" w:rsidRPr="00597601">
        <w:t>https://github.com/marisacasillas/NGT-Turn_end_prediction</w:t>
      </w:r>
      <w:r w:rsidRPr="00FF10C1">
        <w:t>.</w:t>
      </w:r>
    </w:p>
    <w:p w14:paraId="0000003B" w14:textId="77777777" w:rsidR="004C6EDB" w:rsidRPr="00511CE9" w:rsidRDefault="004C6EDB" w:rsidP="00AB3A76">
      <w:pPr>
        <w:spacing w:line="276" w:lineRule="auto"/>
      </w:pPr>
    </w:p>
    <w:p w14:paraId="0000003D" w14:textId="0BA7C052" w:rsidR="004C6EDB" w:rsidRPr="00B87A77" w:rsidRDefault="0035559D" w:rsidP="00AB3A76">
      <w:pPr>
        <w:spacing w:line="276" w:lineRule="auto"/>
        <w:rPr>
          <w:rFonts w:ascii="Arial" w:eastAsia="Arial" w:hAnsi="Arial" w:cs="Arial"/>
          <w:sz w:val="22"/>
          <w:szCs w:val="22"/>
          <w:lang w:val="en" w:eastAsia="nl-NL"/>
        </w:rPr>
      </w:pPr>
      <w:r w:rsidRPr="005045B8">
        <w:rPr>
          <w:b/>
        </w:rPr>
        <w:t xml:space="preserve">3.1 </w:t>
      </w:r>
      <w:r w:rsidRPr="005045B8">
        <w:rPr>
          <w:smallCaps/>
        </w:rPr>
        <w:t>Analysis 1: Overall anticipation</w:t>
      </w:r>
      <w:r w:rsidR="00F96056">
        <w:rPr>
          <w:smallCaps/>
        </w:rPr>
        <w:t xml:space="preserve"> </w:t>
      </w:r>
      <w:r w:rsidRPr="00511CE9">
        <w:t>Overall, participants responded before the</w:t>
      </w:r>
      <w:r w:rsidRPr="005027F0">
        <w:t xml:space="preserve"> end of the turn (i.e., anticipated) turn-ends 71.7% of the time, with somewhat fewer anticipatory responses for participants with less signing experience (early learners = 75.8%; late learners = 73%; matched non-signers = 68%)—differences between groups in average anticipation rate were minimal. To test whether participants reliably anticipated turn-ends, we built a mixed-effects logistic regression for each </w:t>
      </w:r>
      <w:r w:rsidRPr="00511CE9">
        <w:t>group with anticipation as a binary dependent variable (1 = pressed the button before the end of the turn; 0 = pressed the button after the end of the turn), only including random effects of participant and item.</w:t>
      </w:r>
      <w:r w:rsidR="00EF6496">
        <w:rPr>
          <w:rStyle w:val="FootnoteReference"/>
        </w:rPr>
        <w:footnoteReference w:id="4"/>
      </w:r>
      <w:r w:rsidRPr="00511CE9">
        <w:t xml:space="preserve"> A positive and significant model intercept in this case indicates that anticipation values are significantly different from zero</w:t>
      </w:r>
      <w:r w:rsidRPr="005027F0">
        <w:t xml:space="preserve"> for that group</w:t>
      </w:r>
      <w:r w:rsidRPr="00511CE9">
        <w:t xml:space="preserve"> (i.e., that participants</w:t>
      </w:r>
      <w:r w:rsidRPr="005027F0">
        <w:t xml:space="preserve"> in that group</w:t>
      </w:r>
      <w:r w:rsidRPr="00511CE9">
        <w:t xml:space="preserve"> reliably anticipate</w:t>
      </w:r>
      <w:r w:rsidRPr="005027F0">
        <w:t>d</w:t>
      </w:r>
      <w:r w:rsidRPr="00511CE9">
        <w:t xml:space="preserve"> turn ends). All three participant groups—early learners (</w:t>
      </w:r>
      <w:r w:rsidR="004B3917" w:rsidRPr="00511CE9">
        <w:t>β</w:t>
      </w:r>
      <w:r w:rsidRPr="005B6F20">
        <w:t xml:space="preserve"> = 1.</w:t>
      </w:r>
      <w:r w:rsidR="004B3917" w:rsidRPr="005B6F20">
        <w:t>774</w:t>
      </w:r>
      <w:r w:rsidRPr="00511CE9">
        <w:t>; SE = 0.31</w:t>
      </w:r>
      <w:r w:rsidR="00395968">
        <w:t>4</w:t>
      </w:r>
      <w:r w:rsidRPr="00511CE9">
        <w:t>; z = 5.653; p &lt; 0.001), late learners (</w:t>
      </w:r>
      <w:r w:rsidR="004B3917" w:rsidRPr="00511CE9">
        <w:t>β</w:t>
      </w:r>
      <w:r w:rsidRPr="005B6F20">
        <w:t xml:space="preserve"> = 1.462; SE = 0.</w:t>
      </w:r>
      <w:r w:rsidR="004C0318" w:rsidRPr="005B6F20">
        <w:t>24</w:t>
      </w:r>
      <w:r w:rsidR="004C0318">
        <w:t>5</w:t>
      </w:r>
      <w:r w:rsidRPr="005B6F20">
        <w:t xml:space="preserve">; </w:t>
      </w:r>
      <w:r w:rsidRPr="005027F0">
        <w:rPr>
          <w:i/>
        </w:rPr>
        <w:t>z</w:t>
      </w:r>
      <w:r w:rsidRPr="00511CE9">
        <w:t xml:space="preserve"> = 5.98</w:t>
      </w:r>
      <w:r w:rsidR="004C0318">
        <w:t>0</w:t>
      </w:r>
      <w:r w:rsidRPr="00511CE9">
        <w:t xml:space="preserve">; </w:t>
      </w:r>
      <w:r w:rsidRPr="005027F0">
        <w:rPr>
          <w:i/>
        </w:rPr>
        <w:t>p</w:t>
      </w:r>
      <w:r w:rsidRPr="00511CE9">
        <w:t xml:space="preserve"> &lt; 0.001), and matched non-signers (</w:t>
      </w:r>
      <w:r w:rsidR="004B3917" w:rsidRPr="00511CE9">
        <w:t>β</w:t>
      </w:r>
      <w:r w:rsidRPr="005B6F20">
        <w:t xml:space="preserve"> = 1.14</w:t>
      </w:r>
      <w:r w:rsidR="004C0318">
        <w:t>5</w:t>
      </w:r>
      <w:r w:rsidRPr="005B6F20">
        <w:t xml:space="preserve">; SE = 0.250; </w:t>
      </w:r>
      <w:r w:rsidRPr="005027F0">
        <w:rPr>
          <w:i/>
        </w:rPr>
        <w:t>z</w:t>
      </w:r>
      <w:r w:rsidRPr="00511CE9">
        <w:t xml:space="preserve"> = 4.571; </w:t>
      </w:r>
      <w:r w:rsidRPr="005027F0">
        <w:rPr>
          <w:i/>
        </w:rPr>
        <w:t>p</w:t>
      </w:r>
      <w:r w:rsidRPr="00511CE9">
        <w:t xml:space="preserve"> &lt; 0.001)—</w:t>
      </w:r>
      <w:r w:rsidRPr="005027F0">
        <w:t xml:space="preserve">significantly differed from zero and therefore </w:t>
      </w:r>
      <w:r w:rsidRPr="00511CE9">
        <w:t xml:space="preserve">reliably anticipated turn ends. These regression findings are also found if we instead test each group’s anticipation rate as different from 0 in a series of one-tailed t-tests (all </w:t>
      </w:r>
      <w:r w:rsidRPr="005027F0">
        <w:rPr>
          <w:i/>
        </w:rPr>
        <w:t>p</w:t>
      </w:r>
      <w:r w:rsidR="00F96056">
        <w:rPr>
          <w:i/>
        </w:rPr>
        <w:t xml:space="preserve"> </w:t>
      </w:r>
      <w:r w:rsidR="00B7105D" w:rsidRPr="005B6F20">
        <w:t>values</w:t>
      </w:r>
      <w:r w:rsidRPr="00511CE9">
        <w:t xml:space="preserve"> &lt; 0.001).</w:t>
      </w:r>
    </w:p>
    <w:p w14:paraId="0000003E" w14:textId="77777777" w:rsidR="004C6EDB" w:rsidRPr="00511CE9" w:rsidRDefault="004C6EDB" w:rsidP="00AB3A76">
      <w:pPr>
        <w:spacing w:line="276" w:lineRule="auto"/>
      </w:pPr>
    </w:p>
    <w:p w14:paraId="00000040" w14:textId="2CDD4752" w:rsidR="004C6EDB" w:rsidRPr="00B87A77" w:rsidRDefault="0035559D" w:rsidP="00AB3A76">
      <w:pPr>
        <w:spacing w:line="276" w:lineRule="auto"/>
        <w:rPr>
          <w:rFonts w:ascii="Arial" w:eastAsia="Arial" w:hAnsi="Arial" w:cs="Arial"/>
          <w:sz w:val="22"/>
          <w:szCs w:val="22"/>
          <w:lang w:val="en" w:eastAsia="nl-NL"/>
        </w:rPr>
      </w:pPr>
      <w:r w:rsidRPr="005045B8">
        <w:rPr>
          <w:b/>
        </w:rPr>
        <w:lastRenderedPageBreak/>
        <w:t xml:space="preserve">3.2 </w:t>
      </w:r>
      <w:r w:rsidRPr="005045B8">
        <w:rPr>
          <w:smallCaps/>
        </w:rPr>
        <w:t>Analysis 2: Question status and language background in anticipation</w:t>
      </w:r>
      <w:r w:rsidR="00F96056">
        <w:rPr>
          <w:smallCaps/>
        </w:rPr>
        <w:t xml:space="preserve"> </w:t>
      </w:r>
      <w:r w:rsidRPr="00511CE9">
        <w:t xml:space="preserve">We next tested whether anticipation was more likely when </w:t>
      </w:r>
      <w:r w:rsidRPr="005027F0">
        <w:t xml:space="preserve">seeing a question vs. a non-question, and whether this effect varied across participant groups. </w:t>
      </w:r>
      <w:r w:rsidR="00A20A0E">
        <w:t>W</w:t>
      </w:r>
      <w:r w:rsidRPr="00511CE9">
        <w:t>e first further limited the data to utterances with only a single turn-constructional unit; that is, we only analyzed responses to utterances with one possible turn end (7</w:t>
      </w:r>
      <w:r w:rsidRPr="005027F0">
        <w:t>6.6% of the items in analysis 1; Appendix Figure 3</w:t>
      </w:r>
      <w:r w:rsidRPr="00511CE9">
        <w:t xml:space="preserve">). We introduced this extra limitation for interpretational clarity, given that the button presses in this subset of the data should theoretically come in anticipation of a single syntactic unit perceivable as a question or non-question. </w:t>
      </w:r>
      <w:r w:rsidRPr="005027F0">
        <w:t xml:space="preserve">Consider, for example, a question </w:t>
      </w:r>
      <w:proofErr w:type="gramStart"/>
      <w:r w:rsidRPr="00511CE9">
        <w:t>turn</w:t>
      </w:r>
      <w:proofErr w:type="gramEnd"/>
      <w:r w:rsidRPr="00511CE9">
        <w:t xml:space="preserve"> in which the first turn-constructional unit is not interrogative (“It was the day before yesterday, did you go?”). Participants pressing the button in response to the first TCU are responding to a non-question unit while those responding to the turn-end make their response to a question. We do not know a priori which TCU end participants were aiming for, so we cannot analyze the item as a question or non-question; it is ambiguous with respect to the participant's response. </w:t>
      </w:r>
      <w:r w:rsidR="00F35CAB">
        <w:t>Note, however, that a</w:t>
      </w:r>
      <w:r w:rsidR="00F35CAB" w:rsidRPr="00511CE9">
        <w:t xml:space="preserve">n </w:t>
      </w:r>
      <w:r w:rsidRPr="00511CE9">
        <w:t xml:space="preserve">identical model </w:t>
      </w:r>
      <w:r w:rsidR="006B4F81">
        <w:t xml:space="preserve">to what we present below, only </w:t>
      </w:r>
      <w:r w:rsidRPr="00511CE9">
        <w:t>using the entire analysis 1 dataset</w:t>
      </w:r>
      <w:r w:rsidR="001B7402">
        <w:t xml:space="preserve"> (i.e., </w:t>
      </w:r>
      <w:r w:rsidR="001B7402" w:rsidRPr="005027F0">
        <w:t>both multi- and single-TCU</w:t>
      </w:r>
      <w:r w:rsidR="001B7402">
        <w:t xml:space="preserve"> trials)</w:t>
      </w:r>
      <w:r w:rsidR="006B4F81">
        <w:t>,</w:t>
      </w:r>
      <w:r w:rsidRPr="00511CE9">
        <w:t xml:space="preserve"> </w:t>
      </w:r>
      <w:r w:rsidR="006B4F81">
        <w:t>shows</w:t>
      </w:r>
      <w:r w:rsidR="006B4F81" w:rsidRPr="00511CE9">
        <w:t xml:space="preserve"> </w:t>
      </w:r>
      <w:r w:rsidRPr="00511CE9">
        <w:t xml:space="preserve">weaker but qualitatively similar results </w:t>
      </w:r>
      <w:r w:rsidR="006B4F81">
        <w:t xml:space="preserve">(see linked </w:t>
      </w:r>
      <w:r w:rsidRPr="00511CE9">
        <w:t>analysis scripts</w:t>
      </w:r>
      <w:r w:rsidR="006B4F81">
        <w:t>).</w:t>
      </w:r>
    </w:p>
    <w:p w14:paraId="00000041" w14:textId="08982404" w:rsidR="004C6EDB" w:rsidRPr="00B87A77" w:rsidRDefault="00714B6E" w:rsidP="00AB3A76">
      <w:pPr>
        <w:spacing w:line="276" w:lineRule="auto"/>
        <w:ind w:firstLine="720"/>
        <w:rPr>
          <w:rFonts w:ascii="Arial" w:eastAsia="Arial" w:hAnsi="Arial" w:cs="Arial"/>
          <w:sz w:val="22"/>
          <w:szCs w:val="22"/>
          <w:lang w:val="en" w:eastAsia="nl-NL"/>
        </w:rPr>
      </w:pPr>
      <w:r>
        <w:t xml:space="preserve">  </w:t>
      </w:r>
      <w:r w:rsidR="0035559D" w:rsidRPr="00511CE9">
        <w:t>We tested effects of question status and participant group with a mixed effects logistic regression</w:t>
      </w:r>
      <w:r w:rsidR="0035559D" w:rsidRPr="005027F0">
        <w:t>, using anticipation as a binary dependent variable (same as before) and participant group (factorial; early learner/late learner/non-signer), question status (factorial; question/non-question), and their interaction as predictors of interest. We additionally included three fixed effects that may predictably affect response patterns but are not of theoretical interest: duration of the turn (numeric; in seconds), trial number (numeric, to control for any order effects</w:t>
      </w:r>
      <w:r w:rsidR="0035559D" w:rsidRPr="00511CE9">
        <w:t>), and signer dyad featured in the stimulus (factorial; A/B). The model also included random effects of participant and item (N = 3802, log likelihood = -1867.5).</w:t>
      </w:r>
      <w:r w:rsidR="006D533B">
        <w:rPr>
          <w:rStyle w:val="FootnoteReference"/>
        </w:rPr>
        <w:footnoteReference w:id="5"/>
      </w:r>
    </w:p>
    <w:p w14:paraId="00000042" w14:textId="45A6E9F0" w:rsidR="004C6EDB" w:rsidRPr="00B87A77" w:rsidRDefault="0035559D" w:rsidP="00AB3A76">
      <w:pPr>
        <w:spacing w:line="276" w:lineRule="auto"/>
        <w:rPr>
          <w:rFonts w:ascii="Arial" w:eastAsia="Arial" w:hAnsi="Arial" w:cs="Arial"/>
          <w:sz w:val="22"/>
          <w:szCs w:val="22"/>
          <w:lang w:val="en" w:eastAsia="nl-NL"/>
        </w:rPr>
      </w:pPr>
      <w:r w:rsidRPr="00511CE9">
        <w:tab/>
        <w:t>There was no evidence for</w:t>
      </w:r>
      <w:r w:rsidRPr="005027F0">
        <w:t xml:space="preserve"> significant pairwise differences between </w:t>
      </w:r>
      <w:r w:rsidRPr="00511CE9">
        <w:t>participant group</w:t>
      </w:r>
      <w:r w:rsidRPr="005027F0">
        <w:t>s</w:t>
      </w:r>
      <w:r w:rsidRPr="00511CE9">
        <w:t xml:space="preserve"> (early learner vs. late learner: </w:t>
      </w:r>
      <w:r w:rsidR="00B7105D" w:rsidRPr="00511CE9">
        <w:t>β</w:t>
      </w:r>
      <w:r w:rsidRPr="005B6F20">
        <w:t xml:space="preserve"> = -0.232, SE = 0.372, </w:t>
      </w:r>
      <w:r w:rsidRPr="005027F0">
        <w:rPr>
          <w:i/>
        </w:rPr>
        <w:t>z</w:t>
      </w:r>
      <w:r w:rsidRPr="00511CE9">
        <w:t xml:space="preserve"> = -0.623, </w:t>
      </w:r>
      <w:r w:rsidRPr="005027F0">
        <w:rPr>
          <w:i/>
        </w:rPr>
        <w:t>p</w:t>
      </w:r>
      <w:r w:rsidRPr="00511CE9">
        <w:t xml:space="preserve"> = 0.533; early learner vs. non-signer: </w:t>
      </w:r>
      <w:r w:rsidR="00B7105D" w:rsidRPr="00511CE9">
        <w:t>β</w:t>
      </w:r>
      <w:r w:rsidRPr="005B6F20">
        <w:t xml:space="preserve"> = -0.603, SE = 0.352, </w:t>
      </w:r>
      <w:r w:rsidRPr="005027F0">
        <w:rPr>
          <w:i/>
        </w:rPr>
        <w:t>z</w:t>
      </w:r>
      <w:r w:rsidRPr="00511CE9">
        <w:t xml:space="preserve"> = -1.712, </w:t>
      </w:r>
      <w:r w:rsidRPr="005027F0">
        <w:rPr>
          <w:i/>
        </w:rPr>
        <w:t>p</w:t>
      </w:r>
      <w:r w:rsidRPr="00511CE9">
        <w:t xml:space="preserve"> = 0.087), but strong evidence for a</w:t>
      </w:r>
      <w:r w:rsidRPr="005027F0">
        <w:t>n overall</w:t>
      </w:r>
      <w:r w:rsidRPr="00511CE9">
        <w:t xml:space="preserve"> question benefit on anticipation (</w:t>
      </w:r>
      <w:r w:rsidR="00B7105D" w:rsidRPr="00511CE9">
        <w:t>β</w:t>
      </w:r>
      <w:r w:rsidRPr="005B6F20">
        <w:t xml:space="preserve"> = 0.373, SE = 0.140, </w:t>
      </w:r>
      <w:r w:rsidRPr="005027F0">
        <w:rPr>
          <w:i/>
        </w:rPr>
        <w:t>z</w:t>
      </w:r>
      <w:r w:rsidRPr="00511CE9">
        <w:t xml:space="preserve"> = 2.663, </w:t>
      </w:r>
      <w:r w:rsidRPr="005027F0">
        <w:rPr>
          <w:i/>
        </w:rPr>
        <w:t>p</w:t>
      </w:r>
      <w:r w:rsidRPr="00511CE9">
        <w:t xml:space="preserve"> = 0.008), and </w:t>
      </w:r>
      <w:r w:rsidRPr="005027F0">
        <w:t xml:space="preserve">significant pairwise </w:t>
      </w:r>
      <w:r w:rsidRPr="00511CE9">
        <w:t>interaction</w:t>
      </w:r>
      <w:r w:rsidRPr="005027F0">
        <w:t>s</w:t>
      </w:r>
      <w:r w:rsidRPr="00511CE9">
        <w:t xml:space="preserve"> between participant group and question status for early learners vs. non-signers (early learner vs. late learner: </w:t>
      </w:r>
      <w:r w:rsidR="00B7105D" w:rsidRPr="00511CE9">
        <w:t>β</w:t>
      </w:r>
      <w:r w:rsidRPr="005B6F20">
        <w:t xml:space="preserve"> = -0.009, SE = 0.118, </w:t>
      </w:r>
      <w:r w:rsidRPr="005027F0">
        <w:rPr>
          <w:i/>
        </w:rPr>
        <w:t>z</w:t>
      </w:r>
      <w:r w:rsidRPr="00511CE9">
        <w:t xml:space="preserve"> = -0.080, </w:t>
      </w:r>
      <w:r w:rsidRPr="005027F0">
        <w:rPr>
          <w:i/>
        </w:rPr>
        <w:t>p</w:t>
      </w:r>
      <w:r w:rsidRPr="00511CE9">
        <w:t xml:space="preserve"> = 0.936; early learner vs. non-signer: </w:t>
      </w:r>
      <w:r w:rsidR="00B7105D" w:rsidRPr="00511CE9">
        <w:t>β</w:t>
      </w:r>
      <w:r w:rsidRPr="005B6F20">
        <w:t xml:space="preserve"> = -0.258, SE = 0.111, </w:t>
      </w:r>
      <w:r w:rsidRPr="005027F0">
        <w:rPr>
          <w:i/>
        </w:rPr>
        <w:t>z</w:t>
      </w:r>
      <w:r w:rsidRPr="00511CE9">
        <w:t xml:space="preserve"> = -2.328, </w:t>
      </w:r>
      <w:r w:rsidRPr="005027F0">
        <w:rPr>
          <w:i/>
        </w:rPr>
        <w:t>p</w:t>
      </w:r>
      <w:r w:rsidRPr="00511CE9">
        <w:t xml:space="preserve"> = 0.02</w:t>
      </w:r>
      <w:r w:rsidR="003B42C8">
        <w:t>0</w:t>
      </w:r>
      <w:r w:rsidRPr="00511CE9">
        <w:t xml:space="preserve">). The primary outcomes here </w:t>
      </w:r>
      <w:r w:rsidR="00712744">
        <w:t>are illustrated by Figure 3:</w:t>
      </w:r>
      <w:r w:rsidRPr="00511CE9">
        <w:t xml:space="preserve"> (a) turn ends were much more likely to be anticipated for questions than for non-questions overall, (b) early learners are </w:t>
      </w:r>
      <w:r w:rsidRPr="005027F0">
        <w:t xml:space="preserve">overall </w:t>
      </w:r>
      <w:r w:rsidRPr="00511CE9">
        <w:t xml:space="preserve">only marginally more likely to anticipate than non-signers, and are statistically indistinguishable from late learners, and (c) early learners </w:t>
      </w:r>
      <w:r w:rsidRPr="00511CE9">
        <w:lastRenderedPageBreak/>
        <w:t>show a significantly larger benefit of question status compared to non-signers, but are statistically indistinguishable from late learners in question status effects.</w:t>
      </w:r>
    </w:p>
    <w:p w14:paraId="484D6463" w14:textId="04FCB785" w:rsidR="005027F0" w:rsidRDefault="005027F0" w:rsidP="00AB3A76">
      <w:pPr>
        <w:spacing w:line="276" w:lineRule="auto"/>
      </w:pPr>
    </w:p>
    <w:p w14:paraId="6E1922A2" w14:textId="77777777" w:rsidR="005027F0" w:rsidRDefault="005027F0" w:rsidP="00AB3A76">
      <w:pPr>
        <w:spacing w:line="276" w:lineRule="auto"/>
      </w:pPr>
    </w:p>
    <w:p w14:paraId="3D8DFCA4" w14:textId="4D01EFBA" w:rsidR="00CE4B86" w:rsidRDefault="00C373BB" w:rsidP="00AB3A76">
      <w:pPr>
        <w:spacing w:line="276" w:lineRule="auto"/>
      </w:pPr>
      <w:r w:rsidRPr="002063B1">
        <w:rPr>
          <w:noProof/>
        </w:rPr>
        <w:drawing>
          <wp:inline distT="0" distB="0" distL="0" distR="0" wp14:anchorId="5E569241" wp14:editId="3A359FBB">
            <wp:extent cx="5715000" cy="28575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7C425D56" w14:textId="1903B045" w:rsidR="00CE4B86" w:rsidRPr="00B87A77" w:rsidRDefault="00CE4B86" w:rsidP="00AB3A76">
      <w:pPr>
        <w:spacing w:line="276" w:lineRule="auto"/>
        <w:rPr>
          <w:rFonts w:ascii="Arial" w:eastAsia="Arial" w:hAnsi="Arial" w:cs="Arial"/>
          <w:sz w:val="22"/>
          <w:szCs w:val="22"/>
          <w:lang w:val="en" w:eastAsia="nl-NL"/>
        </w:rPr>
      </w:pPr>
      <w:r w:rsidRPr="00DB2F34">
        <w:rPr>
          <w:smallCaps/>
        </w:rPr>
        <w:t>Figure</w:t>
      </w:r>
      <w:r>
        <w:t xml:space="preserve"> 3. Average proportion of turns with anticipatory responses across participants, divided by participant group (early learner/late learner/non-signer) and turn type (question/non-question).</w:t>
      </w:r>
    </w:p>
    <w:p w14:paraId="53017F74" w14:textId="00CAECE1" w:rsidR="005027F0" w:rsidRDefault="005027F0" w:rsidP="00AB3A76">
      <w:pPr>
        <w:spacing w:line="276" w:lineRule="auto"/>
      </w:pPr>
    </w:p>
    <w:p w14:paraId="03EE2DBD" w14:textId="77777777" w:rsidR="009316A2" w:rsidRPr="00511CE9" w:rsidRDefault="009316A2" w:rsidP="00AB3A76">
      <w:pPr>
        <w:spacing w:line="276" w:lineRule="auto"/>
      </w:pPr>
    </w:p>
    <w:p w14:paraId="00000047" w14:textId="7AA4E805" w:rsidR="004C6EDB" w:rsidRPr="00B87A77" w:rsidRDefault="0035559D" w:rsidP="00AB3A76">
      <w:pPr>
        <w:spacing w:line="276" w:lineRule="auto"/>
        <w:ind w:firstLine="720"/>
        <w:rPr>
          <w:rFonts w:ascii="Arial" w:eastAsia="Arial" w:hAnsi="Arial" w:cs="Arial"/>
          <w:sz w:val="22"/>
          <w:szCs w:val="22"/>
          <w:lang w:val="en" w:eastAsia="nl-NL"/>
        </w:rPr>
      </w:pPr>
      <w:r w:rsidRPr="00511CE9">
        <w:t>To pairwise test the difference between late learners and non-signers, we ran a second, identical model to the first one, only now with late learners as the reference level for participant group and found that late learners and non-signers were overall statistically indistinguishable in their anticipation rate (</w:t>
      </w:r>
      <w:r w:rsidR="00B7105D" w:rsidRPr="00511CE9">
        <w:t>β</w:t>
      </w:r>
      <w:r w:rsidRPr="005B6F20">
        <w:t xml:space="preserve"> = -0.371, SE = 0.333, </w:t>
      </w:r>
      <w:r w:rsidRPr="005027F0">
        <w:rPr>
          <w:i/>
        </w:rPr>
        <w:t>z</w:t>
      </w:r>
      <w:r w:rsidRPr="00511CE9">
        <w:t xml:space="preserve"> = -1.113, </w:t>
      </w:r>
      <w:r w:rsidRPr="005027F0">
        <w:rPr>
          <w:i/>
        </w:rPr>
        <w:t>p</w:t>
      </w:r>
      <w:r w:rsidRPr="00511CE9">
        <w:t xml:space="preserve"> = 0.266), but late learners showed a significantly larger benefit of question status compared to non-signers (</w:t>
      </w:r>
      <w:r w:rsidR="00B7105D" w:rsidRPr="00511CE9">
        <w:t>β</w:t>
      </w:r>
      <w:r w:rsidRPr="005B6F20">
        <w:t xml:space="preserve"> = -0.249, SE = 0.103, </w:t>
      </w:r>
      <w:r w:rsidRPr="005027F0">
        <w:rPr>
          <w:i/>
        </w:rPr>
        <w:t>z</w:t>
      </w:r>
      <w:r w:rsidRPr="00511CE9">
        <w:t xml:space="preserve"> = -2.402, </w:t>
      </w:r>
      <w:r w:rsidRPr="005027F0">
        <w:rPr>
          <w:i/>
        </w:rPr>
        <w:t>p</w:t>
      </w:r>
      <w:r w:rsidRPr="00511CE9">
        <w:t xml:space="preserve"> = 0.016). In a nutshell, these analyses find no evidence for difference in anticipation rate between signing groups, but do suggest a difference with non-signers, particularly with respect to the benefit in anticipation from question-formatted turns.</w:t>
      </w:r>
    </w:p>
    <w:p w14:paraId="00000048" w14:textId="07848017" w:rsidR="004C6EDB" w:rsidRPr="00B87A77" w:rsidRDefault="0035559D" w:rsidP="00AB3A76">
      <w:pPr>
        <w:spacing w:line="276" w:lineRule="auto"/>
        <w:ind w:firstLine="720"/>
        <w:rPr>
          <w:rFonts w:ascii="Arial" w:eastAsia="Arial" w:hAnsi="Arial" w:cs="Arial"/>
          <w:sz w:val="22"/>
          <w:szCs w:val="22"/>
          <w:lang w:val="en" w:eastAsia="nl-NL"/>
        </w:rPr>
      </w:pPr>
      <w:r w:rsidRPr="00511CE9">
        <w:t xml:space="preserve">In addition to these effects of interest, there was a strong positive effect of turn duration: </w:t>
      </w:r>
      <w:r w:rsidRPr="005027F0">
        <w:t xml:space="preserve">even though all turns in this analysis had only one possible end point (i.e., single-TCU turns, see above), </w:t>
      </w:r>
      <w:r w:rsidRPr="00511CE9">
        <w:t xml:space="preserve">longer turns </w:t>
      </w:r>
      <w:r w:rsidRPr="005027F0">
        <w:t>were still associated with a higher likelihood of anticipation (</w:t>
      </w:r>
      <w:r w:rsidR="00B7105D" w:rsidRPr="00511CE9">
        <w:t>β</w:t>
      </w:r>
      <w:r w:rsidRPr="005B6F20">
        <w:t xml:space="preserve"> = 0.476, SE = 0.092, </w:t>
      </w:r>
      <w:r w:rsidRPr="005027F0">
        <w:rPr>
          <w:i/>
        </w:rPr>
        <w:t>z</w:t>
      </w:r>
      <w:r w:rsidRPr="00511CE9">
        <w:t xml:space="preserve"> = 5.185, </w:t>
      </w:r>
      <w:r w:rsidRPr="005027F0">
        <w:rPr>
          <w:i/>
        </w:rPr>
        <w:t>p</w:t>
      </w:r>
      <w:r w:rsidRPr="00511CE9">
        <w:t xml:space="preserve"> &lt; 0.001). There were no significant effects of trial number or signer dyad.</w:t>
      </w:r>
    </w:p>
    <w:p w14:paraId="00000049" w14:textId="77777777" w:rsidR="004C6EDB" w:rsidRPr="00511CE9" w:rsidRDefault="004C6EDB" w:rsidP="00AB3A76">
      <w:pPr>
        <w:spacing w:line="276" w:lineRule="auto"/>
        <w:rPr>
          <w:i/>
        </w:rPr>
      </w:pPr>
    </w:p>
    <w:p w14:paraId="0000004B" w14:textId="040A8D83" w:rsidR="004C6EDB" w:rsidRPr="00B87A77" w:rsidRDefault="0035559D" w:rsidP="00AB3A76">
      <w:pPr>
        <w:spacing w:line="276" w:lineRule="auto"/>
        <w:rPr>
          <w:rFonts w:ascii="Arial" w:eastAsia="Arial" w:hAnsi="Arial" w:cs="Arial"/>
          <w:sz w:val="22"/>
          <w:szCs w:val="22"/>
          <w:lang w:val="en" w:eastAsia="nl-NL"/>
        </w:rPr>
      </w:pPr>
      <w:r w:rsidRPr="005045B8">
        <w:rPr>
          <w:b/>
        </w:rPr>
        <w:t xml:space="preserve">3.3 </w:t>
      </w:r>
      <w:r w:rsidRPr="005045B8">
        <w:rPr>
          <w:smallCaps/>
        </w:rPr>
        <w:t>Analysis 3: Linguistic access in anticipation</w:t>
      </w:r>
      <w:r w:rsidR="00F96056">
        <w:rPr>
          <w:smallCaps/>
        </w:rPr>
        <w:t xml:space="preserve"> </w:t>
      </w:r>
      <w:r w:rsidRPr="00511CE9">
        <w:t xml:space="preserve">In our final set of analyses we investigated the extent to which some specific cues produced by </w:t>
      </w:r>
      <w:r w:rsidRPr="005027F0">
        <w:t xml:space="preserve">signers might have supported early button presses for response-eliciting turns. We differentiate between turns that contain any of the lexicalized </w:t>
      </w:r>
      <w:r w:rsidR="000C5C3A">
        <w:t xml:space="preserve">NGT </w:t>
      </w:r>
      <w:r w:rsidRPr="005027F0">
        <w:t xml:space="preserve">cues to </w:t>
      </w:r>
      <w:proofErr w:type="spellStart"/>
      <w:r w:rsidRPr="00511CE9">
        <w:t>questionhood</w:t>
      </w:r>
      <w:proofErr w:type="spellEnd"/>
      <w:r w:rsidR="000C5C3A">
        <w:t xml:space="preserve"> presented</w:t>
      </w:r>
      <w:r w:rsidRPr="00511CE9">
        <w:t xml:space="preserve"> in Figure 1 and turns that only contain lexicalized cues that might be apparent to</w:t>
      </w:r>
      <w:r w:rsidRPr="005027F0">
        <w:t xml:space="preserve"> non-signers as being response-eliciting (i.e., that can </w:t>
      </w:r>
      <w:r w:rsidRPr="005027F0">
        <w:lastRenderedPageBreak/>
        <w:t>be used as response-eliciting Dutch co-speech gestures). We predicted a linguistic advantage in anticipation for the signers only in the first case, the NGT-lexicalized response elicitation cues. If a turn contained a palm-up gesture or an index-finger second person pronoun</w:t>
      </w:r>
      <w:r w:rsidRPr="00511CE9">
        <w:t>, we considered it to have a salient response eliciting cue that was available to both signers and non-signers (hereafter “global” response-elicitation cue</w:t>
      </w:r>
      <w:r w:rsidRPr="005027F0">
        <w:t>; these have lexical status in NGT but are apparent to both groups as response eliciting</w:t>
      </w:r>
      <w:r w:rsidRPr="00511CE9">
        <w:t>).</w:t>
      </w:r>
      <w:r w:rsidRPr="005027F0">
        <w:t xml:space="preserve"> For turns with just these “global” clues to </w:t>
      </w:r>
      <w:proofErr w:type="spellStart"/>
      <w:r w:rsidRPr="00511CE9">
        <w:t>questionhood</w:t>
      </w:r>
      <w:proofErr w:type="spellEnd"/>
      <w:r w:rsidRPr="00511CE9">
        <w:t>, we predicted no difference between signers and non-signers.</w:t>
      </w:r>
    </w:p>
    <w:p w14:paraId="0000004C" w14:textId="4048C154" w:rsidR="004C6EDB" w:rsidRPr="00B87A77" w:rsidRDefault="0035559D" w:rsidP="00AB3A76">
      <w:pPr>
        <w:spacing w:line="276" w:lineRule="auto"/>
        <w:ind w:firstLine="720"/>
        <w:rPr>
          <w:rFonts w:ascii="Arial" w:eastAsia="Arial" w:hAnsi="Arial" w:cs="Arial"/>
          <w:sz w:val="22"/>
          <w:szCs w:val="22"/>
          <w:lang w:val="en" w:eastAsia="nl-NL"/>
        </w:rPr>
      </w:pPr>
      <w:r w:rsidRPr="00511CE9">
        <w:t xml:space="preserve">To test whether signers maintained an advantage over non-signers due to linguistic access to </w:t>
      </w:r>
      <w:r w:rsidRPr="005027F0">
        <w:t xml:space="preserve">cues to </w:t>
      </w:r>
      <w:proofErr w:type="spellStart"/>
      <w:r w:rsidRPr="00511CE9">
        <w:t>questionhood</w:t>
      </w:r>
      <w:proofErr w:type="spellEnd"/>
      <w:r w:rsidRPr="00511CE9">
        <w:t xml:space="preserve">, we first restrict the data to only include trials where at least one </w:t>
      </w:r>
      <w:r w:rsidRPr="005027F0">
        <w:t xml:space="preserve">lexicalized cue to </w:t>
      </w:r>
      <w:proofErr w:type="spellStart"/>
      <w:r w:rsidRPr="00511CE9">
        <w:t>questionhood</w:t>
      </w:r>
      <w:proofErr w:type="spellEnd"/>
      <w:r w:rsidRPr="005027F0">
        <w:t xml:space="preserve"> cue was present (see Figure 1; </w:t>
      </w:r>
      <w:r w:rsidRPr="00511CE9">
        <w:t>41 items</w:t>
      </w:r>
      <w:r w:rsidRPr="005027F0">
        <w:t>; this subset represents 44.5% of the items in analysis 2). We take this subset approach as a way of running a semi-controlled experiment within our highly variable stimuli; this subset “experiment” tests the proposition that, for turns with at least one lexicalized NGT question cue, signers have a predictive advantage over non-signers. If so, we expect to see a significant difference between signing and non-signing participant groups for this part of the dataset.</w:t>
      </w:r>
      <w:r w:rsidR="006D533B">
        <w:rPr>
          <w:rStyle w:val="FootnoteReference"/>
        </w:rPr>
        <w:footnoteReference w:id="6"/>
      </w:r>
    </w:p>
    <w:p w14:paraId="0000004D" w14:textId="296ABB17" w:rsidR="004C6EDB" w:rsidRPr="00B87A77" w:rsidRDefault="0035559D" w:rsidP="00AB3A76">
      <w:pPr>
        <w:spacing w:line="276" w:lineRule="auto"/>
        <w:ind w:firstLine="720"/>
        <w:rPr>
          <w:rFonts w:ascii="Arial" w:eastAsia="Arial" w:hAnsi="Arial" w:cs="Arial"/>
          <w:sz w:val="22"/>
          <w:szCs w:val="22"/>
          <w:lang w:val="en" w:eastAsia="nl-NL"/>
        </w:rPr>
      </w:pPr>
      <w:r w:rsidRPr="00511CE9">
        <w:t>We analyzed this subset of the data with a mixed effects logistic regression with anticipation as a binary dependent variable (same as before) and participant group (factorial; early learner/late learner/non-signer) as the predictor of interest. We additionally included the same three control predictors as before: duration of the turn (numeric; in seconds), trial number (numeric), and signer dyad featured in the stimulus (factorial; A/B). The model also included random effects of participant and item (N = 1782, log likelihood = -822.8).</w:t>
      </w:r>
      <w:r w:rsidR="005A5FA7">
        <w:rPr>
          <w:rStyle w:val="FootnoteReference"/>
        </w:rPr>
        <w:footnoteReference w:id="7"/>
      </w:r>
    </w:p>
    <w:p w14:paraId="0000004E" w14:textId="66FAB388" w:rsidR="004C6EDB" w:rsidRPr="00B87A77" w:rsidRDefault="0035559D" w:rsidP="00AB3A76">
      <w:pPr>
        <w:spacing w:line="276" w:lineRule="auto"/>
        <w:rPr>
          <w:rFonts w:ascii="Arial" w:eastAsia="Arial" w:hAnsi="Arial" w:cs="Arial"/>
          <w:sz w:val="22"/>
          <w:szCs w:val="22"/>
          <w:lang w:val="en" w:eastAsia="nl-NL"/>
        </w:rPr>
      </w:pPr>
      <w:r w:rsidRPr="00511CE9">
        <w:tab/>
        <w:t xml:space="preserve">There was a significant </w:t>
      </w:r>
      <w:r w:rsidRPr="005027F0">
        <w:t xml:space="preserve">pairwise effect of participant group between early learners and non-signers (early learner vs. late learner: </w:t>
      </w:r>
      <w:r w:rsidR="00B7105D" w:rsidRPr="00511CE9">
        <w:t>β</w:t>
      </w:r>
      <w:r w:rsidRPr="005B6F20">
        <w:t xml:space="preserve"> = -0.292, SE = 0.41</w:t>
      </w:r>
      <w:r w:rsidR="00BF3B7A">
        <w:t>0</w:t>
      </w:r>
      <w:r w:rsidRPr="005B6F20">
        <w:t xml:space="preserve">, </w:t>
      </w:r>
      <w:r w:rsidRPr="005027F0">
        <w:rPr>
          <w:i/>
        </w:rPr>
        <w:t>z</w:t>
      </w:r>
      <w:r w:rsidRPr="00511CE9">
        <w:t xml:space="preserve"> = -0.710, </w:t>
      </w:r>
      <w:r w:rsidRPr="005027F0">
        <w:rPr>
          <w:i/>
        </w:rPr>
        <w:t>p</w:t>
      </w:r>
      <w:r w:rsidRPr="00511CE9">
        <w:t xml:space="preserve"> = 0.477; early learner vs. non-signer:</w:t>
      </w:r>
      <w:r w:rsidR="005027F0">
        <w:t xml:space="preserve"> </w:t>
      </w:r>
      <w:r w:rsidR="00B7105D" w:rsidRPr="005B6F20">
        <w:t>β</w:t>
      </w:r>
      <w:r w:rsidR="005027F0">
        <w:t xml:space="preserve"> </w:t>
      </w:r>
      <w:r w:rsidRPr="005B6F20">
        <w:t>= -0.768, SE = 0.3</w:t>
      </w:r>
      <w:r w:rsidR="00BF3B7A">
        <w:t>89</w:t>
      </w:r>
      <w:r w:rsidRPr="005B6F20">
        <w:t xml:space="preserve">, </w:t>
      </w:r>
      <w:r w:rsidRPr="005027F0">
        <w:rPr>
          <w:i/>
        </w:rPr>
        <w:t>z</w:t>
      </w:r>
      <w:r w:rsidRPr="00511CE9">
        <w:t xml:space="preserve"> = -1.972, </w:t>
      </w:r>
      <w:r w:rsidRPr="005027F0">
        <w:rPr>
          <w:i/>
        </w:rPr>
        <w:t>p</w:t>
      </w:r>
      <w:r w:rsidRPr="00511CE9">
        <w:t xml:space="preserve"> = 0.049) in addition to a significant</w:t>
      </w:r>
      <w:r w:rsidRPr="005027F0">
        <w:t xml:space="preserve"> overall</w:t>
      </w:r>
      <w:r w:rsidRPr="00511CE9">
        <w:t xml:space="preserve"> effect of turn duration (</w:t>
      </w:r>
      <w:r w:rsidR="00B7105D" w:rsidRPr="00511CE9">
        <w:t>β</w:t>
      </w:r>
      <w:r w:rsidRPr="005B6F20">
        <w:t xml:space="preserve"> = 0.347, SE = 0.149, </w:t>
      </w:r>
      <w:r w:rsidRPr="005027F0">
        <w:rPr>
          <w:i/>
        </w:rPr>
        <w:t>z</w:t>
      </w:r>
      <w:r w:rsidRPr="00511CE9">
        <w:t xml:space="preserve"> = 2.332, </w:t>
      </w:r>
      <w:r w:rsidRPr="005027F0">
        <w:rPr>
          <w:i/>
        </w:rPr>
        <w:t>p</w:t>
      </w:r>
      <w:r w:rsidRPr="00511CE9">
        <w:t xml:space="preserve"> = 0.02</w:t>
      </w:r>
      <w:r w:rsidR="00B7105D" w:rsidRPr="00511CE9">
        <w:t>0</w:t>
      </w:r>
      <w:r w:rsidRPr="00511CE9">
        <w:t>) and no effects of trial number or dyad. We constructed an identical second model, only now again with late learners as the reference group, and found no evidence for a difference between late learners and non-</w:t>
      </w:r>
      <w:r w:rsidRPr="00511CE9">
        <w:lastRenderedPageBreak/>
        <w:t>signers in this subset of the data (</w:t>
      </w:r>
      <w:r w:rsidR="00B7105D" w:rsidRPr="00511CE9">
        <w:t>β</w:t>
      </w:r>
      <w:r w:rsidRPr="005B6F20">
        <w:t xml:space="preserve"> = -0.476, SE = 0.364, </w:t>
      </w:r>
      <w:r w:rsidRPr="005027F0">
        <w:rPr>
          <w:i/>
        </w:rPr>
        <w:t>z</w:t>
      </w:r>
      <w:r w:rsidRPr="00511CE9">
        <w:t xml:space="preserve"> = -1.310, </w:t>
      </w:r>
      <w:r w:rsidRPr="005027F0">
        <w:rPr>
          <w:i/>
        </w:rPr>
        <w:t>p</w:t>
      </w:r>
      <w:r w:rsidRPr="00511CE9">
        <w:t xml:space="preserve"> = 0.190), though note that their anticipation rate was indistinguishable from early learners in the first model, suggesting that their response patterns in this context fall somewhere between the other two groups.</w:t>
      </w:r>
    </w:p>
    <w:p w14:paraId="0000004F" w14:textId="74E7BC0A" w:rsidR="004C6EDB" w:rsidRPr="00B87A77" w:rsidRDefault="0035559D" w:rsidP="00AB3A76">
      <w:pPr>
        <w:spacing w:line="276" w:lineRule="auto"/>
        <w:rPr>
          <w:rFonts w:ascii="Arial" w:eastAsia="Arial" w:hAnsi="Arial" w:cs="Arial"/>
          <w:sz w:val="22"/>
          <w:szCs w:val="22"/>
          <w:lang w:val="en" w:eastAsia="nl-NL"/>
        </w:rPr>
      </w:pPr>
      <w:r w:rsidRPr="00511CE9">
        <w:tab/>
        <w:t xml:space="preserve">To test </w:t>
      </w:r>
      <w:r w:rsidRPr="005027F0">
        <w:t xml:space="preserve">whether non-signers showed an equal benefit for global response-eliciting cues, we again use a </w:t>
      </w:r>
      <w:proofErr w:type="spellStart"/>
      <w:r w:rsidRPr="00511CE9">
        <w:t>subsetting</w:t>
      </w:r>
      <w:proofErr w:type="spellEnd"/>
      <w:r w:rsidRPr="00511CE9">
        <w:t xml:space="preserve"> approach, this time</w:t>
      </w:r>
      <w:r w:rsidRPr="005027F0">
        <w:t xml:space="preserve"> focusing exclusively on trials where at least one global cue was used, but no sign-specific response-eliciting cue was used</w:t>
      </w:r>
      <w:r w:rsidRPr="00511CE9">
        <w:t xml:space="preserve"> (</w:t>
      </w:r>
      <w:r w:rsidRPr="005027F0">
        <w:t xml:space="preserve">i.e., use of YOU/YOU-DUAL/PALM-UP, but none the other signs in Figure 1; 34 items; this subset represents 36.9% of the items in analysis 2). In other words, we test the proposition that, for turns with a global cue to </w:t>
      </w:r>
      <w:proofErr w:type="spellStart"/>
      <w:r w:rsidRPr="00511CE9">
        <w:t>questionhood</w:t>
      </w:r>
      <w:proofErr w:type="spellEnd"/>
      <w:r w:rsidRPr="00511CE9">
        <w:t xml:space="preserve"> but no sign-specific cue, signers still have an advantage over non-signers; if so, we expect to see a significant difference between signing and non-signing participant groups. Model structure was identical to the previous analysis</w:t>
      </w:r>
      <w:r w:rsidRPr="005027F0">
        <w:t>.</w:t>
      </w:r>
    </w:p>
    <w:p w14:paraId="00000050" w14:textId="72E0F225" w:rsidR="004C6EDB" w:rsidRPr="00B87A77" w:rsidRDefault="0035559D" w:rsidP="00AB3A76">
      <w:pPr>
        <w:spacing w:line="276" w:lineRule="auto"/>
        <w:rPr>
          <w:rFonts w:ascii="Arial" w:eastAsia="Arial" w:hAnsi="Arial" w:cs="Arial"/>
          <w:sz w:val="22"/>
          <w:szCs w:val="22"/>
          <w:lang w:val="en" w:eastAsia="nl-NL"/>
        </w:rPr>
      </w:pPr>
      <w:r w:rsidRPr="00511CE9">
        <w:tab/>
        <w:t>There was no significant main effect of participant group (early learner vs. late learner:</w:t>
      </w:r>
      <w:r w:rsidR="005027F0">
        <w:t xml:space="preserve"> </w:t>
      </w:r>
      <w:r w:rsidR="00B7105D" w:rsidRPr="005B6F20">
        <w:t>β</w:t>
      </w:r>
      <w:r w:rsidR="005027F0">
        <w:t xml:space="preserve"> </w:t>
      </w:r>
      <w:r w:rsidRPr="005B6F20">
        <w:t>= -0.</w:t>
      </w:r>
      <w:r w:rsidR="00E4436C">
        <w:t>219</w:t>
      </w:r>
      <w:r w:rsidRPr="005027F0">
        <w:t>, SE = 0.</w:t>
      </w:r>
      <w:r w:rsidR="00E4436C">
        <w:t>367</w:t>
      </w:r>
      <w:r w:rsidRPr="005027F0">
        <w:t xml:space="preserve">, </w:t>
      </w:r>
      <w:r w:rsidRPr="005027F0">
        <w:rPr>
          <w:i/>
        </w:rPr>
        <w:t>z</w:t>
      </w:r>
      <w:r w:rsidRPr="00511CE9">
        <w:t xml:space="preserve"> = -0.</w:t>
      </w:r>
      <w:r w:rsidR="00E4436C">
        <w:t>598</w:t>
      </w:r>
      <w:r w:rsidRPr="005027F0">
        <w:t xml:space="preserve">, </w:t>
      </w:r>
      <w:r w:rsidRPr="005027F0">
        <w:rPr>
          <w:i/>
        </w:rPr>
        <w:t>p</w:t>
      </w:r>
      <w:r w:rsidRPr="00511CE9">
        <w:t xml:space="preserve"> = 0.</w:t>
      </w:r>
      <w:r w:rsidR="00E4436C">
        <w:t>550</w:t>
      </w:r>
      <w:r w:rsidRPr="005027F0">
        <w:t>; early learner vs. non-signer:</w:t>
      </w:r>
      <w:r w:rsidR="005027F0">
        <w:t xml:space="preserve"> </w:t>
      </w:r>
      <w:r w:rsidR="00B7105D" w:rsidRPr="005B6F20">
        <w:t>β</w:t>
      </w:r>
      <w:r w:rsidR="005027F0">
        <w:t xml:space="preserve"> </w:t>
      </w:r>
      <w:r w:rsidRPr="005B6F20">
        <w:t>= -0.</w:t>
      </w:r>
      <w:r w:rsidR="00E4436C">
        <w:t>534</w:t>
      </w:r>
      <w:r w:rsidRPr="005027F0">
        <w:t>, SE = 0.</w:t>
      </w:r>
      <w:r w:rsidR="00E4436C">
        <w:t>347</w:t>
      </w:r>
      <w:r w:rsidRPr="005027F0">
        <w:t xml:space="preserve">, </w:t>
      </w:r>
      <w:r w:rsidRPr="005027F0">
        <w:rPr>
          <w:i/>
        </w:rPr>
        <w:t>z</w:t>
      </w:r>
      <w:r w:rsidRPr="00511CE9">
        <w:t xml:space="preserve"> = -1.</w:t>
      </w:r>
      <w:r w:rsidR="00E4436C">
        <w:t>53</w:t>
      </w:r>
      <w:r w:rsidRPr="005027F0">
        <w:t xml:space="preserve">6, </w:t>
      </w:r>
      <w:r w:rsidRPr="005027F0">
        <w:rPr>
          <w:i/>
        </w:rPr>
        <w:t>p</w:t>
      </w:r>
      <w:r w:rsidRPr="00511CE9">
        <w:t xml:space="preserve"> = 0.</w:t>
      </w:r>
      <w:r w:rsidR="00E4436C">
        <w:t>125</w:t>
      </w:r>
      <w:r w:rsidRPr="005027F0">
        <w:t>); only a significant effect of turn duration (</w:t>
      </w:r>
      <w:r w:rsidR="00B7105D" w:rsidRPr="00511CE9">
        <w:t>β</w:t>
      </w:r>
      <w:r w:rsidRPr="005B6F20">
        <w:t xml:space="preserve"> = 0.</w:t>
      </w:r>
      <w:r w:rsidR="00E4436C">
        <w:t>426</w:t>
      </w:r>
      <w:r w:rsidRPr="005027F0">
        <w:t>, SE = 0.</w:t>
      </w:r>
      <w:r w:rsidR="00E4436C">
        <w:t>091</w:t>
      </w:r>
      <w:r w:rsidRPr="005027F0">
        <w:t xml:space="preserve">, </w:t>
      </w:r>
      <w:r w:rsidRPr="005027F0">
        <w:rPr>
          <w:i/>
        </w:rPr>
        <w:t>z</w:t>
      </w:r>
      <w:r w:rsidRPr="00511CE9">
        <w:t xml:space="preserve"> = </w:t>
      </w:r>
      <w:r w:rsidR="00E4436C">
        <w:t>4</w:t>
      </w:r>
      <w:r w:rsidRPr="005027F0">
        <w:t>.</w:t>
      </w:r>
      <w:r w:rsidR="00E4436C">
        <w:t>678</w:t>
      </w:r>
      <w:r w:rsidRPr="005027F0">
        <w:t xml:space="preserve">, </w:t>
      </w:r>
      <w:r w:rsidRPr="005027F0">
        <w:rPr>
          <w:i/>
        </w:rPr>
        <w:t>p</w:t>
      </w:r>
      <w:r w:rsidRPr="00511CE9">
        <w:t xml:space="preserve"> &lt; 0.</w:t>
      </w:r>
      <w:r w:rsidR="00E4436C" w:rsidRPr="00511CE9">
        <w:t>0</w:t>
      </w:r>
      <w:r w:rsidR="00E4436C">
        <w:t>01</w:t>
      </w:r>
      <w:r w:rsidRPr="005027F0">
        <w:t xml:space="preserve">) and no effects of trial number or dyad. We again constructed an identical </w:t>
      </w:r>
      <w:r w:rsidRPr="00511CE9">
        <w:t>second model with late learners as the reference group, and found no evidence for a difference between late learners and non-signers in this subset of the data (</w:t>
      </w:r>
      <w:r w:rsidR="00B7105D" w:rsidRPr="00511CE9">
        <w:t>β</w:t>
      </w:r>
      <w:r w:rsidRPr="005B6F20">
        <w:t xml:space="preserve"> = -0.</w:t>
      </w:r>
      <w:r w:rsidR="00E959DD">
        <w:t>314</w:t>
      </w:r>
      <w:r w:rsidRPr="005027F0">
        <w:t>, SE = 0.</w:t>
      </w:r>
      <w:r w:rsidR="00E959DD" w:rsidRPr="005027F0">
        <w:t>3</w:t>
      </w:r>
      <w:r w:rsidR="00E959DD">
        <w:t>29</w:t>
      </w:r>
      <w:r w:rsidRPr="005027F0">
        <w:t xml:space="preserve">, </w:t>
      </w:r>
      <w:r w:rsidRPr="005027F0">
        <w:rPr>
          <w:i/>
        </w:rPr>
        <w:t>z</w:t>
      </w:r>
      <w:r w:rsidRPr="00511CE9">
        <w:t xml:space="preserve"> = -</w:t>
      </w:r>
      <w:r w:rsidR="00E959DD">
        <w:t>0</w:t>
      </w:r>
      <w:r w:rsidRPr="005027F0">
        <w:t>.</w:t>
      </w:r>
      <w:r w:rsidR="00E959DD">
        <w:t>955</w:t>
      </w:r>
      <w:r w:rsidRPr="005027F0">
        <w:t xml:space="preserve">, </w:t>
      </w:r>
      <w:r w:rsidRPr="005027F0">
        <w:rPr>
          <w:i/>
        </w:rPr>
        <w:t>p</w:t>
      </w:r>
      <w:r w:rsidRPr="00511CE9">
        <w:t xml:space="preserve"> = 0.</w:t>
      </w:r>
      <w:r w:rsidR="00E959DD">
        <w:t>339</w:t>
      </w:r>
      <w:r w:rsidRPr="005027F0">
        <w:t>).</w:t>
      </w:r>
    </w:p>
    <w:p w14:paraId="00000052" w14:textId="4BD27253" w:rsidR="004C6EDB" w:rsidRPr="00F54EFD" w:rsidRDefault="0035559D" w:rsidP="00AB3A76">
      <w:pPr>
        <w:pStyle w:val="Heading1"/>
        <w:keepNext w:val="0"/>
        <w:keepLines w:val="0"/>
        <w:spacing w:before="480" w:line="276" w:lineRule="auto"/>
        <w:rPr>
          <w:sz w:val="24"/>
        </w:rPr>
      </w:pPr>
      <w:bookmarkStart w:id="1" w:name="_heading=h.2et92p0" w:colFirst="0" w:colLast="0"/>
      <w:bookmarkEnd w:id="1"/>
      <w:r w:rsidRPr="00511CE9">
        <w:rPr>
          <w:b/>
          <w:sz w:val="24"/>
        </w:rPr>
        <w:t xml:space="preserve">4. </w:t>
      </w:r>
      <w:r w:rsidRPr="005045B8">
        <w:rPr>
          <w:smallCaps/>
          <w:sz w:val="24"/>
        </w:rPr>
        <w:t>Discussion</w:t>
      </w:r>
      <w:r w:rsidR="00F96056">
        <w:rPr>
          <w:smallCaps/>
          <w:sz w:val="24"/>
        </w:rPr>
        <w:t xml:space="preserve"> </w:t>
      </w:r>
      <w:r w:rsidRPr="00511CE9">
        <w:rPr>
          <w:sz w:val="24"/>
        </w:rPr>
        <w:t>Our findings reveal (</w:t>
      </w:r>
      <w:proofErr w:type="spellStart"/>
      <w:r w:rsidRPr="00511CE9">
        <w:rPr>
          <w:sz w:val="24"/>
        </w:rPr>
        <w:t>i</w:t>
      </w:r>
      <w:proofErr w:type="spellEnd"/>
      <w:r w:rsidRPr="00511CE9">
        <w:rPr>
          <w:sz w:val="24"/>
        </w:rPr>
        <w:t>) that response-eliciting features aid in the recognition of turn-type and thus turn-ending, regardless of whether the conversation is taking place in a language participants can understand (here, NGT), (ii) that accurate prediction is faster when the turn contains response-eliciting cues (like a question), and (iii) that linguistic access to the unfolding turn nevertheless yields an advantage for cues that are otherwise not salient as cues to imminent upcoming response. The first finding—that both signers and non-signers can reliably and accurately predict the upcoming turn ends of unfolding turns—provides further evidence that participants can make accurate real-time judgments about upcoming turn ends, even when they do not understand the language being used. This finding is in</w:t>
      </w:r>
      <w:r w:rsidRPr="005027F0">
        <w:rPr>
          <w:sz w:val="24"/>
        </w:rPr>
        <w:t xml:space="preserve"> line with those using participants’ judgments of cross-linguistic turn- and phrase-end identification in signed and spoken conversations (Carlson et al</w:t>
      </w:r>
      <w:r w:rsidRPr="005027F0">
        <w:rPr>
          <w:sz w:val="24"/>
          <w:szCs w:val="24"/>
        </w:rPr>
        <w:t>.</w:t>
      </w:r>
      <w:r w:rsidR="00F13FA2" w:rsidRPr="00FF10C1">
        <w:rPr>
          <w:sz w:val="24"/>
        </w:rPr>
        <w:t xml:space="preserve"> </w:t>
      </w:r>
      <w:r w:rsidRPr="00FF10C1">
        <w:rPr>
          <w:sz w:val="24"/>
        </w:rPr>
        <w:t>2005; Fenlon et al</w:t>
      </w:r>
      <w:r w:rsidRPr="005027F0">
        <w:rPr>
          <w:sz w:val="24"/>
          <w:szCs w:val="24"/>
        </w:rPr>
        <w:t>.</w:t>
      </w:r>
      <w:r w:rsidR="00F13FA2" w:rsidRPr="00FF10C1">
        <w:rPr>
          <w:sz w:val="24"/>
        </w:rPr>
        <w:t xml:space="preserve"> </w:t>
      </w:r>
      <w:r w:rsidRPr="00FF10C1">
        <w:rPr>
          <w:sz w:val="24"/>
        </w:rPr>
        <w:t>2007) and bolsters previous findings from gaze-based measures of response prediction in unfamiliar languages (Casillas &amp; Frank</w:t>
      </w:r>
      <w:r w:rsidR="00F13FA2" w:rsidRPr="00FF10C1">
        <w:rPr>
          <w:sz w:val="24"/>
        </w:rPr>
        <w:t xml:space="preserve"> </w:t>
      </w:r>
      <w:r w:rsidRPr="00FF10C1">
        <w:rPr>
          <w:sz w:val="24"/>
        </w:rPr>
        <w:t>2017). The second finding—</w:t>
      </w:r>
      <w:proofErr w:type="gramStart"/>
      <w:r w:rsidRPr="00FF10C1">
        <w:rPr>
          <w:sz w:val="24"/>
        </w:rPr>
        <w:t>that</w:t>
      </w:r>
      <w:r w:rsidR="005027F0" w:rsidRPr="00FF10C1">
        <w:rPr>
          <w:sz w:val="24"/>
        </w:rPr>
        <w:t xml:space="preserve"> </w:t>
      </w:r>
      <w:r w:rsidRPr="00FF10C1">
        <w:rPr>
          <w:sz w:val="24"/>
        </w:rPr>
        <w:t>participants</w:t>
      </w:r>
      <w:proofErr w:type="gramEnd"/>
      <w:r w:rsidRPr="00FF10C1">
        <w:rPr>
          <w:sz w:val="24"/>
        </w:rPr>
        <w:t xml:space="preserve"> are more likely to make an anticipatory button press during a question turn than a non-question turn—is in line with prior observational and experimental work on </w:t>
      </w:r>
      <w:r w:rsidR="00292897" w:rsidRPr="00FF10C1">
        <w:rPr>
          <w:sz w:val="24"/>
        </w:rPr>
        <w:t>turn-taking</w:t>
      </w:r>
      <w:r w:rsidRPr="00FF10C1">
        <w:rPr>
          <w:sz w:val="24"/>
        </w:rPr>
        <w:t xml:space="preserve"> suggesting that questions lead to a higher likelihood of anticipation and potentially faster responses. Notably, the benefit for questions was significantly larger for early learners compared to non-signers, suggesting that while questions were sufficiently marked with globally-accessible cues to cause a prediction benefit in both sign</w:t>
      </w:r>
      <w:r w:rsidRPr="00511CE9">
        <w:rPr>
          <w:sz w:val="24"/>
        </w:rPr>
        <w:t xml:space="preserve">ers and non-signers, linguistic access to NGT-specific question cues renders an additional advantage. The third finding—that NGT-specific cues result in an anticipatory advantage limited to signers but that the advantage disappears for globally-accessible cues—underscores the fact that participants, be they signers or </w:t>
      </w:r>
      <w:r w:rsidRPr="00511CE9">
        <w:rPr>
          <w:sz w:val="24"/>
        </w:rPr>
        <w:lastRenderedPageBreak/>
        <w:t>non-signers, are highly competent in noting and acting on the response-eliciting cues they have access to during real-time turn change prediction.</w:t>
      </w:r>
      <w:r w:rsidR="00F52C10" w:rsidRPr="00511CE9">
        <w:rPr>
          <w:sz w:val="24"/>
        </w:rPr>
        <w:t xml:space="preserve"> </w:t>
      </w:r>
      <w:r w:rsidR="00865F3E" w:rsidRPr="00511CE9">
        <w:rPr>
          <w:sz w:val="24"/>
        </w:rPr>
        <w:t xml:space="preserve">Our results </w:t>
      </w:r>
      <w:r w:rsidR="00F851BC">
        <w:rPr>
          <w:sz w:val="24"/>
        </w:rPr>
        <w:t>accord</w:t>
      </w:r>
      <w:r w:rsidR="00865F3E" w:rsidRPr="00511CE9">
        <w:rPr>
          <w:sz w:val="24"/>
        </w:rPr>
        <w:t xml:space="preserve"> with </w:t>
      </w:r>
      <w:proofErr w:type="spellStart"/>
      <w:r w:rsidR="00865F3E" w:rsidRPr="00511CE9">
        <w:rPr>
          <w:sz w:val="24"/>
        </w:rPr>
        <w:t>Brentari</w:t>
      </w:r>
      <w:proofErr w:type="spellEnd"/>
      <w:r w:rsidR="00865F3E" w:rsidRPr="00511CE9">
        <w:rPr>
          <w:sz w:val="24"/>
        </w:rPr>
        <w:t xml:space="preserve"> and colleagues’ (2018)</w:t>
      </w:r>
      <w:r w:rsidR="00865F3E" w:rsidRPr="005B6F20">
        <w:rPr>
          <w:sz w:val="24"/>
        </w:rPr>
        <w:t xml:space="preserve"> observation that German</w:t>
      </w:r>
      <w:r w:rsidR="00865F3E" w:rsidRPr="008C0B70">
        <w:rPr>
          <w:sz w:val="24"/>
        </w:rPr>
        <w:t xml:space="preserve"> and American non-signers alike, are able to identify commands and other spe</w:t>
      </w:r>
      <w:r w:rsidR="00865F3E" w:rsidRPr="00DF65A6">
        <w:rPr>
          <w:sz w:val="24"/>
        </w:rPr>
        <w:t xml:space="preserve">ech acts on the basis of </w:t>
      </w:r>
      <w:r w:rsidR="00865F3E" w:rsidRPr="00B41B68">
        <w:rPr>
          <w:sz w:val="24"/>
        </w:rPr>
        <w:t>globall</w:t>
      </w:r>
      <w:r w:rsidR="00865F3E" w:rsidRPr="00F27A03">
        <w:rPr>
          <w:sz w:val="24"/>
        </w:rPr>
        <w:t>y-accessible, or univers</w:t>
      </w:r>
      <w:r w:rsidR="00865F3E" w:rsidRPr="00847B00">
        <w:rPr>
          <w:sz w:val="24"/>
        </w:rPr>
        <w:t>al, cues such as head nods</w:t>
      </w:r>
      <w:r w:rsidR="00511CE9" w:rsidRPr="00847B00">
        <w:rPr>
          <w:sz w:val="24"/>
        </w:rPr>
        <w:t>, head tilts and eye ap</w:t>
      </w:r>
      <w:r w:rsidR="00511CE9" w:rsidRPr="00F54EFD">
        <w:rPr>
          <w:sz w:val="24"/>
        </w:rPr>
        <w:t>erture.</w:t>
      </w:r>
    </w:p>
    <w:p w14:paraId="00000053" w14:textId="7CF6C64B" w:rsidR="004C6EDB" w:rsidRPr="00B87A77" w:rsidRDefault="0035559D" w:rsidP="00AB3A76">
      <w:pPr>
        <w:spacing w:before="240" w:after="240" w:line="276" w:lineRule="auto"/>
        <w:rPr>
          <w:rFonts w:ascii="Arial" w:eastAsia="Arial" w:hAnsi="Arial" w:cs="Arial"/>
          <w:sz w:val="22"/>
          <w:szCs w:val="22"/>
          <w:lang w:val="en" w:eastAsia="nl-NL"/>
        </w:rPr>
      </w:pPr>
      <w:r w:rsidRPr="00D52E89">
        <w:tab/>
        <w:t xml:space="preserve">This pattern of findings aligns with the </w:t>
      </w:r>
      <w:r w:rsidR="00C85359">
        <w:t>i</w:t>
      </w:r>
      <w:r w:rsidRPr="00D52E89">
        <w:t xml:space="preserve">nteraction </w:t>
      </w:r>
      <w:r w:rsidR="00C85359">
        <w:t>e</w:t>
      </w:r>
      <w:r w:rsidRPr="00D52E89">
        <w:t xml:space="preserve">ngine </w:t>
      </w:r>
      <w:r w:rsidR="00C85359">
        <w:t>h</w:t>
      </w:r>
      <w:r w:rsidRPr="00D52E89">
        <w:t>ypothesis in that we see relatively few differences across groups and, in our</w:t>
      </w:r>
      <w:r w:rsidRPr="00F820DD">
        <w:t xml:space="preserve"> third analysis, evidence that linguistic differences in prediction derive mainly from cases where globally-accessible cues are not present to help the observer. In these contexts, we found only limited evidence for a difference between our early and late signer groups, despite the fact that these two groups represented rather different linguistic profiles with respect to the age of acquisition and input types for NGT; the late learners incorporate linguistic coding of questions into turn-end prediction, but do</w:t>
      </w:r>
      <w:r w:rsidRPr="005027F0">
        <w:t xml:space="preserve"> not</w:t>
      </w:r>
      <w:r w:rsidR="00511CE9" w:rsidRPr="00511CE9">
        <w:t xml:space="preserve"> </w:t>
      </w:r>
      <w:r w:rsidRPr="005027F0">
        <w:t>statistically pair with either the early learner or the non-signer group. Late signers may therefore sometimes have rapid access to linguistic question-marking cues, but in other cases rely more heavily on the non-linguistic, globally-accessible cues to turn-ending.</w:t>
      </w:r>
    </w:p>
    <w:p w14:paraId="00000054" w14:textId="1C105CA9" w:rsidR="004C6EDB" w:rsidRPr="00B87A77" w:rsidRDefault="0035559D" w:rsidP="00AB3A76">
      <w:pPr>
        <w:spacing w:line="276" w:lineRule="auto"/>
        <w:ind w:firstLine="720"/>
        <w:rPr>
          <w:rFonts w:ascii="Arial" w:eastAsia="Arial" w:hAnsi="Arial" w:cs="Arial"/>
          <w:sz w:val="22"/>
          <w:szCs w:val="22"/>
          <w:lang w:val="en" w:eastAsia="nl-NL"/>
        </w:rPr>
      </w:pPr>
      <w:r w:rsidRPr="00511CE9">
        <w:t>Our finding of a benefit for questions in a button-press task also suggests that, across languages, participants may prioritize response-eliciting cues; an effect that can be attributed to their importance for coordinating who speaks next at the</w:t>
      </w:r>
      <w:r w:rsidRPr="005027F0">
        <w:t xml:space="preserve"> (otherwise vulnerable) points for possible floor transition (Stivers &amp; </w:t>
      </w:r>
      <w:proofErr w:type="spellStart"/>
      <w:r w:rsidRPr="00511CE9">
        <w:t>Rossano</w:t>
      </w:r>
      <w:proofErr w:type="spellEnd"/>
      <w:r w:rsidRPr="00FF10C1">
        <w:t xml:space="preserve"> 2010; Sacks et al</w:t>
      </w:r>
      <w:r w:rsidRPr="00511CE9">
        <w:t>.</w:t>
      </w:r>
      <w:r w:rsidR="00F13FA2" w:rsidRPr="00FF10C1">
        <w:t xml:space="preserve"> </w:t>
      </w:r>
      <w:r w:rsidRPr="00FF10C1">
        <w:t>1974). Together with the other ev</w:t>
      </w:r>
      <w:r w:rsidRPr="00511CE9">
        <w:t xml:space="preserve">idence gathered on typologically distinct languages, our results support the idea that these basic interactional skills are integral to human communication at large, and thereby are likely to play a major role in shaping the patterns of everyday language use from </w:t>
      </w:r>
      <w:r w:rsidRPr="005027F0">
        <w:t>infancy</w:t>
      </w:r>
      <w:r w:rsidR="00F820DD" w:rsidRPr="005027F0">
        <w:t xml:space="preserve"> </w:t>
      </w:r>
      <w:r w:rsidRPr="00511CE9">
        <w:t>to adulthood.</w:t>
      </w:r>
      <w:r w:rsidRPr="005027F0">
        <w:t xml:space="preserve"> </w:t>
      </w:r>
    </w:p>
    <w:p w14:paraId="0025FD9C" w14:textId="77777777" w:rsidR="00D31AE8" w:rsidRDefault="0035559D" w:rsidP="00AB3A76">
      <w:pPr>
        <w:spacing w:before="240" w:after="240" w:line="276" w:lineRule="auto"/>
        <w:ind w:firstLine="720"/>
      </w:pPr>
      <w:r w:rsidRPr="00FF10C1">
        <w:t>While our findings support the idea of a species-wide capacity for interaction that influences the way unfolding turns are processed during conversation, we also see strong evidence for language specificity in those predictiv</w:t>
      </w:r>
      <w:r w:rsidRPr="005027F0">
        <w:t>e processes. Specifically, we found that NGT signs that have no historical link with co-speech gesture in Dutch were effective in aiding anticipation for signers, but not for non-signers; this language-specific effect presumably explains the overall greater benefit of question turns for early learners compared to non-signers. A general hypothesis therefore is that,</w:t>
      </w:r>
      <w:r w:rsidRPr="00511CE9">
        <w:t xml:space="preserve"> </w:t>
      </w:r>
      <w:r w:rsidRPr="005027F0">
        <w:t>when cues are language specific, non-iconic, and not otherwise conventionally used, they</w:t>
      </w:r>
      <w:r w:rsidRPr="00511CE9">
        <w:t xml:space="preserve"> will </w:t>
      </w:r>
      <w:r w:rsidRPr="005027F0">
        <w:t xml:space="preserve">lead to specific benefits for fluent users of the language. </w:t>
      </w:r>
      <w:proofErr w:type="gramStart"/>
      <w:r w:rsidRPr="005027F0">
        <w:t>Otherwise</w:t>
      </w:r>
      <w:proofErr w:type="gramEnd"/>
      <w:r w:rsidRPr="005027F0">
        <w:t xml:space="preserve"> fluent and non-fluent </w:t>
      </w:r>
      <w:r w:rsidRPr="00511CE9">
        <w:t xml:space="preserve">participants will be comparably good at exploiting </w:t>
      </w:r>
      <w:r w:rsidRPr="005027F0">
        <w:t xml:space="preserve">more </w:t>
      </w:r>
      <w:r w:rsidRPr="00511CE9">
        <w:t xml:space="preserve">globally-accessible cues in conversational prediction, even in the context of processing language in real time. A caveat here, though, is that while some of </w:t>
      </w:r>
      <w:proofErr w:type="gramStart"/>
      <w:r w:rsidRPr="00511CE9">
        <w:t>globally-accessible</w:t>
      </w:r>
      <w:proofErr w:type="gramEnd"/>
      <w:r w:rsidRPr="00511CE9">
        <w:t xml:space="preserve"> cues may be universal, others may be culturally-specific, e.g. where gestures accompanying local spoken languages have been incorporated into proximal sign languages</w:t>
      </w:r>
      <w:r w:rsidRPr="005027F0">
        <w:t xml:space="preserve"> (e.g. Janzen &amp; Schaffer 2002, Pfau &amp; Steinbach 2006, Le </w:t>
      </w:r>
      <w:proofErr w:type="spellStart"/>
      <w:r w:rsidRPr="00511CE9">
        <w:t>Guen</w:t>
      </w:r>
      <w:proofErr w:type="spellEnd"/>
      <w:r w:rsidRPr="00511CE9">
        <w:t xml:space="preserve"> 2012, de Vos 2015, Tano</w:t>
      </w:r>
      <w:r w:rsidR="00C242E1">
        <w:t xml:space="preserve"> &amp; </w:t>
      </w:r>
      <w:proofErr w:type="spellStart"/>
      <w:r w:rsidR="00C242E1" w:rsidRPr="00FF10C1">
        <w:t>Nyst</w:t>
      </w:r>
      <w:proofErr w:type="spellEnd"/>
      <w:r w:rsidRPr="00FF10C1">
        <w:t xml:space="preserve"> 2018).</w:t>
      </w:r>
    </w:p>
    <w:p w14:paraId="00000056" w14:textId="2D0445B4" w:rsidR="004C6EDB" w:rsidRPr="00511CE9" w:rsidRDefault="0035559D" w:rsidP="00AB3A76">
      <w:pPr>
        <w:spacing w:before="240" w:after="240" w:line="276" w:lineRule="auto"/>
        <w:ind w:firstLine="720"/>
      </w:pPr>
      <w:r w:rsidRPr="00FF10C1">
        <w:lastRenderedPageBreak/>
        <w:t xml:space="preserve">Extending our findings to the prosodic domain is a crucial next step in understanding potential parallels between spoken and signed turn prediction; while </w:t>
      </w:r>
      <w:proofErr w:type="spellStart"/>
      <w:r w:rsidRPr="00FF10C1">
        <w:t>lexicosyntactic</w:t>
      </w:r>
      <w:proofErr w:type="spellEnd"/>
      <w:r w:rsidRPr="00FF10C1">
        <w:t xml:space="preserve"> cues appear crucial for precisely identifying turn ends in spoken language (de Ruiter et al</w:t>
      </w:r>
      <w:r w:rsidRPr="00511CE9">
        <w:t>.</w:t>
      </w:r>
      <w:r w:rsidRPr="00FF10C1">
        <w:t xml:space="preserve"> 2006), prosodic cues may provide critical disambiguating information at potential turn ends (</w:t>
      </w:r>
      <w:proofErr w:type="spellStart"/>
      <w:r w:rsidRPr="00FF10C1">
        <w:t>Bögels</w:t>
      </w:r>
      <w:proofErr w:type="spellEnd"/>
      <w:r w:rsidRPr="00FF10C1">
        <w:t xml:space="preserve"> &amp; </w:t>
      </w:r>
      <w:proofErr w:type="spellStart"/>
      <w:r w:rsidRPr="00FF10C1">
        <w:t>Torreira</w:t>
      </w:r>
      <w:proofErr w:type="spellEnd"/>
      <w:r w:rsidRPr="00FF10C1">
        <w:t xml:space="preserve"> 2015) and may very well contribute to the response-elicitation privilege documented in the present study. As </w:t>
      </w:r>
      <w:r w:rsidRPr="00511CE9">
        <w:t>in spoken languages, the boundary between linguistically coded aspects of prosody and the expressive or gestural ones is theoretically disputed in sign linguistics. Nevertheless</w:t>
      </w:r>
      <w:r w:rsidR="005027F0">
        <w:t>,</w:t>
      </w:r>
      <w:r w:rsidRPr="00511CE9">
        <w:t xml:space="preserve"> we note that some prosodic cues in sign (e.g.</w:t>
      </w:r>
      <w:r w:rsidR="00842BBE">
        <w:t>,</w:t>
      </w:r>
      <w:r w:rsidRPr="00511CE9">
        <w:t xml:space="preserve"> blinks used to signal turn boundaries in NGT) seem</w:t>
      </w:r>
      <w:r w:rsidR="00B77DD7">
        <w:t xml:space="preserve"> to be</w:t>
      </w:r>
      <w:r w:rsidRPr="00511CE9">
        <w:t xml:space="preserve"> more ‘digital’, discrete events than many</w:t>
      </w:r>
      <w:r w:rsidR="00F3491F">
        <w:t xml:space="preserve"> </w:t>
      </w:r>
      <w:r w:rsidRPr="00511CE9">
        <w:t xml:space="preserve">prosodic cues </w:t>
      </w:r>
      <w:r w:rsidR="00F3491F">
        <w:t xml:space="preserve">in spoken language </w:t>
      </w:r>
      <w:r w:rsidRPr="00511CE9">
        <w:t xml:space="preserve">(e.g., intonation contour): blinks for example may occur multiple times in a single turn. </w:t>
      </w:r>
      <w:r w:rsidRPr="005027F0">
        <w:t>Moreover, there is evidence, at least in some sign languages, that such signals are consistently used to mark utterance boundaries (</w:t>
      </w:r>
      <w:proofErr w:type="spellStart"/>
      <w:r w:rsidRPr="00511CE9">
        <w:t>Nespor</w:t>
      </w:r>
      <w:proofErr w:type="spellEnd"/>
      <w:r w:rsidRPr="00511CE9">
        <w:t xml:space="preserve"> &amp; Sandler 1999, Herrmann 2010)</w:t>
      </w:r>
      <w:r w:rsidR="00511CE9">
        <w:t xml:space="preserve">. </w:t>
      </w:r>
      <w:proofErr w:type="gramStart"/>
      <w:r w:rsidRPr="00511CE9">
        <w:t>Thus</w:t>
      </w:r>
      <w:proofErr w:type="gramEnd"/>
      <w:r w:rsidRPr="00511CE9">
        <w:t xml:space="preserve"> prosody may play a somewhat different role in the online prediction of upcoming turn-ends and upcoming responses in sign</w:t>
      </w:r>
      <w:r w:rsidR="00242C4F">
        <w:t xml:space="preserve"> conversation</w:t>
      </w:r>
      <w:r w:rsidRPr="005027F0">
        <w:t xml:space="preserve"> not just because of the discrete nature of these signals, but also the consistency with which they appear to be used</w:t>
      </w:r>
      <w:r w:rsidRPr="00511CE9">
        <w:t xml:space="preserve">. </w:t>
      </w:r>
      <w:r w:rsidRPr="005027F0">
        <w:t xml:space="preserve">That is to say, there may be differences not so much in the kinds of visual signals that play a role in face-to-face interaction in either language modality, but rather in the degree to which such signals have developed grammatical consistency. </w:t>
      </w:r>
      <w:r w:rsidRPr="00511CE9">
        <w:t xml:space="preserve">This typological difference between spoken and signed languages could have major implications for psycholinguistic models of turn prediction and real-time language processing in sign languages, but this requires further investigation. </w:t>
      </w:r>
      <w:r w:rsidR="00B07CF4">
        <w:t>That said,</w:t>
      </w:r>
      <w:r w:rsidR="00B07CF4" w:rsidRPr="00511CE9">
        <w:t xml:space="preserve"> </w:t>
      </w:r>
      <w:r w:rsidRPr="00511CE9">
        <w:t xml:space="preserve">we have not ruled out the possibility that other unexamined properties of the turns </w:t>
      </w:r>
      <w:r w:rsidR="007D4CB7">
        <w:t>with</w:t>
      </w:r>
      <w:r w:rsidRPr="00511CE9">
        <w:t xml:space="preserve"> linguistic coding of questions drove early responses for the signers. This potential </w:t>
      </w:r>
      <w:proofErr w:type="gramStart"/>
      <w:r w:rsidRPr="00511CE9">
        <w:t>confound</w:t>
      </w:r>
      <w:proofErr w:type="gramEnd"/>
      <w:r w:rsidRPr="00511CE9">
        <w:t xml:space="preserve">, driven </w:t>
      </w:r>
      <w:r w:rsidR="007D4CB7">
        <w:t xml:space="preserve">in part </w:t>
      </w:r>
      <w:r w:rsidRPr="00511CE9">
        <w:t xml:space="preserve">by the naturalistic nature of our stimuli, could be systematically investigated </w:t>
      </w:r>
      <w:r w:rsidR="007D4CB7">
        <w:t>using</w:t>
      </w:r>
      <w:r w:rsidR="007D4CB7" w:rsidRPr="00511CE9">
        <w:t xml:space="preserve"> </w:t>
      </w:r>
      <w:r w:rsidRPr="00511CE9">
        <w:t>more controlled stimuli in follow-up work.</w:t>
      </w:r>
    </w:p>
    <w:p w14:paraId="0C018C22" w14:textId="705038D3" w:rsidR="00F3253B" w:rsidRPr="00B87A77" w:rsidRDefault="0035559D" w:rsidP="00AB3A76">
      <w:pPr>
        <w:spacing w:before="240" w:after="240" w:line="276" w:lineRule="auto"/>
        <w:rPr>
          <w:rFonts w:ascii="Arial" w:eastAsia="Arial" w:hAnsi="Arial" w:cs="Arial"/>
          <w:sz w:val="22"/>
          <w:szCs w:val="22"/>
          <w:lang w:val="en" w:eastAsia="nl-NL"/>
        </w:rPr>
      </w:pPr>
      <w:r w:rsidRPr="005045B8">
        <w:rPr>
          <w:b/>
        </w:rPr>
        <w:t xml:space="preserve">4.1. </w:t>
      </w:r>
      <w:r w:rsidRPr="005045B8">
        <w:rPr>
          <w:smallCaps/>
        </w:rPr>
        <w:t>Limitations and next steps</w:t>
      </w:r>
      <w:r w:rsidR="00F96056">
        <w:rPr>
          <w:smallCaps/>
        </w:rPr>
        <w:t xml:space="preserve"> </w:t>
      </w:r>
      <w:r w:rsidRPr="00511CE9">
        <w:t>Following the 2006 study by de Ruiter and colleagues, we have tried to combine experimental rigor with high levels of ecological validity by using spontaneous NGT dialogue between friends. We also recruited participants from across the NGT community, reaching out to signers and non-signers who would otherwise be unlikely to participate in a psycholinguistic study because of their limited education, age, linguistic background, and/or location (cf. Henrich</w:t>
      </w:r>
      <w:r w:rsidR="00F13FA2">
        <w:t xml:space="preserve"> et al.</w:t>
      </w:r>
      <w:r w:rsidRPr="00FF10C1">
        <w:t xml:space="preserve"> 2010). Our study demonstrates that it is possible to gather reliable data on turn-end prediction using </w:t>
      </w:r>
      <w:r w:rsidRPr="005027F0">
        <w:t>a button-press paradigm with</w:t>
      </w:r>
      <w:r w:rsidR="00F52C10" w:rsidRPr="00511CE9">
        <w:t xml:space="preserve"> </w:t>
      </w:r>
      <w:r w:rsidRPr="005027F0">
        <w:t xml:space="preserve">both signers and non-signers, and mirrors de Ruiter and colleagues’ (2006) primary finding that lexical cues are important. At the same time, the variable stimuli and diverse participant pool required us to use strict exclusion criteria that resulted in substantial data loss. Future work can build on these strengths and weaknesses by combining our general experimental approach with more controlled linguistic stimuli. For example, further studies on turn prediction in NGT could use the button press method as altered by </w:t>
      </w:r>
      <w:proofErr w:type="spellStart"/>
      <w:r w:rsidRPr="00511CE9">
        <w:t>Bögels</w:t>
      </w:r>
      <w:proofErr w:type="spellEnd"/>
      <w:r w:rsidRPr="00511CE9">
        <w:t xml:space="preserve"> &amp; </w:t>
      </w:r>
      <w:proofErr w:type="spellStart"/>
      <w:r w:rsidRPr="00511CE9">
        <w:t>Torreira</w:t>
      </w:r>
      <w:proofErr w:type="spellEnd"/>
      <w:r w:rsidRPr="00511CE9">
        <w:t xml:space="preserve"> (2015) to test whether NGT signers (and non-signers) are similarly sensitive to prosodic cues at points of possible turn completion (e.g., by manipulating prosodic cues such as blinks and brow movements while keeping </w:t>
      </w:r>
      <w:proofErr w:type="spellStart"/>
      <w:r w:rsidRPr="00511CE9">
        <w:t>lexicosyntactic</w:t>
      </w:r>
      <w:proofErr w:type="spellEnd"/>
      <w:r w:rsidRPr="00511CE9">
        <w:t xml:space="preserve"> information identical). Manipulating specific cues in sign would</w:t>
      </w:r>
      <w:r w:rsidRPr="005027F0">
        <w:t>,</w:t>
      </w:r>
      <w:r w:rsidRPr="00511CE9">
        <w:t xml:space="preserve"> </w:t>
      </w:r>
      <w:r w:rsidRPr="005027F0">
        <w:t>however,</w:t>
      </w:r>
      <w:r w:rsidRPr="00511CE9">
        <w:t xml:space="preserve"> require advanced </w:t>
      </w:r>
      <w:r w:rsidRPr="00511CE9">
        <w:lastRenderedPageBreak/>
        <w:t xml:space="preserve">methodology such as video manipulation, or the use of sign language avatars (cf. Wolfe et al. 2011). </w:t>
      </w:r>
      <w:r w:rsidRPr="005027F0">
        <w:t xml:space="preserve">Further, the controlled nature of our experiment and the scope of our current research questions limits our insight into other factors that may facilitate prediction in real signed interaction, including linguistic and processing advantages that could make differences between signing and non-signing participants more apparent (e.g., in making predictions during multi-party conversation, making content-specific predictions, and in integrating subtle contextual cues to make accurate predictions earlier on). Future work can follow-up on these questions with a combination of corpus study and further experimentation along the lines we present here. The use of scripted stimuli or carefully selected cue-specific stimuli from naturalistic conversation in future work would also help to overcome naturalistic variability that, in the present study, </w:t>
      </w:r>
      <w:r w:rsidR="0065077A">
        <w:t xml:space="preserve">resulted in </w:t>
      </w:r>
      <w:r w:rsidR="00040D75">
        <w:t>our focus</w:t>
      </w:r>
      <w:r w:rsidR="0065077A">
        <w:t xml:space="preserve"> on groups of cues rather than</w:t>
      </w:r>
      <w:r w:rsidRPr="00511CE9">
        <w:t xml:space="preserve"> individual cues</w:t>
      </w:r>
      <w:r w:rsidR="00040D75">
        <w:t xml:space="preserve"> relating to prediction</w:t>
      </w:r>
      <w:r w:rsidRPr="00511CE9">
        <w:t xml:space="preserve">. In any case, we hope that this study will contribute to a line of research exploring the similarities and differences in both the cue types and timelines of spoken and signed languages in their natural ecologies (cf. Hosemann et al. 2013; </w:t>
      </w:r>
      <w:proofErr w:type="spellStart"/>
      <w:r w:rsidRPr="00511CE9">
        <w:t>Sehyr</w:t>
      </w:r>
      <w:proofErr w:type="spellEnd"/>
      <w:r w:rsidRPr="00511CE9">
        <w:t xml:space="preserve"> et al. 2020).</w:t>
      </w:r>
      <w:bookmarkStart w:id="2" w:name="_heading=h.tyjcwt" w:colFirst="0" w:colLast="0"/>
      <w:bookmarkEnd w:id="2"/>
    </w:p>
    <w:p w14:paraId="0000005A" w14:textId="3818BCB5" w:rsidR="004C6EDB" w:rsidRPr="008C0B70" w:rsidRDefault="0035559D" w:rsidP="00AB3A76">
      <w:pPr>
        <w:pStyle w:val="Heading1"/>
        <w:keepNext w:val="0"/>
        <w:keepLines w:val="0"/>
        <w:spacing w:before="480" w:line="276" w:lineRule="auto"/>
        <w:rPr>
          <w:sz w:val="24"/>
        </w:rPr>
      </w:pPr>
      <w:r w:rsidRPr="005045B8">
        <w:rPr>
          <w:b/>
          <w:sz w:val="24"/>
        </w:rPr>
        <w:t xml:space="preserve">4.2. </w:t>
      </w:r>
      <w:r w:rsidRPr="005045B8">
        <w:rPr>
          <w:smallCaps/>
          <w:sz w:val="24"/>
        </w:rPr>
        <w:t>Conclusions</w:t>
      </w:r>
      <w:r w:rsidR="00F96056">
        <w:rPr>
          <w:smallCaps/>
          <w:sz w:val="24"/>
        </w:rPr>
        <w:t xml:space="preserve"> </w:t>
      </w:r>
      <w:r w:rsidRPr="00511CE9">
        <w:rPr>
          <w:sz w:val="24"/>
        </w:rPr>
        <w:t xml:space="preserve">We asked NGT signers and non-signing Dutch speakers to predict the ends of unfolding turns extracted from spontaneous conversation in NGT. We found that signers and non-signers alike were able to reliably anticipate upcoming turn ends. We also found that both groups were more likely to anticipate turn ends when the unfolding turn was a question, but that this advantage was greater for early learners of NGT than non-signers. When we looked closer at the use of language-specific and globally-accessible cues to </w:t>
      </w:r>
      <w:proofErr w:type="spellStart"/>
      <w:r w:rsidRPr="00511CE9">
        <w:rPr>
          <w:sz w:val="24"/>
        </w:rPr>
        <w:t>questionhood</w:t>
      </w:r>
      <w:proofErr w:type="spellEnd"/>
      <w:r w:rsidRPr="00511CE9">
        <w:rPr>
          <w:sz w:val="24"/>
        </w:rPr>
        <w:t xml:space="preserve">, we found that signers were significantly more likely to benefit from the language-specific cues in making their predictions, but that both groups benefited equally from globally-accessible cues. Our findings support the idea that participants, whether they </w:t>
      </w:r>
      <w:r w:rsidRPr="005B6F20">
        <w:rPr>
          <w:sz w:val="24"/>
        </w:rPr>
        <w:t>have access to the language or not, predict upcoming turn ends and track both linguistic and non-linguistic cues that may aid in that prediction, meanwhile linguistic cues still provide an advantage over and above globally-accessible ones.</w:t>
      </w:r>
    </w:p>
    <w:p w14:paraId="0000005B" w14:textId="50A0FCEC" w:rsidR="004C6EDB" w:rsidRPr="00B87A77" w:rsidRDefault="0035559D" w:rsidP="00AB3A76">
      <w:pPr>
        <w:spacing w:line="276" w:lineRule="auto"/>
        <w:rPr>
          <w:rFonts w:ascii="Arial" w:eastAsia="Arial" w:hAnsi="Arial" w:cs="Arial"/>
          <w:sz w:val="22"/>
          <w:szCs w:val="22"/>
          <w:lang w:val="en" w:eastAsia="nl-NL"/>
        </w:rPr>
      </w:pPr>
      <w:r w:rsidRPr="00DF65A6">
        <w:tab/>
        <w:t>The current findings demonstrate that the ability to accurately predict upcoming turn structure extends across language modalities and can even be implemented, to some extent, without linguistic cues, underscoring the idea that our capacity for language is first and fore</w:t>
      </w:r>
      <w:r w:rsidRPr="00847B00">
        <w:t>most grounded in our ability to predict and produce relevant social actions (Levinson</w:t>
      </w:r>
      <w:r w:rsidR="00F13FA2" w:rsidRPr="00FF10C1">
        <w:t xml:space="preserve"> </w:t>
      </w:r>
      <w:r w:rsidRPr="00FF10C1">
        <w:t xml:space="preserve">2006). While linguistic cues offer us an answer to the query of how the </w:t>
      </w:r>
      <w:r w:rsidR="00292897">
        <w:t>turn-taking</w:t>
      </w:r>
      <w:r w:rsidRPr="00847B00">
        <w:t xml:space="preserve"> system manages to be both consistently fast and consistently precise (Levinson &amp; </w:t>
      </w:r>
      <w:proofErr w:type="spellStart"/>
      <w:r w:rsidRPr="00847B00">
        <w:t>Torreira</w:t>
      </w:r>
      <w:proofErr w:type="spellEnd"/>
      <w:r w:rsidRPr="00FF10C1">
        <w:t xml:space="preserve"> 2015), multi-modal accounts of </w:t>
      </w:r>
      <w:r w:rsidR="00292897">
        <w:t>turn-taking</w:t>
      </w:r>
      <w:r w:rsidRPr="00847B00">
        <w:t xml:space="preserve"> may offer critical insights into communicative resources that can be used to coordinate interaction across interactants who don’t share a language, including </w:t>
      </w:r>
      <w:r w:rsidR="002C0990">
        <w:t xml:space="preserve">infant-caregiver interactions (Casillas &amp; </w:t>
      </w:r>
      <w:proofErr w:type="spellStart"/>
      <w:r w:rsidR="002C0990">
        <w:t>Hilbrink</w:t>
      </w:r>
      <w:proofErr w:type="spellEnd"/>
      <w:r w:rsidR="002C0990">
        <w:t xml:space="preserve"> 2020), cross-signing between deaf individuals who do not know a common signed language</w:t>
      </w:r>
      <w:r w:rsidRPr="00847B00">
        <w:t xml:space="preserve"> (Byun et al</w:t>
      </w:r>
      <w:r w:rsidR="00F13FA2">
        <w:t>.</w:t>
      </w:r>
      <w:r w:rsidRPr="00FF10C1">
        <w:t xml:space="preserve"> 2018</w:t>
      </w:r>
      <w:r w:rsidR="002C0990" w:rsidRPr="00FF10C1">
        <w:t xml:space="preserve">), </w:t>
      </w:r>
      <w:proofErr w:type="spellStart"/>
      <w:r w:rsidR="002C0990" w:rsidRPr="00FF10C1">
        <w:t>translanguaging</w:t>
      </w:r>
      <w:proofErr w:type="spellEnd"/>
      <w:r w:rsidR="002C0990" w:rsidRPr="00FF10C1">
        <w:t xml:space="preserve"> between speakers and signers of distinct languages (Kusters et al. 2017), and even more recently, the study of </w:t>
      </w:r>
      <w:proofErr w:type="spellStart"/>
      <w:r w:rsidR="002C0990" w:rsidRPr="00FF10C1">
        <w:t>homesign</w:t>
      </w:r>
      <w:proofErr w:type="spellEnd"/>
      <w:r w:rsidR="002C0990" w:rsidRPr="00FF10C1">
        <w:t xml:space="preserve"> interactions between deaf people and their hearing relatives in the absence of conventional language input</w:t>
      </w:r>
      <w:r w:rsidR="001D3E81">
        <w:t xml:space="preserve"> (Haviland 2020)</w:t>
      </w:r>
      <w:r w:rsidR="00511CE9">
        <w:t xml:space="preserve">. </w:t>
      </w:r>
      <w:r w:rsidR="002C0990">
        <w:t>The</w:t>
      </w:r>
      <w:r w:rsidRPr="00511CE9">
        <w:t xml:space="preserve"> basic communicative resources and abilities</w:t>
      </w:r>
      <w:r w:rsidR="002C0990">
        <w:t xml:space="preserve"> that feature in </w:t>
      </w:r>
      <w:r w:rsidR="002C0990">
        <w:lastRenderedPageBreak/>
        <w:t>these interactions</w:t>
      </w:r>
      <w:r w:rsidRPr="00511CE9">
        <w:t xml:space="preserve"> may help </w:t>
      </w:r>
      <w:r w:rsidR="00BA18A8">
        <w:t xml:space="preserve">to </w:t>
      </w:r>
      <w:r w:rsidR="002C0990">
        <w:t>understand</w:t>
      </w:r>
      <w:r w:rsidRPr="00511CE9">
        <w:t xml:space="preserve"> the foundations of human conversational interaction and therefore </w:t>
      </w:r>
      <w:r w:rsidR="00BA18A8">
        <w:t xml:space="preserve">to </w:t>
      </w:r>
      <w:r w:rsidRPr="00511CE9">
        <w:t>shed light on the evolutionary processes by which language came to be.</w:t>
      </w:r>
      <w:r w:rsidR="006E00A1">
        <w:t xml:space="preserve"> </w:t>
      </w:r>
    </w:p>
    <w:p w14:paraId="6EB51846" w14:textId="77777777" w:rsidR="00F96056" w:rsidRDefault="0035559D" w:rsidP="00AB3A76">
      <w:pPr>
        <w:pStyle w:val="Heading1"/>
        <w:keepNext w:val="0"/>
        <w:keepLines w:val="0"/>
        <w:spacing w:before="480" w:line="276" w:lineRule="auto"/>
        <w:rPr>
          <w:sz w:val="24"/>
        </w:rPr>
      </w:pPr>
      <w:bookmarkStart w:id="3" w:name="_heading=h.3dy6vkm" w:colFirst="0" w:colLast="0"/>
      <w:bookmarkStart w:id="4" w:name="_heading=h.1t3h5sf" w:colFirst="0" w:colLast="0"/>
      <w:bookmarkEnd w:id="3"/>
      <w:bookmarkEnd w:id="4"/>
      <w:r w:rsidRPr="005045B8">
        <w:rPr>
          <w:smallCaps/>
          <w:sz w:val="24"/>
        </w:rPr>
        <w:t>Declaration of interest statement</w:t>
      </w:r>
      <w:r w:rsidR="00F96056">
        <w:rPr>
          <w:smallCaps/>
          <w:sz w:val="24"/>
        </w:rPr>
        <w:t xml:space="preserve"> </w:t>
      </w:r>
      <w:r w:rsidRPr="00511CE9">
        <w:rPr>
          <w:sz w:val="24"/>
        </w:rPr>
        <w:t>No potential conflict of interest was reported by the authors.</w:t>
      </w:r>
      <w:bookmarkStart w:id="5" w:name="_heading=h.4d34og8" w:colFirst="0" w:colLast="0"/>
      <w:bookmarkEnd w:id="5"/>
    </w:p>
    <w:p w14:paraId="19F25B47" w14:textId="4B13D6C1" w:rsidR="00F96056" w:rsidRPr="00FF10C1" w:rsidRDefault="0035559D" w:rsidP="00AB3A76">
      <w:pPr>
        <w:pStyle w:val="Heading1"/>
        <w:keepNext w:val="0"/>
        <w:keepLines w:val="0"/>
        <w:spacing w:before="480" w:line="276" w:lineRule="auto"/>
        <w:rPr>
          <w:sz w:val="24"/>
        </w:rPr>
      </w:pPr>
      <w:r w:rsidRPr="005045B8">
        <w:rPr>
          <w:smallCaps/>
          <w:sz w:val="24"/>
        </w:rPr>
        <w:t>Data availability statement</w:t>
      </w:r>
      <w:r w:rsidR="00F96056">
        <w:rPr>
          <w:smallCaps/>
          <w:sz w:val="24"/>
        </w:rPr>
        <w:t xml:space="preserve"> </w:t>
      </w:r>
      <w:r w:rsidRPr="00511CE9">
        <w:rPr>
          <w:sz w:val="24"/>
        </w:rPr>
        <w:t xml:space="preserve">Anonymized experiment data and scripts to replicate the reported analyses are available at </w:t>
      </w:r>
      <w:r w:rsidR="006C14B9" w:rsidRPr="006C14B9">
        <w:rPr>
          <w:sz w:val="24"/>
        </w:rPr>
        <w:t>https://github.com/marisacasillas/NGT-Turn_end_prediction</w:t>
      </w:r>
      <w:r w:rsidRPr="00FF10C1">
        <w:rPr>
          <w:sz w:val="24"/>
        </w:rPr>
        <w:t>. All analyses were completed in R, an open-source software (R Core Team 2017).</w:t>
      </w:r>
      <w:bookmarkStart w:id="6" w:name="_heading=h.2s8eyo1" w:colFirst="0" w:colLast="0"/>
      <w:bookmarkEnd w:id="6"/>
    </w:p>
    <w:p w14:paraId="1F8EC1B8" w14:textId="77777777" w:rsidR="00F96056" w:rsidRDefault="00F96056" w:rsidP="00AB3A76">
      <w:pPr>
        <w:spacing w:line="276" w:lineRule="auto"/>
      </w:pPr>
    </w:p>
    <w:p w14:paraId="73B505A2" w14:textId="53228EF7" w:rsidR="00F96056" w:rsidRPr="00B87A77" w:rsidRDefault="0035559D" w:rsidP="00AB3A76">
      <w:pPr>
        <w:spacing w:line="276" w:lineRule="auto"/>
        <w:rPr>
          <w:rFonts w:ascii="Arial" w:eastAsia="Arial" w:hAnsi="Arial" w:cs="Arial"/>
          <w:sz w:val="22"/>
          <w:szCs w:val="22"/>
          <w:lang w:val="en" w:eastAsia="nl-NL"/>
        </w:rPr>
      </w:pPr>
      <w:r w:rsidRPr="005045B8">
        <w:rPr>
          <w:smallCaps/>
        </w:rPr>
        <w:t>Data deposition</w:t>
      </w:r>
      <w:r w:rsidR="00F96056">
        <w:rPr>
          <w:smallCaps/>
        </w:rPr>
        <w:t xml:space="preserve"> </w:t>
      </w:r>
      <w:r w:rsidRPr="00511CE9">
        <w:t xml:space="preserve">In addition to the anonymized experiment data and scripts available at </w:t>
      </w:r>
      <w:r w:rsidR="006C14B9" w:rsidRPr="006C14B9">
        <w:t>https://github.com/marisacasillas/NGT-Turn_end_prediction</w:t>
      </w:r>
      <w:r w:rsidRPr="00511CE9">
        <w:t>, the stimuli and experiment scripts are available on request.</w:t>
      </w:r>
      <w:bookmarkStart w:id="7" w:name="_heading=h.17dp8vu" w:colFirst="0" w:colLast="0"/>
      <w:bookmarkEnd w:id="7"/>
    </w:p>
    <w:p w14:paraId="34CC0D68" w14:textId="77777777" w:rsidR="00F96056" w:rsidRDefault="00F96056" w:rsidP="00AB3A76">
      <w:pPr>
        <w:spacing w:line="276" w:lineRule="auto"/>
        <w:rPr>
          <w:smallCaps/>
        </w:rPr>
      </w:pPr>
      <w:bookmarkStart w:id="8" w:name="_heading=h.b9sklwaakapv" w:colFirst="0" w:colLast="0"/>
      <w:bookmarkStart w:id="9" w:name="_heading=h.3rdcrjn" w:colFirst="0" w:colLast="0"/>
      <w:bookmarkStart w:id="10" w:name="_heading=h.x06yrd7l0wsu" w:colFirst="0" w:colLast="0"/>
      <w:bookmarkEnd w:id="8"/>
      <w:bookmarkEnd w:id="9"/>
      <w:bookmarkEnd w:id="10"/>
      <w:r>
        <w:rPr>
          <w:smallCaps/>
        </w:rPr>
        <w:br w:type="page"/>
      </w:r>
    </w:p>
    <w:p w14:paraId="000000B8" w14:textId="3A359619" w:rsidR="004C6EDB" w:rsidRPr="005045B8" w:rsidRDefault="0035559D" w:rsidP="00AB3A76">
      <w:pPr>
        <w:pStyle w:val="Heading1"/>
        <w:keepNext w:val="0"/>
        <w:keepLines w:val="0"/>
        <w:spacing w:before="480" w:line="276" w:lineRule="auto"/>
        <w:rPr>
          <w:smallCaps/>
          <w:sz w:val="24"/>
        </w:rPr>
      </w:pPr>
      <w:r w:rsidRPr="005045B8">
        <w:rPr>
          <w:smallCaps/>
          <w:sz w:val="24"/>
        </w:rPr>
        <w:lastRenderedPageBreak/>
        <w:t>Appendices</w:t>
      </w:r>
    </w:p>
    <w:p w14:paraId="000000B9" w14:textId="6B33378C" w:rsidR="004C6EDB" w:rsidRPr="00B87A77" w:rsidRDefault="0035559D" w:rsidP="00AB3A76">
      <w:pPr>
        <w:spacing w:line="276" w:lineRule="auto"/>
        <w:rPr>
          <w:rFonts w:ascii="Arial" w:eastAsia="Arial" w:hAnsi="Arial" w:cs="Arial"/>
          <w:sz w:val="22"/>
          <w:szCs w:val="22"/>
          <w:lang w:val="en" w:eastAsia="nl-NL"/>
        </w:rPr>
      </w:pPr>
      <w:r w:rsidRPr="00511CE9">
        <w:t>We here provide</w:t>
      </w:r>
      <w:r w:rsidRPr="005027F0">
        <w:t>: (a)</w:t>
      </w:r>
      <w:r w:rsidRPr="00511CE9">
        <w:t xml:space="preserve"> full output for all statistical models reported in the main text</w:t>
      </w:r>
      <w:r w:rsidRPr="005027F0">
        <w:t xml:space="preserve"> (Tables 1–9) and (b) a collection of supplementary figures illustrating spread in participant demographics, response patterns, and target turn properties</w:t>
      </w:r>
      <w:r w:rsidRPr="00511CE9">
        <w:t>.</w:t>
      </w:r>
    </w:p>
    <w:p w14:paraId="26E6F697" w14:textId="77777777" w:rsidR="00A524C3" w:rsidRPr="00511CE9" w:rsidRDefault="00A524C3" w:rsidP="00AB3A76">
      <w:pPr>
        <w:spacing w:line="276" w:lineRule="auto"/>
      </w:pPr>
    </w:p>
    <w:p w14:paraId="52D6FC8A" w14:textId="32D0806D" w:rsidR="00A524C3" w:rsidRPr="00B87A77" w:rsidRDefault="00DB2F34" w:rsidP="00AB3A76">
      <w:pPr>
        <w:spacing w:line="276" w:lineRule="auto"/>
        <w:rPr>
          <w:rFonts w:ascii="Arial" w:eastAsia="Arial" w:hAnsi="Arial" w:cs="Arial"/>
          <w:sz w:val="22"/>
          <w:szCs w:val="22"/>
          <w:lang w:val="en" w:eastAsia="nl-NL"/>
        </w:rPr>
      </w:pPr>
      <w:r w:rsidRPr="00DB2F34">
        <w:rPr>
          <w:smallCaps/>
        </w:rPr>
        <w:t>Table</w:t>
      </w:r>
      <w:r w:rsidR="00A524C3">
        <w:t xml:space="preserve"> 1. Model output for mixed-effects logistic regression of overall anticipation within the early learner group (N = 1378; AIC = 1274.4; BIC = 1290.1; log likelihood = -634.2).</w:t>
      </w:r>
    </w:p>
    <w:p w14:paraId="5C4E52A9" w14:textId="77777777" w:rsidR="00C373BB" w:rsidRPr="00511CE9" w:rsidRDefault="00C373BB" w:rsidP="00AB3A76">
      <w:pPr>
        <w:spacing w:line="276"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373BB" w:rsidRPr="00511CE9" w14:paraId="63EED024" w14:textId="77777777" w:rsidTr="000258A2">
        <w:tc>
          <w:tcPr>
            <w:tcW w:w="1872" w:type="dxa"/>
            <w:shd w:val="clear" w:color="auto" w:fill="auto"/>
            <w:tcMar>
              <w:top w:w="100" w:type="dxa"/>
              <w:left w:w="100" w:type="dxa"/>
              <w:bottom w:w="100" w:type="dxa"/>
              <w:right w:w="100" w:type="dxa"/>
            </w:tcMar>
          </w:tcPr>
          <w:p w14:paraId="43C5FD3A" w14:textId="77777777" w:rsidR="00C373BB" w:rsidRPr="00511CE9" w:rsidRDefault="00C373BB" w:rsidP="00AB3A76">
            <w:pPr>
              <w:widowControl w:val="0"/>
              <w:spacing w:line="276" w:lineRule="auto"/>
            </w:pPr>
            <w:r w:rsidRPr="00511CE9">
              <w:t>Fixed effect</w:t>
            </w:r>
          </w:p>
        </w:tc>
        <w:tc>
          <w:tcPr>
            <w:tcW w:w="1872" w:type="dxa"/>
            <w:shd w:val="clear" w:color="auto" w:fill="auto"/>
            <w:tcMar>
              <w:top w:w="100" w:type="dxa"/>
              <w:left w:w="100" w:type="dxa"/>
              <w:bottom w:w="100" w:type="dxa"/>
              <w:right w:w="100" w:type="dxa"/>
            </w:tcMar>
          </w:tcPr>
          <w:p w14:paraId="1D908020" w14:textId="77777777" w:rsidR="00C373BB" w:rsidRPr="00B87A77" w:rsidRDefault="00C373BB" w:rsidP="00AB3A76">
            <w:pPr>
              <w:widowControl w:val="0"/>
              <w:spacing w:line="276" w:lineRule="auto"/>
              <w:rPr>
                <w:rFonts w:ascii="Arial" w:eastAsia="Arial" w:hAnsi="Arial" w:cs="Arial"/>
                <w:sz w:val="22"/>
                <w:szCs w:val="22"/>
                <w:lang w:val="en" w:eastAsia="nl-NL"/>
              </w:rPr>
            </w:pPr>
            <w:r w:rsidRPr="00511CE9">
              <w:t>Estimate</w:t>
            </w:r>
          </w:p>
        </w:tc>
        <w:tc>
          <w:tcPr>
            <w:tcW w:w="1872" w:type="dxa"/>
            <w:shd w:val="clear" w:color="auto" w:fill="auto"/>
            <w:tcMar>
              <w:top w:w="100" w:type="dxa"/>
              <w:left w:w="100" w:type="dxa"/>
              <w:bottom w:w="100" w:type="dxa"/>
              <w:right w:w="100" w:type="dxa"/>
            </w:tcMar>
          </w:tcPr>
          <w:p w14:paraId="4B900E3C" w14:textId="77777777" w:rsidR="00C373BB" w:rsidRPr="00B87A77" w:rsidRDefault="00C373BB" w:rsidP="00AB3A76">
            <w:pPr>
              <w:widowControl w:val="0"/>
              <w:spacing w:line="276" w:lineRule="auto"/>
              <w:rPr>
                <w:rFonts w:ascii="Arial" w:eastAsia="Arial" w:hAnsi="Arial" w:cs="Arial"/>
                <w:sz w:val="22"/>
                <w:szCs w:val="22"/>
                <w:lang w:val="en" w:eastAsia="nl-NL"/>
              </w:rPr>
            </w:pPr>
            <w:r w:rsidRPr="005B6F20">
              <w:t>Standard error</w:t>
            </w:r>
          </w:p>
        </w:tc>
        <w:tc>
          <w:tcPr>
            <w:tcW w:w="1872" w:type="dxa"/>
            <w:shd w:val="clear" w:color="auto" w:fill="auto"/>
            <w:tcMar>
              <w:top w:w="100" w:type="dxa"/>
              <w:left w:w="100" w:type="dxa"/>
              <w:bottom w:w="100" w:type="dxa"/>
              <w:right w:w="100" w:type="dxa"/>
            </w:tcMar>
          </w:tcPr>
          <w:p w14:paraId="707EFFFE" w14:textId="77777777" w:rsidR="00C373BB" w:rsidRPr="008C0B70" w:rsidRDefault="00C373BB" w:rsidP="00AB3A76">
            <w:pPr>
              <w:widowControl w:val="0"/>
              <w:spacing w:line="276" w:lineRule="auto"/>
            </w:pPr>
            <w:r w:rsidRPr="005027F0">
              <w:rPr>
                <w:i/>
              </w:rPr>
              <w:t>z</w:t>
            </w:r>
            <w:r w:rsidRPr="008C0B70">
              <w:t>-value</w:t>
            </w:r>
          </w:p>
        </w:tc>
        <w:tc>
          <w:tcPr>
            <w:tcW w:w="1872" w:type="dxa"/>
            <w:shd w:val="clear" w:color="auto" w:fill="auto"/>
            <w:tcMar>
              <w:top w:w="100" w:type="dxa"/>
              <w:left w:w="100" w:type="dxa"/>
              <w:bottom w:w="100" w:type="dxa"/>
              <w:right w:w="100" w:type="dxa"/>
            </w:tcMar>
          </w:tcPr>
          <w:p w14:paraId="532F9833" w14:textId="77777777" w:rsidR="00C373BB" w:rsidRPr="00DF65A6" w:rsidRDefault="00C373BB" w:rsidP="00AB3A76">
            <w:pPr>
              <w:widowControl w:val="0"/>
              <w:spacing w:line="276" w:lineRule="auto"/>
            </w:pPr>
            <w:r w:rsidRPr="005027F0">
              <w:rPr>
                <w:i/>
              </w:rPr>
              <w:t>p</w:t>
            </w:r>
            <w:r w:rsidRPr="00DF65A6">
              <w:t>-value</w:t>
            </w:r>
          </w:p>
        </w:tc>
      </w:tr>
      <w:tr w:rsidR="00C373BB" w:rsidRPr="00511CE9" w14:paraId="6D0A4C80" w14:textId="77777777" w:rsidTr="000258A2">
        <w:tc>
          <w:tcPr>
            <w:tcW w:w="1872" w:type="dxa"/>
            <w:shd w:val="clear" w:color="auto" w:fill="auto"/>
            <w:tcMar>
              <w:top w:w="100" w:type="dxa"/>
              <w:left w:w="100" w:type="dxa"/>
              <w:bottom w:w="100" w:type="dxa"/>
              <w:right w:w="100" w:type="dxa"/>
            </w:tcMar>
          </w:tcPr>
          <w:p w14:paraId="5BB3D955" w14:textId="77777777" w:rsidR="00C373BB" w:rsidRPr="00FF10C1" w:rsidRDefault="00C373BB" w:rsidP="00AB3A76">
            <w:pPr>
              <w:widowControl w:val="0"/>
              <w:spacing w:line="276" w:lineRule="auto"/>
            </w:pPr>
            <w:r w:rsidRPr="00FF10C1">
              <w:t>(Intercept)</w:t>
            </w:r>
          </w:p>
        </w:tc>
        <w:tc>
          <w:tcPr>
            <w:tcW w:w="1872" w:type="dxa"/>
            <w:shd w:val="clear" w:color="auto" w:fill="auto"/>
            <w:tcMar>
              <w:top w:w="100" w:type="dxa"/>
              <w:left w:w="100" w:type="dxa"/>
              <w:bottom w:w="100" w:type="dxa"/>
              <w:right w:w="100" w:type="dxa"/>
            </w:tcMar>
          </w:tcPr>
          <w:p w14:paraId="1DA56D12" w14:textId="77777777" w:rsidR="00C373BB" w:rsidRPr="00B87A77" w:rsidRDefault="00C373BB" w:rsidP="00AB3A76">
            <w:pPr>
              <w:spacing w:line="276" w:lineRule="auto"/>
              <w:rPr>
                <w:rFonts w:ascii="Arial" w:eastAsia="Arial" w:hAnsi="Arial" w:cs="Arial"/>
                <w:sz w:val="22"/>
                <w:szCs w:val="22"/>
                <w:lang w:val="en" w:eastAsia="nl-NL"/>
              </w:rPr>
            </w:pPr>
            <w:r w:rsidRPr="00511CE9">
              <w:t>1.7739</w:t>
            </w:r>
          </w:p>
        </w:tc>
        <w:tc>
          <w:tcPr>
            <w:tcW w:w="1872" w:type="dxa"/>
            <w:shd w:val="clear" w:color="auto" w:fill="auto"/>
            <w:tcMar>
              <w:top w:w="100" w:type="dxa"/>
              <w:left w:w="100" w:type="dxa"/>
              <w:bottom w:w="100" w:type="dxa"/>
              <w:right w:w="100" w:type="dxa"/>
            </w:tcMar>
          </w:tcPr>
          <w:p w14:paraId="6E56012F" w14:textId="77777777" w:rsidR="00C373BB" w:rsidRPr="00B87A77" w:rsidRDefault="00C373BB" w:rsidP="00AB3A76">
            <w:pPr>
              <w:spacing w:line="276" w:lineRule="auto"/>
              <w:rPr>
                <w:rFonts w:ascii="Arial" w:eastAsia="Arial" w:hAnsi="Arial" w:cs="Arial"/>
                <w:sz w:val="22"/>
                <w:szCs w:val="22"/>
                <w:lang w:val="en" w:eastAsia="nl-NL"/>
              </w:rPr>
            </w:pPr>
            <w:r w:rsidRPr="00511CE9">
              <w:t xml:space="preserve"> 0.3138</w:t>
            </w:r>
          </w:p>
        </w:tc>
        <w:tc>
          <w:tcPr>
            <w:tcW w:w="1872" w:type="dxa"/>
            <w:shd w:val="clear" w:color="auto" w:fill="auto"/>
            <w:tcMar>
              <w:top w:w="100" w:type="dxa"/>
              <w:left w:w="100" w:type="dxa"/>
              <w:bottom w:w="100" w:type="dxa"/>
              <w:right w:w="100" w:type="dxa"/>
            </w:tcMar>
          </w:tcPr>
          <w:p w14:paraId="74786A5F" w14:textId="77777777" w:rsidR="00C373BB" w:rsidRPr="00B87A77" w:rsidRDefault="00C373BB" w:rsidP="00AB3A76">
            <w:pPr>
              <w:spacing w:line="276" w:lineRule="auto"/>
              <w:rPr>
                <w:rFonts w:ascii="Arial" w:eastAsia="Arial" w:hAnsi="Arial" w:cs="Arial"/>
                <w:sz w:val="22"/>
                <w:szCs w:val="22"/>
                <w:lang w:val="en" w:eastAsia="nl-NL"/>
              </w:rPr>
            </w:pPr>
            <w:r w:rsidRPr="00511CE9">
              <w:t>5.653</w:t>
            </w:r>
          </w:p>
        </w:tc>
        <w:tc>
          <w:tcPr>
            <w:tcW w:w="1872" w:type="dxa"/>
            <w:shd w:val="clear" w:color="auto" w:fill="auto"/>
            <w:tcMar>
              <w:top w:w="100" w:type="dxa"/>
              <w:left w:w="100" w:type="dxa"/>
              <w:bottom w:w="100" w:type="dxa"/>
              <w:right w:w="100" w:type="dxa"/>
            </w:tcMar>
          </w:tcPr>
          <w:p w14:paraId="4A95B9EB" w14:textId="77777777" w:rsidR="00C373BB" w:rsidRPr="00B87A77" w:rsidRDefault="00C373BB" w:rsidP="00AB3A76">
            <w:pPr>
              <w:spacing w:line="276" w:lineRule="auto"/>
              <w:rPr>
                <w:rFonts w:ascii="Arial" w:eastAsia="Arial" w:hAnsi="Arial" w:cs="Arial"/>
                <w:sz w:val="22"/>
                <w:szCs w:val="22"/>
                <w:lang w:val="en" w:eastAsia="nl-NL"/>
              </w:rPr>
            </w:pPr>
            <w:r w:rsidRPr="00511CE9">
              <w:t>1.58e-08 ***</w:t>
            </w:r>
          </w:p>
        </w:tc>
      </w:tr>
    </w:tbl>
    <w:p w14:paraId="3F25CC6D" w14:textId="77777777" w:rsidR="00C373BB" w:rsidRPr="00FF10C1" w:rsidRDefault="00C373BB" w:rsidP="00AB3A76">
      <w:pPr>
        <w:spacing w:line="276" w:lineRule="auto"/>
      </w:pPr>
    </w:p>
    <w:p w14:paraId="03C33E25" w14:textId="77777777" w:rsidR="00A524C3" w:rsidRDefault="00A524C3" w:rsidP="00AB3A76">
      <w:pPr>
        <w:spacing w:line="276" w:lineRule="auto"/>
      </w:pPr>
    </w:p>
    <w:p w14:paraId="4EE987F1" w14:textId="7A1525DF" w:rsidR="00A524C3" w:rsidRPr="00C373BB" w:rsidRDefault="00DB2F34" w:rsidP="00AB3A76">
      <w:pPr>
        <w:spacing w:line="276" w:lineRule="auto"/>
        <w:rPr>
          <w:rFonts w:ascii="Arial" w:eastAsia="Arial" w:hAnsi="Arial" w:cs="Arial"/>
          <w:sz w:val="22"/>
          <w:szCs w:val="22"/>
          <w:lang w:val="en" w:eastAsia="nl-NL"/>
        </w:rPr>
      </w:pPr>
      <w:r w:rsidRPr="00DB2F34">
        <w:rPr>
          <w:smallCaps/>
        </w:rPr>
        <w:t>Table</w:t>
      </w:r>
      <w:r w:rsidR="00A524C3">
        <w:t xml:space="preserve"> 2. Model output for mixed-effects logistic regression of overall anticipation within the late learner group (N = 1617; AIC = 1571.9; BIC = 1588.1; log likelihood = -783.0).</w:t>
      </w:r>
    </w:p>
    <w:p w14:paraId="625F5051" w14:textId="77777777" w:rsidR="00C373BB" w:rsidRPr="00511CE9" w:rsidRDefault="00C373BB" w:rsidP="00AB3A76">
      <w:pPr>
        <w:spacing w:line="276" w:lineRule="auto"/>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373BB" w:rsidRPr="00511CE9" w14:paraId="2D27FF2D" w14:textId="77777777" w:rsidTr="000258A2">
        <w:tc>
          <w:tcPr>
            <w:tcW w:w="1872" w:type="dxa"/>
            <w:shd w:val="clear" w:color="auto" w:fill="auto"/>
            <w:tcMar>
              <w:top w:w="100" w:type="dxa"/>
              <w:left w:w="100" w:type="dxa"/>
              <w:bottom w:w="100" w:type="dxa"/>
              <w:right w:w="100" w:type="dxa"/>
            </w:tcMar>
          </w:tcPr>
          <w:p w14:paraId="7D992071" w14:textId="77777777" w:rsidR="00C373BB" w:rsidRPr="00511CE9" w:rsidRDefault="00C373BB" w:rsidP="00AB3A76">
            <w:pPr>
              <w:widowControl w:val="0"/>
              <w:spacing w:line="276" w:lineRule="auto"/>
            </w:pPr>
            <w:r w:rsidRPr="00511CE9">
              <w:t>Fixed effect</w:t>
            </w:r>
          </w:p>
        </w:tc>
        <w:tc>
          <w:tcPr>
            <w:tcW w:w="1872" w:type="dxa"/>
            <w:shd w:val="clear" w:color="auto" w:fill="auto"/>
            <w:tcMar>
              <w:top w:w="100" w:type="dxa"/>
              <w:left w:w="100" w:type="dxa"/>
              <w:bottom w:w="100" w:type="dxa"/>
              <w:right w:w="100" w:type="dxa"/>
            </w:tcMar>
          </w:tcPr>
          <w:p w14:paraId="767E9A44" w14:textId="77777777" w:rsidR="00C373BB" w:rsidRPr="00B87A77" w:rsidRDefault="00C373BB" w:rsidP="00AB3A76">
            <w:pPr>
              <w:widowControl w:val="0"/>
              <w:spacing w:line="276" w:lineRule="auto"/>
              <w:rPr>
                <w:rFonts w:ascii="Arial" w:eastAsia="Arial" w:hAnsi="Arial" w:cs="Arial"/>
                <w:sz w:val="22"/>
                <w:szCs w:val="22"/>
                <w:lang w:val="en" w:eastAsia="nl-NL"/>
              </w:rPr>
            </w:pPr>
            <w:r w:rsidRPr="00511CE9">
              <w:t>Estimate</w:t>
            </w:r>
          </w:p>
        </w:tc>
        <w:tc>
          <w:tcPr>
            <w:tcW w:w="1872" w:type="dxa"/>
            <w:shd w:val="clear" w:color="auto" w:fill="auto"/>
            <w:tcMar>
              <w:top w:w="100" w:type="dxa"/>
              <w:left w:w="100" w:type="dxa"/>
              <w:bottom w:w="100" w:type="dxa"/>
              <w:right w:w="100" w:type="dxa"/>
            </w:tcMar>
          </w:tcPr>
          <w:p w14:paraId="71F10F6C" w14:textId="77777777" w:rsidR="00C373BB" w:rsidRPr="00B87A77" w:rsidRDefault="00C373BB" w:rsidP="00AB3A76">
            <w:pPr>
              <w:widowControl w:val="0"/>
              <w:spacing w:line="276" w:lineRule="auto"/>
              <w:rPr>
                <w:rFonts w:ascii="Arial" w:eastAsia="Arial" w:hAnsi="Arial" w:cs="Arial"/>
                <w:sz w:val="22"/>
                <w:szCs w:val="22"/>
                <w:lang w:val="en" w:eastAsia="nl-NL"/>
              </w:rPr>
            </w:pPr>
            <w:r w:rsidRPr="005B6F20">
              <w:t>Standard error</w:t>
            </w:r>
          </w:p>
        </w:tc>
        <w:tc>
          <w:tcPr>
            <w:tcW w:w="1872" w:type="dxa"/>
            <w:shd w:val="clear" w:color="auto" w:fill="auto"/>
            <w:tcMar>
              <w:top w:w="100" w:type="dxa"/>
              <w:left w:w="100" w:type="dxa"/>
              <w:bottom w:w="100" w:type="dxa"/>
              <w:right w:w="100" w:type="dxa"/>
            </w:tcMar>
          </w:tcPr>
          <w:p w14:paraId="47E991A7" w14:textId="77777777" w:rsidR="00C373BB" w:rsidRPr="00B87A77" w:rsidRDefault="00C373BB" w:rsidP="00AB3A76">
            <w:pPr>
              <w:widowControl w:val="0"/>
              <w:spacing w:line="276" w:lineRule="auto"/>
              <w:rPr>
                <w:rFonts w:ascii="Arial" w:eastAsia="Arial" w:hAnsi="Arial" w:cs="Arial"/>
                <w:sz w:val="22"/>
                <w:szCs w:val="22"/>
                <w:lang w:val="en" w:eastAsia="nl-NL"/>
              </w:rPr>
            </w:pPr>
            <w:r w:rsidRPr="008C0B70">
              <w:t>z-value</w:t>
            </w:r>
          </w:p>
        </w:tc>
        <w:tc>
          <w:tcPr>
            <w:tcW w:w="1872" w:type="dxa"/>
            <w:shd w:val="clear" w:color="auto" w:fill="auto"/>
            <w:tcMar>
              <w:top w:w="100" w:type="dxa"/>
              <w:left w:w="100" w:type="dxa"/>
              <w:bottom w:w="100" w:type="dxa"/>
              <w:right w:w="100" w:type="dxa"/>
            </w:tcMar>
          </w:tcPr>
          <w:p w14:paraId="66859167" w14:textId="77777777" w:rsidR="00C373BB" w:rsidRPr="00B87A77" w:rsidRDefault="00C373BB" w:rsidP="00AB3A76">
            <w:pPr>
              <w:widowControl w:val="0"/>
              <w:spacing w:line="276" w:lineRule="auto"/>
              <w:rPr>
                <w:rFonts w:ascii="Arial" w:eastAsia="Arial" w:hAnsi="Arial" w:cs="Arial"/>
                <w:sz w:val="22"/>
                <w:szCs w:val="22"/>
                <w:lang w:val="en" w:eastAsia="nl-NL"/>
              </w:rPr>
            </w:pPr>
            <w:r w:rsidRPr="00DF65A6">
              <w:t>p-value</w:t>
            </w:r>
          </w:p>
        </w:tc>
      </w:tr>
      <w:tr w:rsidR="00C373BB" w:rsidRPr="00511CE9" w14:paraId="4BBF0712" w14:textId="77777777" w:rsidTr="000258A2">
        <w:tc>
          <w:tcPr>
            <w:tcW w:w="1872" w:type="dxa"/>
            <w:shd w:val="clear" w:color="auto" w:fill="auto"/>
            <w:tcMar>
              <w:top w:w="100" w:type="dxa"/>
              <w:left w:w="100" w:type="dxa"/>
              <w:bottom w:w="100" w:type="dxa"/>
              <w:right w:w="100" w:type="dxa"/>
            </w:tcMar>
          </w:tcPr>
          <w:p w14:paraId="72752442" w14:textId="77777777" w:rsidR="00C373BB" w:rsidRPr="00FF10C1" w:rsidRDefault="00C373BB" w:rsidP="00AB3A76">
            <w:pPr>
              <w:widowControl w:val="0"/>
              <w:spacing w:line="276" w:lineRule="auto"/>
            </w:pPr>
            <w:r w:rsidRPr="00FF10C1">
              <w:t>(Intercept)</w:t>
            </w:r>
          </w:p>
        </w:tc>
        <w:tc>
          <w:tcPr>
            <w:tcW w:w="1872" w:type="dxa"/>
            <w:shd w:val="clear" w:color="auto" w:fill="auto"/>
            <w:tcMar>
              <w:top w:w="100" w:type="dxa"/>
              <w:left w:w="100" w:type="dxa"/>
              <w:bottom w:w="100" w:type="dxa"/>
              <w:right w:w="100" w:type="dxa"/>
            </w:tcMar>
          </w:tcPr>
          <w:p w14:paraId="12FCD9B0" w14:textId="77777777" w:rsidR="00C373BB" w:rsidRPr="00B87A77" w:rsidRDefault="00C373BB" w:rsidP="00AB3A76">
            <w:pPr>
              <w:spacing w:line="276" w:lineRule="auto"/>
              <w:rPr>
                <w:rFonts w:ascii="Arial" w:eastAsia="Arial" w:hAnsi="Arial" w:cs="Arial"/>
                <w:sz w:val="22"/>
                <w:szCs w:val="22"/>
                <w:lang w:val="en" w:eastAsia="nl-NL"/>
              </w:rPr>
            </w:pPr>
            <w:r w:rsidRPr="00511CE9">
              <w:t>1.4623</w:t>
            </w:r>
          </w:p>
        </w:tc>
        <w:tc>
          <w:tcPr>
            <w:tcW w:w="1872" w:type="dxa"/>
            <w:shd w:val="clear" w:color="auto" w:fill="auto"/>
            <w:tcMar>
              <w:top w:w="100" w:type="dxa"/>
              <w:left w:w="100" w:type="dxa"/>
              <w:bottom w:w="100" w:type="dxa"/>
              <w:right w:w="100" w:type="dxa"/>
            </w:tcMar>
          </w:tcPr>
          <w:p w14:paraId="0937E306" w14:textId="77777777" w:rsidR="00C373BB" w:rsidRPr="00B87A77" w:rsidRDefault="00C373BB" w:rsidP="00AB3A76">
            <w:pPr>
              <w:spacing w:line="276" w:lineRule="auto"/>
              <w:rPr>
                <w:rFonts w:ascii="Arial" w:eastAsia="Arial" w:hAnsi="Arial" w:cs="Arial"/>
                <w:sz w:val="22"/>
                <w:szCs w:val="22"/>
                <w:lang w:val="en" w:eastAsia="nl-NL"/>
              </w:rPr>
            </w:pPr>
            <w:r w:rsidRPr="00511CE9">
              <w:t xml:space="preserve"> 0.2446</w:t>
            </w:r>
          </w:p>
        </w:tc>
        <w:tc>
          <w:tcPr>
            <w:tcW w:w="1872" w:type="dxa"/>
            <w:shd w:val="clear" w:color="auto" w:fill="auto"/>
            <w:tcMar>
              <w:top w:w="100" w:type="dxa"/>
              <w:left w:w="100" w:type="dxa"/>
              <w:bottom w:w="100" w:type="dxa"/>
              <w:right w:w="100" w:type="dxa"/>
            </w:tcMar>
          </w:tcPr>
          <w:p w14:paraId="400D057E" w14:textId="77777777" w:rsidR="00C373BB" w:rsidRPr="00B87A77" w:rsidRDefault="00C373BB" w:rsidP="00AB3A76">
            <w:pPr>
              <w:spacing w:line="276" w:lineRule="auto"/>
              <w:rPr>
                <w:rFonts w:ascii="Arial" w:eastAsia="Arial" w:hAnsi="Arial" w:cs="Arial"/>
                <w:sz w:val="22"/>
                <w:szCs w:val="22"/>
                <w:lang w:val="en" w:eastAsia="nl-NL"/>
              </w:rPr>
            </w:pPr>
            <w:r w:rsidRPr="00511CE9">
              <w:t>5.98</w:t>
            </w:r>
          </w:p>
        </w:tc>
        <w:tc>
          <w:tcPr>
            <w:tcW w:w="1872" w:type="dxa"/>
            <w:shd w:val="clear" w:color="auto" w:fill="auto"/>
            <w:tcMar>
              <w:top w:w="100" w:type="dxa"/>
              <w:left w:w="100" w:type="dxa"/>
              <w:bottom w:w="100" w:type="dxa"/>
              <w:right w:w="100" w:type="dxa"/>
            </w:tcMar>
          </w:tcPr>
          <w:p w14:paraId="4E9881F9" w14:textId="77777777" w:rsidR="00C373BB" w:rsidRPr="00B87A77" w:rsidRDefault="00C373BB" w:rsidP="00AB3A76">
            <w:pPr>
              <w:spacing w:line="276" w:lineRule="auto"/>
              <w:rPr>
                <w:rFonts w:ascii="Arial" w:eastAsia="Arial" w:hAnsi="Arial" w:cs="Arial"/>
                <w:sz w:val="22"/>
                <w:szCs w:val="22"/>
                <w:lang w:val="en" w:eastAsia="nl-NL"/>
              </w:rPr>
            </w:pPr>
            <w:r w:rsidRPr="00511CE9">
              <w:t>2.24e-09 ***</w:t>
            </w:r>
          </w:p>
        </w:tc>
      </w:tr>
    </w:tbl>
    <w:p w14:paraId="7A7F20AA" w14:textId="77777777" w:rsidR="00C373BB" w:rsidRPr="00FF10C1" w:rsidRDefault="00C373BB" w:rsidP="00AB3A76">
      <w:pPr>
        <w:spacing w:line="276" w:lineRule="auto"/>
      </w:pPr>
    </w:p>
    <w:p w14:paraId="3521589C" w14:textId="77777777" w:rsidR="00A524C3" w:rsidRDefault="00A524C3" w:rsidP="00AB3A76">
      <w:pPr>
        <w:spacing w:line="276" w:lineRule="auto"/>
      </w:pPr>
    </w:p>
    <w:p w14:paraId="6F157CF3" w14:textId="645D0578" w:rsidR="00A524C3" w:rsidRPr="00C373BB" w:rsidRDefault="00DB2F34" w:rsidP="00AB3A76">
      <w:pPr>
        <w:spacing w:line="276" w:lineRule="auto"/>
        <w:rPr>
          <w:rFonts w:ascii="Arial" w:eastAsia="Arial" w:hAnsi="Arial" w:cs="Arial"/>
          <w:sz w:val="22"/>
          <w:szCs w:val="22"/>
          <w:lang w:val="en" w:eastAsia="nl-NL"/>
        </w:rPr>
      </w:pPr>
      <w:r w:rsidRPr="00DB2F34">
        <w:rPr>
          <w:smallCaps/>
        </w:rPr>
        <w:t>Table</w:t>
      </w:r>
      <w:r w:rsidR="00A524C3">
        <w:t xml:space="preserve"> 3. Model output for mixed-effects logistic regression of overall anticipation within the matched non-signer group (N = 2099; AIC = 2130.0; BIC = 2146.9; log likelihood = -1062.0).</w:t>
      </w:r>
    </w:p>
    <w:p w14:paraId="33542AA2" w14:textId="77777777" w:rsidR="00C373BB" w:rsidRPr="00511CE9" w:rsidRDefault="00C373BB" w:rsidP="00AB3A76">
      <w:pPr>
        <w:spacing w:line="276" w:lineRule="auto"/>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373BB" w:rsidRPr="00511CE9" w14:paraId="2533CFEB" w14:textId="77777777" w:rsidTr="000258A2">
        <w:tc>
          <w:tcPr>
            <w:tcW w:w="1872" w:type="dxa"/>
            <w:shd w:val="clear" w:color="auto" w:fill="auto"/>
            <w:tcMar>
              <w:top w:w="100" w:type="dxa"/>
              <w:left w:w="100" w:type="dxa"/>
              <w:bottom w:w="100" w:type="dxa"/>
              <w:right w:w="100" w:type="dxa"/>
            </w:tcMar>
          </w:tcPr>
          <w:p w14:paraId="3EF44505" w14:textId="77777777" w:rsidR="00C373BB" w:rsidRPr="00511CE9" w:rsidRDefault="00C373BB" w:rsidP="00AB3A76">
            <w:pPr>
              <w:widowControl w:val="0"/>
              <w:spacing w:line="276" w:lineRule="auto"/>
            </w:pPr>
            <w:r w:rsidRPr="00511CE9">
              <w:t>Fixed effect</w:t>
            </w:r>
          </w:p>
        </w:tc>
        <w:tc>
          <w:tcPr>
            <w:tcW w:w="1872" w:type="dxa"/>
            <w:shd w:val="clear" w:color="auto" w:fill="auto"/>
            <w:tcMar>
              <w:top w:w="100" w:type="dxa"/>
              <w:left w:w="100" w:type="dxa"/>
              <w:bottom w:w="100" w:type="dxa"/>
              <w:right w:w="100" w:type="dxa"/>
            </w:tcMar>
          </w:tcPr>
          <w:p w14:paraId="3C08A530" w14:textId="77777777" w:rsidR="00C373BB" w:rsidRPr="00B87A77" w:rsidRDefault="00C373BB" w:rsidP="00AB3A76">
            <w:pPr>
              <w:widowControl w:val="0"/>
              <w:spacing w:line="276" w:lineRule="auto"/>
              <w:rPr>
                <w:rFonts w:ascii="Arial" w:eastAsia="Arial" w:hAnsi="Arial" w:cs="Arial"/>
                <w:sz w:val="22"/>
                <w:szCs w:val="22"/>
                <w:lang w:val="en" w:eastAsia="nl-NL"/>
              </w:rPr>
            </w:pPr>
            <w:r w:rsidRPr="00511CE9">
              <w:t>Estimate</w:t>
            </w:r>
          </w:p>
        </w:tc>
        <w:tc>
          <w:tcPr>
            <w:tcW w:w="1872" w:type="dxa"/>
            <w:shd w:val="clear" w:color="auto" w:fill="auto"/>
            <w:tcMar>
              <w:top w:w="100" w:type="dxa"/>
              <w:left w:w="100" w:type="dxa"/>
              <w:bottom w:w="100" w:type="dxa"/>
              <w:right w:w="100" w:type="dxa"/>
            </w:tcMar>
          </w:tcPr>
          <w:p w14:paraId="32B5EA25" w14:textId="77777777" w:rsidR="00C373BB" w:rsidRPr="00B87A77" w:rsidRDefault="00C373BB" w:rsidP="00AB3A76">
            <w:pPr>
              <w:widowControl w:val="0"/>
              <w:spacing w:line="276" w:lineRule="auto"/>
              <w:rPr>
                <w:rFonts w:ascii="Arial" w:eastAsia="Arial" w:hAnsi="Arial" w:cs="Arial"/>
                <w:sz w:val="22"/>
                <w:szCs w:val="22"/>
                <w:lang w:val="en" w:eastAsia="nl-NL"/>
              </w:rPr>
            </w:pPr>
            <w:r w:rsidRPr="005B6F20">
              <w:t>Standard error</w:t>
            </w:r>
          </w:p>
        </w:tc>
        <w:tc>
          <w:tcPr>
            <w:tcW w:w="1872" w:type="dxa"/>
            <w:shd w:val="clear" w:color="auto" w:fill="auto"/>
            <w:tcMar>
              <w:top w:w="100" w:type="dxa"/>
              <w:left w:w="100" w:type="dxa"/>
              <w:bottom w:w="100" w:type="dxa"/>
              <w:right w:w="100" w:type="dxa"/>
            </w:tcMar>
          </w:tcPr>
          <w:p w14:paraId="07E460C4" w14:textId="77777777" w:rsidR="00C373BB" w:rsidRPr="008C0B70" w:rsidRDefault="00C373BB" w:rsidP="00AB3A76">
            <w:pPr>
              <w:widowControl w:val="0"/>
              <w:spacing w:line="276" w:lineRule="auto"/>
            </w:pPr>
            <w:r w:rsidRPr="005027F0">
              <w:rPr>
                <w:i/>
              </w:rPr>
              <w:t>z</w:t>
            </w:r>
            <w:r w:rsidRPr="008C0B70">
              <w:t>-value</w:t>
            </w:r>
          </w:p>
        </w:tc>
        <w:tc>
          <w:tcPr>
            <w:tcW w:w="1872" w:type="dxa"/>
            <w:shd w:val="clear" w:color="auto" w:fill="auto"/>
            <w:tcMar>
              <w:top w:w="100" w:type="dxa"/>
              <w:left w:w="100" w:type="dxa"/>
              <w:bottom w:w="100" w:type="dxa"/>
              <w:right w:w="100" w:type="dxa"/>
            </w:tcMar>
          </w:tcPr>
          <w:p w14:paraId="5F60F214" w14:textId="77777777" w:rsidR="00C373BB" w:rsidRPr="00DF65A6" w:rsidRDefault="00C373BB" w:rsidP="00AB3A76">
            <w:pPr>
              <w:widowControl w:val="0"/>
              <w:spacing w:line="276" w:lineRule="auto"/>
            </w:pPr>
            <w:r w:rsidRPr="005027F0">
              <w:rPr>
                <w:i/>
              </w:rPr>
              <w:t>p</w:t>
            </w:r>
            <w:r w:rsidRPr="00DF65A6">
              <w:t>-value</w:t>
            </w:r>
          </w:p>
        </w:tc>
      </w:tr>
      <w:tr w:rsidR="00C373BB" w:rsidRPr="00511CE9" w14:paraId="744A604B" w14:textId="77777777" w:rsidTr="000258A2">
        <w:tc>
          <w:tcPr>
            <w:tcW w:w="1872" w:type="dxa"/>
            <w:shd w:val="clear" w:color="auto" w:fill="auto"/>
            <w:tcMar>
              <w:top w:w="100" w:type="dxa"/>
              <w:left w:w="100" w:type="dxa"/>
              <w:bottom w:w="100" w:type="dxa"/>
              <w:right w:w="100" w:type="dxa"/>
            </w:tcMar>
          </w:tcPr>
          <w:p w14:paraId="4FBC3E5D" w14:textId="77777777" w:rsidR="00C373BB" w:rsidRPr="00FF10C1" w:rsidRDefault="00C373BB" w:rsidP="00AB3A76">
            <w:pPr>
              <w:widowControl w:val="0"/>
              <w:spacing w:line="276" w:lineRule="auto"/>
            </w:pPr>
            <w:r w:rsidRPr="00FF10C1">
              <w:t>(Intercept)</w:t>
            </w:r>
          </w:p>
        </w:tc>
        <w:tc>
          <w:tcPr>
            <w:tcW w:w="1872" w:type="dxa"/>
            <w:shd w:val="clear" w:color="auto" w:fill="auto"/>
            <w:tcMar>
              <w:top w:w="100" w:type="dxa"/>
              <w:left w:w="100" w:type="dxa"/>
              <w:bottom w:w="100" w:type="dxa"/>
              <w:right w:w="100" w:type="dxa"/>
            </w:tcMar>
          </w:tcPr>
          <w:p w14:paraId="03B16761" w14:textId="77777777" w:rsidR="00C373BB" w:rsidRPr="00B87A77" w:rsidRDefault="00C373BB" w:rsidP="00AB3A76">
            <w:pPr>
              <w:spacing w:line="276" w:lineRule="auto"/>
              <w:rPr>
                <w:rFonts w:ascii="Arial" w:eastAsia="Arial" w:hAnsi="Arial" w:cs="Arial"/>
                <w:sz w:val="22"/>
                <w:szCs w:val="22"/>
                <w:lang w:val="en" w:eastAsia="nl-NL"/>
              </w:rPr>
            </w:pPr>
            <w:r w:rsidRPr="00511CE9">
              <w:t>1.1448</w:t>
            </w:r>
          </w:p>
        </w:tc>
        <w:tc>
          <w:tcPr>
            <w:tcW w:w="1872" w:type="dxa"/>
            <w:shd w:val="clear" w:color="auto" w:fill="auto"/>
            <w:tcMar>
              <w:top w:w="100" w:type="dxa"/>
              <w:left w:w="100" w:type="dxa"/>
              <w:bottom w:w="100" w:type="dxa"/>
              <w:right w:w="100" w:type="dxa"/>
            </w:tcMar>
          </w:tcPr>
          <w:p w14:paraId="47D7B5CD" w14:textId="77777777" w:rsidR="00C373BB" w:rsidRPr="00B87A77" w:rsidRDefault="00C373BB" w:rsidP="00AB3A76">
            <w:pPr>
              <w:spacing w:line="276" w:lineRule="auto"/>
              <w:rPr>
                <w:rFonts w:ascii="Arial" w:eastAsia="Arial" w:hAnsi="Arial" w:cs="Arial"/>
                <w:sz w:val="22"/>
                <w:szCs w:val="22"/>
                <w:lang w:val="en" w:eastAsia="nl-NL"/>
              </w:rPr>
            </w:pPr>
            <w:r w:rsidRPr="00511CE9">
              <w:t xml:space="preserve"> 0.2505</w:t>
            </w:r>
          </w:p>
        </w:tc>
        <w:tc>
          <w:tcPr>
            <w:tcW w:w="1872" w:type="dxa"/>
            <w:shd w:val="clear" w:color="auto" w:fill="auto"/>
            <w:tcMar>
              <w:top w:w="100" w:type="dxa"/>
              <w:left w:w="100" w:type="dxa"/>
              <w:bottom w:w="100" w:type="dxa"/>
              <w:right w:w="100" w:type="dxa"/>
            </w:tcMar>
          </w:tcPr>
          <w:p w14:paraId="396650D7" w14:textId="77777777" w:rsidR="00C373BB" w:rsidRPr="00B87A77" w:rsidRDefault="00C373BB" w:rsidP="00AB3A76">
            <w:pPr>
              <w:spacing w:line="276" w:lineRule="auto"/>
              <w:rPr>
                <w:rFonts w:ascii="Arial" w:eastAsia="Arial" w:hAnsi="Arial" w:cs="Arial"/>
                <w:sz w:val="22"/>
                <w:szCs w:val="22"/>
                <w:lang w:val="en" w:eastAsia="nl-NL"/>
              </w:rPr>
            </w:pPr>
            <w:r w:rsidRPr="00511CE9">
              <w:t>4.571</w:t>
            </w:r>
          </w:p>
        </w:tc>
        <w:tc>
          <w:tcPr>
            <w:tcW w:w="1872" w:type="dxa"/>
            <w:shd w:val="clear" w:color="auto" w:fill="auto"/>
            <w:tcMar>
              <w:top w:w="100" w:type="dxa"/>
              <w:left w:w="100" w:type="dxa"/>
              <w:bottom w:w="100" w:type="dxa"/>
              <w:right w:w="100" w:type="dxa"/>
            </w:tcMar>
          </w:tcPr>
          <w:p w14:paraId="25381A01" w14:textId="77777777" w:rsidR="00C373BB" w:rsidRPr="00B87A77" w:rsidRDefault="00C373BB" w:rsidP="00AB3A76">
            <w:pPr>
              <w:spacing w:line="276" w:lineRule="auto"/>
              <w:rPr>
                <w:rFonts w:ascii="Arial" w:eastAsia="Arial" w:hAnsi="Arial" w:cs="Arial"/>
                <w:sz w:val="22"/>
                <w:szCs w:val="22"/>
                <w:lang w:val="en" w:eastAsia="nl-NL"/>
              </w:rPr>
            </w:pPr>
            <w:r w:rsidRPr="00511CE9">
              <w:t>4.86e-06 ***</w:t>
            </w:r>
          </w:p>
        </w:tc>
      </w:tr>
    </w:tbl>
    <w:p w14:paraId="68F72CEA" w14:textId="77777777" w:rsidR="00A524C3" w:rsidRDefault="00A524C3" w:rsidP="00AB3A76">
      <w:pPr>
        <w:spacing w:line="276" w:lineRule="auto"/>
      </w:pPr>
    </w:p>
    <w:p w14:paraId="2AE7A243" w14:textId="77777777" w:rsidR="009316A2" w:rsidRDefault="009316A2">
      <w:pPr>
        <w:spacing w:line="276" w:lineRule="auto"/>
        <w:rPr>
          <w:smallCaps/>
        </w:rPr>
      </w:pPr>
      <w:r>
        <w:rPr>
          <w:smallCaps/>
        </w:rPr>
        <w:br w:type="page"/>
      </w:r>
    </w:p>
    <w:p w14:paraId="0A02BD76" w14:textId="7F74477E" w:rsidR="00A524C3" w:rsidRPr="00B87A77" w:rsidRDefault="00DB2F34" w:rsidP="00AB3A76">
      <w:pPr>
        <w:spacing w:line="276" w:lineRule="auto"/>
        <w:rPr>
          <w:rFonts w:ascii="Arial" w:eastAsia="Arial" w:hAnsi="Arial" w:cs="Arial"/>
          <w:sz w:val="22"/>
          <w:szCs w:val="22"/>
          <w:lang w:val="en" w:eastAsia="nl-NL"/>
        </w:rPr>
      </w:pPr>
      <w:r w:rsidRPr="00DB2F34">
        <w:rPr>
          <w:smallCaps/>
        </w:rPr>
        <w:lastRenderedPageBreak/>
        <w:t>Table</w:t>
      </w:r>
      <w:r w:rsidR="00A524C3">
        <w:t xml:space="preserve"> 4. Model output for mixed-effects logistic regression of anticipation given participant group, question status, and control predictors</w:t>
      </w:r>
      <w:r w:rsidR="00082EF5">
        <w:t>, with early learners as the reference level for group</w:t>
      </w:r>
      <w:r w:rsidR="00A524C3">
        <w:t xml:space="preserve"> (N = 3802; AIC = 3757.0; BIC = 3825.6; log likelihood = 3735.0).</w:t>
      </w:r>
    </w:p>
    <w:p w14:paraId="4441D453" w14:textId="77777777" w:rsidR="00C373BB" w:rsidRPr="00511CE9" w:rsidRDefault="00C373BB" w:rsidP="00AB3A76">
      <w:pPr>
        <w:spacing w:line="276" w:lineRule="auto"/>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373BB" w:rsidRPr="00511CE9" w14:paraId="2EB28009" w14:textId="77777777" w:rsidTr="000258A2">
        <w:tc>
          <w:tcPr>
            <w:tcW w:w="1872" w:type="dxa"/>
            <w:shd w:val="clear" w:color="auto" w:fill="auto"/>
            <w:tcMar>
              <w:top w:w="100" w:type="dxa"/>
              <w:left w:w="100" w:type="dxa"/>
              <w:bottom w:w="100" w:type="dxa"/>
              <w:right w:w="100" w:type="dxa"/>
            </w:tcMar>
          </w:tcPr>
          <w:p w14:paraId="2C7B447A" w14:textId="77777777" w:rsidR="00C373BB" w:rsidRPr="00511CE9" w:rsidRDefault="00C373BB" w:rsidP="00AB3A76">
            <w:pPr>
              <w:widowControl w:val="0"/>
              <w:spacing w:line="276" w:lineRule="auto"/>
            </w:pPr>
            <w:r w:rsidRPr="00511CE9">
              <w:t>Fixed effect</w:t>
            </w:r>
          </w:p>
        </w:tc>
        <w:tc>
          <w:tcPr>
            <w:tcW w:w="1872" w:type="dxa"/>
            <w:shd w:val="clear" w:color="auto" w:fill="auto"/>
            <w:tcMar>
              <w:top w:w="100" w:type="dxa"/>
              <w:left w:w="100" w:type="dxa"/>
              <w:bottom w:w="100" w:type="dxa"/>
              <w:right w:w="100" w:type="dxa"/>
            </w:tcMar>
          </w:tcPr>
          <w:p w14:paraId="0FFECB5F" w14:textId="77777777" w:rsidR="00C373BB" w:rsidRPr="00B87A77" w:rsidRDefault="00C373BB" w:rsidP="00AB3A76">
            <w:pPr>
              <w:widowControl w:val="0"/>
              <w:spacing w:line="276" w:lineRule="auto"/>
              <w:rPr>
                <w:rFonts w:ascii="Arial" w:eastAsia="Arial" w:hAnsi="Arial" w:cs="Arial"/>
                <w:sz w:val="22"/>
                <w:szCs w:val="22"/>
                <w:lang w:val="en" w:eastAsia="nl-NL"/>
              </w:rPr>
            </w:pPr>
            <w:r w:rsidRPr="00511CE9">
              <w:t>Estimate</w:t>
            </w:r>
          </w:p>
        </w:tc>
        <w:tc>
          <w:tcPr>
            <w:tcW w:w="1872" w:type="dxa"/>
            <w:shd w:val="clear" w:color="auto" w:fill="auto"/>
            <w:tcMar>
              <w:top w:w="100" w:type="dxa"/>
              <w:left w:w="100" w:type="dxa"/>
              <w:bottom w:w="100" w:type="dxa"/>
              <w:right w:w="100" w:type="dxa"/>
            </w:tcMar>
          </w:tcPr>
          <w:p w14:paraId="3CCCC731" w14:textId="77777777" w:rsidR="00C373BB" w:rsidRPr="00B87A77" w:rsidRDefault="00C373BB" w:rsidP="00AB3A76">
            <w:pPr>
              <w:widowControl w:val="0"/>
              <w:spacing w:line="276" w:lineRule="auto"/>
              <w:rPr>
                <w:rFonts w:ascii="Arial" w:eastAsia="Arial" w:hAnsi="Arial" w:cs="Arial"/>
                <w:sz w:val="22"/>
                <w:szCs w:val="22"/>
                <w:lang w:val="en" w:eastAsia="nl-NL"/>
              </w:rPr>
            </w:pPr>
            <w:r w:rsidRPr="005B6F20">
              <w:t>Standard error</w:t>
            </w:r>
          </w:p>
        </w:tc>
        <w:tc>
          <w:tcPr>
            <w:tcW w:w="1872" w:type="dxa"/>
            <w:shd w:val="clear" w:color="auto" w:fill="auto"/>
            <w:tcMar>
              <w:top w:w="100" w:type="dxa"/>
              <w:left w:w="100" w:type="dxa"/>
              <w:bottom w:w="100" w:type="dxa"/>
              <w:right w:w="100" w:type="dxa"/>
            </w:tcMar>
          </w:tcPr>
          <w:p w14:paraId="170267D0" w14:textId="77777777" w:rsidR="00C373BB" w:rsidRPr="008C0B70" w:rsidRDefault="00C373BB" w:rsidP="00AB3A76">
            <w:pPr>
              <w:widowControl w:val="0"/>
              <w:spacing w:line="276" w:lineRule="auto"/>
            </w:pPr>
            <w:r w:rsidRPr="005027F0">
              <w:rPr>
                <w:i/>
              </w:rPr>
              <w:t>z</w:t>
            </w:r>
            <w:r w:rsidRPr="008C0B70">
              <w:t>-value</w:t>
            </w:r>
          </w:p>
        </w:tc>
        <w:tc>
          <w:tcPr>
            <w:tcW w:w="1872" w:type="dxa"/>
            <w:shd w:val="clear" w:color="auto" w:fill="auto"/>
            <w:tcMar>
              <w:top w:w="100" w:type="dxa"/>
              <w:left w:w="100" w:type="dxa"/>
              <w:bottom w:w="100" w:type="dxa"/>
              <w:right w:w="100" w:type="dxa"/>
            </w:tcMar>
          </w:tcPr>
          <w:p w14:paraId="52555534" w14:textId="77777777" w:rsidR="00C373BB" w:rsidRPr="00DF65A6" w:rsidRDefault="00C373BB" w:rsidP="00AB3A76">
            <w:pPr>
              <w:widowControl w:val="0"/>
              <w:spacing w:line="276" w:lineRule="auto"/>
            </w:pPr>
            <w:r w:rsidRPr="005027F0">
              <w:rPr>
                <w:i/>
              </w:rPr>
              <w:t>p</w:t>
            </w:r>
            <w:r w:rsidRPr="00DF65A6">
              <w:t>-value</w:t>
            </w:r>
          </w:p>
        </w:tc>
      </w:tr>
      <w:tr w:rsidR="00C373BB" w:rsidRPr="00511CE9" w14:paraId="3BE7FBC5" w14:textId="77777777" w:rsidTr="000258A2">
        <w:tc>
          <w:tcPr>
            <w:tcW w:w="1872" w:type="dxa"/>
            <w:shd w:val="clear" w:color="auto" w:fill="auto"/>
            <w:tcMar>
              <w:top w:w="100" w:type="dxa"/>
              <w:left w:w="100" w:type="dxa"/>
              <w:bottom w:w="100" w:type="dxa"/>
              <w:right w:w="100" w:type="dxa"/>
            </w:tcMar>
          </w:tcPr>
          <w:p w14:paraId="10E6B270" w14:textId="77777777" w:rsidR="00C373BB" w:rsidRPr="00FF10C1" w:rsidRDefault="00C373BB" w:rsidP="00AB3A76">
            <w:pPr>
              <w:widowControl w:val="0"/>
              <w:spacing w:line="276" w:lineRule="auto"/>
            </w:pPr>
            <w:r w:rsidRPr="00FF10C1">
              <w:t>(Intercept)</w:t>
            </w:r>
          </w:p>
        </w:tc>
        <w:tc>
          <w:tcPr>
            <w:tcW w:w="1872" w:type="dxa"/>
            <w:shd w:val="clear" w:color="auto" w:fill="auto"/>
            <w:tcMar>
              <w:top w:w="100" w:type="dxa"/>
              <w:left w:w="100" w:type="dxa"/>
              <w:bottom w:w="100" w:type="dxa"/>
              <w:right w:w="100" w:type="dxa"/>
            </w:tcMar>
          </w:tcPr>
          <w:p w14:paraId="7D582C01" w14:textId="77777777" w:rsidR="00C373BB" w:rsidRPr="00B87A77" w:rsidRDefault="00C373BB" w:rsidP="00AB3A76">
            <w:pPr>
              <w:spacing w:line="276" w:lineRule="auto"/>
              <w:rPr>
                <w:rFonts w:ascii="Arial" w:eastAsia="Arial" w:hAnsi="Arial" w:cs="Arial"/>
                <w:sz w:val="22"/>
                <w:szCs w:val="22"/>
                <w:lang w:val="en" w:eastAsia="nl-NL"/>
              </w:rPr>
            </w:pPr>
            <w:r w:rsidRPr="00511CE9">
              <w:t>0.522160</w:t>
            </w:r>
          </w:p>
        </w:tc>
        <w:tc>
          <w:tcPr>
            <w:tcW w:w="1872" w:type="dxa"/>
            <w:shd w:val="clear" w:color="auto" w:fill="auto"/>
            <w:tcMar>
              <w:top w:w="100" w:type="dxa"/>
              <w:left w:w="100" w:type="dxa"/>
              <w:bottom w:w="100" w:type="dxa"/>
              <w:right w:w="100" w:type="dxa"/>
            </w:tcMar>
          </w:tcPr>
          <w:p w14:paraId="3A9D20D8" w14:textId="77777777" w:rsidR="00C373BB" w:rsidRPr="00B87A77" w:rsidRDefault="00C373BB" w:rsidP="00AB3A76">
            <w:pPr>
              <w:spacing w:line="276" w:lineRule="auto"/>
              <w:rPr>
                <w:rFonts w:ascii="Arial" w:eastAsia="Arial" w:hAnsi="Arial" w:cs="Arial"/>
                <w:sz w:val="22"/>
                <w:szCs w:val="22"/>
                <w:lang w:val="en" w:eastAsia="nl-NL"/>
              </w:rPr>
            </w:pPr>
            <w:r w:rsidRPr="00511CE9">
              <w:t>0.370508</w:t>
            </w:r>
          </w:p>
        </w:tc>
        <w:tc>
          <w:tcPr>
            <w:tcW w:w="1872" w:type="dxa"/>
            <w:shd w:val="clear" w:color="auto" w:fill="auto"/>
            <w:tcMar>
              <w:top w:w="100" w:type="dxa"/>
              <w:left w:w="100" w:type="dxa"/>
              <w:bottom w:w="100" w:type="dxa"/>
              <w:right w:w="100" w:type="dxa"/>
            </w:tcMar>
          </w:tcPr>
          <w:p w14:paraId="3901C953" w14:textId="77777777" w:rsidR="00C373BB" w:rsidRPr="00B87A77" w:rsidRDefault="00C373BB" w:rsidP="00AB3A76">
            <w:pPr>
              <w:spacing w:line="276" w:lineRule="auto"/>
              <w:rPr>
                <w:rFonts w:ascii="Arial" w:eastAsia="Arial" w:hAnsi="Arial" w:cs="Arial"/>
                <w:sz w:val="22"/>
                <w:szCs w:val="22"/>
                <w:lang w:val="en" w:eastAsia="nl-NL"/>
              </w:rPr>
            </w:pPr>
            <w:r w:rsidRPr="00511CE9">
              <w:t>1.409</w:t>
            </w:r>
          </w:p>
        </w:tc>
        <w:tc>
          <w:tcPr>
            <w:tcW w:w="1872" w:type="dxa"/>
            <w:shd w:val="clear" w:color="auto" w:fill="auto"/>
            <w:tcMar>
              <w:top w:w="100" w:type="dxa"/>
              <w:left w:w="100" w:type="dxa"/>
              <w:bottom w:w="100" w:type="dxa"/>
              <w:right w:w="100" w:type="dxa"/>
            </w:tcMar>
          </w:tcPr>
          <w:p w14:paraId="14953A3D" w14:textId="77777777" w:rsidR="00C373BB" w:rsidRPr="00B87A77" w:rsidRDefault="00C373BB" w:rsidP="00AB3A76">
            <w:pPr>
              <w:spacing w:line="276" w:lineRule="auto"/>
              <w:rPr>
                <w:rFonts w:ascii="Arial" w:eastAsia="Arial" w:hAnsi="Arial" w:cs="Arial"/>
                <w:sz w:val="22"/>
                <w:szCs w:val="22"/>
                <w:lang w:val="en" w:eastAsia="nl-NL"/>
              </w:rPr>
            </w:pPr>
            <w:r w:rsidRPr="00511CE9">
              <w:t>0.15874</w:t>
            </w:r>
          </w:p>
        </w:tc>
      </w:tr>
      <w:tr w:rsidR="00C373BB" w:rsidRPr="00511CE9" w14:paraId="1299EE8C" w14:textId="77777777" w:rsidTr="000258A2">
        <w:tc>
          <w:tcPr>
            <w:tcW w:w="1872" w:type="dxa"/>
            <w:shd w:val="clear" w:color="auto" w:fill="auto"/>
            <w:tcMar>
              <w:top w:w="100" w:type="dxa"/>
              <w:left w:w="100" w:type="dxa"/>
              <w:bottom w:w="100" w:type="dxa"/>
              <w:right w:w="100" w:type="dxa"/>
            </w:tcMar>
          </w:tcPr>
          <w:p w14:paraId="4DB28497" w14:textId="77777777" w:rsidR="00C373BB" w:rsidRPr="00FF10C1" w:rsidRDefault="00C373BB" w:rsidP="00AB3A76">
            <w:pPr>
              <w:widowControl w:val="0"/>
              <w:spacing w:line="276" w:lineRule="auto"/>
            </w:pPr>
            <w:r w:rsidRPr="00FF10C1">
              <w:t>Group=</w:t>
            </w:r>
            <w:proofErr w:type="spellStart"/>
            <w:r w:rsidRPr="00FF10C1">
              <w:t>LateLearners</w:t>
            </w:r>
            <w:proofErr w:type="spellEnd"/>
          </w:p>
        </w:tc>
        <w:tc>
          <w:tcPr>
            <w:tcW w:w="1872" w:type="dxa"/>
            <w:shd w:val="clear" w:color="auto" w:fill="auto"/>
            <w:tcMar>
              <w:top w:w="100" w:type="dxa"/>
              <w:left w:w="100" w:type="dxa"/>
              <w:bottom w:w="100" w:type="dxa"/>
              <w:right w:w="100" w:type="dxa"/>
            </w:tcMar>
          </w:tcPr>
          <w:p w14:paraId="54956E65" w14:textId="77777777" w:rsidR="00C373BB" w:rsidRPr="00B87A77" w:rsidRDefault="00C373BB" w:rsidP="00AB3A76">
            <w:pPr>
              <w:spacing w:line="276" w:lineRule="auto"/>
              <w:rPr>
                <w:rFonts w:ascii="Arial" w:eastAsia="Arial" w:hAnsi="Arial" w:cs="Arial"/>
                <w:sz w:val="22"/>
                <w:szCs w:val="22"/>
                <w:lang w:val="en" w:eastAsia="nl-NL"/>
              </w:rPr>
            </w:pPr>
            <w:r w:rsidRPr="00511CE9">
              <w:t>-0.232030</w:t>
            </w:r>
          </w:p>
        </w:tc>
        <w:tc>
          <w:tcPr>
            <w:tcW w:w="1872" w:type="dxa"/>
            <w:shd w:val="clear" w:color="auto" w:fill="auto"/>
            <w:tcMar>
              <w:top w:w="100" w:type="dxa"/>
              <w:left w:w="100" w:type="dxa"/>
              <w:bottom w:w="100" w:type="dxa"/>
              <w:right w:w="100" w:type="dxa"/>
            </w:tcMar>
          </w:tcPr>
          <w:p w14:paraId="03B8F4DB" w14:textId="77777777" w:rsidR="00C373BB" w:rsidRPr="00B87A77" w:rsidRDefault="00C373BB" w:rsidP="00AB3A76">
            <w:pPr>
              <w:spacing w:line="276" w:lineRule="auto"/>
              <w:rPr>
                <w:rFonts w:ascii="Arial" w:eastAsia="Arial" w:hAnsi="Arial" w:cs="Arial"/>
                <w:sz w:val="22"/>
                <w:szCs w:val="22"/>
                <w:lang w:val="en" w:eastAsia="nl-NL"/>
              </w:rPr>
            </w:pPr>
            <w:r w:rsidRPr="00511CE9">
              <w:t>0.372181</w:t>
            </w:r>
          </w:p>
        </w:tc>
        <w:tc>
          <w:tcPr>
            <w:tcW w:w="1872" w:type="dxa"/>
            <w:shd w:val="clear" w:color="auto" w:fill="auto"/>
            <w:tcMar>
              <w:top w:w="100" w:type="dxa"/>
              <w:left w:w="100" w:type="dxa"/>
              <w:bottom w:w="100" w:type="dxa"/>
              <w:right w:w="100" w:type="dxa"/>
            </w:tcMar>
          </w:tcPr>
          <w:p w14:paraId="69963911" w14:textId="77777777" w:rsidR="00C373BB" w:rsidRPr="00B87A77" w:rsidRDefault="00C373BB" w:rsidP="00AB3A76">
            <w:pPr>
              <w:spacing w:line="276" w:lineRule="auto"/>
              <w:rPr>
                <w:rFonts w:ascii="Arial" w:eastAsia="Arial" w:hAnsi="Arial" w:cs="Arial"/>
                <w:sz w:val="22"/>
                <w:szCs w:val="22"/>
                <w:lang w:val="en" w:eastAsia="nl-NL"/>
              </w:rPr>
            </w:pPr>
            <w:r w:rsidRPr="00511CE9">
              <w:t>-0.623</w:t>
            </w:r>
          </w:p>
        </w:tc>
        <w:tc>
          <w:tcPr>
            <w:tcW w:w="1872" w:type="dxa"/>
            <w:shd w:val="clear" w:color="auto" w:fill="auto"/>
            <w:tcMar>
              <w:top w:w="100" w:type="dxa"/>
              <w:left w:w="100" w:type="dxa"/>
              <w:bottom w:w="100" w:type="dxa"/>
              <w:right w:w="100" w:type="dxa"/>
            </w:tcMar>
          </w:tcPr>
          <w:p w14:paraId="43183444" w14:textId="77777777" w:rsidR="00C373BB" w:rsidRPr="00B87A77" w:rsidRDefault="00C373BB" w:rsidP="00AB3A76">
            <w:pPr>
              <w:spacing w:line="276" w:lineRule="auto"/>
              <w:rPr>
                <w:rFonts w:ascii="Arial" w:eastAsia="Arial" w:hAnsi="Arial" w:cs="Arial"/>
                <w:sz w:val="22"/>
                <w:szCs w:val="22"/>
                <w:lang w:val="en" w:eastAsia="nl-NL"/>
              </w:rPr>
            </w:pPr>
            <w:r w:rsidRPr="00511CE9">
              <w:t>0.53300</w:t>
            </w:r>
          </w:p>
        </w:tc>
      </w:tr>
      <w:tr w:rsidR="00C373BB" w:rsidRPr="00511CE9" w14:paraId="40E343D2" w14:textId="77777777" w:rsidTr="000258A2">
        <w:tc>
          <w:tcPr>
            <w:tcW w:w="1872" w:type="dxa"/>
            <w:shd w:val="clear" w:color="auto" w:fill="auto"/>
            <w:tcMar>
              <w:top w:w="100" w:type="dxa"/>
              <w:left w:w="100" w:type="dxa"/>
              <w:bottom w:w="100" w:type="dxa"/>
              <w:right w:w="100" w:type="dxa"/>
            </w:tcMar>
          </w:tcPr>
          <w:p w14:paraId="36611C2B" w14:textId="77777777" w:rsidR="00C373BB" w:rsidRPr="00FF10C1" w:rsidRDefault="00C373BB" w:rsidP="00AB3A76">
            <w:pPr>
              <w:widowControl w:val="0"/>
              <w:spacing w:line="276" w:lineRule="auto"/>
            </w:pPr>
            <w:r w:rsidRPr="00FF10C1">
              <w:t>Group=</w:t>
            </w:r>
            <w:proofErr w:type="spellStart"/>
            <w:r w:rsidRPr="00FF10C1">
              <w:t>NonSigners</w:t>
            </w:r>
            <w:proofErr w:type="spellEnd"/>
          </w:p>
        </w:tc>
        <w:tc>
          <w:tcPr>
            <w:tcW w:w="1872" w:type="dxa"/>
            <w:shd w:val="clear" w:color="auto" w:fill="auto"/>
            <w:tcMar>
              <w:top w:w="100" w:type="dxa"/>
              <w:left w:w="100" w:type="dxa"/>
              <w:bottom w:w="100" w:type="dxa"/>
              <w:right w:w="100" w:type="dxa"/>
            </w:tcMar>
          </w:tcPr>
          <w:p w14:paraId="46827703" w14:textId="77777777" w:rsidR="00C373BB" w:rsidRPr="00B87A77" w:rsidRDefault="00C373BB" w:rsidP="00AB3A76">
            <w:pPr>
              <w:spacing w:line="276" w:lineRule="auto"/>
              <w:rPr>
                <w:rFonts w:ascii="Arial" w:eastAsia="Arial" w:hAnsi="Arial" w:cs="Arial"/>
                <w:sz w:val="22"/>
                <w:szCs w:val="22"/>
                <w:lang w:val="en" w:eastAsia="nl-NL"/>
              </w:rPr>
            </w:pPr>
            <w:r w:rsidRPr="00511CE9">
              <w:t>-0.603115</w:t>
            </w:r>
          </w:p>
        </w:tc>
        <w:tc>
          <w:tcPr>
            <w:tcW w:w="1872" w:type="dxa"/>
            <w:shd w:val="clear" w:color="auto" w:fill="auto"/>
            <w:tcMar>
              <w:top w:w="100" w:type="dxa"/>
              <w:left w:w="100" w:type="dxa"/>
              <w:bottom w:w="100" w:type="dxa"/>
              <w:right w:w="100" w:type="dxa"/>
            </w:tcMar>
          </w:tcPr>
          <w:p w14:paraId="161C7C51" w14:textId="77777777" w:rsidR="00C373BB" w:rsidRPr="00B87A77" w:rsidRDefault="00C373BB" w:rsidP="00AB3A76">
            <w:pPr>
              <w:spacing w:line="276" w:lineRule="auto"/>
              <w:rPr>
                <w:rFonts w:ascii="Arial" w:eastAsia="Arial" w:hAnsi="Arial" w:cs="Arial"/>
                <w:sz w:val="22"/>
                <w:szCs w:val="22"/>
                <w:lang w:val="en" w:eastAsia="nl-NL"/>
              </w:rPr>
            </w:pPr>
            <w:r w:rsidRPr="00511CE9">
              <w:t>0.352376</w:t>
            </w:r>
          </w:p>
        </w:tc>
        <w:tc>
          <w:tcPr>
            <w:tcW w:w="1872" w:type="dxa"/>
            <w:shd w:val="clear" w:color="auto" w:fill="auto"/>
            <w:tcMar>
              <w:top w:w="100" w:type="dxa"/>
              <w:left w:w="100" w:type="dxa"/>
              <w:bottom w:w="100" w:type="dxa"/>
              <w:right w:w="100" w:type="dxa"/>
            </w:tcMar>
          </w:tcPr>
          <w:p w14:paraId="5DD9FB2D" w14:textId="77777777" w:rsidR="00C373BB" w:rsidRPr="00B87A77" w:rsidRDefault="00C373BB" w:rsidP="00AB3A76">
            <w:pPr>
              <w:spacing w:line="276" w:lineRule="auto"/>
              <w:rPr>
                <w:rFonts w:ascii="Arial" w:eastAsia="Arial" w:hAnsi="Arial" w:cs="Arial"/>
                <w:sz w:val="22"/>
                <w:szCs w:val="22"/>
                <w:lang w:val="en" w:eastAsia="nl-NL"/>
              </w:rPr>
            </w:pPr>
            <w:r w:rsidRPr="00511CE9">
              <w:t>-1.712</w:t>
            </w:r>
          </w:p>
        </w:tc>
        <w:tc>
          <w:tcPr>
            <w:tcW w:w="1872" w:type="dxa"/>
            <w:shd w:val="clear" w:color="auto" w:fill="auto"/>
            <w:tcMar>
              <w:top w:w="100" w:type="dxa"/>
              <w:left w:w="100" w:type="dxa"/>
              <w:bottom w:w="100" w:type="dxa"/>
              <w:right w:w="100" w:type="dxa"/>
            </w:tcMar>
          </w:tcPr>
          <w:p w14:paraId="0E85DFB1" w14:textId="77777777" w:rsidR="00C373BB" w:rsidRPr="00511CE9" w:rsidRDefault="00C373BB" w:rsidP="00AB3A76">
            <w:pPr>
              <w:spacing w:line="276" w:lineRule="auto"/>
            </w:pPr>
            <w:proofErr w:type="gramStart"/>
            <w:r w:rsidRPr="00511CE9">
              <w:t>0.08698 .</w:t>
            </w:r>
            <w:proofErr w:type="gramEnd"/>
          </w:p>
        </w:tc>
      </w:tr>
      <w:tr w:rsidR="00C373BB" w:rsidRPr="00511CE9" w14:paraId="7C673632" w14:textId="77777777" w:rsidTr="000258A2">
        <w:tc>
          <w:tcPr>
            <w:tcW w:w="1872" w:type="dxa"/>
            <w:shd w:val="clear" w:color="auto" w:fill="auto"/>
            <w:tcMar>
              <w:top w:w="100" w:type="dxa"/>
              <w:left w:w="100" w:type="dxa"/>
              <w:bottom w:w="100" w:type="dxa"/>
              <w:right w:w="100" w:type="dxa"/>
            </w:tcMar>
          </w:tcPr>
          <w:p w14:paraId="69ADA3CE" w14:textId="77777777" w:rsidR="00C373BB" w:rsidRPr="00FF10C1" w:rsidRDefault="00C373BB" w:rsidP="00AB3A76">
            <w:pPr>
              <w:widowControl w:val="0"/>
              <w:spacing w:line="276" w:lineRule="auto"/>
            </w:pPr>
            <w:proofErr w:type="spellStart"/>
            <w:r w:rsidRPr="00FF10C1">
              <w:t>IsQuestion</w:t>
            </w:r>
            <w:proofErr w:type="spellEnd"/>
          </w:p>
        </w:tc>
        <w:tc>
          <w:tcPr>
            <w:tcW w:w="1872" w:type="dxa"/>
            <w:shd w:val="clear" w:color="auto" w:fill="auto"/>
            <w:tcMar>
              <w:top w:w="100" w:type="dxa"/>
              <w:left w:w="100" w:type="dxa"/>
              <w:bottom w:w="100" w:type="dxa"/>
              <w:right w:w="100" w:type="dxa"/>
            </w:tcMar>
          </w:tcPr>
          <w:p w14:paraId="457211D8" w14:textId="77777777" w:rsidR="00C373BB" w:rsidRPr="00B87A77" w:rsidRDefault="00C373BB" w:rsidP="00AB3A76">
            <w:pPr>
              <w:spacing w:line="276" w:lineRule="auto"/>
              <w:rPr>
                <w:rFonts w:ascii="Arial" w:eastAsia="Arial" w:hAnsi="Arial" w:cs="Arial"/>
                <w:sz w:val="22"/>
                <w:szCs w:val="22"/>
                <w:lang w:val="en" w:eastAsia="nl-NL"/>
              </w:rPr>
            </w:pPr>
            <w:r w:rsidRPr="00511CE9">
              <w:t>0.373459</w:t>
            </w:r>
          </w:p>
        </w:tc>
        <w:tc>
          <w:tcPr>
            <w:tcW w:w="1872" w:type="dxa"/>
            <w:shd w:val="clear" w:color="auto" w:fill="auto"/>
            <w:tcMar>
              <w:top w:w="100" w:type="dxa"/>
              <w:left w:w="100" w:type="dxa"/>
              <w:bottom w:w="100" w:type="dxa"/>
              <w:right w:w="100" w:type="dxa"/>
            </w:tcMar>
          </w:tcPr>
          <w:p w14:paraId="4423568C" w14:textId="77777777" w:rsidR="00C373BB" w:rsidRPr="00B87A77" w:rsidRDefault="00C373BB" w:rsidP="00AB3A76">
            <w:pPr>
              <w:spacing w:line="276" w:lineRule="auto"/>
              <w:rPr>
                <w:rFonts w:ascii="Arial" w:eastAsia="Arial" w:hAnsi="Arial" w:cs="Arial"/>
                <w:sz w:val="22"/>
                <w:szCs w:val="22"/>
                <w:lang w:val="en" w:eastAsia="nl-NL"/>
              </w:rPr>
            </w:pPr>
            <w:r w:rsidRPr="00511CE9">
              <w:t>0.140230</w:t>
            </w:r>
          </w:p>
        </w:tc>
        <w:tc>
          <w:tcPr>
            <w:tcW w:w="1872" w:type="dxa"/>
            <w:shd w:val="clear" w:color="auto" w:fill="auto"/>
            <w:tcMar>
              <w:top w:w="100" w:type="dxa"/>
              <w:left w:w="100" w:type="dxa"/>
              <w:bottom w:w="100" w:type="dxa"/>
              <w:right w:w="100" w:type="dxa"/>
            </w:tcMar>
          </w:tcPr>
          <w:p w14:paraId="1ABC12DA" w14:textId="77777777" w:rsidR="00C373BB" w:rsidRPr="00B87A77" w:rsidRDefault="00C373BB" w:rsidP="00AB3A76">
            <w:pPr>
              <w:spacing w:line="276" w:lineRule="auto"/>
              <w:rPr>
                <w:rFonts w:ascii="Arial" w:eastAsia="Arial" w:hAnsi="Arial" w:cs="Arial"/>
                <w:sz w:val="22"/>
                <w:szCs w:val="22"/>
                <w:lang w:val="en" w:eastAsia="nl-NL"/>
              </w:rPr>
            </w:pPr>
            <w:r w:rsidRPr="00511CE9">
              <w:t>2.663</w:t>
            </w:r>
          </w:p>
        </w:tc>
        <w:tc>
          <w:tcPr>
            <w:tcW w:w="1872" w:type="dxa"/>
            <w:shd w:val="clear" w:color="auto" w:fill="auto"/>
            <w:tcMar>
              <w:top w:w="100" w:type="dxa"/>
              <w:left w:w="100" w:type="dxa"/>
              <w:bottom w:w="100" w:type="dxa"/>
              <w:right w:w="100" w:type="dxa"/>
            </w:tcMar>
          </w:tcPr>
          <w:p w14:paraId="3C2BEE71" w14:textId="77777777" w:rsidR="00C373BB" w:rsidRPr="00B87A77" w:rsidRDefault="00C373BB" w:rsidP="00AB3A76">
            <w:pPr>
              <w:spacing w:line="276" w:lineRule="auto"/>
              <w:rPr>
                <w:rFonts w:ascii="Arial" w:eastAsia="Arial" w:hAnsi="Arial" w:cs="Arial"/>
                <w:sz w:val="22"/>
                <w:szCs w:val="22"/>
                <w:lang w:val="en" w:eastAsia="nl-NL"/>
              </w:rPr>
            </w:pPr>
            <w:r w:rsidRPr="00511CE9">
              <w:t>0.00774 **</w:t>
            </w:r>
          </w:p>
        </w:tc>
      </w:tr>
      <w:tr w:rsidR="00C373BB" w:rsidRPr="00511CE9" w14:paraId="5952E934" w14:textId="77777777" w:rsidTr="000258A2">
        <w:tc>
          <w:tcPr>
            <w:tcW w:w="1872" w:type="dxa"/>
            <w:shd w:val="clear" w:color="auto" w:fill="auto"/>
            <w:tcMar>
              <w:top w:w="100" w:type="dxa"/>
              <w:left w:w="100" w:type="dxa"/>
              <w:bottom w:w="100" w:type="dxa"/>
              <w:right w:w="100" w:type="dxa"/>
            </w:tcMar>
          </w:tcPr>
          <w:p w14:paraId="1E971181" w14:textId="77777777" w:rsidR="00C373BB" w:rsidRPr="00FF10C1" w:rsidRDefault="00C373BB" w:rsidP="00AB3A76">
            <w:pPr>
              <w:widowControl w:val="0"/>
              <w:spacing w:line="276" w:lineRule="auto"/>
            </w:pPr>
            <w:proofErr w:type="spellStart"/>
            <w:r w:rsidRPr="00FF10C1">
              <w:t>DurationSec</w:t>
            </w:r>
            <w:proofErr w:type="spellEnd"/>
          </w:p>
        </w:tc>
        <w:tc>
          <w:tcPr>
            <w:tcW w:w="1872" w:type="dxa"/>
            <w:shd w:val="clear" w:color="auto" w:fill="auto"/>
            <w:tcMar>
              <w:top w:w="100" w:type="dxa"/>
              <w:left w:w="100" w:type="dxa"/>
              <w:bottom w:w="100" w:type="dxa"/>
              <w:right w:w="100" w:type="dxa"/>
            </w:tcMar>
          </w:tcPr>
          <w:p w14:paraId="248746B9" w14:textId="77777777" w:rsidR="00C373BB" w:rsidRPr="00B87A77" w:rsidRDefault="00C373BB" w:rsidP="00AB3A76">
            <w:pPr>
              <w:spacing w:line="276" w:lineRule="auto"/>
              <w:rPr>
                <w:rFonts w:ascii="Arial" w:eastAsia="Arial" w:hAnsi="Arial" w:cs="Arial"/>
                <w:sz w:val="22"/>
                <w:szCs w:val="22"/>
                <w:lang w:val="en" w:eastAsia="nl-NL"/>
              </w:rPr>
            </w:pPr>
            <w:r w:rsidRPr="00511CE9">
              <w:t>0.476042</w:t>
            </w:r>
          </w:p>
        </w:tc>
        <w:tc>
          <w:tcPr>
            <w:tcW w:w="1872" w:type="dxa"/>
            <w:shd w:val="clear" w:color="auto" w:fill="auto"/>
            <w:tcMar>
              <w:top w:w="100" w:type="dxa"/>
              <w:left w:w="100" w:type="dxa"/>
              <w:bottom w:w="100" w:type="dxa"/>
              <w:right w:w="100" w:type="dxa"/>
            </w:tcMar>
          </w:tcPr>
          <w:p w14:paraId="74B0FE45" w14:textId="77777777" w:rsidR="00C373BB" w:rsidRPr="00B87A77" w:rsidRDefault="00C373BB" w:rsidP="00AB3A76">
            <w:pPr>
              <w:spacing w:line="276" w:lineRule="auto"/>
              <w:rPr>
                <w:rFonts w:ascii="Arial" w:eastAsia="Arial" w:hAnsi="Arial" w:cs="Arial"/>
                <w:sz w:val="22"/>
                <w:szCs w:val="22"/>
                <w:lang w:val="en" w:eastAsia="nl-NL"/>
              </w:rPr>
            </w:pPr>
            <w:r w:rsidRPr="00511CE9">
              <w:t>0.091807</w:t>
            </w:r>
          </w:p>
        </w:tc>
        <w:tc>
          <w:tcPr>
            <w:tcW w:w="1872" w:type="dxa"/>
            <w:shd w:val="clear" w:color="auto" w:fill="auto"/>
            <w:tcMar>
              <w:top w:w="100" w:type="dxa"/>
              <w:left w:w="100" w:type="dxa"/>
              <w:bottom w:w="100" w:type="dxa"/>
              <w:right w:w="100" w:type="dxa"/>
            </w:tcMar>
          </w:tcPr>
          <w:p w14:paraId="45179FD1" w14:textId="77777777" w:rsidR="00C373BB" w:rsidRPr="00B87A77" w:rsidRDefault="00C373BB" w:rsidP="00AB3A76">
            <w:pPr>
              <w:spacing w:line="276" w:lineRule="auto"/>
              <w:rPr>
                <w:rFonts w:ascii="Arial" w:eastAsia="Arial" w:hAnsi="Arial" w:cs="Arial"/>
                <w:sz w:val="22"/>
                <w:szCs w:val="22"/>
                <w:lang w:val="en" w:eastAsia="nl-NL"/>
              </w:rPr>
            </w:pPr>
            <w:r w:rsidRPr="00511CE9">
              <w:t>5.185</w:t>
            </w:r>
          </w:p>
        </w:tc>
        <w:tc>
          <w:tcPr>
            <w:tcW w:w="1872" w:type="dxa"/>
            <w:shd w:val="clear" w:color="auto" w:fill="auto"/>
            <w:tcMar>
              <w:top w:w="100" w:type="dxa"/>
              <w:left w:w="100" w:type="dxa"/>
              <w:bottom w:w="100" w:type="dxa"/>
              <w:right w:w="100" w:type="dxa"/>
            </w:tcMar>
          </w:tcPr>
          <w:p w14:paraId="365AED6B" w14:textId="77777777" w:rsidR="00C373BB" w:rsidRPr="00B87A77" w:rsidRDefault="00C373BB" w:rsidP="00AB3A76">
            <w:pPr>
              <w:spacing w:line="276" w:lineRule="auto"/>
              <w:rPr>
                <w:rFonts w:ascii="Arial" w:eastAsia="Arial" w:hAnsi="Arial" w:cs="Arial"/>
                <w:sz w:val="22"/>
                <w:szCs w:val="22"/>
                <w:lang w:val="en" w:eastAsia="nl-NL"/>
              </w:rPr>
            </w:pPr>
            <w:r w:rsidRPr="00511CE9">
              <w:t>2.16e-07 ***</w:t>
            </w:r>
          </w:p>
        </w:tc>
      </w:tr>
      <w:tr w:rsidR="00C373BB" w:rsidRPr="00511CE9" w14:paraId="5DFA16F1" w14:textId="77777777" w:rsidTr="000258A2">
        <w:tc>
          <w:tcPr>
            <w:tcW w:w="1872" w:type="dxa"/>
            <w:shd w:val="clear" w:color="auto" w:fill="auto"/>
            <w:tcMar>
              <w:top w:w="100" w:type="dxa"/>
              <w:left w:w="100" w:type="dxa"/>
              <w:bottom w:w="100" w:type="dxa"/>
              <w:right w:w="100" w:type="dxa"/>
            </w:tcMar>
          </w:tcPr>
          <w:p w14:paraId="5CC946BB" w14:textId="77777777" w:rsidR="00C373BB" w:rsidRPr="00FF10C1" w:rsidRDefault="00C373BB" w:rsidP="00AB3A76">
            <w:pPr>
              <w:widowControl w:val="0"/>
              <w:spacing w:line="276" w:lineRule="auto"/>
            </w:pPr>
            <w:r w:rsidRPr="00FF10C1">
              <w:t>Order</w:t>
            </w:r>
          </w:p>
        </w:tc>
        <w:tc>
          <w:tcPr>
            <w:tcW w:w="1872" w:type="dxa"/>
            <w:shd w:val="clear" w:color="auto" w:fill="auto"/>
            <w:tcMar>
              <w:top w:w="100" w:type="dxa"/>
              <w:left w:w="100" w:type="dxa"/>
              <w:bottom w:w="100" w:type="dxa"/>
              <w:right w:w="100" w:type="dxa"/>
            </w:tcMar>
          </w:tcPr>
          <w:p w14:paraId="30AB61C8" w14:textId="77777777" w:rsidR="00C373BB" w:rsidRPr="00B87A77" w:rsidRDefault="00C373BB" w:rsidP="00AB3A76">
            <w:pPr>
              <w:spacing w:line="276" w:lineRule="auto"/>
              <w:rPr>
                <w:rFonts w:ascii="Arial" w:eastAsia="Arial" w:hAnsi="Arial" w:cs="Arial"/>
                <w:sz w:val="22"/>
                <w:szCs w:val="22"/>
                <w:lang w:val="en" w:eastAsia="nl-NL"/>
              </w:rPr>
            </w:pPr>
            <w:r w:rsidRPr="00511CE9">
              <w:t>-0.159351</w:t>
            </w:r>
          </w:p>
        </w:tc>
        <w:tc>
          <w:tcPr>
            <w:tcW w:w="1872" w:type="dxa"/>
            <w:shd w:val="clear" w:color="auto" w:fill="auto"/>
            <w:tcMar>
              <w:top w:w="100" w:type="dxa"/>
              <w:left w:w="100" w:type="dxa"/>
              <w:bottom w:w="100" w:type="dxa"/>
              <w:right w:w="100" w:type="dxa"/>
            </w:tcMar>
          </w:tcPr>
          <w:p w14:paraId="39D2F412" w14:textId="77777777" w:rsidR="00C373BB" w:rsidRPr="00B87A77" w:rsidRDefault="00C373BB" w:rsidP="00AB3A76">
            <w:pPr>
              <w:spacing w:line="276" w:lineRule="auto"/>
              <w:rPr>
                <w:rFonts w:ascii="Arial" w:eastAsia="Arial" w:hAnsi="Arial" w:cs="Arial"/>
                <w:sz w:val="22"/>
                <w:szCs w:val="22"/>
                <w:lang w:val="en" w:eastAsia="nl-NL"/>
              </w:rPr>
            </w:pPr>
            <w:r w:rsidRPr="00511CE9">
              <w:t>0.148224</w:t>
            </w:r>
          </w:p>
        </w:tc>
        <w:tc>
          <w:tcPr>
            <w:tcW w:w="1872" w:type="dxa"/>
            <w:shd w:val="clear" w:color="auto" w:fill="auto"/>
            <w:tcMar>
              <w:top w:w="100" w:type="dxa"/>
              <w:left w:w="100" w:type="dxa"/>
              <w:bottom w:w="100" w:type="dxa"/>
              <w:right w:w="100" w:type="dxa"/>
            </w:tcMar>
          </w:tcPr>
          <w:p w14:paraId="6CEA3C24" w14:textId="77777777" w:rsidR="00C373BB" w:rsidRPr="00B87A77" w:rsidRDefault="00C373BB" w:rsidP="00AB3A76">
            <w:pPr>
              <w:spacing w:line="276" w:lineRule="auto"/>
              <w:rPr>
                <w:rFonts w:ascii="Arial" w:eastAsia="Arial" w:hAnsi="Arial" w:cs="Arial"/>
                <w:sz w:val="22"/>
                <w:szCs w:val="22"/>
                <w:lang w:val="en" w:eastAsia="nl-NL"/>
              </w:rPr>
            </w:pPr>
            <w:r w:rsidRPr="00511CE9">
              <w:t>-1.075</w:t>
            </w:r>
          </w:p>
        </w:tc>
        <w:tc>
          <w:tcPr>
            <w:tcW w:w="1872" w:type="dxa"/>
            <w:shd w:val="clear" w:color="auto" w:fill="auto"/>
            <w:tcMar>
              <w:top w:w="100" w:type="dxa"/>
              <w:left w:w="100" w:type="dxa"/>
              <w:bottom w:w="100" w:type="dxa"/>
              <w:right w:w="100" w:type="dxa"/>
            </w:tcMar>
          </w:tcPr>
          <w:p w14:paraId="7112169A" w14:textId="77777777" w:rsidR="00C373BB" w:rsidRPr="00B87A77" w:rsidRDefault="00C373BB" w:rsidP="00AB3A76">
            <w:pPr>
              <w:spacing w:line="276" w:lineRule="auto"/>
              <w:rPr>
                <w:rFonts w:ascii="Arial" w:eastAsia="Arial" w:hAnsi="Arial" w:cs="Arial"/>
                <w:sz w:val="22"/>
                <w:szCs w:val="22"/>
                <w:lang w:val="en" w:eastAsia="nl-NL"/>
              </w:rPr>
            </w:pPr>
            <w:r w:rsidRPr="00511CE9">
              <w:t>0.28234</w:t>
            </w:r>
          </w:p>
        </w:tc>
      </w:tr>
      <w:tr w:rsidR="00C373BB" w:rsidRPr="00511CE9" w14:paraId="4B51FABF" w14:textId="77777777" w:rsidTr="000258A2">
        <w:tc>
          <w:tcPr>
            <w:tcW w:w="1872" w:type="dxa"/>
            <w:shd w:val="clear" w:color="auto" w:fill="auto"/>
            <w:tcMar>
              <w:top w:w="100" w:type="dxa"/>
              <w:left w:w="100" w:type="dxa"/>
              <w:bottom w:w="100" w:type="dxa"/>
              <w:right w:w="100" w:type="dxa"/>
            </w:tcMar>
          </w:tcPr>
          <w:p w14:paraId="5E4F0546" w14:textId="77777777" w:rsidR="00C373BB" w:rsidRPr="00FF10C1" w:rsidRDefault="00C373BB" w:rsidP="00AB3A76">
            <w:pPr>
              <w:widowControl w:val="0"/>
              <w:spacing w:line="276" w:lineRule="auto"/>
            </w:pPr>
            <w:proofErr w:type="spellStart"/>
            <w:r w:rsidRPr="00FF10C1">
              <w:t>SignDyad</w:t>
            </w:r>
            <w:proofErr w:type="spellEnd"/>
          </w:p>
        </w:tc>
        <w:tc>
          <w:tcPr>
            <w:tcW w:w="1872" w:type="dxa"/>
            <w:shd w:val="clear" w:color="auto" w:fill="auto"/>
            <w:tcMar>
              <w:top w:w="100" w:type="dxa"/>
              <w:left w:w="100" w:type="dxa"/>
              <w:bottom w:w="100" w:type="dxa"/>
              <w:right w:w="100" w:type="dxa"/>
            </w:tcMar>
          </w:tcPr>
          <w:p w14:paraId="188A3396" w14:textId="77777777" w:rsidR="00C373BB" w:rsidRPr="00B87A77" w:rsidRDefault="00C373BB" w:rsidP="00AB3A76">
            <w:pPr>
              <w:spacing w:line="276" w:lineRule="auto"/>
              <w:rPr>
                <w:rFonts w:ascii="Arial" w:eastAsia="Arial" w:hAnsi="Arial" w:cs="Arial"/>
                <w:sz w:val="22"/>
                <w:szCs w:val="22"/>
                <w:lang w:val="en" w:eastAsia="nl-NL"/>
              </w:rPr>
            </w:pPr>
            <w:r w:rsidRPr="00511CE9">
              <w:t>0.062194</w:t>
            </w:r>
          </w:p>
        </w:tc>
        <w:tc>
          <w:tcPr>
            <w:tcW w:w="1872" w:type="dxa"/>
            <w:shd w:val="clear" w:color="auto" w:fill="auto"/>
            <w:tcMar>
              <w:top w:w="100" w:type="dxa"/>
              <w:left w:w="100" w:type="dxa"/>
              <w:bottom w:w="100" w:type="dxa"/>
              <w:right w:w="100" w:type="dxa"/>
            </w:tcMar>
          </w:tcPr>
          <w:p w14:paraId="08E9BD37" w14:textId="77777777" w:rsidR="00C373BB" w:rsidRPr="00B87A77" w:rsidRDefault="00C373BB" w:rsidP="00AB3A76">
            <w:pPr>
              <w:spacing w:line="276" w:lineRule="auto"/>
              <w:rPr>
                <w:rFonts w:ascii="Arial" w:eastAsia="Arial" w:hAnsi="Arial" w:cs="Arial"/>
                <w:sz w:val="22"/>
                <w:szCs w:val="22"/>
                <w:lang w:val="en" w:eastAsia="nl-NL"/>
              </w:rPr>
            </w:pPr>
            <w:r w:rsidRPr="00511CE9">
              <w:t>0.175269</w:t>
            </w:r>
          </w:p>
        </w:tc>
        <w:tc>
          <w:tcPr>
            <w:tcW w:w="1872" w:type="dxa"/>
            <w:shd w:val="clear" w:color="auto" w:fill="auto"/>
            <w:tcMar>
              <w:top w:w="100" w:type="dxa"/>
              <w:left w:w="100" w:type="dxa"/>
              <w:bottom w:w="100" w:type="dxa"/>
              <w:right w:w="100" w:type="dxa"/>
            </w:tcMar>
          </w:tcPr>
          <w:p w14:paraId="0A0C918B" w14:textId="77777777" w:rsidR="00C373BB" w:rsidRPr="00B87A77" w:rsidRDefault="00C373BB" w:rsidP="00AB3A76">
            <w:pPr>
              <w:spacing w:line="276" w:lineRule="auto"/>
              <w:rPr>
                <w:rFonts w:ascii="Arial" w:eastAsia="Arial" w:hAnsi="Arial" w:cs="Arial"/>
                <w:sz w:val="22"/>
                <w:szCs w:val="22"/>
                <w:lang w:val="en" w:eastAsia="nl-NL"/>
              </w:rPr>
            </w:pPr>
            <w:r w:rsidRPr="00511CE9">
              <w:t>0.355</w:t>
            </w:r>
          </w:p>
        </w:tc>
        <w:tc>
          <w:tcPr>
            <w:tcW w:w="1872" w:type="dxa"/>
            <w:shd w:val="clear" w:color="auto" w:fill="auto"/>
            <w:tcMar>
              <w:top w:w="100" w:type="dxa"/>
              <w:left w:w="100" w:type="dxa"/>
              <w:bottom w:w="100" w:type="dxa"/>
              <w:right w:w="100" w:type="dxa"/>
            </w:tcMar>
          </w:tcPr>
          <w:p w14:paraId="1F383B91" w14:textId="77777777" w:rsidR="00C373BB" w:rsidRPr="00B87A77" w:rsidRDefault="00C373BB" w:rsidP="00AB3A76">
            <w:pPr>
              <w:spacing w:line="276" w:lineRule="auto"/>
              <w:rPr>
                <w:rFonts w:ascii="Arial" w:eastAsia="Arial" w:hAnsi="Arial" w:cs="Arial"/>
                <w:sz w:val="22"/>
                <w:szCs w:val="22"/>
                <w:lang w:val="en" w:eastAsia="nl-NL"/>
              </w:rPr>
            </w:pPr>
            <w:r w:rsidRPr="00511CE9">
              <w:t>0.72270</w:t>
            </w:r>
          </w:p>
        </w:tc>
      </w:tr>
      <w:tr w:rsidR="00C373BB" w:rsidRPr="00511CE9" w14:paraId="6CCE8DCE" w14:textId="77777777" w:rsidTr="000258A2">
        <w:tc>
          <w:tcPr>
            <w:tcW w:w="1872" w:type="dxa"/>
            <w:shd w:val="clear" w:color="auto" w:fill="auto"/>
            <w:tcMar>
              <w:top w:w="100" w:type="dxa"/>
              <w:left w:w="100" w:type="dxa"/>
              <w:bottom w:w="100" w:type="dxa"/>
              <w:right w:w="100" w:type="dxa"/>
            </w:tcMar>
          </w:tcPr>
          <w:p w14:paraId="230D5FC2" w14:textId="77777777" w:rsidR="00C373BB" w:rsidRPr="00FF10C1" w:rsidRDefault="00C373BB" w:rsidP="00AB3A76">
            <w:pPr>
              <w:widowControl w:val="0"/>
              <w:spacing w:line="276" w:lineRule="auto"/>
            </w:pPr>
            <w:r w:rsidRPr="00FF10C1">
              <w:t>Group=</w:t>
            </w:r>
            <w:proofErr w:type="spellStart"/>
            <w:r w:rsidRPr="00FF10C1">
              <w:t>LateLearners</w:t>
            </w:r>
            <w:proofErr w:type="spellEnd"/>
            <w:r w:rsidRPr="00FF10C1">
              <w:t>*</w:t>
            </w:r>
            <w:proofErr w:type="spellStart"/>
            <w:r w:rsidRPr="00FF10C1">
              <w:t>IsQuestion</w:t>
            </w:r>
            <w:proofErr w:type="spellEnd"/>
          </w:p>
        </w:tc>
        <w:tc>
          <w:tcPr>
            <w:tcW w:w="1872" w:type="dxa"/>
            <w:shd w:val="clear" w:color="auto" w:fill="auto"/>
            <w:tcMar>
              <w:top w:w="100" w:type="dxa"/>
              <w:left w:w="100" w:type="dxa"/>
              <w:bottom w:w="100" w:type="dxa"/>
              <w:right w:w="100" w:type="dxa"/>
            </w:tcMar>
          </w:tcPr>
          <w:p w14:paraId="531F5E4E" w14:textId="77777777" w:rsidR="00C373BB" w:rsidRPr="00B87A77" w:rsidRDefault="00C373BB" w:rsidP="00AB3A76">
            <w:pPr>
              <w:spacing w:line="276" w:lineRule="auto"/>
              <w:rPr>
                <w:rFonts w:ascii="Arial" w:eastAsia="Arial" w:hAnsi="Arial" w:cs="Arial"/>
                <w:sz w:val="22"/>
                <w:szCs w:val="22"/>
                <w:lang w:val="en" w:eastAsia="nl-NL"/>
              </w:rPr>
            </w:pPr>
            <w:r w:rsidRPr="00511CE9">
              <w:t>-0.009457</w:t>
            </w:r>
          </w:p>
        </w:tc>
        <w:tc>
          <w:tcPr>
            <w:tcW w:w="1872" w:type="dxa"/>
            <w:shd w:val="clear" w:color="auto" w:fill="auto"/>
            <w:tcMar>
              <w:top w:w="100" w:type="dxa"/>
              <w:left w:w="100" w:type="dxa"/>
              <w:bottom w:w="100" w:type="dxa"/>
              <w:right w:w="100" w:type="dxa"/>
            </w:tcMar>
          </w:tcPr>
          <w:p w14:paraId="7571C574" w14:textId="77777777" w:rsidR="00C373BB" w:rsidRPr="00B87A77" w:rsidRDefault="00C373BB" w:rsidP="00AB3A76">
            <w:pPr>
              <w:spacing w:line="276" w:lineRule="auto"/>
              <w:rPr>
                <w:rFonts w:ascii="Arial" w:eastAsia="Arial" w:hAnsi="Arial" w:cs="Arial"/>
                <w:sz w:val="22"/>
                <w:szCs w:val="22"/>
                <w:lang w:val="en" w:eastAsia="nl-NL"/>
              </w:rPr>
            </w:pPr>
            <w:r w:rsidRPr="00511CE9">
              <w:t>0.118496</w:t>
            </w:r>
          </w:p>
        </w:tc>
        <w:tc>
          <w:tcPr>
            <w:tcW w:w="1872" w:type="dxa"/>
            <w:shd w:val="clear" w:color="auto" w:fill="auto"/>
            <w:tcMar>
              <w:top w:w="100" w:type="dxa"/>
              <w:left w:w="100" w:type="dxa"/>
              <w:bottom w:w="100" w:type="dxa"/>
              <w:right w:w="100" w:type="dxa"/>
            </w:tcMar>
          </w:tcPr>
          <w:p w14:paraId="28B0DB4B" w14:textId="77777777" w:rsidR="00C373BB" w:rsidRPr="00B87A77" w:rsidRDefault="00C373BB" w:rsidP="00AB3A76">
            <w:pPr>
              <w:spacing w:line="276" w:lineRule="auto"/>
              <w:rPr>
                <w:rFonts w:ascii="Arial" w:eastAsia="Arial" w:hAnsi="Arial" w:cs="Arial"/>
                <w:sz w:val="22"/>
                <w:szCs w:val="22"/>
                <w:lang w:val="en" w:eastAsia="nl-NL"/>
              </w:rPr>
            </w:pPr>
            <w:r w:rsidRPr="00511CE9">
              <w:t>-0.080</w:t>
            </w:r>
          </w:p>
        </w:tc>
        <w:tc>
          <w:tcPr>
            <w:tcW w:w="1872" w:type="dxa"/>
            <w:shd w:val="clear" w:color="auto" w:fill="auto"/>
            <w:tcMar>
              <w:top w:w="100" w:type="dxa"/>
              <w:left w:w="100" w:type="dxa"/>
              <w:bottom w:w="100" w:type="dxa"/>
              <w:right w:w="100" w:type="dxa"/>
            </w:tcMar>
          </w:tcPr>
          <w:p w14:paraId="23D9924E" w14:textId="77777777" w:rsidR="00C373BB" w:rsidRPr="00B87A77" w:rsidRDefault="00C373BB" w:rsidP="00AB3A76">
            <w:pPr>
              <w:spacing w:line="276" w:lineRule="auto"/>
              <w:rPr>
                <w:rFonts w:ascii="Arial" w:eastAsia="Arial" w:hAnsi="Arial" w:cs="Arial"/>
                <w:sz w:val="22"/>
                <w:szCs w:val="22"/>
                <w:lang w:val="en" w:eastAsia="nl-NL"/>
              </w:rPr>
            </w:pPr>
            <w:r w:rsidRPr="00511CE9">
              <w:t>0.93639</w:t>
            </w:r>
          </w:p>
        </w:tc>
      </w:tr>
      <w:tr w:rsidR="00C373BB" w:rsidRPr="00511CE9" w14:paraId="2484FAC1" w14:textId="77777777" w:rsidTr="000258A2">
        <w:tc>
          <w:tcPr>
            <w:tcW w:w="1872" w:type="dxa"/>
            <w:shd w:val="clear" w:color="auto" w:fill="auto"/>
            <w:tcMar>
              <w:top w:w="100" w:type="dxa"/>
              <w:left w:w="100" w:type="dxa"/>
              <w:bottom w:w="100" w:type="dxa"/>
              <w:right w:w="100" w:type="dxa"/>
            </w:tcMar>
          </w:tcPr>
          <w:p w14:paraId="4B22FF03" w14:textId="77777777" w:rsidR="00C373BB" w:rsidRPr="00FF10C1" w:rsidRDefault="00C373BB" w:rsidP="00AB3A76">
            <w:pPr>
              <w:widowControl w:val="0"/>
              <w:spacing w:line="276" w:lineRule="auto"/>
            </w:pPr>
            <w:r w:rsidRPr="00FF10C1">
              <w:t>Group=</w:t>
            </w:r>
            <w:proofErr w:type="spellStart"/>
            <w:r w:rsidRPr="00FF10C1">
              <w:t>NonSigners</w:t>
            </w:r>
            <w:proofErr w:type="spellEnd"/>
            <w:r w:rsidRPr="00FF10C1">
              <w:t>*</w:t>
            </w:r>
            <w:proofErr w:type="spellStart"/>
            <w:r w:rsidRPr="00FF10C1">
              <w:t>IsQuestion</w:t>
            </w:r>
            <w:proofErr w:type="spellEnd"/>
          </w:p>
        </w:tc>
        <w:tc>
          <w:tcPr>
            <w:tcW w:w="1872" w:type="dxa"/>
            <w:shd w:val="clear" w:color="auto" w:fill="auto"/>
            <w:tcMar>
              <w:top w:w="100" w:type="dxa"/>
              <w:left w:w="100" w:type="dxa"/>
              <w:bottom w:w="100" w:type="dxa"/>
              <w:right w:w="100" w:type="dxa"/>
            </w:tcMar>
          </w:tcPr>
          <w:p w14:paraId="189DF494" w14:textId="77777777" w:rsidR="00C373BB" w:rsidRPr="00B87A77" w:rsidRDefault="00C373BB" w:rsidP="00AB3A76">
            <w:pPr>
              <w:spacing w:line="276" w:lineRule="auto"/>
              <w:rPr>
                <w:rFonts w:ascii="Arial" w:eastAsia="Arial" w:hAnsi="Arial" w:cs="Arial"/>
                <w:sz w:val="22"/>
                <w:szCs w:val="22"/>
                <w:lang w:val="en" w:eastAsia="nl-NL"/>
              </w:rPr>
            </w:pPr>
            <w:r w:rsidRPr="00511CE9">
              <w:t>-0.258092</w:t>
            </w:r>
          </w:p>
        </w:tc>
        <w:tc>
          <w:tcPr>
            <w:tcW w:w="1872" w:type="dxa"/>
            <w:shd w:val="clear" w:color="auto" w:fill="auto"/>
            <w:tcMar>
              <w:top w:w="100" w:type="dxa"/>
              <w:left w:w="100" w:type="dxa"/>
              <w:bottom w:w="100" w:type="dxa"/>
              <w:right w:w="100" w:type="dxa"/>
            </w:tcMar>
          </w:tcPr>
          <w:p w14:paraId="7EBC871C" w14:textId="77777777" w:rsidR="00C373BB" w:rsidRPr="00B87A77" w:rsidRDefault="00C373BB" w:rsidP="00AB3A76">
            <w:pPr>
              <w:spacing w:line="276" w:lineRule="auto"/>
              <w:rPr>
                <w:rFonts w:ascii="Arial" w:eastAsia="Arial" w:hAnsi="Arial" w:cs="Arial"/>
                <w:sz w:val="22"/>
                <w:szCs w:val="22"/>
                <w:lang w:val="en" w:eastAsia="nl-NL"/>
              </w:rPr>
            </w:pPr>
            <w:r w:rsidRPr="00511CE9">
              <w:t>0.110847</w:t>
            </w:r>
          </w:p>
        </w:tc>
        <w:tc>
          <w:tcPr>
            <w:tcW w:w="1872" w:type="dxa"/>
            <w:shd w:val="clear" w:color="auto" w:fill="auto"/>
            <w:tcMar>
              <w:top w:w="100" w:type="dxa"/>
              <w:left w:w="100" w:type="dxa"/>
              <w:bottom w:w="100" w:type="dxa"/>
              <w:right w:w="100" w:type="dxa"/>
            </w:tcMar>
          </w:tcPr>
          <w:p w14:paraId="219849F7" w14:textId="77777777" w:rsidR="00C373BB" w:rsidRPr="00B87A77" w:rsidRDefault="00C373BB" w:rsidP="00AB3A76">
            <w:pPr>
              <w:spacing w:line="276" w:lineRule="auto"/>
              <w:rPr>
                <w:rFonts w:ascii="Arial" w:eastAsia="Arial" w:hAnsi="Arial" w:cs="Arial"/>
                <w:sz w:val="22"/>
                <w:szCs w:val="22"/>
                <w:lang w:val="en" w:eastAsia="nl-NL"/>
              </w:rPr>
            </w:pPr>
            <w:r w:rsidRPr="00511CE9">
              <w:t>-2.328</w:t>
            </w:r>
          </w:p>
        </w:tc>
        <w:tc>
          <w:tcPr>
            <w:tcW w:w="1872" w:type="dxa"/>
            <w:shd w:val="clear" w:color="auto" w:fill="auto"/>
            <w:tcMar>
              <w:top w:w="100" w:type="dxa"/>
              <w:left w:w="100" w:type="dxa"/>
              <w:bottom w:w="100" w:type="dxa"/>
              <w:right w:w="100" w:type="dxa"/>
            </w:tcMar>
          </w:tcPr>
          <w:p w14:paraId="6A5A47E5" w14:textId="77777777" w:rsidR="00C373BB" w:rsidRPr="00B87A77" w:rsidRDefault="00C373BB" w:rsidP="00AB3A76">
            <w:pPr>
              <w:spacing w:line="276" w:lineRule="auto"/>
              <w:rPr>
                <w:rFonts w:ascii="Arial" w:eastAsia="Arial" w:hAnsi="Arial" w:cs="Arial"/>
                <w:sz w:val="22"/>
                <w:szCs w:val="22"/>
                <w:lang w:val="en" w:eastAsia="nl-NL"/>
              </w:rPr>
            </w:pPr>
            <w:r w:rsidRPr="00511CE9">
              <w:t>0.01989 *</w:t>
            </w:r>
          </w:p>
        </w:tc>
      </w:tr>
    </w:tbl>
    <w:p w14:paraId="1C947A6F" w14:textId="77777777" w:rsidR="00C373BB" w:rsidRPr="00FF10C1" w:rsidRDefault="00C373BB" w:rsidP="00AB3A76">
      <w:pPr>
        <w:spacing w:line="276" w:lineRule="auto"/>
      </w:pPr>
    </w:p>
    <w:p w14:paraId="67A0C8CC" w14:textId="77777777" w:rsidR="009316A2" w:rsidRDefault="009316A2">
      <w:pPr>
        <w:spacing w:line="276" w:lineRule="auto"/>
        <w:rPr>
          <w:smallCaps/>
        </w:rPr>
      </w:pPr>
      <w:r>
        <w:rPr>
          <w:smallCaps/>
        </w:rPr>
        <w:br w:type="page"/>
      </w:r>
    </w:p>
    <w:p w14:paraId="2BB6EDBA" w14:textId="1348B6FD" w:rsidR="00A524C3" w:rsidRPr="00B87A77" w:rsidRDefault="00DB2F34" w:rsidP="00AB3A76">
      <w:pPr>
        <w:spacing w:line="276" w:lineRule="auto"/>
        <w:rPr>
          <w:rFonts w:ascii="Arial" w:eastAsia="Arial" w:hAnsi="Arial" w:cs="Arial"/>
          <w:sz w:val="22"/>
          <w:szCs w:val="22"/>
          <w:lang w:val="en" w:eastAsia="nl-NL"/>
        </w:rPr>
      </w:pPr>
      <w:r w:rsidRPr="00DB2F34">
        <w:rPr>
          <w:smallCaps/>
        </w:rPr>
        <w:lastRenderedPageBreak/>
        <w:t>Table</w:t>
      </w:r>
      <w:r w:rsidR="00A524C3">
        <w:t xml:space="preserve"> 5. Model output for mixed-effects logistic regression of anticipation given participant group, question status, and control predictors, with late learners as the reference level for group (N = 3802; AIC = 3757.0; BIC = 3825.6; log likelihood = 3735.0).</w:t>
      </w:r>
    </w:p>
    <w:p w14:paraId="22636016" w14:textId="77777777" w:rsidR="00806353" w:rsidRPr="00511CE9" w:rsidRDefault="00806353" w:rsidP="00AB3A76">
      <w:pPr>
        <w:spacing w:line="276" w:lineRule="auto"/>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06353" w:rsidRPr="00511CE9" w14:paraId="1CCEC85D" w14:textId="77777777" w:rsidTr="000258A2">
        <w:tc>
          <w:tcPr>
            <w:tcW w:w="1872" w:type="dxa"/>
            <w:shd w:val="clear" w:color="auto" w:fill="auto"/>
            <w:tcMar>
              <w:top w:w="100" w:type="dxa"/>
              <w:left w:w="100" w:type="dxa"/>
              <w:bottom w:w="100" w:type="dxa"/>
              <w:right w:w="100" w:type="dxa"/>
            </w:tcMar>
          </w:tcPr>
          <w:p w14:paraId="5969E4DD" w14:textId="77777777" w:rsidR="00806353" w:rsidRPr="00511CE9" w:rsidRDefault="00806353" w:rsidP="00AB3A76">
            <w:pPr>
              <w:widowControl w:val="0"/>
              <w:spacing w:line="276" w:lineRule="auto"/>
            </w:pPr>
            <w:r w:rsidRPr="00511CE9">
              <w:t>Fixed effect</w:t>
            </w:r>
          </w:p>
        </w:tc>
        <w:tc>
          <w:tcPr>
            <w:tcW w:w="1872" w:type="dxa"/>
            <w:shd w:val="clear" w:color="auto" w:fill="auto"/>
            <w:tcMar>
              <w:top w:w="100" w:type="dxa"/>
              <w:left w:w="100" w:type="dxa"/>
              <w:bottom w:w="100" w:type="dxa"/>
              <w:right w:w="100" w:type="dxa"/>
            </w:tcMar>
          </w:tcPr>
          <w:p w14:paraId="4E7DC6F4" w14:textId="77777777" w:rsidR="00806353" w:rsidRPr="00B87A77" w:rsidRDefault="00806353" w:rsidP="00AB3A76">
            <w:pPr>
              <w:widowControl w:val="0"/>
              <w:spacing w:line="276" w:lineRule="auto"/>
              <w:rPr>
                <w:rFonts w:ascii="Arial" w:eastAsia="Arial" w:hAnsi="Arial" w:cs="Arial"/>
                <w:sz w:val="22"/>
                <w:szCs w:val="22"/>
                <w:lang w:val="en" w:eastAsia="nl-NL"/>
              </w:rPr>
            </w:pPr>
            <w:r w:rsidRPr="00511CE9">
              <w:t>Estimate</w:t>
            </w:r>
          </w:p>
        </w:tc>
        <w:tc>
          <w:tcPr>
            <w:tcW w:w="1872" w:type="dxa"/>
            <w:shd w:val="clear" w:color="auto" w:fill="auto"/>
            <w:tcMar>
              <w:top w:w="100" w:type="dxa"/>
              <w:left w:w="100" w:type="dxa"/>
              <w:bottom w:w="100" w:type="dxa"/>
              <w:right w:w="100" w:type="dxa"/>
            </w:tcMar>
          </w:tcPr>
          <w:p w14:paraId="4A466238" w14:textId="77777777" w:rsidR="00806353" w:rsidRPr="00B87A77" w:rsidRDefault="00806353" w:rsidP="00AB3A76">
            <w:pPr>
              <w:widowControl w:val="0"/>
              <w:spacing w:line="276" w:lineRule="auto"/>
              <w:rPr>
                <w:rFonts w:ascii="Arial" w:eastAsia="Arial" w:hAnsi="Arial" w:cs="Arial"/>
                <w:sz w:val="22"/>
                <w:szCs w:val="22"/>
                <w:lang w:val="en" w:eastAsia="nl-NL"/>
              </w:rPr>
            </w:pPr>
            <w:r w:rsidRPr="005B6F20">
              <w:t>Standard error</w:t>
            </w:r>
          </w:p>
        </w:tc>
        <w:tc>
          <w:tcPr>
            <w:tcW w:w="1872" w:type="dxa"/>
            <w:shd w:val="clear" w:color="auto" w:fill="auto"/>
            <w:tcMar>
              <w:top w:w="100" w:type="dxa"/>
              <w:left w:w="100" w:type="dxa"/>
              <w:bottom w:w="100" w:type="dxa"/>
              <w:right w:w="100" w:type="dxa"/>
            </w:tcMar>
          </w:tcPr>
          <w:p w14:paraId="0932E78C" w14:textId="77777777" w:rsidR="00806353" w:rsidRPr="008C0B70" w:rsidRDefault="00806353" w:rsidP="00AB3A76">
            <w:pPr>
              <w:widowControl w:val="0"/>
              <w:spacing w:line="276" w:lineRule="auto"/>
            </w:pPr>
            <w:r w:rsidRPr="005027F0">
              <w:rPr>
                <w:i/>
              </w:rPr>
              <w:t>z</w:t>
            </w:r>
            <w:r w:rsidRPr="008C0B70">
              <w:t>-value</w:t>
            </w:r>
          </w:p>
        </w:tc>
        <w:tc>
          <w:tcPr>
            <w:tcW w:w="1872" w:type="dxa"/>
            <w:shd w:val="clear" w:color="auto" w:fill="auto"/>
            <w:tcMar>
              <w:top w:w="100" w:type="dxa"/>
              <w:left w:w="100" w:type="dxa"/>
              <w:bottom w:w="100" w:type="dxa"/>
              <w:right w:w="100" w:type="dxa"/>
            </w:tcMar>
          </w:tcPr>
          <w:p w14:paraId="00E99A3D" w14:textId="77777777" w:rsidR="00806353" w:rsidRPr="00DF65A6" w:rsidRDefault="00806353" w:rsidP="00AB3A76">
            <w:pPr>
              <w:widowControl w:val="0"/>
              <w:spacing w:line="276" w:lineRule="auto"/>
            </w:pPr>
            <w:r w:rsidRPr="005027F0">
              <w:rPr>
                <w:i/>
              </w:rPr>
              <w:t>p</w:t>
            </w:r>
            <w:r w:rsidRPr="00DF65A6">
              <w:t>-value</w:t>
            </w:r>
          </w:p>
        </w:tc>
      </w:tr>
      <w:tr w:rsidR="00806353" w:rsidRPr="00511CE9" w14:paraId="0D7F355D" w14:textId="77777777" w:rsidTr="000258A2">
        <w:tc>
          <w:tcPr>
            <w:tcW w:w="1872" w:type="dxa"/>
            <w:shd w:val="clear" w:color="auto" w:fill="auto"/>
            <w:tcMar>
              <w:top w:w="100" w:type="dxa"/>
              <w:left w:w="100" w:type="dxa"/>
              <w:bottom w:w="100" w:type="dxa"/>
              <w:right w:w="100" w:type="dxa"/>
            </w:tcMar>
          </w:tcPr>
          <w:p w14:paraId="43E96616" w14:textId="77777777" w:rsidR="00806353" w:rsidRPr="00FF10C1" w:rsidRDefault="00806353" w:rsidP="00AB3A76">
            <w:pPr>
              <w:widowControl w:val="0"/>
              <w:spacing w:line="276" w:lineRule="auto"/>
            </w:pPr>
            <w:r w:rsidRPr="00FF10C1">
              <w:t>(Intercept)</w:t>
            </w:r>
          </w:p>
        </w:tc>
        <w:tc>
          <w:tcPr>
            <w:tcW w:w="1872" w:type="dxa"/>
            <w:shd w:val="clear" w:color="auto" w:fill="auto"/>
            <w:tcMar>
              <w:top w:w="100" w:type="dxa"/>
              <w:left w:w="100" w:type="dxa"/>
              <w:bottom w:w="100" w:type="dxa"/>
              <w:right w:w="100" w:type="dxa"/>
            </w:tcMar>
          </w:tcPr>
          <w:p w14:paraId="6BFE3836" w14:textId="77777777" w:rsidR="00806353" w:rsidRPr="00B87A77" w:rsidRDefault="00806353" w:rsidP="00AB3A76">
            <w:pPr>
              <w:spacing w:line="276" w:lineRule="auto"/>
              <w:rPr>
                <w:rFonts w:ascii="Arial" w:eastAsia="Arial" w:hAnsi="Arial" w:cs="Arial"/>
                <w:sz w:val="22"/>
                <w:szCs w:val="22"/>
                <w:lang w:val="en" w:eastAsia="nl-NL"/>
              </w:rPr>
            </w:pPr>
            <w:r w:rsidRPr="00511CE9">
              <w:t>0.290130</w:t>
            </w:r>
          </w:p>
        </w:tc>
        <w:tc>
          <w:tcPr>
            <w:tcW w:w="1872" w:type="dxa"/>
            <w:shd w:val="clear" w:color="auto" w:fill="auto"/>
            <w:tcMar>
              <w:top w:w="100" w:type="dxa"/>
              <w:left w:w="100" w:type="dxa"/>
              <w:bottom w:w="100" w:type="dxa"/>
              <w:right w:w="100" w:type="dxa"/>
            </w:tcMar>
          </w:tcPr>
          <w:p w14:paraId="12BF6C73" w14:textId="77777777" w:rsidR="00806353" w:rsidRPr="00B87A77" w:rsidRDefault="00806353" w:rsidP="00AB3A76">
            <w:pPr>
              <w:spacing w:line="276" w:lineRule="auto"/>
              <w:rPr>
                <w:rFonts w:ascii="Arial" w:eastAsia="Arial" w:hAnsi="Arial" w:cs="Arial"/>
                <w:sz w:val="22"/>
                <w:szCs w:val="22"/>
                <w:lang w:val="en" w:eastAsia="nl-NL"/>
              </w:rPr>
            </w:pPr>
            <w:r w:rsidRPr="00511CE9">
              <w:t>0.352098</w:t>
            </w:r>
          </w:p>
        </w:tc>
        <w:tc>
          <w:tcPr>
            <w:tcW w:w="1872" w:type="dxa"/>
            <w:shd w:val="clear" w:color="auto" w:fill="auto"/>
            <w:tcMar>
              <w:top w:w="100" w:type="dxa"/>
              <w:left w:w="100" w:type="dxa"/>
              <w:bottom w:w="100" w:type="dxa"/>
              <w:right w:w="100" w:type="dxa"/>
            </w:tcMar>
          </w:tcPr>
          <w:p w14:paraId="54B042EE" w14:textId="77777777" w:rsidR="00806353" w:rsidRPr="00B87A77" w:rsidRDefault="00806353" w:rsidP="00AB3A76">
            <w:pPr>
              <w:spacing w:line="276" w:lineRule="auto"/>
              <w:rPr>
                <w:rFonts w:ascii="Arial" w:eastAsia="Arial" w:hAnsi="Arial" w:cs="Arial"/>
                <w:sz w:val="22"/>
                <w:szCs w:val="22"/>
                <w:lang w:val="en" w:eastAsia="nl-NL"/>
              </w:rPr>
            </w:pPr>
            <w:r w:rsidRPr="00511CE9">
              <w:t>0.824</w:t>
            </w:r>
          </w:p>
        </w:tc>
        <w:tc>
          <w:tcPr>
            <w:tcW w:w="1872" w:type="dxa"/>
            <w:shd w:val="clear" w:color="auto" w:fill="auto"/>
            <w:tcMar>
              <w:top w:w="100" w:type="dxa"/>
              <w:left w:w="100" w:type="dxa"/>
              <w:bottom w:w="100" w:type="dxa"/>
              <w:right w:w="100" w:type="dxa"/>
            </w:tcMar>
          </w:tcPr>
          <w:p w14:paraId="0904856C" w14:textId="77777777" w:rsidR="00806353" w:rsidRPr="00B87A77" w:rsidRDefault="00806353" w:rsidP="00AB3A76">
            <w:pPr>
              <w:spacing w:line="276" w:lineRule="auto"/>
              <w:rPr>
                <w:rFonts w:ascii="Arial" w:eastAsia="Arial" w:hAnsi="Arial" w:cs="Arial"/>
                <w:sz w:val="22"/>
                <w:szCs w:val="22"/>
                <w:lang w:val="en" w:eastAsia="nl-NL"/>
              </w:rPr>
            </w:pPr>
            <w:r w:rsidRPr="00511CE9">
              <w:t>0.40994</w:t>
            </w:r>
          </w:p>
        </w:tc>
      </w:tr>
      <w:tr w:rsidR="00806353" w:rsidRPr="00511CE9" w14:paraId="2D264C33" w14:textId="77777777" w:rsidTr="000258A2">
        <w:tc>
          <w:tcPr>
            <w:tcW w:w="1872" w:type="dxa"/>
            <w:shd w:val="clear" w:color="auto" w:fill="auto"/>
            <w:tcMar>
              <w:top w:w="100" w:type="dxa"/>
              <w:left w:w="100" w:type="dxa"/>
              <w:bottom w:w="100" w:type="dxa"/>
              <w:right w:w="100" w:type="dxa"/>
            </w:tcMar>
          </w:tcPr>
          <w:p w14:paraId="642EDBF1" w14:textId="77777777" w:rsidR="00806353" w:rsidRPr="00FF10C1" w:rsidRDefault="00806353" w:rsidP="00AB3A76">
            <w:pPr>
              <w:widowControl w:val="0"/>
              <w:spacing w:line="276" w:lineRule="auto"/>
            </w:pPr>
            <w:r w:rsidRPr="00FF10C1">
              <w:t>Group=</w:t>
            </w:r>
            <w:proofErr w:type="spellStart"/>
            <w:r w:rsidRPr="00FF10C1">
              <w:t>EarlyLearners</w:t>
            </w:r>
            <w:proofErr w:type="spellEnd"/>
          </w:p>
        </w:tc>
        <w:tc>
          <w:tcPr>
            <w:tcW w:w="1872" w:type="dxa"/>
            <w:shd w:val="clear" w:color="auto" w:fill="auto"/>
            <w:tcMar>
              <w:top w:w="100" w:type="dxa"/>
              <w:left w:w="100" w:type="dxa"/>
              <w:bottom w:w="100" w:type="dxa"/>
              <w:right w:w="100" w:type="dxa"/>
            </w:tcMar>
          </w:tcPr>
          <w:p w14:paraId="74B89E5D" w14:textId="77777777" w:rsidR="00806353" w:rsidRPr="00B87A77" w:rsidRDefault="00806353" w:rsidP="00AB3A76">
            <w:pPr>
              <w:spacing w:line="276" w:lineRule="auto"/>
              <w:rPr>
                <w:rFonts w:ascii="Arial" w:eastAsia="Arial" w:hAnsi="Arial" w:cs="Arial"/>
                <w:sz w:val="22"/>
                <w:szCs w:val="22"/>
                <w:lang w:val="en" w:eastAsia="nl-NL"/>
              </w:rPr>
            </w:pPr>
            <w:r w:rsidRPr="00511CE9">
              <w:t>0.232037</w:t>
            </w:r>
          </w:p>
        </w:tc>
        <w:tc>
          <w:tcPr>
            <w:tcW w:w="1872" w:type="dxa"/>
            <w:shd w:val="clear" w:color="auto" w:fill="auto"/>
            <w:tcMar>
              <w:top w:w="100" w:type="dxa"/>
              <w:left w:w="100" w:type="dxa"/>
              <w:bottom w:w="100" w:type="dxa"/>
              <w:right w:w="100" w:type="dxa"/>
            </w:tcMar>
          </w:tcPr>
          <w:p w14:paraId="69A0529D" w14:textId="77777777" w:rsidR="00806353" w:rsidRPr="00B87A77" w:rsidRDefault="00806353" w:rsidP="00AB3A76">
            <w:pPr>
              <w:spacing w:line="276" w:lineRule="auto"/>
              <w:rPr>
                <w:rFonts w:ascii="Arial" w:eastAsia="Arial" w:hAnsi="Arial" w:cs="Arial"/>
                <w:sz w:val="22"/>
                <w:szCs w:val="22"/>
                <w:lang w:val="en" w:eastAsia="nl-NL"/>
              </w:rPr>
            </w:pPr>
            <w:r w:rsidRPr="00511CE9">
              <w:t>0.372233</w:t>
            </w:r>
          </w:p>
        </w:tc>
        <w:tc>
          <w:tcPr>
            <w:tcW w:w="1872" w:type="dxa"/>
            <w:shd w:val="clear" w:color="auto" w:fill="auto"/>
            <w:tcMar>
              <w:top w:w="100" w:type="dxa"/>
              <w:left w:w="100" w:type="dxa"/>
              <w:bottom w:w="100" w:type="dxa"/>
              <w:right w:w="100" w:type="dxa"/>
            </w:tcMar>
          </w:tcPr>
          <w:p w14:paraId="468E428D" w14:textId="77777777" w:rsidR="00806353" w:rsidRPr="00B87A77" w:rsidRDefault="00806353" w:rsidP="00AB3A76">
            <w:pPr>
              <w:spacing w:line="276" w:lineRule="auto"/>
              <w:rPr>
                <w:rFonts w:ascii="Arial" w:eastAsia="Arial" w:hAnsi="Arial" w:cs="Arial"/>
                <w:sz w:val="22"/>
                <w:szCs w:val="22"/>
                <w:lang w:val="en" w:eastAsia="nl-NL"/>
              </w:rPr>
            </w:pPr>
            <w:r w:rsidRPr="00511CE9">
              <w:t>0.623</w:t>
            </w:r>
          </w:p>
        </w:tc>
        <w:tc>
          <w:tcPr>
            <w:tcW w:w="1872" w:type="dxa"/>
            <w:shd w:val="clear" w:color="auto" w:fill="auto"/>
            <w:tcMar>
              <w:top w:w="100" w:type="dxa"/>
              <w:left w:w="100" w:type="dxa"/>
              <w:bottom w:w="100" w:type="dxa"/>
              <w:right w:w="100" w:type="dxa"/>
            </w:tcMar>
          </w:tcPr>
          <w:p w14:paraId="5A9BFC2E" w14:textId="77777777" w:rsidR="00806353" w:rsidRPr="00B87A77" w:rsidRDefault="00806353" w:rsidP="00AB3A76">
            <w:pPr>
              <w:spacing w:line="276" w:lineRule="auto"/>
              <w:rPr>
                <w:rFonts w:ascii="Arial" w:eastAsia="Arial" w:hAnsi="Arial" w:cs="Arial"/>
                <w:sz w:val="22"/>
                <w:szCs w:val="22"/>
                <w:lang w:val="en" w:eastAsia="nl-NL"/>
              </w:rPr>
            </w:pPr>
            <w:r w:rsidRPr="00511CE9">
              <w:t>0.53304</w:t>
            </w:r>
          </w:p>
        </w:tc>
      </w:tr>
      <w:tr w:rsidR="00806353" w:rsidRPr="00511CE9" w14:paraId="5C2F4348" w14:textId="77777777" w:rsidTr="000258A2">
        <w:tc>
          <w:tcPr>
            <w:tcW w:w="1872" w:type="dxa"/>
            <w:shd w:val="clear" w:color="auto" w:fill="auto"/>
            <w:tcMar>
              <w:top w:w="100" w:type="dxa"/>
              <w:left w:w="100" w:type="dxa"/>
              <w:bottom w:w="100" w:type="dxa"/>
              <w:right w:w="100" w:type="dxa"/>
            </w:tcMar>
          </w:tcPr>
          <w:p w14:paraId="3146120D" w14:textId="77777777" w:rsidR="00806353" w:rsidRPr="00FF10C1" w:rsidRDefault="00806353" w:rsidP="00AB3A76">
            <w:pPr>
              <w:widowControl w:val="0"/>
              <w:spacing w:line="276" w:lineRule="auto"/>
            </w:pPr>
            <w:r w:rsidRPr="00FF10C1">
              <w:t>Group=</w:t>
            </w:r>
            <w:proofErr w:type="spellStart"/>
            <w:r w:rsidRPr="00FF10C1">
              <w:t>NonSigners</w:t>
            </w:r>
            <w:proofErr w:type="spellEnd"/>
          </w:p>
        </w:tc>
        <w:tc>
          <w:tcPr>
            <w:tcW w:w="1872" w:type="dxa"/>
            <w:shd w:val="clear" w:color="auto" w:fill="auto"/>
            <w:tcMar>
              <w:top w:w="100" w:type="dxa"/>
              <w:left w:w="100" w:type="dxa"/>
              <w:bottom w:w="100" w:type="dxa"/>
              <w:right w:w="100" w:type="dxa"/>
            </w:tcMar>
          </w:tcPr>
          <w:p w14:paraId="682F482C" w14:textId="77777777" w:rsidR="00806353" w:rsidRPr="00B87A77" w:rsidRDefault="00806353" w:rsidP="00AB3A76">
            <w:pPr>
              <w:spacing w:line="276" w:lineRule="auto"/>
              <w:rPr>
                <w:rFonts w:ascii="Arial" w:eastAsia="Arial" w:hAnsi="Arial" w:cs="Arial"/>
                <w:sz w:val="22"/>
                <w:szCs w:val="22"/>
                <w:lang w:val="en" w:eastAsia="nl-NL"/>
              </w:rPr>
            </w:pPr>
            <w:r w:rsidRPr="00511CE9">
              <w:t>-0.371083</w:t>
            </w:r>
          </w:p>
        </w:tc>
        <w:tc>
          <w:tcPr>
            <w:tcW w:w="1872" w:type="dxa"/>
            <w:shd w:val="clear" w:color="auto" w:fill="auto"/>
            <w:tcMar>
              <w:top w:w="100" w:type="dxa"/>
              <w:left w:w="100" w:type="dxa"/>
              <w:bottom w:w="100" w:type="dxa"/>
              <w:right w:w="100" w:type="dxa"/>
            </w:tcMar>
          </w:tcPr>
          <w:p w14:paraId="78F0BCD0" w14:textId="77777777" w:rsidR="00806353" w:rsidRPr="00B87A77" w:rsidRDefault="00806353" w:rsidP="00AB3A76">
            <w:pPr>
              <w:spacing w:line="276" w:lineRule="auto"/>
              <w:rPr>
                <w:rFonts w:ascii="Arial" w:eastAsia="Arial" w:hAnsi="Arial" w:cs="Arial"/>
                <w:sz w:val="22"/>
                <w:szCs w:val="22"/>
                <w:lang w:val="en" w:eastAsia="nl-NL"/>
              </w:rPr>
            </w:pPr>
            <w:r w:rsidRPr="00511CE9">
              <w:t>0.333437</w:t>
            </w:r>
          </w:p>
        </w:tc>
        <w:tc>
          <w:tcPr>
            <w:tcW w:w="1872" w:type="dxa"/>
            <w:shd w:val="clear" w:color="auto" w:fill="auto"/>
            <w:tcMar>
              <w:top w:w="100" w:type="dxa"/>
              <w:left w:w="100" w:type="dxa"/>
              <w:bottom w:w="100" w:type="dxa"/>
              <w:right w:w="100" w:type="dxa"/>
            </w:tcMar>
          </w:tcPr>
          <w:p w14:paraId="468868EE" w14:textId="77777777" w:rsidR="00806353" w:rsidRPr="00B87A77" w:rsidRDefault="00806353" w:rsidP="00AB3A76">
            <w:pPr>
              <w:spacing w:line="276" w:lineRule="auto"/>
              <w:rPr>
                <w:rFonts w:ascii="Arial" w:eastAsia="Arial" w:hAnsi="Arial" w:cs="Arial"/>
                <w:sz w:val="22"/>
                <w:szCs w:val="22"/>
                <w:lang w:val="en" w:eastAsia="nl-NL"/>
              </w:rPr>
            </w:pPr>
            <w:r w:rsidRPr="00511CE9">
              <w:t>-1.113</w:t>
            </w:r>
          </w:p>
        </w:tc>
        <w:tc>
          <w:tcPr>
            <w:tcW w:w="1872" w:type="dxa"/>
            <w:shd w:val="clear" w:color="auto" w:fill="auto"/>
            <w:tcMar>
              <w:top w:w="100" w:type="dxa"/>
              <w:left w:w="100" w:type="dxa"/>
              <w:bottom w:w="100" w:type="dxa"/>
              <w:right w:w="100" w:type="dxa"/>
            </w:tcMar>
          </w:tcPr>
          <w:p w14:paraId="7A2E458E" w14:textId="77777777" w:rsidR="00806353" w:rsidRPr="00B87A77" w:rsidRDefault="00806353" w:rsidP="00AB3A76">
            <w:pPr>
              <w:spacing w:line="276" w:lineRule="auto"/>
              <w:rPr>
                <w:rFonts w:ascii="Arial" w:eastAsia="Arial" w:hAnsi="Arial" w:cs="Arial"/>
                <w:sz w:val="22"/>
                <w:szCs w:val="22"/>
                <w:lang w:val="en" w:eastAsia="nl-NL"/>
              </w:rPr>
            </w:pPr>
            <w:r w:rsidRPr="00511CE9">
              <w:t>0.26575</w:t>
            </w:r>
          </w:p>
        </w:tc>
      </w:tr>
      <w:tr w:rsidR="00806353" w:rsidRPr="00511CE9" w14:paraId="414567B8" w14:textId="77777777" w:rsidTr="000258A2">
        <w:tc>
          <w:tcPr>
            <w:tcW w:w="1872" w:type="dxa"/>
            <w:shd w:val="clear" w:color="auto" w:fill="auto"/>
            <w:tcMar>
              <w:top w:w="100" w:type="dxa"/>
              <w:left w:w="100" w:type="dxa"/>
              <w:bottom w:w="100" w:type="dxa"/>
              <w:right w:w="100" w:type="dxa"/>
            </w:tcMar>
          </w:tcPr>
          <w:p w14:paraId="1C35142C" w14:textId="77777777" w:rsidR="00806353" w:rsidRPr="00FF10C1" w:rsidRDefault="00806353" w:rsidP="00AB3A76">
            <w:pPr>
              <w:widowControl w:val="0"/>
              <w:spacing w:line="276" w:lineRule="auto"/>
            </w:pPr>
            <w:proofErr w:type="spellStart"/>
            <w:r w:rsidRPr="00FF10C1">
              <w:t>IsQuestion</w:t>
            </w:r>
            <w:proofErr w:type="spellEnd"/>
          </w:p>
        </w:tc>
        <w:tc>
          <w:tcPr>
            <w:tcW w:w="1872" w:type="dxa"/>
            <w:shd w:val="clear" w:color="auto" w:fill="auto"/>
            <w:tcMar>
              <w:top w:w="100" w:type="dxa"/>
              <w:left w:w="100" w:type="dxa"/>
              <w:bottom w:w="100" w:type="dxa"/>
              <w:right w:w="100" w:type="dxa"/>
            </w:tcMar>
          </w:tcPr>
          <w:p w14:paraId="3B53AEDB" w14:textId="77777777" w:rsidR="00806353" w:rsidRPr="00B87A77" w:rsidRDefault="00806353" w:rsidP="00AB3A76">
            <w:pPr>
              <w:spacing w:line="276" w:lineRule="auto"/>
              <w:rPr>
                <w:rFonts w:ascii="Arial" w:eastAsia="Arial" w:hAnsi="Arial" w:cs="Arial"/>
                <w:sz w:val="22"/>
                <w:szCs w:val="22"/>
                <w:lang w:val="en" w:eastAsia="nl-NL"/>
              </w:rPr>
            </w:pPr>
            <w:r w:rsidRPr="00511CE9">
              <w:t>0.364002</w:t>
            </w:r>
          </w:p>
        </w:tc>
        <w:tc>
          <w:tcPr>
            <w:tcW w:w="1872" w:type="dxa"/>
            <w:shd w:val="clear" w:color="auto" w:fill="auto"/>
            <w:tcMar>
              <w:top w:w="100" w:type="dxa"/>
              <w:left w:w="100" w:type="dxa"/>
              <w:bottom w:w="100" w:type="dxa"/>
              <w:right w:w="100" w:type="dxa"/>
            </w:tcMar>
          </w:tcPr>
          <w:p w14:paraId="1467DD5B" w14:textId="77777777" w:rsidR="00806353" w:rsidRPr="00B87A77" w:rsidRDefault="00806353" w:rsidP="00AB3A76">
            <w:pPr>
              <w:spacing w:line="276" w:lineRule="auto"/>
              <w:rPr>
                <w:rFonts w:ascii="Arial" w:eastAsia="Arial" w:hAnsi="Arial" w:cs="Arial"/>
                <w:sz w:val="22"/>
                <w:szCs w:val="22"/>
                <w:lang w:val="en" w:eastAsia="nl-NL"/>
              </w:rPr>
            </w:pPr>
            <w:r w:rsidRPr="00511CE9">
              <w:t>0.134329</w:t>
            </w:r>
          </w:p>
        </w:tc>
        <w:tc>
          <w:tcPr>
            <w:tcW w:w="1872" w:type="dxa"/>
            <w:shd w:val="clear" w:color="auto" w:fill="auto"/>
            <w:tcMar>
              <w:top w:w="100" w:type="dxa"/>
              <w:left w:w="100" w:type="dxa"/>
              <w:bottom w:w="100" w:type="dxa"/>
              <w:right w:w="100" w:type="dxa"/>
            </w:tcMar>
          </w:tcPr>
          <w:p w14:paraId="6FA39EB5" w14:textId="77777777" w:rsidR="00806353" w:rsidRPr="00B87A77" w:rsidRDefault="00806353" w:rsidP="00AB3A76">
            <w:pPr>
              <w:spacing w:line="276" w:lineRule="auto"/>
              <w:rPr>
                <w:rFonts w:ascii="Arial" w:eastAsia="Arial" w:hAnsi="Arial" w:cs="Arial"/>
                <w:sz w:val="22"/>
                <w:szCs w:val="22"/>
                <w:lang w:val="en" w:eastAsia="nl-NL"/>
              </w:rPr>
            </w:pPr>
            <w:r w:rsidRPr="00511CE9">
              <w:t>2.710</w:t>
            </w:r>
          </w:p>
        </w:tc>
        <w:tc>
          <w:tcPr>
            <w:tcW w:w="1872" w:type="dxa"/>
            <w:shd w:val="clear" w:color="auto" w:fill="auto"/>
            <w:tcMar>
              <w:top w:w="100" w:type="dxa"/>
              <w:left w:w="100" w:type="dxa"/>
              <w:bottom w:w="100" w:type="dxa"/>
              <w:right w:w="100" w:type="dxa"/>
            </w:tcMar>
          </w:tcPr>
          <w:p w14:paraId="730C7DDC" w14:textId="77777777" w:rsidR="00806353" w:rsidRPr="00B87A77" w:rsidRDefault="00806353" w:rsidP="00AB3A76">
            <w:pPr>
              <w:spacing w:line="276" w:lineRule="auto"/>
              <w:rPr>
                <w:rFonts w:ascii="Arial" w:eastAsia="Arial" w:hAnsi="Arial" w:cs="Arial"/>
                <w:sz w:val="22"/>
                <w:szCs w:val="22"/>
                <w:lang w:val="en" w:eastAsia="nl-NL"/>
              </w:rPr>
            </w:pPr>
            <w:r w:rsidRPr="00511CE9">
              <w:t>0.00673 **</w:t>
            </w:r>
          </w:p>
        </w:tc>
      </w:tr>
      <w:tr w:rsidR="00806353" w:rsidRPr="00511CE9" w14:paraId="77ABD4DE" w14:textId="77777777" w:rsidTr="000258A2">
        <w:tc>
          <w:tcPr>
            <w:tcW w:w="1872" w:type="dxa"/>
            <w:shd w:val="clear" w:color="auto" w:fill="auto"/>
            <w:tcMar>
              <w:top w:w="100" w:type="dxa"/>
              <w:left w:w="100" w:type="dxa"/>
              <w:bottom w:w="100" w:type="dxa"/>
              <w:right w:w="100" w:type="dxa"/>
            </w:tcMar>
          </w:tcPr>
          <w:p w14:paraId="1EA8CEFE" w14:textId="77777777" w:rsidR="00806353" w:rsidRPr="00FF10C1" w:rsidRDefault="00806353" w:rsidP="00AB3A76">
            <w:pPr>
              <w:widowControl w:val="0"/>
              <w:spacing w:line="276" w:lineRule="auto"/>
            </w:pPr>
            <w:proofErr w:type="spellStart"/>
            <w:r w:rsidRPr="00FF10C1">
              <w:t>DurationSec</w:t>
            </w:r>
            <w:proofErr w:type="spellEnd"/>
          </w:p>
        </w:tc>
        <w:tc>
          <w:tcPr>
            <w:tcW w:w="1872" w:type="dxa"/>
            <w:shd w:val="clear" w:color="auto" w:fill="auto"/>
            <w:tcMar>
              <w:top w:w="100" w:type="dxa"/>
              <w:left w:w="100" w:type="dxa"/>
              <w:bottom w:w="100" w:type="dxa"/>
              <w:right w:w="100" w:type="dxa"/>
            </w:tcMar>
          </w:tcPr>
          <w:p w14:paraId="4D19B53F" w14:textId="77777777" w:rsidR="00806353" w:rsidRPr="00B87A77" w:rsidRDefault="00806353" w:rsidP="00AB3A76">
            <w:pPr>
              <w:spacing w:line="276" w:lineRule="auto"/>
              <w:rPr>
                <w:rFonts w:ascii="Arial" w:eastAsia="Arial" w:hAnsi="Arial" w:cs="Arial"/>
                <w:sz w:val="22"/>
                <w:szCs w:val="22"/>
                <w:lang w:val="en" w:eastAsia="nl-NL"/>
              </w:rPr>
            </w:pPr>
            <w:r w:rsidRPr="00511CE9">
              <w:t>0.476042</w:t>
            </w:r>
          </w:p>
        </w:tc>
        <w:tc>
          <w:tcPr>
            <w:tcW w:w="1872" w:type="dxa"/>
            <w:shd w:val="clear" w:color="auto" w:fill="auto"/>
            <w:tcMar>
              <w:top w:w="100" w:type="dxa"/>
              <w:left w:w="100" w:type="dxa"/>
              <w:bottom w:w="100" w:type="dxa"/>
              <w:right w:w="100" w:type="dxa"/>
            </w:tcMar>
          </w:tcPr>
          <w:p w14:paraId="6E4B1CF5" w14:textId="77777777" w:rsidR="00806353" w:rsidRPr="00B87A77" w:rsidRDefault="00806353" w:rsidP="00AB3A76">
            <w:pPr>
              <w:spacing w:line="276" w:lineRule="auto"/>
              <w:rPr>
                <w:rFonts w:ascii="Arial" w:eastAsia="Arial" w:hAnsi="Arial" w:cs="Arial"/>
                <w:sz w:val="22"/>
                <w:szCs w:val="22"/>
                <w:lang w:val="en" w:eastAsia="nl-NL"/>
              </w:rPr>
            </w:pPr>
            <w:r w:rsidRPr="00511CE9">
              <w:t>0.091809</w:t>
            </w:r>
          </w:p>
        </w:tc>
        <w:tc>
          <w:tcPr>
            <w:tcW w:w="1872" w:type="dxa"/>
            <w:shd w:val="clear" w:color="auto" w:fill="auto"/>
            <w:tcMar>
              <w:top w:w="100" w:type="dxa"/>
              <w:left w:w="100" w:type="dxa"/>
              <w:bottom w:w="100" w:type="dxa"/>
              <w:right w:w="100" w:type="dxa"/>
            </w:tcMar>
          </w:tcPr>
          <w:p w14:paraId="52A2D27F" w14:textId="77777777" w:rsidR="00806353" w:rsidRPr="00B87A77" w:rsidRDefault="00806353" w:rsidP="00AB3A76">
            <w:pPr>
              <w:spacing w:line="276" w:lineRule="auto"/>
              <w:rPr>
                <w:rFonts w:ascii="Arial" w:eastAsia="Arial" w:hAnsi="Arial" w:cs="Arial"/>
                <w:sz w:val="22"/>
                <w:szCs w:val="22"/>
                <w:lang w:val="en" w:eastAsia="nl-NL"/>
              </w:rPr>
            </w:pPr>
            <w:r w:rsidRPr="00511CE9">
              <w:t>5.185</w:t>
            </w:r>
          </w:p>
        </w:tc>
        <w:tc>
          <w:tcPr>
            <w:tcW w:w="1872" w:type="dxa"/>
            <w:shd w:val="clear" w:color="auto" w:fill="auto"/>
            <w:tcMar>
              <w:top w:w="100" w:type="dxa"/>
              <w:left w:w="100" w:type="dxa"/>
              <w:bottom w:w="100" w:type="dxa"/>
              <w:right w:w="100" w:type="dxa"/>
            </w:tcMar>
          </w:tcPr>
          <w:p w14:paraId="4B7236C4" w14:textId="77777777" w:rsidR="00806353" w:rsidRPr="00B87A77" w:rsidRDefault="00806353" w:rsidP="00AB3A76">
            <w:pPr>
              <w:spacing w:line="276" w:lineRule="auto"/>
              <w:rPr>
                <w:rFonts w:ascii="Arial" w:eastAsia="Arial" w:hAnsi="Arial" w:cs="Arial"/>
                <w:sz w:val="22"/>
                <w:szCs w:val="22"/>
                <w:lang w:val="en" w:eastAsia="nl-NL"/>
              </w:rPr>
            </w:pPr>
            <w:r w:rsidRPr="00511CE9">
              <w:t>2.16e-07 ***</w:t>
            </w:r>
          </w:p>
        </w:tc>
      </w:tr>
      <w:tr w:rsidR="00806353" w:rsidRPr="00511CE9" w14:paraId="0C520B37" w14:textId="77777777" w:rsidTr="000258A2">
        <w:tc>
          <w:tcPr>
            <w:tcW w:w="1872" w:type="dxa"/>
            <w:shd w:val="clear" w:color="auto" w:fill="auto"/>
            <w:tcMar>
              <w:top w:w="100" w:type="dxa"/>
              <w:left w:w="100" w:type="dxa"/>
              <w:bottom w:w="100" w:type="dxa"/>
              <w:right w:w="100" w:type="dxa"/>
            </w:tcMar>
          </w:tcPr>
          <w:p w14:paraId="1612366C" w14:textId="77777777" w:rsidR="00806353" w:rsidRPr="00FF10C1" w:rsidRDefault="00806353" w:rsidP="00AB3A76">
            <w:pPr>
              <w:widowControl w:val="0"/>
              <w:spacing w:line="276" w:lineRule="auto"/>
            </w:pPr>
            <w:r w:rsidRPr="00FF10C1">
              <w:t>Order</w:t>
            </w:r>
          </w:p>
        </w:tc>
        <w:tc>
          <w:tcPr>
            <w:tcW w:w="1872" w:type="dxa"/>
            <w:shd w:val="clear" w:color="auto" w:fill="auto"/>
            <w:tcMar>
              <w:top w:w="100" w:type="dxa"/>
              <w:left w:w="100" w:type="dxa"/>
              <w:bottom w:w="100" w:type="dxa"/>
              <w:right w:w="100" w:type="dxa"/>
            </w:tcMar>
          </w:tcPr>
          <w:p w14:paraId="53BE84C1" w14:textId="77777777" w:rsidR="00806353" w:rsidRPr="00B87A77" w:rsidRDefault="00806353" w:rsidP="00AB3A76">
            <w:pPr>
              <w:spacing w:line="276" w:lineRule="auto"/>
              <w:rPr>
                <w:rFonts w:ascii="Arial" w:eastAsia="Arial" w:hAnsi="Arial" w:cs="Arial"/>
                <w:sz w:val="22"/>
                <w:szCs w:val="22"/>
                <w:lang w:val="en" w:eastAsia="nl-NL"/>
              </w:rPr>
            </w:pPr>
            <w:r w:rsidRPr="00511CE9">
              <w:t>-0.159351</w:t>
            </w:r>
          </w:p>
        </w:tc>
        <w:tc>
          <w:tcPr>
            <w:tcW w:w="1872" w:type="dxa"/>
            <w:shd w:val="clear" w:color="auto" w:fill="auto"/>
            <w:tcMar>
              <w:top w:w="100" w:type="dxa"/>
              <w:left w:w="100" w:type="dxa"/>
              <w:bottom w:w="100" w:type="dxa"/>
              <w:right w:w="100" w:type="dxa"/>
            </w:tcMar>
          </w:tcPr>
          <w:p w14:paraId="4EF7D0CE" w14:textId="77777777" w:rsidR="00806353" w:rsidRPr="00B87A77" w:rsidRDefault="00806353" w:rsidP="00AB3A76">
            <w:pPr>
              <w:spacing w:line="276" w:lineRule="auto"/>
              <w:rPr>
                <w:rFonts w:ascii="Arial" w:eastAsia="Arial" w:hAnsi="Arial" w:cs="Arial"/>
                <w:sz w:val="22"/>
                <w:szCs w:val="22"/>
                <w:lang w:val="en" w:eastAsia="nl-NL"/>
              </w:rPr>
            </w:pPr>
            <w:r w:rsidRPr="00511CE9">
              <w:t>0.148228</w:t>
            </w:r>
          </w:p>
        </w:tc>
        <w:tc>
          <w:tcPr>
            <w:tcW w:w="1872" w:type="dxa"/>
            <w:shd w:val="clear" w:color="auto" w:fill="auto"/>
            <w:tcMar>
              <w:top w:w="100" w:type="dxa"/>
              <w:left w:w="100" w:type="dxa"/>
              <w:bottom w:w="100" w:type="dxa"/>
              <w:right w:w="100" w:type="dxa"/>
            </w:tcMar>
          </w:tcPr>
          <w:p w14:paraId="14124FDF" w14:textId="77777777" w:rsidR="00806353" w:rsidRPr="00B87A77" w:rsidRDefault="00806353" w:rsidP="00AB3A76">
            <w:pPr>
              <w:spacing w:line="276" w:lineRule="auto"/>
              <w:rPr>
                <w:rFonts w:ascii="Arial" w:eastAsia="Arial" w:hAnsi="Arial" w:cs="Arial"/>
                <w:sz w:val="22"/>
                <w:szCs w:val="22"/>
                <w:lang w:val="en" w:eastAsia="nl-NL"/>
              </w:rPr>
            </w:pPr>
            <w:r w:rsidRPr="00511CE9">
              <w:t>-1.075</w:t>
            </w:r>
          </w:p>
        </w:tc>
        <w:tc>
          <w:tcPr>
            <w:tcW w:w="1872" w:type="dxa"/>
            <w:shd w:val="clear" w:color="auto" w:fill="auto"/>
            <w:tcMar>
              <w:top w:w="100" w:type="dxa"/>
              <w:left w:w="100" w:type="dxa"/>
              <w:bottom w:w="100" w:type="dxa"/>
              <w:right w:w="100" w:type="dxa"/>
            </w:tcMar>
          </w:tcPr>
          <w:p w14:paraId="1D8EDA1B" w14:textId="77777777" w:rsidR="00806353" w:rsidRPr="00B87A77" w:rsidRDefault="00806353" w:rsidP="00AB3A76">
            <w:pPr>
              <w:spacing w:line="276" w:lineRule="auto"/>
              <w:rPr>
                <w:rFonts w:ascii="Arial" w:eastAsia="Arial" w:hAnsi="Arial" w:cs="Arial"/>
                <w:sz w:val="22"/>
                <w:szCs w:val="22"/>
                <w:lang w:val="en" w:eastAsia="nl-NL"/>
              </w:rPr>
            </w:pPr>
            <w:r w:rsidRPr="00511CE9">
              <w:t>0.28235</w:t>
            </w:r>
          </w:p>
        </w:tc>
      </w:tr>
      <w:tr w:rsidR="00806353" w:rsidRPr="00511CE9" w14:paraId="31647199" w14:textId="77777777" w:rsidTr="000258A2">
        <w:tc>
          <w:tcPr>
            <w:tcW w:w="1872" w:type="dxa"/>
            <w:shd w:val="clear" w:color="auto" w:fill="auto"/>
            <w:tcMar>
              <w:top w:w="100" w:type="dxa"/>
              <w:left w:w="100" w:type="dxa"/>
              <w:bottom w:w="100" w:type="dxa"/>
              <w:right w:w="100" w:type="dxa"/>
            </w:tcMar>
          </w:tcPr>
          <w:p w14:paraId="4284E272" w14:textId="77777777" w:rsidR="00806353" w:rsidRPr="00FF10C1" w:rsidRDefault="00806353" w:rsidP="00AB3A76">
            <w:pPr>
              <w:widowControl w:val="0"/>
              <w:spacing w:line="276" w:lineRule="auto"/>
            </w:pPr>
            <w:proofErr w:type="spellStart"/>
            <w:r w:rsidRPr="00FF10C1">
              <w:t>SignDyad</w:t>
            </w:r>
            <w:proofErr w:type="spellEnd"/>
          </w:p>
        </w:tc>
        <w:tc>
          <w:tcPr>
            <w:tcW w:w="1872" w:type="dxa"/>
            <w:shd w:val="clear" w:color="auto" w:fill="auto"/>
            <w:tcMar>
              <w:top w:w="100" w:type="dxa"/>
              <w:left w:w="100" w:type="dxa"/>
              <w:bottom w:w="100" w:type="dxa"/>
              <w:right w:w="100" w:type="dxa"/>
            </w:tcMar>
          </w:tcPr>
          <w:p w14:paraId="7EF0025B" w14:textId="77777777" w:rsidR="00806353" w:rsidRPr="00B87A77" w:rsidRDefault="00806353" w:rsidP="00AB3A76">
            <w:pPr>
              <w:spacing w:line="276" w:lineRule="auto"/>
              <w:rPr>
                <w:rFonts w:ascii="Arial" w:eastAsia="Arial" w:hAnsi="Arial" w:cs="Arial"/>
                <w:sz w:val="22"/>
                <w:szCs w:val="22"/>
                <w:lang w:val="en" w:eastAsia="nl-NL"/>
              </w:rPr>
            </w:pPr>
            <w:r w:rsidRPr="00511CE9">
              <w:t>0.062194</w:t>
            </w:r>
          </w:p>
        </w:tc>
        <w:tc>
          <w:tcPr>
            <w:tcW w:w="1872" w:type="dxa"/>
            <w:shd w:val="clear" w:color="auto" w:fill="auto"/>
            <w:tcMar>
              <w:top w:w="100" w:type="dxa"/>
              <w:left w:w="100" w:type="dxa"/>
              <w:bottom w:w="100" w:type="dxa"/>
              <w:right w:w="100" w:type="dxa"/>
            </w:tcMar>
          </w:tcPr>
          <w:p w14:paraId="5897602F" w14:textId="77777777" w:rsidR="00806353" w:rsidRPr="00B87A77" w:rsidRDefault="00806353" w:rsidP="00AB3A76">
            <w:pPr>
              <w:spacing w:line="276" w:lineRule="auto"/>
              <w:rPr>
                <w:rFonts w:ascii="Arial" w:eastAsia="Arial" w:hAnsi="Arial" w:cs="Arial"/>
                <w:sz w:val="22"/>
                <w:szCs w:val="22"/>
                <w:lang w:val="en" w:eastAsia="nl-NL"/>
              </w:rPr>
            </w:pPr>
            <w:r w:rsidRPr="00511CE9">
              <w:t>0.175271</w:t>
            </w:r>
          </w:p>
        </w:tc>
        <w:tc>
          <w:tcPr>
            <w:tcW w:w="1872" w:type="dxa"/>
            <w:shd w:val="clear" w:color="auto" w:fill="auto"/>
            <w:tcMar>
              <w:top w:w="100" w:type="dxa"/>
              <w:left w:w="100" w:type="dxa"/>
              <w:bottom w:w="100" w:type="dxa"/>
              <w:right w:w="100" w:type="dxa"/>
            </w:tcMar>
          </w:tcPr>
          <w:p w14:paraId="4251C01E" w14:textId="77777777" w:rsidR="00806353" w:rsidRPr="00B87A77" w:rsidRDefault="00806353" w:rsidP="00AB3A76">
            <w:pPr>
              <w:spacing w:line="276" w:lineRule="auto"/>
              <w:rPr>
                <w:rFonts w:ascii="Arial" w:eastAsia="Arial" w:hAnsi="Arial" w:cs="Arial"/>
                <w:sz w:val="22"/>
                <w:szCs w:val="22"/>
                <w:lang w:val="en" w:eastAsia="nl-NL"/>
              </w:rPr>
            </w:pPr>
            <w:r w:rsidRPr="00511CE9">
              <w:t>0.355</w:t>
            </w:r>
          </w:p>
        </w:tc>
        <w:tc>
          <w:tcPr>
            <w:tcW w:w="1872" w:type="dxa"/>
            <w:shd w:val="clear" w:color="auto" w:fill="auto"/>
            <w:tcMar>
              <w:top w:w="100" w:type="dxa"/>
              <w:left w:w="100" w:type="dxa"/>
              <w:bottom w:w="100" w:type="dxa"/>
              <w:right w:w="100" w:type="dxa"/>
            </w:tcMar>
          </w:tcPr>
          <w:p w14:paraId="55441EF5" w14:textId="77777777" w:rsidR="00806353" w:rsidRPr="00B87A77" w:rsidRDefault="00806353" w:rsidP="00AB3A76">
            <w:pPr>
              <w:spacing w:line="276" w:lineRule="auto"/>
              <w:rPr>
                <w:rFonts w:ascii="Arial" w:eastAsia="Arial" w:hAnsi="Arial" w:cs="Arial"/>
                <w:sz w:val="22"/>
                <w:szCs w:val="22"/>
                <w:lang w:val="en" w:eastAsia="nl-NL"/>
              </w:rPr>
            </w:pPr>
            <w:r w:rsidRPr="00511CE9">
              <w:t>0.72271</w:t>
            </w:r>
          </w:p>
        </w:tc>
      </w:tr>
      <w:tr w:rsidR="00806353" w:rsidRPr="00511CE9" w14:paraId="590FA878" w14:textId="77777777" w:rsidTr="000258A2">
        <w:tc>
          <w:tcPr>
            <w:tcW w:w="1872" w:type="dxa"/>
            <w:shd w:val="clear" w:color="auto" w:fill="auto"/>
            <w:tcMar>
              <w:top w:w="100" w:type="dxa"/>
              <w:left w:w="100" w:type="dxa"/>
              <w:bottom w:w="100" w:type="dxa"/>
              <w:right w:w="100" w:type="dxa"/>
            </w:tcMar>
          </w:tcPr>
          <w:p w14:paraId="7566D731" w14:textId="77777777" w:rsidR="00806353" w:rsidRPr="00FF10C1" w:rsidRDefault="00806353" w:rsidP="00AB3A76">
            <w:pPr>
              <w:widowControl w:val="0"/>
              <w:spacing w:line="276" w:lineRule="auto"/>
            </w:pPr>
            <w:r w:rsidRPr="00FF10C1">
              <w:t>Group=</w:t>
            </w:r>
            <w:proofErr w:type="spellStart"/>
            <w:r w:rsidRPr="00FF10C1">
              <w:t>EarlyLearners</w:t>
            </w:r>
            <w:proofErr w:type="spellEnd"/>
            <w:r w:rsidRPr="00FF10C1">
              <w:t>*</w:t>
            </w:r>
            <w:proofErr w:type="spellStart"/>
            <w:r w:rsidRPr="00FF10C1">
              <w:t>IsQuestion</w:t>
            </w:r>
            <w:proofErr w:type="spellEnd"/>
          </w:p>
        </w:tc>
        <w:tc>
          <w:tcPr>
            <w:tcW w:w="1872" w:type="dxa"/>
            <w:shd w:val="clear" w:color="auto" w:fill="auto"/>
            <w:tcMar>
              <w:top w:w="100" w:type="dxa"/>
              <w:left w:w="100" w:type="dxa"/>
              <w:bottom w:w="100" w:type="dxa"/>
              <w:right w:w="100" w:type="dxa"/>
            </w:tcMar>
          </w:tcPr>
          <w:p w14:paraId="055A6020" w14:textId="77777777" w:rsidR="00806353" w:rsidRPr="00B87A77" w:rsidRDefault="00806353" w:rsidP="00AB3A76">
            <w:pPr>
              <w:spacing w:line="276" w:lineRule="auto"/>
              <w:rPr>
                <w:rFonts w:ascii="Arial" w:eastAsia="Arial" w:hAnsi="Arial" w:cs="Arial"/>
                <w:sz w:val="22"/>
                <w:szCs w:val="22"/>
                <w:lang w:val="en" w:eastAsia="nl-NL"/>
              </w:rPr>
            </w:pPr>
            <w:r w:rsidRPr="00511CE9">
              <w:t>0.009457</w:t>
            </w:r>
          </w:p>
        </w:tc>
        <w:tc>
          <w:tcPr>
            <w:tcW w:w="1872" w:type="dxa"/>
            <w:shd w:val="clear" w:color="auto" w:fill="auto"/>
            <w:tcMar>
              <w:top w:w="100" w:type="dxa"/>
              <w:left w:w="100" w:type="dxa"/>
              <w:bottom w:w="100" w:type="dxa"/>
              <w:right w:w="100" w:type="dxa"/>
            </w:tcMar>
          </w:tcPr>
          <w:p w14:paraId="77265FB2" w14:textId="77777777" w:rsidR="00806353" w:rsidRPr="00B87A77" w:rsidRDefault="00806353" w:rsidP="00AB3A76">
            <w:pPr>
              <w:spacing w:line="276" w:lineRule="auto"/>
              <w:rPr>
                <w:rFonts w:ascii="Arial" w:eastAsia="Arial" w:hAnsi="Arial" w:cs="Arial"/>
                <w:sz w:val="22"/>
                <w:szCs w:val="22"/>
                <w:lang w:val="en" w:eastAsia="nl-NL"/>
              </w:rPr>
            </w:pPr>
            <w:r w:rsidRPr="00511CE9">
              <w:t>0.118498</w:t>
            </w:r>
          </w:p>
        </w:tc>
        <w:tc>
          <w:tcPr>
            <w:tcW w:w="1872" w:type="dxa"/>
            <w:shd w:val="clear" w:color="auto" w:fill="auto"/>
            <w:tcMar>
              <w:top w:w="100" w:type="dxa"/>
              <w:left w:w="100" w:type="dxa"/>
              <w:bottom w:w="100" w:type="dxa"/>
              <w:right w:w="100" w:type="dxa"/>
            </w:tcMar>
          </w:tcPr>
          <w:p w14:paraId="16323916" w14:textId="77777777" w:rsidR="00806353" w:rsidRPr="00B87A77" w:rsidRDefault="00806353" w:rsidP="00AB3A76">
            <w:pPr>
              <w:spacing w:line="276" w:lineRule="auto"/>
              <w:rPr>
                <w:rFonts w:ascii="Arial" w:eastAsia="Arial" w:hAnsi="Arial" w:cs="Arial"/>
                <w:sz w:val="22"/>
                <w:szCs w:val="22"/>
                <w:lang w:val="en" w:eastAsia="nl-NL"/>
              </w:rPr>
            </w:pPr>
            <w:r w:rsidRPr="00511CE9">
              <w:t>0.080</w:t>
            </w:r>
          </w:p>
        </w:tc>
        <w:tc>
          <w:tcPr>
            <w:tcW w:w="1872" w:type="dxa"/>
            <w:shd w:val="clear" w:color="auto" w:fill="auto"/>
            <w:tcMar>
              <w:top w:w="100" w:type="dxa"/>
              <w:left w:w="100" w:type="dxa"/>
              <w:bottom w:w="100" w:type="dxa"/>
              <w:right w:w="100" w:type="dxa"/>
            </w:tcMar>
          </w:tcPr>
          <w:p w14:paraId="1FC4B991" w14:textId="77777777" w:rsidR="00806353" w:rsidRPr="00B87A77" w:rsidRDefault="00806353" w:rsidP="00AB3A76">
            <w:pPr>
              <w:spacing w:line="276" w:lineRule="auto"/>
              <w:rPr>
                <w:rFonts w:ascii="Arial" w:eastAsia="Arial" w:hAnsi="Arial" w:cs="Arial"/>
                <w:sz w:val="22"/>
                <w:szCs w:val="22"/>
                <w:lang w:val="en" w:eastAsia="nl-NL"/>
              </w:rPr>
            </w:pPr>
            <w:r w:rsidRPr="00511CE9">
              <w:t>0.93639</w:t>
            </w:r>
          </w:p>
        </w:tc>
      </w:tr>
      <w:tr w:rsidR="00806353" w:rsidRPr="00511CE9" w14:paraId="0CEE0907" w14:textId="77777777" w:rsidTr="000258A2">
        <w:tc>
          <w:tcPr>
            <w:tcW w:w="1872" w:type="dxa"/>
            <w:shd w:val="clear" w:color="auto" w:fill="auto"/>
            <w:tcMar>
              <w:top w:w="100" w:type="dxa"/>
              <w:left w:w="100" w:type="dxa"/>
              <w:bottom w:w="100" w:type="dxa"/>
              <w:right w:w="100" w:type="dxa"/>
            </w:tcMar>
          </w:tcPr>
          <w:p w14:paraId="48BEF7A8" w14:textId="77777777" w:rsidR="00806353" w:rsidRPr="00511CE9" w:rsidRDefault="00806353" w:rsidP="00AB3A76">
            <w:pPr>
              <w:widowControl w:val="0"/>
              <w:spacing w:line="276" w:lineRule="auto"/>
            </w:pPr>
            <w:r w:rsidRPr="00FF10C1">
              <w:t>Group=</w:t>
            </w:r>
            <w:proofErr w:type="spellStart"/>
            <w:r w:rsidRPr="00FF10C1">
              <w:t>NonSigners</w:t>
            </w:r>
            <w:proofErr w:type="spellEnd"/>
            <w:r w:rsidRPr="00FF10C1">
              <w:t>*</w:t>
            </w:r>
            <w:proofErr w:type="spellStart"/>
            <w:r w:rsidRPr="00FF10C1">
              <w:t>IsQuestion</w:t>
            </w:r>
            <w:proofErr w:type="spellEnd"/>
          </w:p>
        </w:tc>
        <w:tc>
          <w:tcPr>
            <w:tcW w:w="1872" w:type="dxa"/>
            <w:shd w:val="clear" w:color="auto" w:fill="auto"/>
            <w:tcMar>
              <w:top w:w="100" w:type="dxa"/>
              <w:left w:w="100" w:type="dxa"/>
              <w:bottom w:w="100" w:type="dxa"/>
              <w:right w:w="100" w:type="dxa"/>
            </w:tcMar>
          </w:tcPr>
          <w:p w14:paraId="612FCFBB" w14:textId="77777777" w:rsidR="00806353" w:rsidRPr="00B87A77" w:rsidRDefault="00806353" w:rsidP="00AB3A76">
            <w:pPr>
              <w:spacing w:line="276" w:lineRule="auto"/>
              <w:rPr>
                <w:rFonts w:ascii="Arial" w:eastAsia="Arial" w:hAnsi="Arial" w:cs="Arial"/>
                <w:sz w:val="22"/>
                <w:szCs w:val="22"/>
                <w:lang w:val="en" w:eastAsia="nl-NL"/>
              </w:rPr>
            </w:pPr>
            <w:r w:rsidRPr="00511CE9">
              <w:t>-0.248636</w:t>
            </w:r>
          </w:p>
        </w:tc>
        <w:tc>
          <w:tcPr>
            <w:tcW w:w="1872" w:type="dxa"/>
            <w:shd w:val="clear" w:color="auto" w:fill="auto"/>
            <w:tcMar>
              <w:top w:w="100" w:type="dxa"/>
              <w:left w:w="100" w:type="dxa"/>
              <w:bottom w:w="100" w:type="dxa"/>
              <w:right w:w="100" w:type="dxa"/>
            </w:tcMar>
          </w:tcPr>
          <w:p w14:paraId="024121C3" w14:textId="77777777" w:rsidR="00806353" w:rsidRPr="00B87A77" w:rsidRDefault="00806353" w:rsidP="00AB3A76">
            <w:pPr>
              <w:spacing w:line="276" w:lineRule="auto"/>
              <w:rPr>
                <w:rFonts w:ascii="Arial" w:eastAsia="Arial" w:hAnsi="Arial" w:cs="Arial"/>
                <w:sz w:val="22"/>
                <w:szCs w:val="22"/>
                <w:lang w:val="en" w:eastAsia="nl-NL"/>
              </w:rPr>
            </w:pPr>
            <w:r w:rsidRPr="00511CE9">
              <w:t>0.103512</w:t>
            </w:r>
          </w:p>
        </w:tc>
        <w:tc>
          <w:tcPr>
            <w:tcW w:w="1872" w:type="dxa"/>
            <w:shd w:val="clear" w:color="auto" w:fill="auto"/>
            <w:tcMar>
              <w:top w:w="100" w:type="dxa"/>
              <w:left w:w="100" w:type="dxa"/>
              <w:bottom w:w="100" w:type="dxa"/>
              <w:right w:w="100" w:type="dxa"/>
            </w:tcMar>
          </w:tcPr>
          <w:p w14:paraId="17B8EDBD" w14:textId="77777777" w:rsidR="00806353" w:rsidRPr="00B87A77" w:rsidRDefault="00806353" w:rsidP="00AB3A76">
            <w:pPr>
              <w:spacing w:line="276" w:lineRule="auto"/>
              <w:rPr>
                <w:rFonts w:ascii="Arial" w:eastAsia="Arial" w:hAnsi="Arial" w:cs="Arial"/>
                <w:sz w:val="22"/>
                <w:szCs w:val="22"/>
                <w:lang w:val="en" w:eastAsia="nl-NL"/>
              </w:rPr>
            </w:pPr>
            <w:r w:rsidRPr="00511CE9">
              <w:t>-2.402</w:t>
            </w:r>
          </w:p>
        </w:tc>
        <w:tc>
          <w:tcPr>
            <w:tcW w:w="1872" w:type="dxa"/>
            <w:shd w:val="clear" w:color="auto" w:fill="auto"/>
            <w:tcMar>
              <w:top w:w="100" w:type="dxa"/>
              <w:left w:w="100" w:type="dxa"/>
              <w:bottom w:w="100" w:type="dxa"/>
              <w:right w:w="100" w:type="dxa"/>
            </w:tcMar>
          </w:tcPr>
          <w:p w14:paraId="2C853279" w14:textId="77777777" w:rsidR="00806353" w:rsidRPr="00B87A77" w:rsidRDefault="00806353" w:rsidP="00AB3A76">
            <w:pPr>
              <w:spacing w:line="276" w:lineRule="auto"/>
              <w:rPr>
                <w:rFonts w:ascii="Arial" w:eastAsia="Arial" w:hAnsi="Arial" w:cs="Arial"/>
                <w:sz w:val="22"/>
                <w:szCs w:val="22"/>
                <w:lang w:val="en" w:eastAsia="nl-NL"/>
              </w:rPr>
            </w:pPr>
            <w:r w:rsidRPr="00511CE9">
              <w:t>0.01631 *</w:t>
            </w:r>
          </w:p>
        </w:tc>
      </w:tr>
    </w:tbl>
    <w:p w14:paraId="2F4E663F" w14:textId="037C680E" w:rsidR="00A524C3" w:rsidRDefault="00A524C3" w:rsidP="00AB3A76">
      <w:pPr>
        <w:spacing w:line="276" w:lineRule="auto"/>
      </w:pPr>
      <w:r>
        <w:t xml:space="preserve"> </w:t>
      </w:r>
    </w:p>
    <w:p w14:paraId="3678CF09" w14:textId="77777777" w:rsidR="009316A2" w:rsidRDefault="009316A2">
      <w:pPr>
        <w:spacing w:line="276" w:lineRule="auto"/>
        <w:rPr>
          <w:smallCaps/>
        </w:rPr>
      </w:pPr>
      <w:r>
        <w:rPr>
          <w:smallCaps/>
        </w:rPr>
        <w:br w:type="page"/>
      </w:r>
    </w:p>
    <w:p w14:paraId="0AA4F2BF" w14:textId="1E441F7D" w:rsidR="00A524C3" w:rsidRPr="00B87A77" w:rsidRDefault="00DB2F34" w:rsidP="00AB3A76">
      <w:pPr>
        <w:spacing w:line="276" w:lineRule="auto"/>
        <w:rPr>
          <w:rFonts w:ascii="Arial" w:eastAsia="Arial" w:hAnsi="Arial" w:cs="Arial"/>
          <w:sz w:val="22"/>
          <w:szCs w:val="22"/>
          <w:lang w:val="en" w:eastAsia="nl-NL"/>
        </w:rPr>
      </w:pPr>
      <w:r w:rsidRPr="00DB2F34">
        <w:rPr>
          <w:smallCaps/>
        </w:rPr>
        <w:lastRenderedPageBreak/>
        <w:t>Table</w:t>
      </w:r>
      <w:r w:rsidR="00A524C3">
        <w:t xml:space="preserve"> 6. Model output for mixed-effects logistic regression of anticipation of turns with at least one sign-specific cue to transition, given participant group and control predictors</w:t>
      </w:r>
      <w:r w:rsidR="004E51D7">
        <w:t>, with early learners as the reference level for group</w:t>
      </w:r>
      <w:r w:rsidR="00A524C3">
        <w:t xml:space="preserve"> (N = 1782; AIC = 1661.6; BIC = 1705.5; log likelihood = -822.8).</w:t>
      </w:r>
    </w:p>
    <w:p w14:paraId="39C7DA1E" w14:textId="77777777" w:rsidR="00806353" w:rsidRPr="00511CE9" w:rsidRDefault="00806353" w:rsidP="00AB3A76">
      <w:pPr>
        <w:spacing w:line="276" w:lineRule="auto"/>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06353" w:rsidRPr="00511CE9" w14:paraId="65F18998" w14:textId="77777777" w:rsidTr="000258A2">
        <w:tc>
          <w:tcPr>
            <w:tcW w:w="1872" w:type="dxa"/>
            <w:shd w:val="clear" w:color="auto" w:fill="auto"/>
            <w:tcMar>
              <w:top w:w="100" w:type="dxa"/>
              <w:left w:w="100" w:type="dxa"/>
              <w:bottom w:w="100" w:type="dxa"/>
              <w:right w:w="100" w:type="dxa"/>
            </w:tcMar>
          </w:tcPr>
          <w:p w14:paraId="43078318" w14:textId="77777777" w:rsidR="00806353" w:rsidRPr="00511CE9" w:rsidRDefault="00806353" w:rsidP="00AB3A76">
            <w:pPr>
              <w:widowControl w:val="0"/>
              <w:spacing w:line="276" w:lineRule="auto"/>
            </w:pPr>
            <w:r w:rsidRPr="00511CE9">
              <w:t>Fixed effect</w:t>
            </w:r>
          </w:p>
        </w:tc>
        <w:tc>
          <w:tcPr>
            <w:tcW w:w="1872" w:type="dxa"/>
            <w:shd w:val="clear" w:color="auto" w:fill="auto"/>
            <w:tcMar>
              <w:top w:w="100" w:type="dxa"/>
              <w:left w:w="100" w:type="dxa"/>
              <w:bottom w:w="100" w:type="dxa"/>
              <w:right w:w="100" w:type="dxa"/>
            </w:tcMar>
          </w:tcPr>
          <w:p w14:paraId="123D1387" w14:textId="77777777" w:rsidR="00806353" w:rsidRPr="00B87A77" w:rsidRDefault="00806353" w:rsidP="00AB3A76">
            <w:pPr>
              <w:widowControl w:val="0"/>
              <w:spacing w:line="276" w:lineRule="auto"/>
              <w:rPr>
                <w:rFonts w:ascii="Arial" w:eastAsia="Arial" w:hAnsi="Arial" w:cs="Arial"/>
                <w:sz w:val="22"/>
                <w:szCs w:val="22"/>
                <w:lang w:val="en" w:eastAsia="nl-NL"/>
              </w:rPr>
            </w:pPr>
            <w:r w:rsidRPr="00511CE9">
              <w:t>Estimate</w:t>
            </w:r>
          </w:p>
        </w:tc>
        <w:tc>
          <w:tcPr>
            <w:tcW w:w="1872" w:type="dxa"/>
            <w:shd w:val="clear" w:color="auto" w:fill="auto"/>
            <w:tcMar>
              <w:top w:w="100" w:type="dxa"/>
              <w:left w:w="100" w:type="dxa"/>
              <w:bottom w:w="100" w:type="dxa"/>
              <w:right w:w="100" w:type="dxa"/>
            </w:tcMar>
          </w:tcPr>
          <w:p w14:paraId="4C22D36C" w14:textId="77777777" w:rsidR="00806353" w:rsidRPr="00B87A77" w:rsidRDefault="00806353" w:rsidP="00AB3A76">
            <w:pPr>
              <w:widowControl w:val="0"/>
              <w:spacing w:line="276" w:lineRule="auto"/>
              <w:rPr>
                <w:rFonts w:ascii="Arial" w:eastAsia="Arial" w:hAnsi="Arial" w:cs="Arial"/>
                <w:sz w:val="22"/>
                <w:szCs w:val="22"/>
                <w:lang w:val="en" w:eastAsia="nl-NL"/>
              </w:rPr>
            </w:pPr>
            <w:r w:rsidRPr="005B6F20">
              <w:t>Standard error</w:t>
            </w:r>
          </w:p>
        </w:tc>
        <w:tc>
          <w:tcPr>
            <w:tcW w:w="1872" w:type="dxa"/>
            <w:shd w:val="clear" w:color="auto" w:fill="auto"/>
            <w:tcMar>
              <w:top w:w="100" w:type="dxa"/>
              <w:left w:w="100" w:type="dxa"/>
              <w:bottom w:w="100" w:type="dxa"/>
              <w:right w:w="100" w:type="dxa"/>
            </w:tcMar>
          </w:tcPr>
          <w:p w14:paraId="6F15A49B" w14:textId="77777777" w:rsidR="00806353" w:rsidRPr="008C0B70" w:rsidRDefault="00806353" w:rsidP="00AB3A76">
            <w:pPr>
              <w:widowControl w:val="0"/>
              <w:spacing w:line="276" w:lineRule="auto"/>
            </w:pPr>
            <w:r w:rsidRPr="005027F0">
              <w:rPr>
                <w:i/>
              </w:rPr>
              <w:t>z</w:t>
            </w:r>
            <w:r w:rsidRPr="008C0B70">
              <w:t>-value</w:t>
            </w:r>
          </w:p>
        </w:tc>
        <w:tc>
          <w:tcPr>
            <w:tcW w:w="1872" w:type="dxa"/>
            <w:shd w:val="clear" w:color="auto" w:fill="auto"/>
            <w:tcMar>
              <w:top w:w="100" w:type="dxa"/>
              <w:left w:w="100" w:type="dxa"/>
              <w:bottom w:w="100" w:type="dxa"/>
              <w:right w:w="100" w:type="dxa"/>
            </w:tcMar>
          </w:tcPr>
          <w:p w14:paraId="2C58CE5D" w14:textId="77777777" w:rsidR="00806353" w:rsidRPr="00DF65A6" w:rsidRDefault="00806353" w:rsidP="00AB3A76">
            <w:pPr>
              <w:widowControl w:val="0"/>
              <w:spacing w:line="276" w:lineRule="auto"/>
            </w:pPr>
            <w:r w:rsidRPr="005027F0">
              <w:rPr>
                <w:i/>
              </w:rPr>
              <w:t>p</w:t>
            </w:r>
            <w:r w:rsidRPr="00DF65A6">
              <w:t>-value</w:t>
            </w:r>
          </w:p>
        </w:tc>
      </w:tr>
      <w:tr w:rsidR="00806353" w:rsidRPr="00511CE9" w14:paraId="09B541AB" w14:textId="77777777" w:rsidTr="000258A2">
        <w:tc>
          <w:tcPr>
            <w:tcW w:w="1872" w:type="dxa"/>
            <w:shd w:val="clear" w:color="auto" w:fill="auto"/>
            <w:tcMar>
              <w:top w:w="100" w:type="dxa"/>
              <w:left w:w="100" w:type="dxa"/>
              <w:bottom w:w="100" w:type="dxa"/>
              <w:right w:w="100" w:type="dxa"/>
            </w:tcMar>
          </w:tcPr>
          <w:p w14:paraId="7E3874D1" w14:textId="77777777" w:rsidR="00806353" w:rsidRPr="00FF10C1" w:rsidRDefault="00806353" w:rsidP="00AB3A76">
            <w:pPr>
              <w:widowControl w:val="0"/>
              <w:spacing w:line="276" w:lineRule="auto"/>
            </w:pPr>
            <w:r w:rsidRPr="00FF10C1">
              <w:t>(Intercept)</w:t>
            </w:r>
          </w:p>
        </w:tc>
        <w:tc>
          <w:tcPr>
            <w:tcW w:w="1872" w:type="dxa"/>
            <w:shd w:val="clear" w:color="auto" w:fill="auto"/>
            <w:tcMar>
              <w:top w:w="100" w:type="dxa"/>
              <w:left w:w="100" w:type="dxa"/>
              <w:bottom w:w="100" w:type="dxa"/>
              <w:right w:w="100" w:type="dxa"/>
            </w:tcMar>
          </w:tcPr>
          <w:p w14:paraId="56E665A5" w14:textId="77777777" w:rsidR="00806353" w:rsidRPr="00FF10C1" w:rsidRDefault="00806353" w:rsidP="00AB3A76">
            <w:pPr>
              <w:spacing w:line="276" w:lineRule="auto"/>
            </w:pPr>
            <w:r w:rsidRPr="00FF10C1">
              <w:t>1.16587</w:t>
            </w:r>
          </w:p>
        </w:tc>
        <w:tc>
          <w:tcPr>
            <w:tcW w:w="1872" w:type="dxa"/>
            <w:shd w:val="clear" w:color="auto" w:fill="auto"/>
            <w:tcMar>
              <w:top w:w="100" w:type="dxa"/>
              <w:left w:w="100" w:type="dxa"/>
              <w:bottom w:w="100" w:type="dxa"/>
              <w:right w:w="100" w:type="dxa"/>
            </w:tcMar>
          </w:tcPr>
          <w:p w14:paraId="5FD63E2F" w14:textId="77777777" w:rsidR="00806353" w:rsidRPr="00B87A77" w:rsidRDefault="00806353" w:rsidP="00AB3A76">
            <w:pPr>
              <w:spacing w:line="276" w:lineRule="auto"/>
              <w:rPr>
                <w:rFonts w:ascii="Arial" w:eastAsia="Arial" w:hAnsi="Arial" w:cs="Arial"/>
                <w:sz w:val="22"/>
                <w:szCs w:val="22"/>
                <w:lang w:val="en" w:eastAsia="nl-NL"/>
              </w:rPr>
            </w:pPr>
            <w:r w:rsidRPr="00511CE9">
              <w:t>0.53408</w:t>
            </w:r>
          </w:p>
        </w:tc>
        <w:tc>
          <w:tcPr>
            <w:tcW w:w="1872" w:type="dxa"/>
            <w:shd w:val="clear" w:color="auto" w:fill="auto"/>
            <w:tcMar>
              <w:top w:w="100" w:type="dxa"/>
              <w:left w:w="100" w:type="dxa"/>
              <w:bottom w:w="100" w:type="dxa"/>
              <w:right w:w="100" w:type="dxa"/>
            </w:tcMar>
          </w:tcPr>
          <w:p w14:paraId="391C89B6" w14:textId="77777777" w:rsidR="00806353" w:rsidRPr="00B87A77" w:rsidRDefault="00806353" w:rsidP="00AB3A76">
            <w:pPr>
              <w:spacing w:line="276" w:lineRule="auto"/>
              <w:rPr>
                <w:rFonts w:ascii="Arial" w:eastAsia="Arial" w:hAnsi="Arial" w:cs="Arial"/>
                <w:sz w:val="22"/>
                <w:szCs w:val="22"/>
                <w:lang w:val="en" w:eastAsia="nl-NL"/>
              </w:rPr>
            </w:pPr>
            <w:r w:rsidRPr="00511CE9">
              <w:t>2.183</w:t>
            </w:r>
          </w:p>
        </w:tc>
        <w:tc>
          <w:tcPr>
            <w:tcW w:w="1872" w:type="dxa"/>
            <w:shd w:val="clear" w:color="auto" w:fill="auto"/>
            <w:tcMar>
              <w:top w:w="100" w:type="dxa"/>
              <w:left w:w="100" w:type="dxa"/>
              <w:bottom w:w="100" w:type="dxa"/>
              <w:right w:w="100" w:type="dxa"/>
            </w:tcMar>
          </w:tcPr>
          <w:p w14:paraId="16DBCF88" w14:textId="77777777" w:rsidR="00806353" w:rsidRPr="00B87A77" w:rsidRDefault="00806353" w:rsidP="00AB3A76">
            <w:pPr>
              <w:spacing w:line="276" w:lineRule="auto"/>
              <w:rPr>
                <w:rFonts w:ascii="Arial" w:eastAsia="Arial" w:hAnsi="Arial" w:cs="Arial"/>
                <w:sz w:val="22"/>
                <w:szCs w:val="22"/>
                <w:lang w:val="en" w:eastAsia="nl-NL"/>
              </w:rPr>
            </w:pPr>
            <w:r w:rsidRPr="00511CE9">
              <w:t>0.0290 *</w:t>
            </w:r>
          </w:p>
        </w:tc>
      </w:tr>
      <w:tr w:rsidR="00806353" w:rsidRPr="00511CE9" w14:paraId="719E6091" w14:textId="77777777" w:rsidTr="000258A2">
        <w:tc>
          <w:tcPr>
            <w:tcW w:w="1872" w:type="dxa"/>
            <w:shd w:val="clear" w:color="auto" w:fill="auto"/>
            <w:tcMar>
              <w:top w:w="100" w:type="dxa"/>
              <w:left w:w="100" w:type="dxa"/>
              <w:bottom w:w="100" w:type="dxa"/>
              <w:right w:w="100" w:type="dxa"/>
            </w:tcMar>
          </w:tcPr>
          <w:p w14:paraId="09A4E583" w14:textId="77777777" w:rsidR="00806353" w:rsidRPr="00FF10C1" w:rsidRDefault="00806353" w:rsidP="00AB3A76">
            <w:pPr>
              <w:widowControl w:val="0"/>
              <w:spacing w:line="276" w:lineRule="auto"/>
            </w:pPr>
            <w:r w:rsidRPr="00FF10C1">
              <w:t>Group=</w:t>
            </w:r>
            <w:proofErr w:type="spellStart"/>
            <w:r w:rsidRPr="00FF10C1">
              <w:t>LateLearners</w:t>
            </w:r>
            <w:proofErr w:type="spellEnd"/>
          </w:p>
        </w:tc>
        <w:tc>
          <w:tcPr>
            <w:tcW w:w="1872" w:type="dxa"/>
            <w:shd w:val="clear" w:color="auto" w:fill="auto"/>
            <w:tcMar>
              <w:top w:w="100" w:type="dxa"/>
              <w:left w:w="100" w:type="dxa"/>
              <w:bottom w:w="100" w:type="dxa"/>
              <w:right w:w="100" w:type="dxa"/>
            </w:tcMar>
          </w:tcPr>
          <w:p w14:paraId="16058266" w14:textId="77777777" w:rsidR="00806353" w:rsidRPr="00FF10C1" w:rsidRDefault="00806353" w:rsidP="00AB3A76">
            <w:pPr>
              <w:spacing w:line="276" w:lineRule="auto"/>
            </w:pPr>
            <w:r w:rsidRPr="00FF10C1">
              <w:t>-0.29160</w:t>
            </w:r>
          </w:p>
        </w:tc>
        <w:tc>
          <w:tcPr>
            <w:tcW w:w="1872" w:type="dxa"/>
            <w:shd w:val="clear" w:color="auto" w:fill="auto"/>
            <w:tcMar>
              <w:top w:w="100" w:type="dxa"/>
              <w:left w:w="100" w:type="dxa"/>
              <w:bottom w:w="100" w:type="dxa"/>
              <w:right w:w="100" w:type="dxa"/>
            </w:tcMar>
          </w:tcPr>
          <w:p w14:paraId="6C68322F" w14:textId="77777777" w:rsidR="00806353" w:rsidRPr="00B87A77" w:rsidRDefault="00806353" w:rsidP="00AB3A76">
            <w:pPr>
              <w:spacing w:line="276" w:lineRule="auto"/>
              <w:rPr>
                <w:rFonts w:ascii="Arial" w:eastAsia="Arial" w:hAnsi="Arial" w:cs="Arial"/>
                <w:sz w:val="22"/>
                <w:szCs w:val="22"/>
                <w:lang w:val="en" w:eastAsia="nl-NL"/>
              </w:rPr>
            </w:pPr>
            <w:r w:rsidRPr="00511CE9">
              <w:t>0.41050</w:t>
            </w:r>
          </w:p>
        </w:tc>
        <w:tc>
          <w:tcPr>
            <w:tcW w:w="1872" w:type="dxa"/>
            <w:shd w:val="clear" w:color="auto" w:fill="auto"/>
            <w:tcMar>
              <w:top w:w="100" w:type="dxa"/>
              <w:left w:w="100" w:type="dxa"/>
              <w:bottom w:w="100" w:type="dxa"/>
              <w:right w:w="100" w:type="dxa"/>
            </w:tcMar>
          </w:tcPr>
          <w:p w14:paraId="745A1893" w14:textId="77777777" w:rsidR="00806353" w:rsidRPr="00B87A77" w:rsidRDefault="00806353" w:rsidP="00AB3A76">
            <w:pPr>
              <w:spacing w:line="276" w:lineRule="auto"/>
              <w:rPr>
                <w:rFonts w:ascii="Arial" w:eastAsia="Arial" w:hAnsi="Arial" w:cs="Arial"/>
                <w:sz w:val="22"/>
                <w:szCs w:val="22"/>
                <w:lang w:val="en" w:eastAsia="nl-NL"/>
              </w:rPr>
            </w:pPr>
            <w:r w:rsidRPr="00511CE9">
              <w:t>-0.710</w:t>
            </w:r>
          </w:p>
        </w:tc>
        <w:tc>
          <w:tcPr>
            <w:tcW w:w="1872" w:type="dxa"/>
            <w:shd w:val="clear" w:color="auto" w:fill="auto"/>
            <w:tcMar>
              <w:top w:w="100" w:type="dxa"/>
              <w:left w:w="100" w:type="dxa"/>
              <w:bottom w:w="100" w:type="dxa"/>
              <w:right w:w="100" w:type="dxa"/>
            </w:tcMar>
          </w:tcPr>
          <w:p w14:paraId="3F6DC7FF" w14:textId="77777777" w:rsidR="00806353" w:rsidRPr="00B87A77" w:rsidRDefault="00806353" w:rsidP="00AB3A76">
            <w:pPr>
              <w:spacing w:line="276" w:lineRule="auto"/>
              <w:rPr>
                <w:rFonts w:ascii="Arial" w:eastAsia="Arial" w:hAnsi="Arial" w:cs="Arial"/>
                <w:sz w:val="22"/>
                <w:szCs w:val="22"/>
                <w:lang w:val="en" w:eastAsia="nl-NL"/>
              </w:rPr>
            </w:pPr>
            <w:r w:rsidRPr="00511CE9">
              <w:t>0.4775</w:t>
            </w:r>
          </w:p>
        </w:tc>
      </w:tr>
      <w:tr w:rsidR="00806353" w:rsidRPr="00511CE9" w14:paraId="6BC3D066" w14:textId="77777777" w:rsidTr="000258A2">
        <w:tc>
          <w:tcPr>
            <w:tcW w:w="1872" w:type="dxa"/>
            <w:shd w:val="clear" w:color="auto" w:fill="auto"/>
            <w:tcMar>
              <w:top w:w="100" w:type="dxa"/>
              <w:left w:w="100" w:type="dxa"/>
              <w:bottom w:w="100" w:type="dxa"/>
              <w:right w:w="100" w:type="dxa"/>
            </w:tcMar>
          </w:tcPr>
          <w:p w14:paraId="63EBA032" w14:textId="77777777" w:rsidR="00806353" w:rsidRPr="00FF10C1" w:rsidRDefault="00806353" w:rsidP="00AB3A76">
            <w:pPr>
              <w:widowControl w:val="0"/>
              <w:spacing w:line="276" w:lineRule="auto"/>
            </w:pPr>
            <w:r w:rsidRPr="00FF10C1">
              <w:t>Group=</w:t>
            </w:r>
            <w:proofErr w:type="spellStart"/>
            <w:r w:rsidRPr="00FF10C1">
              <w:t>NonSigners</w:t>
            </w:r>
            <w:proofErr w:type="spellEnd"/>
          </w:p>
        </w:tc>
        <w:tc>
          <w:tcPr>
            <w:tcW w:w="1872" w:type="dxa"/>
            <w:shd w:val="clear" w:color="auto" w:fill="auto"/>
            <w:tcMar>
              <w:top w:w="100" w:type="dxa"/>
              <w:left w:w="100" w:type="dxa"/>
              <w:bottom w:w="100" w:type="dxa"/>
              <w:right w:w="100" w:type="dxa"/>
            </w:tcMar>
          </w:tcPr>
          <w:p w14:paraId="616D9260" w14:textId="77777777" w:rsidR="00806353" w:rsidRPr="00FF10C1" w:rsidRDefault="00806353" w:rsidP="00AB3A76">
            <w:pPr>
              <w:spacing w:line="276" w:lineRule="auto"/>
            </w:pPr>
            <w:r w:rsidRPr="00FF10C1">
              <w:t>-0.76805</w:t>
            </w:r>
          </w:p>
        </w:tc>
        <w:tc>
          <w:tcPr>
            <w:tcW w:w="1872" w:type="dxa"/>
            <w:shd w:val="clear" w:color="auto" w:fill="auto"/>
            <w:tcMar>
              <w:top w:w="100" w:type="dxa"/>
              <w:left w:w="100" w:type="dxa"/>
              <w:bottom w:w="100" w:type="dxa"/>
              <w:right w:w="100" w:type="dxa"/>
            </w:tcMar>
          </w:tcPr>
          <w:p w14:paraId="43956283" w14:textId="77777777" w:rsidR="00806353" w:rsidRPr="00B87A77" w:rsidRDefault="00806353" w:rsidP="00AB3A76">
            <w:pPr>
              <w:spacing w:line="276" w:lineRule="auto"/>
              <w:rPr>
                <w:rFonts w:ascii="Arial" w:eastAsia="Arial" w:hAnsi="Arial" w:cs="Arial"/>
                <w:sz w:val="22"/>
                <w:szCs w:val="22"/>
                <w:lang w:val="en" w:eastAsia="nl-NL"/>
              </w:rPr>
            </w:pPr>
            <w:r w:rsidRPr="00511CE9">
              <w:t>0.38952</w:t>
            </w:r>
          </w:p>
        </w:tc>
        <w:tc>
          <w:tcPr>
            <w:tcW w:w="1872" w:type="dxa"/>
            <w:shd w:val="clear" w:color="auto" w:fill="auto"/>
            <w:tcMar>
              <w:top w:w="100" w:type="dxa"/>
              <w:left w:w="100" w:type="dxa"/>
              <w:bottom w:w="100" w:type="dxa"/>
              <w:right w:w="100" w:type="dxa"/>
            </w:tcMar>
          </w:tcPr>
          <w:p w14:paraId="54F11C2C" w14:textId="77777777" w:rsidR="00806353" w:rsidRPr="00B87A77" w:rsidRDefault="00806353" w:rsidP="00AB3A76">
            <w:pPr>
              <w:spacing w:line="276" w:lineRule="auto"/>
              <w:rPr>
                <w:rFonts w:ascii="Arial" w:eastAsia="Arial" w:hAnsi="Arial" w:cs="Arial"/>
                <w:sz w:val="22"/>
                <w:szCs w:val="22"/>
                <w:lang w:val="en" w:eastAsia="nl-NL"/>
              </w:rPr>
            </w:pPr>
            <w:r w:rsidRPr="00511CE9">
              <w:t>-1.972</w:t>
            </w:r>
          </w:p>
        </w:tc>
        <w:tc>
          <w:tcPr>
            <w:tcW w:w="1872" w:type="dxa"/>
            <w:shd w:val="clear" w:color="auto" w:fill="auto"/>
            <w:tcMar>
              <w:top w:w="100" w:type="dxa"/>
              <w:left w:w="100" w:type="dxa"/>
              <w:bottom w:w="100" w:type="dxa"/>
              <w:right w:w="100" w:type="dxa"/>
            </w:tcMar>
          </w:tcPr>
          <w:p w14:paraId="40D2A2FE" w14:textId="77777777" w:rsidR="00806353" w:rsidRPr="00B87A77" w:rsidRDefault="00806353" w:rsidP="00AB3A76">
            <w:pPr>
              <w:spacing w:line="276" w:lineRule="auto"/>
              <w:rPr>
                <w:rFonts w:ascii="Arial" w:eastAsia="Arial" w:hAnsi="Arial" w:cs="Arial"/>
                <w:sz w:val="22"/>
                <w:szCs w:val="22"/>
                <w:lang w:val="en" w:eastAsia="nl-NL"/>
              </w:rPr>
            </w:pPr>
            <w:r w:rsidRPr="00511CE9">
              <w:t>0.0486 *</w:t>
            </w:r>
          </w:p>
        </w:tc>
      </w:tr>
      <w:tr w:rsidR="00806353" w:rsidRPr="00511CE9" w14:paraId="2A58FF72" w14:textId="77777777" w:rsidTr="000258A2">
        <w:tc>
          <w:tcPr>
            <w:tcW w:w="1872" w:type="dxa"/>
            <w:shd w:val="clear" w:color="auto" w:fill="auto"/>
            <w:tcMar>
              <w:top w:w="100" w:type="dxa"/>
              <w:left w:w="100" w:type="dxa"/>
              <w:bottom w:w="100" w:type="dxa"/>
              <w:right w:w="100" w:type="dxa"/>
            </w:tcMar>
          </w:tcPr>
          <w:p w14:paraId="521EC8FF" w14:textId="77777777" w:rsidR="00806353" w:rsidRPr="00FF10C1" w:rsidRDefault="00806353" w:rsidP="00AB3A76">
            <w:pPr>
              <w:widowControl w:val="0"/>
              <w:spacing w:line="276" w:lineRule="auto"/>
            </w:pPr>
            <w:proofErr w:type="spellStart"/>
            <w:r w:rsidRPr="00FF10C1">
              <w:t>DurationSec</w:t>
            </w:r>
            <w:proofErr w:type="spellEnd"/>
          </w:p>
        </w:tc>
        <w:tc>
          <w:tcPr>
            <w:tcW w:w="1872" w:type="dxa"/>
            <w:shd w:val="clear" w:color="auto" w:fill="auto"/>
            <w:tcMar>
              <w:top w:w="100" w:type="dxa"/>
              <w:left w:w="100" w:type="dxa"/>
              <w:bottom w:w="100" w:type="dxa"/>
              <w:right w:w="100" w:type="dxa"/>
            </w:tcMar>
          </w:tcPr>
          <w:p w14:paraId="0211C6DE" w14:textId="77777777" w:rsidR="00806353" w:rsidRPr="00FF10C1" w:rsidRDefault="00806353" w:rsidP="00AB3A76">
            <w:pPr>
              <w:spacing w:line="276" w:lineRule="auto"/>
            </w:pPr>
            <w:r w:rsidRPr="00FF10C1">
              <w:t>0.34756</w:t>
            </w:r>
          </w:p>
        </w:tc>
        <w:tc>
          <w:tcPr>
            <w:tcW w:w="1872" w:type="dxa"/>
            <w:shd w:val="clear" w:color="auto" w:fill="auto"/>
            <w:tcMar>
              <w:top w:w="100" w:type="dxa"/>
              <w:left w:w="100" w:type="dxa"/>
              <w:bottom w:w="100" w:type="dxa"/>
              <w:right w:w="100" w:type="dxa"/>
            </w:tcMar>
          </w:tcPr>
          <w:p w14:paraId="7F06D928" w14:textId="77777777" w:rsidR="00806353" w:rsidRPr="00B87A77" w:rsidRDefault="00806353" w:rsidP="00AB3A76">
            <w:pPr>
              <w:spacing w:line="276" w:lineRule="auto"/>
              <w:rPr>
                <w:rFonts w:ascii="Arial" w:eastAsia="Arial" w:hAnsi="Arial" w:cs="Arial"/>
                <w:sz w:val="22"/>
                <w:szCs w:val="22"/>
                <w:lang w:val="en" w:eastAsia="nl-NL"/>
              </w:rPr>
            </w:pPr>
            <w:r w:rsidRPr="00511CE9">
              <w:t>0.14903</w:t>
            </w:r>
          </w:p>
        </w:tc>
        <w:tc>
          <w:tcPr>
            <w:tcW w:w="1872" w:type="dxa"/>
            <w:shd w:val="clear" w:color="auto" w:fill="auto"/>
            <w:tcMar>
              <w:top w:w="100" w:type="dxa"/>
              <w:left w:w="100" w:type="dxa"/>
              <w:bottom w:w="100" w:type="dxa"/>
              <w:right w:w="100" w:type="dxa"/>
            </w:tcMar>
          </w:tcPr>
          <w:p w14:paraId="44C5E1AC" w14:textId="77777777" w:rsidR="00806353" w:rsidRPr="00B87A77" w:rsidRDefault="00806353" w:rsidP="00AB3A76">
            <w:pPr>
              <w:spacing w:line="276" w:lineRule="auto"/>
              <w:rPr>
                <w:rFonts w:ascii="Arial" w:eastAsia="Arial" w:hAnsi="Arial" w:cs="Arial"/>
                <w:sz w:val="22"/>
                <w:szCs w:val="22"/>
                <w:lang w:val="en" w:eastAsia="nl-NL"/>
              </w:rPr>
            </w:pPr>
            <w:r w:rsidRPr="00511CE9">
              <w:t>2.332</w:t>
            </w:r>
          </w:p>
        </w:tc>
        <w:tc>
          <w:tcPr>
            <w:tcW w:w="1872" w:type="dxa"/>
            <w:shd w:val="clear" w:color="auto" w:fill="auto"/>
            <w:tcMar>
              <w:top w:w="100" w:type="dxa"/>
              <w:left w:w="100" w:type="dxa"/>
              <w:bottom w:w="100" w:type="dxa"/>
              <w:right w:w="100" w:type="dxa"/>
            </w:tcMar>
          </w:tcPr>
          <w:p w14:paraId="766F63EA" w14:textId="77777777" w:rsidR="00806353" w:rsidRPr="00B87A77" w:rsidRDefault="00806353" w:rsidP="00AB3A76">
            <w:pPr>
              <w:spacing w:line="276" w:lineRule="auto"/>
              <w:rPr>
                <w:rFonts w:ascii="Arial" w:eastAsia="Arial" w:hAnsi="Arial" w:cs="Arial"/>
                <w:sz w:val="22"/>
                <w:szCs w:val="22"/>
                <w:lang w:val="en" w:eastAsia="nl-NL"/>
              </w:rPr>
            </w:pPr>
            <w:r w:rsidRPr="00511CE9">
              <w:t>0.0197 *</w:t>
            </w:r>
          </w:p>
        </w:tc>
      </w:tr>
      <w:tr w:rsidR="00806353" w:rsidRPr="00511CE9" w14:paraId="418F6943" w14:textId="77777777" w:rsidTr="000258A2">
        <w:tc>
          <w:tcPr>
            <w:tcW w:w="1872" w:type="dxa"/>
            <w:shd w:val="clear" w:color="auto" w:fill="auto"/>
            <w:tcMar>
              <w:top w:w="100" w:type="dxa"/>
              <w:left w:w="100" w:type="dxa"/>
              <w:bottom w:w="100" w:type="dxa"/>
              <w:right w:w="100" w:type="dxa"/>
            </w:tcMar>
          </w:tcPr>
          <w:p w14:paraId="334C8092" w14:textId="77777777" w:rsidR="00806353" w:rsidRPr="00FF10C1" w:rsidRDefault="00806353" w:rsidP="00AB3A76">
            <w:pPr>
              <w:widowControl w:val="0"/>
              <w:spacing w:line="276" w:lineRule="auto"/>
            </w:pPr>
            <w:r w:rsidRPr="00FF10C1">
              <w:t>Order</w:t>
            </w:r>
          </w:p>
        </w:tc>
        <w:tc>
          <w:tcPr>
            <w:tcW w:w="1872" w:type="dxa"/>
            <w:shd w:val="clear" w:color="auto" w:fill="auto"/>
            <w:tcMar>
              <w:top w:w="100" w:type="dxa"/>
              <w:left w:w="100" w:type="dxa"/>
              <w:bottom w:w="100" w:type="dxa"/>
              <w:right w:w="100" w:type="dxa"/>
            </w:tcMar>
          </w:tcPr>
          <w:p w14:paraId="18ED37CF" w14:textId="77777777" w:rsidR="00806353" w:rsidRPr="00FF10C1" w:rsidRDefault="00806353" w:rsidP="00AB3A76">
            <w:pPr>
              <w:spacing w:line="276" w:lineRule="auto"/>
            </w:pPr>
            <w:r w:rsidRPr="00FF10C1">
              <w:t>-0.10993</w:t>
            </w:r>
          </w:p>
        </w:tc>
        <w:tc>
          <w:tcPr>
            <w:tcW w:w="1872" w:type="dxa"/>
            <w:shd w:val="clear" w:color="auto" w:fill="auto"/>
            <w:tcMar>
              <w:top w:w="100" w:type="dxa"/>
              <w:left w:w="100" w:type="dxa"/>
              <w:bottom w:w="100" w:type="dxa"/>
              <w:right w:w="100" w:type="dxa"/>
            </w:tcMar>
          </w:tcPr>
          <w:p w14:paraId="5F82C0B6" w14:textId="77777777" w:rsidR="00806353" w:rsidRPr="00B87A77" w:rsidRDefault="00806353" w:rsidP="00AB3A76">
            <w:pPr>
              <w:spacing w:line="276" w:lineRule="auto"/>
              <w:rPr>
                <w:rFonts w:ascii="Arial" w:eastAsia="Arial" w:hAnsi="Arial" w:cs="Arial"/>
                <w:sz w:val="22"/>
                <w:szCs w:val="22"/>
                <w:lang w:val="en" w:eastAsia="nl-NL"/>
              </w:rPr>
            </w:pPr>
            <w:r w:rsidRPr="00511CE9">
              <w:t>0.23212</w:t>
            </w:r>
          </w:p>
        </w:tc>
        <w:tc>
          <w:tcPr>
            <w:tcW w:w="1872" w:type="dxa"/>
            <w:shd w:val="clear" w:color="auto" w:fill="auto"/>
            <w:tcMar>
              <w:top w:w="100" w:type="dxa"/>
              <w:left w:w="100" w:type="dxa"/>
              <w:bottom w:w="100" w:type="dxa"/>
              <w:right w:w="100" w:type="dxa"/>
            </w:tcMar>
          </w:tcPr>
          <w:p w14:paraId="3627EF05" w14:textId="77777777" w:rsidR="00806353" w:rsidRPr="00B87A77" w:rsidRDefault="00806353" w:rsidP="00AB3A76">
            <w:pPr>
              <w:spacing w:line="276" w:lineRule="auto"/>
              <w:rPr>
                <w:rFonts w:ascii="Arial" w:eastAsia="Arial" w:hAnsi="Arial" w:cs="Arial"/>
                <w:sz w:val="22"/>
                <w:szCs w:val="22"/>
                <w:lang w:val="en" w:eastAsia="nl-NL"/>
              </w:rPr>
            </w:pPr>
            <w:r w:rsidRPr="00511CE9">
              <w:t>-0.474</w:t>
            </w:r>
          </w:p>
        </w:tc>
        <w:tc>
          <w:tcPr>
            <w:tcW w:w="1872" w:type="dxa"/>
            <w:shd w:val="clear" w:color="auto" w:fill="auto"/>
            <w:tcMar>
              <w:top w:w="100" w:type="dxa"/>
              <w:left w:w="100" w:type="dxa"/>
              <w:bottom w:w="100" w:type="dxa"/>
              <w:right w:w="100" w:type="dxa"/>
            </w:tcMar>
          </w:tcPr>
          <w:p w14:paraId="350951AF" w14:textId="77777777" w:rsidR="00806353" w:rsidRPr="00B87A77" w:rsidRDefault="00806353" w:rsidP="00AB3A76">
            <w:pPr>
              <w:spacing w:line="276" w:lineRule="auto"/>
              <w:rPr>
                <w:rFonts w:ascii="Arial" w:eastAsia="Arial" w:hAnsi="Arial" w:cs="Arial"/>
                <w:sz w:val="22"/>
                <w:szCs w:val="22"/>
                <w:lang w:val="en" w:eastAsia="nl-NL"/>
              </w:rPr>
            </w:pPr>
            <w:r w:rsidRPr="00511CE9">
              <w:t xml:space="preserve">0.6358 </w:t>
            </w:r>
          </w:p>
        </w:tc>
      </w:tr>
      <w:tr w:rsidR="00806353" w:rsidRPr="00511CE9" w14:paraId="4A32C2DF" w14:textId="77777777" w:rsidTr="000258A2">
        <w:tc>
          <w:tcPr>
            <w:tcW w:w="1872" w:type="dxa"/>
            <w:shd w:val="clear" w:color="auto" w:fill="auto"/>
            <w:tcMar>
              <w:top w:w="100" w:type="dxa"/>
              <w:left w:w="100" w:type="dxa"/>
              <w:bottom w:w="100" w:type="dxa"/>
              <w:right w:w="100" w:type="dxa"/>
            </w:tcMar>
          </w:tcPr>
          <w:p w14:paraId="35C5FC24" w14:textId="77777777" w:rsidR="00806353" w:rsidRPr="00FF10C1" w:rsidRDefault="00806353" w:rsidP="00AB3A76">
            <w:pPr>
              <w:widowControl w:val="0"/>
              <w:spacing w:line="276" w:lineRule="auto"/>
            </w:pPr>
            <w:proofErr w:type="spellStart"/>
            <w:r w:rsidRPr="00FF10C1">
              <w:t>SignDyad</w:t>
            </w:r>
            <w:proofErr w:type="spellEnd"/>
          </w:p>
        </w:tc>
        <w:tc>
          <w:tcPr>
            <w:tcW w:w="1872" w:type="dxa"/>
            <w:shd w:val="clear" w:color="auto" w:fill="auto"/>
            <w:tcMar>
              <w:top w:w="100" w:type="dxa"/>
              <w:left w:w="100" w:type="dxa"/>
              <w:bottom w:w="100" w:type="dxa"/>
              <w:right w:w="100" w:type="dxa"/>
            </w:tcMar>
          </w:tcPr>
          <w:p w14:paraId="0766D1E4" w14:textId="77777777" w:rsidR="00806353" w:rsidRPr="00FF10C1" w:rsidRDefault="00806353" w:rsidP="00AB3A76">
            <w:pPr>
              <w:spacing w:line="276" w:lineRule="auto"/>
            </w:pPr>
            <w:r w:rsidRPr="00FF10C1">
              <w:t>-0.07622</w:t>
            </w:r>
          </w:p>
        </w:tc>
        <w:tc>
          <w:tcPr>
            <w:tcW w:w="1872" w:type="dxa"/>
            <w:shd w:val="clear" w:color="auto" w:fill="auto"/>
            <w:tcMar>
              <w:top w:w="100" w:type="dxa"/>
              <w:left w:w="100" w:type="dxa"/>
              <w:bottom w:w="100" w:type="dxa"/>
              <w:right w:w="100" w:type="dxa"/>
            </w:tcMar>
          </w:tcPr>
          <w:p w14:paraId="0E8EBF05" w14:textId="77777777" w:rsidR="00806353" w:rsidRPr="00B87A77" w:rsidRDefault="00806353" w:rsidP="00AB3A76">
            <w:pPr>
              <w:spacing w:line="276" w:lineRule="auto"/>
              <w:rPr>
                <w:rFonts w:ascii="Arial" w:eastAsia="Arial" w:hAnsi="Arial" w:cs="Arial"/>
                <w:sz w:val="22"/>
                <w:szCs w:val="22"/>
                <w:lang w:val="en" w:eastAsia="nl-NL"/>
              </w:rPr>
            </w:pPr>
            <w:r w:rsidRPr="00511CE9">
              <w:t>0.26318</w:t>
            </w:r>
          </w:p>
        </w:tc>
        <w:tc>
          <w:tcPr>
            <w:tcW w:w="1872" w:type="dxa"/>
            <w:shd w:val="clear" w:color="auto" w:fill="auto"/>
            <w:tcMar>
              <w:top w:w="100" w:type="dxa"/>
              <w:left w:w="100" w:type="dxa"/>
              <w:bottom w:w="100" w:type="dxa"/>
              <w:right w:w="100" w:type="dxa"/>
            </w:tcMar>
          </w:tcPr>
          <w:p w14:paraId="1542D638" w14:textId="77777777" w:rsidR="00806353" w:rsidRPr="00B87A77" w:rsidRDefault="00806353" w:rsidP="00AB3A76">
            <w:pPr>
              <w:spacing w:line="276" w:lineRule="auto"/>
              <w:rPr>
                <w:rFonts w:ascii="Arial" w:eastAsia="Arial" w:hAnsi="Arial" w:cs="Arial"/>
                <w:sz w:val="22"/>
                <w:szCs w:val="22"/>
                <w:lang w:val="en" w:eastAsia="nl-NL"/>
              </w:rPr>
            </w:pPr>
            <w:r w:rsidRPr="00511CE9">
              <w:t>-0.290</w:t>
            </w:r>
          </w:p>
        </w:tc>
        <w:tc>
          <w:tcPr>
            <w:tcW w:w="1872" w:type="dxa"/>
            <w:shd w:val="clear" w:color="auto" w:fill="auto"/>
            <w:tcMar>
              <w:top w:w="100" w:type="dxa"/>
              <w:left w:w="100" w:type="dxa"/>
              <w:bottom w:w="100" w:type="dxa"/>
              <w:right w:w="100" w:type="dxa"/>
            </w:tcMar>
          </w:tcPr>
          <w:p w14:paraId="4020ED0C" w14:textId="77777777" w:rsidR="00806353" w:rsidRPr="00B87A77" w:rsidRDefault="00806353" w:rsidP="00AB3A76">
            <w:pPr>
              <w:spacing w:line="276" w:lineRule="auto"/>
              <w:rPr>
                <w:rFonts w:ascii="Arial" w:eastAsia="Arial" w:hAnsi="Arial" w:cs="Arial"/>
                <w:sz w:val="22"/>
                <w:szCs w:val="22"/>
                <w:lang w:val="en" w:eastAsia="nl-NL"/>
              </w:rPr>
            </w:pPr>
            <w:r w:rsidRPr="00511CE9">
              <w:t>0.7721</w:t>
            </w:r>
          </w:p>
        </w:tc>
      </w:tr>
    </w:tbl>
    <w:p w14:paraId="186AB2DD" w14:textId="77777777" w:rsidR="00806353" w:rsidRPr="00FF10C1" w:rsidRDefault="00806353" w:rsidP="00AB3A76">
      <w:pPr>
        <w:spacing w:line="276" w:lineRule="auto"/>
      </w:pPr>
    </w:p>
    <w:p w14:paraId="1E1CCF8A" w14:textId="2B59256B" w:rsidR="00A524C3" w:rsidRDefault="00A524C3" w:rsidP="00AB3A76">
      <w:pPr>
        <w:spacing w:line="276" w:lineRule="auto"/>
      </w:pPr>
      <w:r>
        <w:t xml:space="preserve"> </w:t>
      </w:r>
    </w:p>
    <w:p w14:paraId="3B627992" w14:textId="5B7A5D61" w:rsidR="00A524C3" w:rsidRPr="00B87A77" w:rsidRDefault="00DB2F34" w:rsidP="00AB3A76">
      <w:pPr>
        <w:spacing w:line="276" w:lineRule="auto"/>
        <w:rPr>
          <w:rFonts w:ascii="Arial" w:eastAsia="Arial" w:hAnsi="Arial" w:cs="Arial"/>
          <w:sz w:val="22"/>
          <w:szCs w:val="22"/>
          <w:lang w:val="en" w:eastAsia="nl-NL"/>
        </w:rPr>
      </w:pPr>
      <w:r w:rsidRPr="00DB2F34">
        <w:rPr>
          <w:smallCaps/>
        </w:rPr>
        <w:t>Table</w:t>
      </w:r>
      <w:r w:rsidR="00A524C3">
        <w:t xml:space="preserve"> 7. Model output for mixed-effects logistic regression of anticipation of turns with at least one sign-specific cue to transition, given participant group and control predictors, with late learners as the reference level for group (N = 1782; AIC = 1661.6; BIC = 1705.5; log likelihood = -822.8).</w:t>
      </w:r>
    </w:p>
    <w:p w14:paraId="51688F16" w14:textId="77777777" w:rsidR="00806353" w:rsidRPr="00511CE9" w:rsidRDefault="00806353" w:rsidP="00AB3A76">
      <w:pPr>
        <w:spacing w:line="276" w:lineRule="auto"/>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06353" w:rsidRPr="00511CE9" w14:paraId="4186F7B7" w14:textId="77777777" w:rsidTr="000258A2">
        <w:tc>
          <w:tcPr>
            <w:tcW w:w="1872" w:type="dxa"/>
            <w:shd w:val="clear" w:color="auto" w:fill="auto"/>
            <w:tcMar>
              <w:top w:w="100" w:type="dxa"/>
              <w:left w:w="100" w:type="dxa"/>
              <w:bottom w:w="100" w:type="dxa"/>
              <w:right w:w="100" w:type="dxa"/>
            </w:tcMar>
          </w:tcPr>
          <w:p w14:paraId="33462BA4" w14:textId="77777777" w:rsidR="00806353" w:rsidRPr="00FF10C1" w:rsidRDefault="00806353" w:rsidP="00AB3A76">
            <w:pPr>
              <w:widowControl w:val="0"/>
              <w:spacing w:line="276" w:lineRule="auto"/>
            </w:pPr>
            <w:r w:rsidRPr="00FF10C1">
              <w:t>Fixed effect</w:t>
            </w:r>
          </w:p>
        </w:tc>
        <w:tc>
          <w:tcPr>
            <w:tcW w:w="1872" w:type="dxa"/>
            <w:shd w:val="clear" w:color="auto" w:fill="auto"/>
            <w:tcMar>
              <w:top w:w="100" w:type="dxa"/>
              <w:left w:w="100" w:type="dxa"/>
              <w:bottom w:w="100" w:type="dxa"/>
              <w:right w:w="100" w:type="dxa"/>
            </w:tcMar>
          </w:tcPr>
          <w:p w14:paraId="2604F498" w14:textId="77777777" w:rsidR="00806353" w:rsidRPr="00B87A77" w:rsidRDefault="00806353" w:rsidP="00AB3A76">
            <w:pPr>
              <w:widowControl w:val="0"/>
              <w:spacing w:line="276" w:lineRule="auto"/>
              <w:rPr>
                <w:rFonts w:ascii="Arial" w:eastAsia="Arial" w:hAnsi="Arial" w:cs="Arial"/>
                <w:sz w:val="22"/>
                <w:szCs w:val="22"/>
                <w:lang w:val="en" w:eastAsia="nl-NL"/>
              </w:rPr>
            </w:pPr>
            <w:r w:rsidRPr="00511CE9">
              <w:t>Estimate</w:t>
            </w:r>
          </w:p>
        </w:tc>
        <w:tc>
          <w:tcPr>
            <w:tcW w:w="1872" w:type="dxa"/>
            <w:shd w:val="clear" w:color="auto" w:fill="auto"/>
            <w:tcMar>
              <w:top w:w="100" w:type="dxa"/>
              <w:left w:w="100" w:type="dxa"/>
              <w:bottom w:w="100" w:type="dxa"/>
              <w:right w:w="100" w:type="dxa"/>
            </w:tcMar>
          </w:tcPr>
          <w:p w14:paraId="27281FAC" w14:textId="77777777" w:rsidR="00806353" w:rsidRPr="00B87A77" w:rsidRDefault="00806353" w:rsidP="00AB3A76">
            <w:pPr>
              <w:widowControl w:val="0"/>
              <w:spacing w:line="276" w:lineRule="auto"/>
              <w:rPr>
                <w:rFonts w:ascii="Arial" w:eastAsia="Arial" w:hAnsi="Arial" w:cs="Arial"/>
                <w:sz w:val="22"/>
                <w:szCs w:val="22"/>
                <w:lang w:val="en" w:eastAsia="nl-NL"/>
              </w:rPr>
            </w:pPr>
            <w:r w:rsidRPr="00511CE9">
              <w:t>Standard error</w:t>
            </w:r>
          </w:p>
        </w:tc>
        <w:tc>
          <w:tcPr>
            <w:tcW w:w="1872" w:type="dxa"/>
            <w:shd w:val="clear" w:color="auto" w:fill="auto"/>
            <w:tcMar>
              <w:top w:w="100" w:type="dxa"/>
              <w:left w:w="100" w:type="dxa"/>
              <w:bottom w:w="100" w:type="dxa"/>
              <w:right w:w="100" w:type="dxa"/>
            </w:tcMar>
          </w:tcPr>
          <w:p w14:paraId="4953C2A8" w14:textId="77777777" w:rsidR="00806353" w:rsidRPr="008C0B70" w:rsidRDefault="00806353" w:rsidP="00AB3A76">
            <w:pPr>
              <w:widowControl w:val="0"/>
              <w:spacing w:line="276" w:lineRule="auto"/>
            </w:pPr>
            <w:r w:rsidRPr="005027F0">
              <w:rPr>
                <w:i/>
              </w:rPr>
              <w:t>z</w:t>
            </w:r>
            <w:r w:rsidRPr="005B6F20">
              <w:t>-value</w:t>
            </w:r>
          </w:p>
        </w:tc>
        <w:tc>
          <w:tcPr>
            <w:tcW w:w="1872" w:type="dxa"/>
            <w:shd w:val="clear" w:color="auto" w:fill="auto"/>
            <w:tcMar>
              <w:top w:w="100" w:type="dxa"/>
              <w:left w:w="100" w:type="dxa"/>
              <w:bottom w:w="100" w:type="dxa"/>
              <w:right w:w="100" w:type="dxa"/>
            </w:tcMar>
          </w:tcPr>
          <w:p w14:paraId="2D5F7136" w14:textId="77777777" w:rsidR="00806353" w:rsidRPr="008C0B70" w:rsidRDefault="00806353" w:rsidP="00AB3A76">
            <w:pPr>
              <w:widowControl w:val="0"/>
              <w:spacing w:line="276" w:lineRule="auto"/>
            </w:pPr>
            <w:r w:rsidRPr="005027F0">
              <w:rPr>
                <w:i/>
              </w:rPr>
              <w:t>p</w:t>
            </w:r>
            <w:r w:rsidRPr="008C0B70">
              <w:t>-value</w:t>
            </w:r>
          </w:p>
        </w:tc>
      </w:tr>
      <w:tr w:rsidR="00806353" w:rsidRPr="00511CE9" w14:paraId="6D8AB3F8" w14:textId="77777777" w:rsidTr="000258A2">
        <w:tc>
          <w:tcPr>
            <w:tcW w:w="1872" w:type="dxa"/>
            <w:shd w:val="clear" w:color="auto" w:fill="auto"/>
            <w:tcMar>
              <w:top w:w="100" w:type="dxa"/>
              <w:left w:w="100" w:type="dxa"/>
              <w:bottom w:w="100" w:type="dxa"/>
              <w:right w:w="100" w:type="dxa"/>
            </w:tcMar>
          </w:tcPr>
          <w:p w14:paraId="71D9EBD0" w14:textId="77777777" w:rsidR="00806353" w:rsidRPr="00FF10C1" w:rsidRDefault="00806353" w:rsidP="00AB3A76">
            <w:pPr>
              <w:widowControl w:val="0"/>
              <w:spacing w:line="276" w:lineRule="auto"/>
            </w:pPr>
            <w:r w:rsidRPr="00FF10C1">
              <w:t>(Intercept)</w:t>
            </w:r>
          </w:p>
        </w:tc>
        <w:tc>
          <w:tcPr>
            <w:tcW w:w="1872" w:type="dxa"/>
            <w:shd w:val="clear" w:color="auto" w:fill="auto"/>
            <w:tcMar>
              <w:top w:w="100" w:type="dxa"/>
              <w:left w:w="100" w:type="dxa"/>
              <w:bottom w:w="100" w:type="dxa"/>
              <w:right w:w="100" w:type="dxa"/>
            </w:tcMar>
          </w:tcPr>
          <w:p w14:paraId="50387D94" w14:textId="77777777" w:rsidR="00806353" w:rsidRPr="00FF10C1" w:rsidRDefault="00806353" w:rsidP="00AB3A76">
            <w:pPr>
              <w:spacing w:line="276" w:lineRule="auto"/>
            </w:pPr>
            <w:r w:rsidRPr="00FF10C1">
              <w:t>0.87427</w:t>
            </w:r>
          </w:p>
        </w:tc>
        <w:tc>
          <w:tcPr>
            <w:tcW w:w="1872" w:type="dxa"/>
            <w:shd w:val="clear" w:color="auto" w:fill="auto"/>
            <w:tcMar>
              <w:top w:w="100" w:type="dxa"/>
              <w:left w:w="100" w:type="dxa"/>
              <w:bottom w:w="100" w:type="dxa"/>
              <w:right w:w="100" w:type="dxa"/>
            </w:tcMar>
          </w:tcPr>
          <w:p w14:paraId="223669B7" w14:textId="77777777" w:rsidR="00806353" w:rsidRPr="00B87A77" w:rsidRDefault="00806353" w:rsidP="00AB3A76">
            <w:pPr>
              <w:spacing w:line="276" w:lineRule="auto"/>
              <w:rPr>
                <w:rFonts w:ascii="Arial" w:eastAsia="Arial" w:hAnsi="Arial" w:cs="Arial"/>
                <w:sz w:val="22"/>
                <w:szCs w:val="22"/>
                <w:lang w:val="en" w:eastAsia="nl-NL"/>
              </w:rPr>
            </w:pPr>
            <w:r w:rsidRPr="00511CE9">
              <w:t>0.51262</w:t>
            </w:r>
          </w:p>
        </w:tc>
        <w:tc>
          <w:tcPr>
            <w:tcW w:w="1872" w:type="dxa"/>
            <w:shd w:val="clear" w:color="auto" w:fill="auto"/>
            <w:tcMar>
              <w:top w:w="100" w:type="dxa"/>
              <w:left w:w="100" w:type="dxa"/>
              <w:bottom w:w="100" w:type="dxa"/>
              <w:right w:w="100" w:type="dxa"/>
            </w:tcMar>
          </w:tcPr>
          <w:p w14:paraId="1C8247E2" w14:textId="77777777" w:rsidR="00806353" w:rsidRPr="00B87A77" w:rsidRDefault="00806353" w:rsidP="00AB3A76">
            <w:pPr>
              <w:spacing w:line="276" w:lineRule="auto"/>
              <w:rPr>
                <w:rFonts w:ascii="Arial" w:eastAsia="Arial" w:hAnsi="Arial" w:cs="Arial"/>
                <w:sz w:val="22"/>
                <w:szCs w:val="22"/>
                <w:lang w:val="en" w:eastAsia="nl-NL"/>
              </w:rPr>
            </w:pPr>
            <w:r w:rsidRPr="00511CE9">
              <w:t>1.705</w:t>
            </w:r>
          </w:p>
        </w:tc>
        <w:tc>
          <w:tcPr>
            <w:tcW w:w="1872" w:type="dxa"/>
            <w:shd w:val="clear" w:color="auto" w:fill="auto"/>
            <w:tcMar>
              <w:top w:w="100" w:type="dxa"/>
              <w:left w:w="100" w:type="dxa"/>
              <w:bottom w:w="100" w:type="dxa"/>
              <w:right w:w="100" w:type="dxa"/>
            </w:tcMar>
          </w:tcPr>
          <w:p w14:paraId="4D0C57A2" w14:textId="77777777" w:rsidR="00806353" w:rsidRPr="00B87A77" w:rsidRDefault="00806353" w:rsidP="00AB3A76">
            <w:pPr>
              <w:spacing w:line="276" w:lineRule="auto"/>
              <w:rPr>
                <w:rFonts w:ascii="Arial" w:eastAsia="Arial" w:hAnsi="Arial" w:cs="Arial"/>
                <w:sz w:val="22"/>
                <w:szCs w:val="22"/>
                <w:lang w:val="en" w:eastAsia="nl-NL"/>
              </w:rPr>
            </w:pPr>
            <w:r w:rsidRPr="00511CE9">
              <w:t>0.0881</w:t>
            </w:r>
          </w:p>
        </w:tc>
      </w:tr>
      <w:tr w:rsidR="00806353" w:rsidRPr="00511CE9" w14:paraId="2A680432" w14:textId="77777777" w:rsidTr="000258A2">
        <w:tc>
          <w:tcPr>
            <w:tcW w:w="1872" w:type="dxa"/>
            <w:shd w:val="clear" w:color="auto" w:fill="auto"/>
            <w:tcMar>
              <w:top w:w="100" w:type="dxa"/>
              <w:left w:w="100" w:type="dxa"/>
              <w:bottom w:w="100" w:type="dxa"/>
              <w:right w:w="100" w:type="dxa"/>
            </w:tcMar>
          </w:tcPr>
          <w:p w14:paraId="7D27344A" w14:textId="77777777" w:rsidR="00806353" w:rsidRPr="00FF10C1" w:rsidRDefault="00806353" w:rsidP="00AB3A76">
            <w:pPr>
              <w:widowControl w:val="0"/>
              <w:spacing w:line="276" w:lineRule="auto"/>
            </w:pPr>
            <w:r w:rsidRPr="00FF10C1">
              <w:t>Group=</w:t>
            </w:r>
            <w:proofErr w:type="spellStart"/>
            <w:r w:rsidRPr="00FF10C1">
              <w:t>EarlyLearners</w:t>
            </w:r>
            <w:proofErr w:type="spellEnd"/>
          </w:p>
        </w:tc>
        <w:tc>
          <w:tcPr>
            <w:tcW w:w="1872" w:type="dxa"/>
            <w:shd w:val="clear" w:color="auto" w:fill="auto"/>
            <w:tcMar>
              <w:top w:w="100" w:type="dxa"/>
              <w:left w:w="100" w:type="dxa"/>
              <w:bottom w:w="100" w:type="dxa"/>
              <w:right w:w="100" w:type="dxa"/>
            </w:tcMar>
          </w:tcPr>
          <w:p w14:paraId="640DFD2E" w14:textId="77777777" w:rsidR="00806353" w:rsidRPr="00B87A77" w:rsidRDefault="00806353" w:rsidP="00AB3A76">
            <w:pPr>
              <w:spacing w:line="276" w:lineRule="auto"/>
              <w:rPr>
                <w:rFonts w:ascii="Arial" w:eastAsia="Arial" w:hAnsi="Arial" w:cs="Arial"/>
                <w:sz w:val="22"/>
                <w:szCs w:val="22"/>
                <w:lang w:val="en" w:eastAsia="nl-NL"/>
              </w:rPr>
            </w:pPr>
            <w:r w:rsidRPr="00511CE9">
              <w:t>0.29160</w:t>
            </w:r>
          </w:p>
        </w:tc>
        <w:tc>
          <w:tcPr>
            <w:tcW w:w="1872" w:type="dxa"/>
            <w:shd w:val="clear" w:color="auto" w:fill="auto"/>
            <w:tcMar>
              <w:top w:w="100" w:type="dxa"/>
              <w:left w:w="100" w:type="dxa"/>
              <w:bottom w:w="100" w:type="dxa"/>
              <w:right w:w="100" w:type="dxa"/>
            </w:tcMar>
          </w:tcPr>
          <w:p w14:paraId="07B6C91F" w14:textId="77777777" w:rsidR="00806353" w:rsidRPr="00B87A77" w:rsidRDefault="00806353" w:rsidP="00AB3A76">
            <w:pPr>
              <w:spacing w:line="276" w:lineRule="auto"/>
              <w:rPr>
                <w:rFonts w:ascii="Arial" w:eastAsia="Arial" w:hAnsi="Arial" w:cs="Arial"/>
                <w:sz w:val="22"/>
                <w:szCs w:val="22"/>
                <w:lang w:val="en" w:eastAsia="nl-NL"/>
              </w:rPr>
            </w:pPr>
            <w:r w:rsidRPr="00511CE9">
              <w:t>0.41050</w:t>
            </w:r>
          </w:p>
        </w:tc>
        <w:tc>
          <w:tcPr>
            <w:tcW w:w="1872" w:type="dxa"/>
            <w:shd w:val="clear" w:color="auto" w:fill="auto"/>
            <w:tcMar>
              <w:top w:w="100" w:type="dxa"/>
              <w:left w:w="100" w:type="dxa"/>
              <w:bottom w:w="100" w:type="dxa"/>
              <w:right w:w="100" w:type="dxa"/>
            </w:tcMar>
          </w:tcPr>
          <w:p w14:paraId="0A4E63F6" w14:textId="77777777" w:rsidR="00806353" w:rsidRPr="00B87A77" w:rsidRDefault="00806353" w:rsidP="00AB3A76">
            <w:pPr>
              <w:spacing w:line="276" w:lineRule="auto"/>
              <w:rPr>
                <w:rFonts w:ascii="Arial" w:eastAsia="Arial" w:hAnsi="Arial" w:cs="Arial"/>
                <w:sz w:val="22"/>
                <w:szCs w:val="22"/>
                <w:lang w:val="en" w:eastAsia="nl-NL"/>
              </w:rPr>
            </w:pPr>
            <w:r w:rsidRPr="00511CE9">
              <w:t>0.710</w:t>
            </w:r>
          </w:p>
        </w:tc>
        <w:tc>
          <w:tcPr>
            <w:tcW w:w="1872" w:type="dxa"/>
            <w:shd w:val="clear" w:color="auto" w:fill="auto"/>
            <w:tcMar>
              <w:top w:w="100" w:type="dxa"/>
              <w:left w:w="100" w:type="dxa"/>
              <w:bottom w:w="100" w:type="dxa"/>
              <w:right w:w="100" w:type="dxa"/>
            </w:tcMar>
          </w:tcPr>
          <w:p w14:paraId="7C5D8298" w14:textId="77777777" w:rsidR="00806353" w:rsidRPr="00B87A77" w:rsidRDefault="00806353" w:rsidP="00AB3A76">
            <w:pPr>
              <w:spacing w:line="276" w:lineRule="auto"/>
              <w:rPr>
                <w:rFonts w:ascii="Arial" w:eastAsia="Arial" w:hAnsi="Arial" w:cs="Arial"/>
                <w:sz w:val="22"/>
                <w:szCs w:val="22"/>
                <w:lang w:val="en" w:eastAsia="nl-NL"/>
              </w:rPr>
            </w:pPr>
            <w:r w:rsidRPr="00511CE9">
              <w:t>0.4775</w:t>
            </w:r>
          </w:p>
        </w:tc>
      </w:tr>
      <w:tr w:rsidR="00806353" w:rsidRPr="00511CE9" w14:paraId="6ED751E9" w14:textId="77777777" w:rsidTr="000258A2">
        <w:tc>
          <w:tcPr>
            <w:tcW w:w="1872" w:type="dxa"/>
            <w:shd w:val="clear" w:color="auto" w:fill="auto"/>
            <w:tcMar>
              <w:top w:w="100" w:type="dxa"/>
              <w:left w:w="100" w:type="dxa"/>
              <w:bottom w:w="100" w:type="dxa"/>
              <w:right w:w="100" w:type="dxa"/>
            </w:tcMar>
          </w:tcPr>
          <w:p w14:paraId="7375B91E" w14:textId="77777777" w:rsidR="00806353" w:rsidRPr="00FF10C1" w:rsidRDefault="00806353" w:rsidP="00AB3A76">
            <w:pPr>
              <w:widowControl w:val="0"/>
              <w:spacing w:line="276" w:lineRule="auto"/>
            </w:pPr>
            <w:r w:rsidRPr="00FF10C1">
              <w:t>Group=</w:t>
            </w:r>
            <w:proofErr w:type="spellStart"/>
            <w:r w:rsidRPr="00FF10C1">
              <w:t>NonSigners</w:t>
            </w:r>
            <w:proofErr w:type="spellEnd"/>
          </w:p>
        </w:tc>
        <w:tc>
          <w:tcPr>
            <w:tcW w:w="1872" w:type="dxa"/>
            <w:shd w:val="clear" w:color="auto" w:fill="auto"/>
            <w:tcMar>
              <w:top w:w="100" w:type="dxa"/>
              <w:left w:w="100" w:type="dxa"/>
              <w:bottom w:w="100" w:type="dxa"/>
              <w:right w:w="100" w:type="dxa"/>
            </w:tcMar>
          </w:tcPr>
          <w:p w14:paraId="064BB4A1" w14:textId="77777777" w:rsidR="00806353" w:rsidRPr="00B87A77" w:rsidRDefault="00806353" w:rsidP="00AB3A76">
            <w:pPr>
              <w:spacing w:line="276" w:lineRule="auto"/>
              <w:rPr>
                <w:rFonts w:ascii="Arial" w:eastAsia="Arial" w:hAnsi="Arial" w:cs="Arial"/>
                <w:sz w:val="22"/>
                <w:szCs w:val="22"/>
                <w:lang w:val="en" w:eastAsia="nl-NL"/>
              </w:rPr>
            </w:pPr>
            <w:r w:rsidRPr="00511CE9">
              <w:t>-0.47645</w:t>
            </w:r>
          </w:p>
        </w:tc>
        <w:tc>
          <w:tcPr>
            <w:tcW w:w="1872" w:type="dxa"/>
            <w:shd w:val="clear" w:color="auto" w:fill="auto"/>
            <w:tcMar>
              <w:top w:w="100" w:type="dxa"/>
              <w:left w:w="100" w:type="dxa"/>
              <w:bottom w:w="100" w:type="dxa"/>
              <w:right w:w="100" w:type="dxa"/>
            </w:tcMar>
          </w:tcPr>
          <w:p w14:paraId="215D3A5D" w14:textId="77777777" w:rsidR="00806353" w:rsidRPr="00B87A77" w:rsidRDefault="00806353" w:rsidP="00AB3A76">
            <w:pPr>
              <w:spacing w:line="276" w:lineRule="auto"/>
              <w:rPr>
                <w:rFonts w:ascii="Arial" w:eastAsia="Arial" w:hAnsi="Arial" w:cs="Arial"/>
                <w:sz w:val="22"/>
                <w:szCs w:val="22"/>
                <w:lang w:val="en" w:eastAsia="nl-NL"/>
              </w:rPr>
            </w:pPr>
            <w:r w:rsidRPr="00511CE9">
              <w:t>0.36372</w:t>
            </w:r>
          </w:p>
        </w:tc>
        <w:tc>
          <w:tcPr>
            <w:tcW w:w="1872" w:type="dxa"/>
            <w:shd w:val="clear" w:color="auto" w:fill="auto"/>
            <w:tcMar>
              <w:top w:w="100" w:type="dxa"/>
              <w:left w:w="100" w:type="dxa"/>
              <w:bottom w:w="100" w:type="dxa"/>
              <w:right w:w="100" w:type="dxa"/>
            </w:tcMar>
          </w:tcPr>
          <w:p w14:paraId="1094CC44" w14:textId="77777777" w:rsidR="00806353" w:rsidRPr="00B87A77" w:rsidRDefault="00806353" w:rsidP="00AB3A76">
            <w:pPr>
              <w:spacing w:line="276" w:lineRule="auto"/>
              <w:rPr>
                <w:rFonts w:ascii="Arial" w:eastAsia="Arial" w:hAnsi="Arial" w:cs="Arial"/>
                <w:sz w:val="22"/>
                <w:szCs w:val="22"/>
                <w:lang w:val="en" w:eastAsia="nl-NL"/>
              </w:rPr>
            </w:pPr>
            <w:r w:rsidRPr="00511CE9">
              <w:t>-1.310</w:t>
            </w:r>
          </w:p>
        </w:tc>
        <w:tc>
          <w:tcPr>
            <w:tcW w:w="1872" w:type="dxa"/>
            <w:shd w:val="clear" w:color="auto" w:fill="auto"/>
            <w:tcMar>
              <w:top w:w="100" w:type="dxa"/>
              <w:left w:w="100" w:type="dxa"/>
              <w:bottom w:w="100" w:type="dxa"/>
              <w:right w:w="100" w:type="dxa"/>
            </w:tcMar>
          </w:tcPr>
          <w:p w14:paraId="376D154F" w14:textId="77777777" w:rsidR="00806353" w:rsidRPr="00B87A77" w:rsidRDefault="00806353" w:rsidP="00AB3A76">
            <w:pPr>
              <w:spacing w:line="276" w:lineRule="auto"/>
              <w:rPr>
                <w:rFonts w:ascii="Arial" w:eastAsia="Arial" w:hAnsi="Arial" w:cs="Arial"/>
                <w:sz w:val="22"/>
                <w:szCs w:val="22"/>
                <w:lang w:val="en" w:eastAsia="nl-NL"/>
              </w:rPr>
            </w:pPr>
            <w:r w:rsidRPr="00511CE9">
              <w:t>0.1902</w:t>
            </w:r>
          </w:p>
        </w:tc>
      </w:tr>
      <w:tr w:rsidR="00806353" w:rsidRPr="00511CE9" w14:paraId="33D796BC" w14:textId="77777777" w:rsidTr="000258A2">
        <w:tc>
          <w:tcPr>
            <w:tcW w:w="1872" w:type="dxa"/>
            <w:shd w:val="clear" w:color="auto" w:fill="auto"/>
            <w:tcMar>
              <w:top w:w="100" w:type="dxa"/>
              <w:left w:w="100" w:type="dxa"/>
              <w:bottom w:w="100" w:type="dxa"/>
              <w:right w:w="100" w:type="dxa"/>
            </w:tcMar>
          </w:tcPr>
          <w:p w14:paraId="556E4C28" w14:textId="77777777" w:rsidR="00806353" w:rsidRPr="00FF10C1" w:rsidRDefault="00806353" w:rsidP="00AB3A76">
            <w:pPr>
              <w:widowControl w:val="0"/>
              <w:spacing w:line="276" w:lineRule="auto"/>
            </w:pPr>
            <w:proofErr w:type="spellStart"/>
            <w:r w:rsidRPr="00FF10C1">
              <w:t>DurationSec</w:t>
            </w:r>
            <w:proofErr w:type="spellEnd"/>
          </w:p>
        </w:tc>
        <w:tc>
          <w:tcPr>
            <w:tcW w:w="1872" w:type="dxa"/>
            <w:shd w:val="clear" w:color="auto" w:fill="auto"/>
            <w:tcMar>
              <w:top w:w="100" w:type="dxa"/>
              <w:left w:w="100" w:type="dxa"/>
              <w:bottom w:w="100" w:type="dxa"/>
              <w:right w:w="100" w:type="dxa"/>
            </w:tcMar>
          </w:tcPr>
          <w:p w14:paraId="036C85C2" w14:textId="77777777" w:rsidR="00806353" w:rsidRPr="00FF10C1" w:rsidRDefault="00806353" w:rsidP="00AB3A76">
            <w:pPr>
              <w:spacing w:line="276" w:lineRule="auto"/>
            </w:pPr>
            <w:r w:rsidRPr="00FF10C1">
              <w:t>0.34756</w:t>
            </w:r>
          </w:p>
        </w:tc>
        <w:tc>
          <w:tcPr>
            <w:tcW w:w="1872" w:type="dxa"/>
            <w:shd w:val="clear" w:color="auto" w:fill="auto"/>
            <w:tcMar>
              <w:top w:w="100" w:type="dxa"/>
              <w:left w:w="100" w:type="dxa"/>
              <w:bottom w:w="100" w:type="dxa"/>
              <w:right w:w="100" w:type="dxa"/>
            </w:tcMar>
          </w:tcPr>
          <w:p w14:paraId="7554142D" w14:textId="77777777" w:rsidR="00806353" w:rsidRPr="00B87A77" w:rsidRDefault="00806353" w:rsidP="00AB3A76">
            <w:pPr>
              <w:spacing w:line="276" w:lineRule="auto"/>
              <w:rPr>
                <w:rFonts w:ascii="Arial" w:eastAsia="Arial" w:hAnsi="Arial" w:cs="Arial"/>
                <w:sz w:val="22"/>
                <w:szCs w:val="22"/>
                <w:lang w:val="en" w:eastAsia="nl-NL"/>
              </w:rPr>
            </w:pPr>
            <w:r w:rsidRPr="00511CE9">
              <w:t>0.14903</w:t>
            </w:r>
          </w:p>
        </w:tc>
        <w:tc>
          <w:tcPr>
            <w:tcW w:w="1872" w:type="dxa"/>
            <w:shd w:val="clear" w:color="auto" w:fill="auto"/>
            <w:tcMar>
              <w:top w:w="100" w:type="dxa"/>
              <w:left w:w="100" w:type="dxa"/>
              <w:bottom w:w="100" w:type="dxa"/>
              <w:right w:w="100" w:type="dxa"/>
            </w:tcMar>
          </w:tcPr>
          <w:p w14:paraId="35970519" w14:textId="77777777" w:rsidR="00806353" w:rsidRPr="00B87A77" w:rsidRDefault="00806353" w:rsidP="00AB3A76">
            <w:pPr>
              <w:spacing w:line="276" w:lineRule="auto"/>
              <w:rPr>
                <w:rFonts w:ascii="Arial" w:eastAsia="Arial" w:hAnsi="Arial" w:cs="Arial"/>
                <w:sz w:val="22"/>
                <w:szCs w:val="22"/>
                <w:lang w:val="en" w:eastAsia="nl-NL"/>
              </w:rPr>
            </w:pPr>
            <w:r w:rsidRPr="00511CE9">
              <w:t>2.332</w:t>
            </w:r>
          </w:p>
        </w:tc>
        <w:tc>
          <w:tcPr>
            <w:tcW w:w="1872" w:type="dxa"/>
            <w:shd w:val="clear" w:color="auto" w:fill="auto"/>
            <w:tcMar>
              <w:top w:w="100" w:type="dxa"/>
              <w:left w:w="100" w:type="dxa"/>
              <w:bottom w:w="100" w:type="dxa"/>
              <w:right w:w="100" w:type="dxa"/>
            </w:tcMar>
          </w:tcPr>
          <w:p w14:paraId="7DAB6892" w14:textId="77777777" w:rsidR="00806353" w:rsidRPr="00B87A77" w:rsidRDefault="00806353" w:rsidP="00AB3A76">
            <w:pPr>
              <w:spacing w:line="276" w:lineRule="auto"/>
              <w:rPr>
                <w:rFonts w:ascii="Arial" w:eastAsia="Arial" w:hAnsi="Arial" w:cs="Arial"/>
                <w:sz w:val="22"/>
                <w:szCs w:val="22"/>
                <w:lang w:val="en" w:eastAsia="nl-NL"/>
              </w:rPr>
            </w:pPr>
            <w:r w:rsidRPr="00511CE9">
              <w:t>0.0197 *</w:t>
            </w:r>
          </w:p>
        </w:tc>
      </w:tr>
      <w:tr w:rsidR="00806353" w:rsidRPr="00511CE9" w14:paraId="102E298F" w14:textId="77777777" w:rsidTr="000258A2">
        <w:tc>
          <w:tcPr>
            <w:tcW w:w="1872" w:type="dxa"/>
            <w:shd w:val="clear" w:color="auto" w:fill="auto"/>
            <w:tcMar>
              <w:top w:w="100" w:type="dxa"/>
              <w:left w:w="100" w:type="dxa"/>
              <w:bottom w:w="100" w:type="dxa"/>
              <w:right w:w="100" w:type="dxa"/>
            </w:tcMar>
          </w:tcPr>
          <w:p w14:paraId="70BE8123" w14:textId="77777777" w:rsidR="00806353" w:rsidRPr="00FF10C1" w:rsidRDefault="00806353" w:rsidP="00AB3A76">
            <w:pPr>
              <w:widowControl w:val="0"/>
              <w:spacing w:line="276" w:lineRule="auto"/>
            </w:pPr>
            <w:r w:rsidRPr="00FF10C1">
              <w:t>Order</w:t>
            </w:r>
          </w:p>
        </w:tc>
        <w:tc>
          <w:tcPr>
            <w:tcW w:w="1872" w:type="dxa"/>
            <w:shd w:val="clear" w:color="auto" w:fill="auto"/>
            <w:tcMar>
              <w:top w:w="100" w:type="dxa"/>
              <w:left w:w="100" w:type="dxa"/>
              <w:bottom w:w="100" w:type="dxa"/>
              <w:right w:w="100" w:type="dxa"/>
            </w:tcMar>
          </w:tcPr>
          <w:p w14:paraId="576D098F" w14:textId="77777777" w:rsidR="00806353" w:rsidRPr="00FF10C1" w:rsidRDefault="00806353" w:rsidP="00AB3A76">
            <w:pPr>
              <w:spacing w:line="276" w:lineRule="auto"/>
            </w:pPr>
            <w:r w:rsidRPr="00FF10C1">
              <w:t>-0.10993</w:t>
            </w:r>
          </w:p>
        </w:tc>
        <w:tc>
          <w:tcPr>
            <w:tcW w:w="1872" w:type="dxa"/>
            <w:shd w:val="clear" w:color="auto" w:fill="auto"/>
            <w:tcMar>
              <w:top w:w="100" w:type="dxa"/>
              <w:left w:w="100" w:type="dxa"/>
              <w:bottom w:w="100" w:type="dxa"/>
              <w:right w:w="100" w:type="dxa"/>
            </w:tcMar>
          </w:tcPr>
          <w:p w14:paraId="0D1497E2" w14:textId="77777777" w:rsidR="00806353" w:rsidRPr="00B87A77" w:rsidRDefault="00806353" w:rsidP="00AB3A76">
            <w:pPr>
              <w:spacing w:line="276" w:lineRule="auto"/>
              <w:rPr>
                <w:rFonts w:ascii="Arial" w:eastAsia="Arial" w:hAnsi="Arial" w:cs="Arial"/>
                <w:sz w:val="22"/>
                <w:szCs w:val="22"/>
                <w:lang w:val="en" w:eastAsia="nl-NL"/>
              </w:rPr>
            </w:pPr>
            <w:r w:rsidRPr="00511CE9">
              <w:t>0.23212</w:t>
            </w:r>
          </w:p>
        </w:tc>
        <w:tc>
          <w:tcPr>
            <w:tcW w:w="1872" w:type="dxa"/>
            <w:shd w:val="clear" w:color="auto" w:fill="auto"/>
            <w:tcMar>
              <w:top w:w="100" w:type="dxa"/>
              <w:left w:w="100" w:type="dxa"/>
              <w:bottom w:w="100" w:type="dxa"/>
              <w:right w:w="100" w:type="dxa"/>
            </w:tcMar>
          </w:tcPr>
          <w:p w14:paraId="6A135FEA" w14:textId="77777777" w:rsidR="00806353" w:rsidRPr="00B87A77" w:rsidRDefault="00806353" w:rsidP="00AB3A76">
            <w:pPr>
              <w:spacing w:line="276" w:lineRule="auto"/>
              <w:rPr>
                <w:rFonts w:ascii="Arial" w:eastAsia="Arial" w:hAnsi="Arial" w:cs="Arial"/>
                <w:sz w:val="22"/>
                <w:szCs w:val="22"/>
                <w:lang w:val="en" w:eastAsia="nl-NL"/>
              </w:rPr>
            </w:pPr>
            <w:r w:rsidRPr="00511CE9">
              <w:t>-0.474</w:t>
            </w:r>
          </w:p>
        </w:tc>
        <w:tc>
          <w:tcPr>
            <w:tcW w:w="1872" w:type="dxa"/>
            <w:shd w:val="clear" w:color="auto" w:fill="auto"/>
            <w:tcMar>
              <w:top w:w="100" w:type="dxa"/>
              <w:left w:w="100" w:type="dxa"/>
              <w:bottom w:w="100" w:type="dxa"/>
              <w:right w:w="100" w:type="dxa"/>
            </w:tcMar>
          </w:tcPr>
          <w:p w14:paraId="0453714C" w14:textId="77777777" w:rsidR="00806353" w:rsidRPr="00B87A77" w:rsidRDefault="00806353" w:rsidP="00AB3A76">
            <w:pPr>
              <w:spacing w:line="276" w:lineRule="auto"/>
              <w:rPr>
                <w:rFonts w:ascii="Arial" w:eastAsia="Arial" w:hAnsi="Arial" w:cs="Arial"/>
                <w:sz w:val="22"/>
                <w:szCs w:val="22"/>
                <w:lang w:val="en" w:eastAsia="nl-NL"/>
              </w:rPr>
            </w:pPr>
            <w:r w:rsidRPr="00511CE9">
              <w:t xml:space="preserve">0.6358 </w:t>
            </w:r>
          </w:p>
        </w:tc>
      </w:tr>
      <w:tr w:rsidR="00806353" w:rsidRPr="00511CE9" w14:paraId="1DFF39AC" w14:textId="77777777" w:rsidTr="000258A2">
        <w:tc>
          <w:tcPr>
            <w:tcW w:w="1872" w:type="dxa"/>
            <w:shd w:val="clear" w:color="auto" w:fill="auto"/>
            <w:tcMar>
              <w:top w:w="100" w:type="dxa"/>
              <w:left w:w="100" w:type="dxa"/>
              <w:bottom w:w="100" w:type="dxa"/>
              <w:right w:w="100" w:type="dxa"/>
            </w:tcMar>
          </w:tcPr>
          <w:p w14:paraId="55FD0839" w14:textId="77777777" w:rsidR="00806353" w:rsidRPr="00FF10C1" w:rsidRDefault="00806353" w:rsidP="00AB3A76">
            <w:pPr>
              <w:widowControl w:val="0"/>
              <w:spacing w:line="276" w:lineRule="auto"/>
            </w:pPr>
            <w:proofErr w:type="spellStart"/>
            <w:r w:rsidRPr="00FF10C1">
              <w:t>SignDyad</w:t>
            </w:r>
            <w:proofErr w:type="spellEnd"/>
          </w:p>
        </w:tc>
        <w:tc>
          <w:tcPr>
            <w:tcW w:w="1872" w:type="dxa"/>
            <w:shd w:val="clear" w:color="auto" w:fill="auto"/>
            <w:tcMar>
              <w:top w:w="100" w:type="dxa"/>
              <w:left w:w="100" w:type="dxa"/>
              <w:bottom w:w="100" w:type="dxa"/>
              <w:right w:w="100" w:type="dxa"/>
            </w:tcMar>
          </w:tcPr>
          <w:p w14:paraId="6731522A" w14:textId="77777777" w:rsidR="00806353" w:rsidRPr="00FF10C1" w:rsidRDefault="00806353" w:rsidP="00AB3A76">
            <w:pPr>
              <w:spacing w:line="276" w:lineRule="auto"/>
            </w:pPr>
            <w:r w:rsidRPr="00FF10C1">
              <w:t>-0.07622</w:t>
            </w:r>
          </w:p>
        </w:tc>
        <w:tc>
          <w:tcPr>
            <w:tcW w:w="1872" w:type="dxa"/>
            <w:shd w:val="clear" w:color="auto" w:fill="auto"/>
            <w:tcMar>
              <w:top w:w="100" w:type="dxa"/>
              <w:left w:w="100" w:type="dxa"/>
              <w:bottom w:w="100" w:type="dxa"/>
              <w:right w:w="100" w:type="dxa"/>
            </w:tcMar>
          </w:tcPr>
          <w:p w14:paraId="6A29FED4" w14:textId="77777777" w:rsidR="00806353" w:rsidRPr="00B87A77" w:rsidRDefault="00806353" w:rsidP="00AB3A76">
            <w:pPr>
              <w:spacing w:line="276" w:lineRule="auto"/>
              <w:rPr>
                <w:rFonts w:ascii="Arial" w:eastAsia="Arial" w:hAnsi="Arial" w:cs="Arial"/>
                <w:sz w:val="22"/>
                <w:szCs w:val="22"/>
                <w:lang w:val="en" w:eastAsia="nl-NL"/>
              </w:rPr>
            </w:pPr>
            <w:r w:rsidRPr="00511CE9">
              <w:t>0.26318</w:t>
            </w:r>
          </w:p>
        </w:tc>
        <w:tc>
          <w:tcPr>
            <w:tcW w:w="1872" w:type="dxa"/>
            <w:shd w:val="clear" w:color="auto" w:fill="auto"/>
            <w:tcMar>
              <w:top w:w="100" w:type="dxa"/>
              <w:left w:w="100" w:type="dxa"/>
              <w:bottom w:w="100" w:type="dxa"/>
              <w:right w:w="100" w:type="dxa"/>
            </w:tcMar>
          </w:tcPr>
          <w:p w14:paraId="68220898" w14:textId="77777777" w:rsidR="00806353" w:rsidRPr="00B87A77" w:rsidRDefault="00806353" w:rsidP="00AB3A76">
            <w:pPr>
              <w:spacing w:line="276" w:lineRule="auto"/>
              <w:rPr>
                <w:rFonts w:ascii="Arial" w:eastAsia="Arial" w:hAnsi="Arial" w:cs="Arial"/>
                <w:sz w:val="22"/>
                <w:szCs w:val="22"/>
                <w:lang w:val="en" w:eastAsia="nl-NL"/>
              </w:rPr>
            </w:pPr>
            <w:r w:rsidRPr="00511CE9">
              <w:t>-0.290</w:t>
            </w:r>
          </w:p>
        </w:tc>
        <w:tc>
          <w:tcPr>
            <w:tcW w:w="1872" w:type="dxa"/>
            <w:shd w:val="clear" w:color="auto" w:fill="auto"/>
            <w:tcMar>
              <w:top w:w="100" w:type="dxa"/>
              <w:left w:w="100" w:type="dxa"/>
              <w:bottom w:w="100" w:type="dxa"/>
              <w:right w:w="100" w:type="dxa"/>
            </w:tcMar>
          </w:tcPr>
          <w:p w14:paraId="7CB0998A" w14:textId="77777777" w:rsidR="00806353" w:rsidRPr="00B87A77" w:rsidRDefault="00806353" w:rsidP="00AB3A76">
            <w:pPr>
              <w:spacing w:line="276" w:lineRule="auto"/>
              <w:rPr>
                <w:rFonts w:ascii="Arial" w:eastAsia="Arial" w:hAnsi="Arial" w:cs="Arial"/>
                <w:sz w:val="22"/>
                <w:szCs w:val="22"/>
                <w:lang w:val="en" w:eastAsia="nl-NL"/>
              </w:rPr>
            </w:pPr>
            <w:r w:rsidRPr="00511CE9">
              <w:t>0.7721</w:t>
            </w:r>
          </w:p>
        </w:tc>
      </w:tr>
    </w:tbl>
    <w:p w14:paraId="63543CBF" w14:textId="77777777" w:rsidR="00806353" w:rsidRPr="00FF10C1" w:rsidRDefault="00806353" w:rsidP="00AB3A76">
      <w:pPr>
        <w:spacing w:line="276" w:lineRule="auto"/>
      </w:pPr>
    </w:p>
    <w:p w14:paraId="5CB7DB9D" w14:textId="53AB50D4" w:rsidR="00A524C3" w:rsidRPr="00806353" w:rsidRDefault="00A524C3" w:rsidP="00AB3A76">
      <w:pPr>
        <w:spacing w:line="276" w:lineRule="auto"/>
        <w:rPr>
          <w:rFonts w:ascii="Arial" w:eastAsia="Arial" w:hAnsi="Arial" w:cs="Arial"/>
          <w:sz w:val="22"/>
          <w:szCs w:val="22"/>
          <w:lang w:val="en" w:eastAsia="nl-NL"/>
        </w:rPr>
      </w:pPr>
      <w:r>
        <w:lastRenderedPageBreak/>
        <w:t xml:space="preserve"> </w:t>
      </w:r>
      <w:r w:rsidR="00DB2F34" w:rsidRPr="00DB2F34">
        <w:rPr>
          <w:smallCaps/>
        </w:rPr>
        <w:t>Table</w:t>
      </w:r>
      <w:r>
        <w:t xml:space="preserve"> 8. Model output for mixed-effects logistic regression of anticipation of turns with at least one global cue to transition but no sign-specific cues, given participant group and control predictors</w:t>
      </w:r>
      <w:r w:rsidR="00E07BCD">
        <w:t>, with early learners as the reference level for group</w:t>
      </w:r>
      <w:r>
        <w:t xml:space="preserve"> (N = 3696; AIC = 3669.1; BIC = 3718.8; log likelihood = -1826.6).</w:t>
      </w:r>
    </w:p>
    <w:p w14:paraId="3F10324A" w14:textId="77777777" w:rsidR="00806353" w:rsidRPr="00511CE9" w:rsidRDefault="00806353" w:rsidP="00AB3A76">
      <w:pPr>
        <w:spacing w:line="276" w:lineRule="auto"/>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06353" w:rsidRPr="00511CE9" w14:paraId="2F4AD578" w14:textId="77777777" w:rsidTr="000258A2">
        <w:tc>
          <w:tcPr>
            <w:tcW w:w="1872" w:type="dxa"/>
            <w:shd w:val="clear" w:color="auto" w:fill="auto"/>
            <w:tcMar>
              <w:top w:w="100" w:type="dxa"/>
              <w:left w:w="100" w:type="dxa"/>
              <w:bottom w:w="100" w:type="dxa"/>
              <w:right w:w="100" w:type="dxa"/>
            </w:tcMar>
          </w:tcPr>
          <w:p w14:paraId="6B6622BD" w14:textId="77777777" w:rsidR="00806353" w:rsidRPr="00511CE9" w:rsidRDefault="00806353" w:rsidP="00AB3A76">
            <w:pPr>
              <w:widowControl w:val="0"/>
              <w:spacing w:line="276" w:lineRule="auto"/>
            </w:pPr>
            <w:r w:rsidRPr="00511CE9">
              <w:t>Fixed effect</w:t>
            </w:r>
          </w:p>
        </w:tc>
        <w:tc>
          <w:tcPr>
            <w:tcW w:w="1872" w:type="dxa"/>
            <w:shd w:val="clear" w:color="auto" w:fill="auto"/>
            <w:tcMar>
              <w:top w:w="100" w:type="dxa"/>
              <w:left w:w="100" w:type="dxa"/>
              <w:bottom w:w="100" w:type="dxa"/>
              <w:right w:w="100" w:type="dxa"/>
            </w:tcMar>
          </w:tcPr>
          <w:p w14:paraId="484F8F0A" w14:textId="77777777" w:rsidR="00806353" w:rsidRPr="00B87A77" w:rsidRDefault="00806353" w:rsidP="00AB3A76">
            <w:pPr>
              <w:widowControl w:val="0"/>
              <w:spacing w:line="276" w:lineRule="auto"/>
              <w:rPr>
                <w:rFonts w:ascii="Arial" w:eastAsia="Arial" w:hAnsi="Arial" w:cs="Arial"/>
                <w:sz w:val="22"/>
                <w:szCs w:val="22"/>
                <w:lang w:val="en" w:eastAsia="nl-NL"/>
              </w:rPr>
            </w:pPr>
            <w:r w:rsidRPr="00511CE9">
              <w:t>Estimate</w:t>
            </w:r>
          </w:p>
        </w:tc>
        <w:tc>
          <w:tcPr>
            <w:tcW w:w="1872" w:type="dxa"/>
            <w:shd w:val="clear" w:color="auto" w:fill="auto"/>
            <w:tcMar>
              <w:top w:w="100" w:type="dxa"/>
              <w:left w:w="100" w:type="dxa"/>
              <w:bottom w:w="100" w:type="dxa"/>
              <w:right w:w="100" w:type="dxa"/>
            </w:tcMar>
          </w:tcPr>
          <w:p w14:paraId="2F2F5F81" w14:textId="77777777" w:rsidR="00806353" w:rsidRPr="00B87A77" w:rsidRDefault="00806353" w:rsidP="00AB3A76">
            <w:pPr>
              <w:widowControl w:val="0"/>
              <w:spacing w:line="276" w:lineRule="auto"/>
              <w:rPr>
                <w:rFonts w:ascii="Arial" w:eastAsia="Arial" w:hAnsi="Arial" w:cs="Arial"/>
                <w:sz w:val="22"/>
                <w:szCs w:val="22"/>
                <w:lang w:val="en" w:eastAsia="nl-NL"/>
              </w:rPr>
            </w:pPr>
            <w:r w:rsidRPr="005B6F20">
              <w:t>Standard error</w:t>
            </w:r>
          </w:p>
        </w:tc>
        <w:tc>
          <w:tcPr>
            <w:tcW w:w="1872" w:type="dxa"/>
            <w:shd w:val="clear" w:color="auto" w:fill="auto"/>
            <w:tcMar>
              <w:top w:w="100" w:type="dxa"/>
              <w:left w:w="100" w:type="dxa"/>
              <w:bottom w:w="100" w:type="dxa"/>
              <w:right w:w="100" w:type="dxa"/>
            </w:tcMar>
          </w:tcPr>
          <w:p w14:paraId="476FAEC8" w14:textId="77777777" w:rsidR="00806353" w:rsidRPr="008C0B70" w:rsidRDefault="00806353" w:rsidP="00AB3A76">
            <w:pPr>
              <w:widowControl w:val="0"/>
              <w:spacing w:line="276" w:lineRule="auto"/>
            </w:pPr>
            <w:r w:rsidRPr="005027F0">
              <w:rPr>
                <w:i/>
              </w:rPr>
              <w:t>z</w:t>
            </w:r>
            <w:r w:rsidRPr="008C0B70">
              <w:t>-value</w:t>
            </w:r>
          </w:p>
        </w:tc>
        <w:tc>
          <w:tcPr>
            <w:tcW w:w="1872" w:type="dxa"/>
            <w:shd w:val="clear" w:color="auto" w:fill="auto"/>
            <w:tcMar>
              <w:top w:w="100" w:type="dxa"/>
              <w:left w:w="100" w:type="dxa"/>
              <w:bottom w:w="100" w:type="dxa"/>
              <w:right w:w="100" w:type="dxa"/>
            </w:tcMar>
          </w:tcPr>
          <w:p w14:paraId="2290FD1C" w14:textId="77777777" w:rsidR="00806353" w:rsidRPr="00DF65A6" w:rsidRDefault="00806353" w:rsidP="00AB3A76">
            <w:pPr>
              <w:widowControl w:val="0"/>
              <w:spacing w:line="276" w:lineRule="auto"/>
            </w:pPr>
            <w:r w:rsidRPr="005027F0">
              <w:rPr>
                <w:i/>
              </w:rPr>
              <w:t>p</w:t>
            </w:r>
            <w:r w:rsidRPr="00DF65A6">
              <w:t>-value</w:t>
            </w:r>
          </w:p>
        </w:tc>
      </w:tr>
      <w:tr w:rsidR="00806353" w:rsidRPr="00511CE9" w14:paraId="76AC2440" w14:textId="77777777" w:rsidTr="000258A2">
        <w:tc>
          <w:tcPr>
            <w:tcW w:w="1872" w:type="dxa"/>
            <w:shd w:val="clear" w:color="auto" w:fill="auto"/>
            <w:tcMar>
              <w:top w:w="100" w:type="dxa"/>
              <w:left w:w="100" w:type="dxa"/>
              <w:bottom w:w="100" w:type="dxa"/>
              <w:right w:w="100" w:type="dxa"/>
            </w:tcMar>
          </w:tcPr>
          <w:p w14:paraId="64EC1C35" w14:textId="77777777" w:rsidR="00806353" w:rsidRPr="00FF10C1" w:rsidRDefault="00806353" w:rsidP="00AB3A76">
            <w:pPr>
              <w:widowControl w:val="0"/>
              <w:spacing w:line="276" w:lineRule="auto"/>
            </w:pPr>
            <w:r w:rsidRPr="00FF10C1">
              <w:t>(Intercept)</w:t>
            </w:r>
          </w:p>
        </w:tc>
        <w:tc>
          <w:tcPr>
            <w:tcW w:w="1872" w:type="dxa"/>
            <w:shd w:val="clear" w:color="auto" w:fill="auto"/>
            <w:tcMar>
              <w:top w:w="100" w:type="dxa"/>
              <w:left w:w="100" w:type="dxa"/>
              <w:bottom w:w="100" w:type="dxa"/>
              <w:right w:w="100" w:type="dxa"/>
            </w:tcMar>
          </w:tcPr>
          <w:p w14:paraId="5102FF42" w14:textId="77777777" w:rsidR="00806353" w:rsidRPr="00B87A77" w:rsidRDefault="00806353" w:rsidP="00AB3A76">
            <w:pPr>
              <w:spacing w:line="276" w:lineRule="auto"/>
              <w:rPr>
                <w:rFonts w:ascii="Arial" w:eastAsia="Arial" w:hAnsi="Arial" w:cs="Arial"/>
                <w:sz w:val="22"/>
                <w:szCs w:val="22"/>
                <w:lang w:val="en" w:eastAsia="nl-NL"/>
              </w:rPr>
            </w:pPr>
            <w:r w:rsidRPr="00511CE9">
              <w:t>0.5227</w:t>
            </w:r>
            <w:r>
              <w:t>1</w:t>
            </w:r>
          </w:p>
        </w:tc>
        <w:tc>
          <w:tcPr>
            <w:tcW w:w="1872" w:type="dxa"/>
            <w:shd w:val="clear" w:color="auto" w:fill="auto"/>
            <w:tcMar>
              <w:top w:w="100" w:type="dxa"/>
              <w:left w:w="100" w:type="dxa"/>
              <w:bottom w:w="100" w:type="dxa"/>
              <w:right w:w="100" w:type="dxa"/>
            </w:tcMar>
          </w:tcPr>
          <w:p w14:paraId="7B07774A" w14:textId="77777777" w:rsidR="00806353" w:rsidRPr="00B87A77" w:rsidRDefault="00806353" w:rsidP="00AB3A76">
            <w:pPr>
              <w:spacing w:line="276" w:lineRule="auto"/>
              <w:rPr>
                <w:rFonts w:ascii="Arial" w:eastAsia="Arial" w:hAnsi="Arial" w:cs="Arial"/>
                <w:sz w:val="22"/>
                <w:szCs w:val="22"/>
                <w:lang w:val="en" w:eastAsia="nl-NL"/>
              </w:rPr>
            </w:pPr>
            <w:r w:rsidRPr="00511CE9">
              <w:t>0.3720</w:t>
            </w:r>
            <w:r>
              <w:t>7</w:t>
            </w:r>
          </w:p>
        </w:tc>
        <w:tc>
          <w:tcPr>
            <w:tcW w:w="1872" w:type="dxa"/>
            <w:shd w:val="clear" w:color="auto" w:fill="auto"/>
            <w:tcMar>
              <w:top w:w="100" w:type="dxa"/>
              <w:left w:w="100" w:type="dxa"/>
              <w:bottom w:w="100" w:type="dxa"/>
              <w:right w:w="100" w:type="dxa"/>
            </w:tcMar>
          </w:tcPr>
          <w:p w14:paraId="68785CCC" w14:textId="77777777" w:rsidR="00806353" w:rsidRPr="00B87A77" w:rsidRDefault="00806353" w:rsidP="00AB3A76">
            <w:pPr>
              <w:spacing w:line="276" w:lineRule="auto"/>
              <w:rPr>
                <w:rFonts w:ascii="Arial" w:eastAsia="Arial" w:hAnsi="Arial" w:cs="Arial"/>
                <w:sz w:val="22"/>
                <w:szCs w:val="22"/>
                <w:lang w:val="en" w:eastAsia="nl-NL"/>
              </w:rPr>
            </w:pPr>
            <w:r w:rsidRPr="00511CE9">
              <w:t>1.405</w:t>
            </w:r>
          </w:p>
        </w:tc>
        <w:tc>
          <w:tcPr>
            <w:tcW w:w="1872" w:type="dxa"/>
            <w:shd w:val="clear" w:color="auto" w:fill="auto"/>
            <w:tcMar>
              <w:top w:w="100" w:type="dxa"/>
              <w:left w:w="100" w:type="dxa"/>
              <w:bottom w:w="100" w:type="dxa"/>
              <w:right w:w="100" w:type="dxa"/>
            </w:tcMar>
          </w:tcPr>
          <w:p w14:paraId="6C8CF551" w14:textId="77777777" w:rsidR="00806353" w:rsidRPr="00B87A77" w:rsidRDefault="00806353" w:rsidP="00AB3A76">
            <w:pPr>
              <w:spacing w:line="276" w:lineRule="auto"/>
              <w:rPr>
                <w:rFonts w:ascii="Arial" w:eastAsia="Arial" w:hAnsi="Arial" w:cs="Arial"/>
                <w:sz w:val="22"/>
                <w:szCs w:val="22"/>
                <w:lang w:val="en" w:eastAsia="nl-NL"/>
              </w:rPr>
            </w:pPr>
            <w:r w:rsidRPr="00511CE9">
              <w:t>0.160</w:t>
            </w:r>
          </w:p>
        </w:tc>
      </w:tr>
      <w:tr w:rsidR="00806353" w:rsidRPr="00511CE9" w14:paraId="009CDC2A" w14:textId="77777777" w:rsidTr="000258A2">
        <w:tc>
          <w:tcPr>
            <w:tcW w:w="1872" w:type="dxa"/>
            <w:shd w:val="clear" w:color="auto" w:fill="auto"/>
            <w:tcMar>
              <w:top w:w="100" w:type="dxa"/>
              <w:left w:w="100" w:type="dxa"/>
              <w:bottom w:w="100" w:type="dxa"/>
              <w:right w:w="100" w:type="dxa"/>
            </w:tcMar>
          </w:tcPr>
          <w:p w14:paraId="44F7A6F5" w14:textId="77777777" w:rsidR="00806353" w:rsidRPr="00FF10C1" w:rsidRDefault="00806353" w:rsidP="00AB3A76">
            <w:pPr>
              <w:widowControl w:val="0"/>
              <w:spacing w:line="276" w:lineRule="auto"/>
            </w:pPr>
            <w:r w:rsidRPr="00FF10C1">
              <w:t>Group=</w:t>
            </w:r>
            <w:proofErr w:type="spellStart"/>
            <w:r w:rsidRPr="00FF10C1">
              <w:t>LateLearners</w:t>
            </w:r>
            <w:proofErr w:type="spellEnd"/>
          </w:p>
        </w:tc>
        <w:tc>
          <w:tcPr>
            <w:tcW w:w="1872" w:type="dxa"/>
            <w:shd w:val="clear" w:color="auto" w:fill="auto"/>
            <w:tcMar>
              <w:top w:w="100" w:type="dxa"/>
              <w:left w:w="100" w:type="dxa"/>
              <w:bottom w:w="100" w:type="dxa"/>
              <w:right w:w="100" w:type="dxa"/>
            </w:tcMar>
          </w:tcPr>
          <w:p w14:paraId="6BCCDAA5" w14:textId="77777777" w:rsidR="00806353" w:rsidRPr="00B87A77" w:rsidRDefault="00806353" w:rsidP="00AB3A76">
            <w:pPr>
              <w:spacing w:line="276" w:lineRule="auto"/>
              <w:rPr>
                <w:rFonts w:ascii="Arial" w:eastAsia="Arial" w:hAnsi="Arial" w:cs="Arial"/>
                <w:sz w:val="22"/>
                <w:szCs w:val="22"/>
                <w:lang w:val="en" w:eastAsia="nl-NL"/>
              </w:rPr>
            </w:pPr>
            <w:r w:rsidRPr="00511CE9">
              <w:t>-0.21938</w:t>
            </w:r>
          </w:p>
        </w:tc>
        <w:tc>
          <w:tcPr>
            <w:tcW w:w="1872" w:type="dxa"/>
            <w:shd w:val="clear" w:color="auto" w:fill="auto"/>
            <w:tcMar>
              <w:top w:w="100" w:type="dxa"/>
              <w:left w:w="100" w:type="dxa"/>
              <w:bottom w:w="100" w:type="dxa"/>
              <w:right w:w="100" w:type="dxa"/>
            </w:tcMar>
          </w:tcPr>
          <w:p w14:paraId="2CECDD62" w14:textId="77777777" w:rsidR="00806353" w:rsidRPr="00B87A77" w:rsidRDefault="00806353" w:rsidP="00AB3A76">
            <w:pPr>
              <w:spacing w:line="276" w:lineRule="auto"/>
              <w:rPr>
                <w:rFonts w:ascii="Arial" w:eastAsia="Arial" w:hAnsi="Arial" w:cs="Arial"/>
                <w:sz w:val="22"/>
                <w:szCs w:val="22"/>
                <w:lang w:val="en" w:eastAsia="nl-NL"/>
              </w:rPr>
            </w:pPr>
            <w:r w:rsidRPr="00511CE9">
              <w:t>0.3668</w:t>
            </w:r>
            <w:r>
              <w:t>9</w:t>
            </w:r>
          </w:p>
        </w:tc>
        <w:tc>
          <w:tcPr>
            <w:tcW w:w="1872" w:type="dxa"/>
            <w:shd w:val="clear" w:color="auto" w:fill="auto"/>
            <w:tcMar>
              <w:top w:w="100" w:type="dxa"/>
              <w:left w:w="100" w:type="dxa"/>
              <w:bottom w:w="100" w:type="dxa"/>
              <w:right w:w="100" w:type="dxa"/>
            </w:tcMar>
          </w:tcPr>
          <w:p w14:paraId="15F5D2BE" w14:textId="77777777" w:rsidR="00806353" w:rsidRPr="00B87A77" w:rsidRDefault="00806353" w:rsidP="00AB3A76">
            <w:pPr>
              <w:spacing w:line="276" w:lineRule="auto"/>
              <w:rPr>
                <w:rFonts w:ascii="Arial" w:eastAsia="Arial" w:hAnsi="Arial" w:cs="Arial"/>
                <w:sz w:val="22"/>
                <w:szCs w:val="22"/>
                <w:lang w:val="en" w:eastAsia="nl-NL"/>
              </w:rPr>
            </w:pPr>
            <w:r w:rsidRPr="00511CE9">
              <w:t>-0.598</w:t>
            </w:r>
          </w:p>
        </w:tc>
        <w:tc>
          <w:tcPr>
            <w:tcW w:w="1872" w:type="dxa"/>
            <w:shd w:val="clear" w:color="auto" w:fill="auto"/>
            <w:tcMar>
              <w:top w:w="100" w:type="dxa"/>
              <w:left w:w="100" w:type="dxa"/>
              <w:bottom w:w="100" w:type="dxa"/>
              <w:right w:w="100" w:type="dxa"/>
            </w:tcMar>
          </w:tcPr>
          <w:p w14:paraId="12A28A35" w14:textId="77777777" w:rsidR="00806353" w:rsidRPr="00B87A77" w:rsidRDefault="00806353" w:rsidP="00AB3A76">
            <w:pPr>
              <w:spacing w:line="276" w:lineRule="auto"/>
              <w:rPr>
                <w:rFonts w:ascii="Arial" w:eastAsia="Arial" w:hAnsi="Arial" w:cs="Arial"/>
                <w:sz w:val="22"/>
                <w:szCs w:val="22"/>
                <w:lang w:val="en" w:eastAsia="nl-NL"/>
              </w:rPr>
            </w:pPr>
            <w:r w:rsidRPr="00511CE9">
              <w:t>0.550</w:t>
            </w:r>
          </w:p>
        </w:tc>
      </w:tr>
      <w:tr w:rsidR="00806353" w:rsidRPr="00511CE9" w14:paraId="1B3223C6" w14:textId="77777777" w:rsidTr="000258A2">
        <w:tc>
          <w:tcPr>
            <w:tcW w:w="1872" w:type="dxa"/>
            <w:shd w:val="clear" w:color="auto" w:fill="auto"/>
            <w:tcMar>
              <w:top w:w="100" w:type="dxa"/>
              <w:left w:w="100" w:type="dxa"/>
              <w:bottom w:w="100" w:type="dxa"/>
              <w:right w:w="100" w:type="dxa"/>
            </w:tcMar>
          </w:tcPr>
          <w:p w14:paraId="1CB6E09F" w14:textId="77777777" w:rsidR="00806353" w:rsidRPr="00FF10C1" w:rsidRDefault="00806353" w:rsidP="00AB3A76">
            <w:pPr>
              <w:widowControl w:val="0"/>
              <w:spacing w:line="276" w:lineRule="auto"/>
            </w:pPr>
            <w:r w:rsidRPr="00FF10C1">
              <w:t>Group=</w:t>
            </w:r>
            <w:proofErr w:type="spellStart"/>
            <w:r w:rsidRPr="00FF10C1">
              <w:t>NonSigners</w:t>
            </w:r>
            <w:proofErr w:type="spellEnd"/>
          </w:p>
        </w:tc>
        <w:tc>
          <w:tcPr>
            <w:tcW w:w="1872" w:type="dxa"/>
            <w:shd w:val="clear" w:color="auto" w:fill="auto"/>
            <w:tcMar>
              <w:top w:w="100" w:type="dxa"/>
              <w:left w:w="100" w:type="dxa"/>
              <w:bottom w:w="100" w:type="dxa"/>
              <w:right w:w="100" w:type="dxa"/>
            </w:tcMar>
          </w:tcPr>
          <w:p w14:paraId="2ED3F16E" w14:textId="77777777" w:rsidR="00806353" w:rsidRPr="00B87A77" w:rsidRDefault="00806353" w:rsidP="00AB3A76">
            <w:pPr>
              <w:spacing w:line="276" w:lineRule="auto"/>
              <w:rPr>
                <w:rFonts w:ascii="Arial" w:eastAsia="Arial" w:hAnsi="Arial" w:cs="Arial"/>
                <w:sz w:val="22"/>
                <w:szCs w:val="22"/>
                <w:lang w:val="en" w:eastAsia="nl-NL"/>
              </w:rPr>
            </w:pPr>
            <w:r w:rsidRPr="00511CE9">
              <w:t>-0.53366</w:t>
            </w:r>
          </w:p>
        </w:tc>
        <w:tc>
          <w:tcPr>
            <w:tcW w:w="1872" w:type="dxa"/>
            <w:shd w:val="clear" w:color="auto" w:fill="auto"/>
            <w:tcMar>
              <w:top w:w="100" w:type="dxa"/>
              <w:left w:w="100" w:type="dxa"/>
              <w:bottom w:w="100" w:type="dxa"/>
              <w:right w:w="100" w:type="dxa"/>
            </w:tcMar>
          </w:tcPr>
          <w:p w14:paraId="13E1DAC0" w14:textId="77777777" w:rsidR="00806353" w:rsidRPr="00B87A77" w:rsidRDefault="00806353" w:rsidP="00AB3A76">
            <w:pPr>
              <w:spacing w:line="276" w:lineRule="auto"/>
              <w:rPr>
                <w:rFonts w:ascii="Arial" w:eastAsia="Arial" w:hAnsi="Arial" w:cs="Arial"/>
                <w:sz w:val="22"/>
                <w:szCs w:val="22"/>
                <w:lang w:val="en" w:eastAsia="nl-NL"/>
              </w:rPr>
            </w:pPr>
            <w:r w:rsidRPr="00511CE9">
              <w:t>0.3474</w:t>
            </w:r>
            <w:r>
              <w:t>4</w:t>
            </w:r>
          </w:p>
        </w:tc>
        <w:tc>
          <w:tcPr>
            <w:tcW w:w="1872" w:type="dxa"/>
            <w:shd w:val="clear" w:color="auto" w:fill="auto"/>
            <w:tcMar>
              <w:top w:w="100" w:type="dxa"/>
              <w:left w:w="100" w:type="dxa"/>
              <w:bottom w:w="100" w:type="dxa"/>
              <w:right w:w="100" w:type="dxa"/>
            </w:tcMar>
          </w:tcPr>
          <w:p w14:paraId="5A91A20C" w14:textId="77777777" w:rsidR="00806353" w:rsidRPr="00B87A77" w:rsidRDefault="00806353" w:rsidP="00AB3A76">
            <w:pPr>
              <w:spacing w:line="276" w:lineRule="auto"/>
              <w:rPr>
                <w:rFonts w:ascii="Arial" w:eastAsia="Arial" w:hAnsi="Arial" w:cs="Arial"/>
                <w:sz w:val="22"/>
                <w:szCs w:val="22"/>
                <w:lang w:val="en" w:eastAsia="nl-NL"/>
              </w:rPr>
            </w:pPr>
            <w:r w:rsidRPr="00511CE9">
              <w:t>-1.536</w:t>
            </w:r>
          </w:p>
        </w:tc>
        <w:tc>
          <w:tcPr>
            <w:tcW w:w="1872" w:type="dxa"/>
            <w:shd w:val="clear" w:color="auto" w:fill="auto"/>
            <w:tcMar>
              <w:top w:w="100" w:type="dxa"/>
              <w:left w:w="100" w:type="dxa"/>
              <w:bottom w:w="100" w:type="dxa"/>
              <w:right w:w="100" w:type="dxa"/>
            </w:tcMar>
          </w:tcPr>
          <w:p w14:paraId="20028196" w14:textId="77777777" w:rsidR="00806353" w:rsidRPr="00B87A77" w:rsidRDefault="00806353" w:rsidP="00AB3A76">
            <w:pPr>
              <w:spacing w:line="276" w:lineRule="auto"/>
              <w:rPr>
                <w:rFonts w:ascii="Arial" w:eastAsia="Arial" w:hAnsi="Arial" w:cs="Arial"/>
                <w:sz w:val="22"/>
                <w:szCs w:val="22"/>
                <w:lang w:val="en" w:eastAsia="nl-NL"/>
              </w:rPr>
            </w:pPr>
            <w:r w:rsidRPr="00511CE9">
              <w:t>0.125</w:t>
            </w:r>
          </w:p>
        </w:tc>
      </w:tr>
      <w:tr w:rsidR="00806353" w:rsidRPr="00511CE9" w14:paraId="734C0D96" w14:textId="77777777" w:rsidTr="000258A2">
        <w:tc>
          <w:tcPr>
            <w:tcW w:w="1872" w:type="dxa"/>
            <w:shd w:val="clear" w:color="auto" w:fill="auto"/>
            <w:tcMar>
              <w:top w:w="100" w:type="dxa"/>
              <w:left w:w="100" w:type="dxa"/>
              <w:bottom w:w="100" w:type="dxa"/>
              <w:right w:w="100" w:type="dxa"/>
            </w:tcMar>
          </w:tcPr>
          <w:p w14:paraId="6D9312F5" w14:textId="77777777" w:rsidR="00806353" w:rsidRPr="00FF10C1" w:rsidRDefault="00806353" w:rsidP="00AB3A76">
            <w:pPr>
              <w:widowControl w:val="0"/>
              <w:spacing w:line="276" w:lineRule="auto"/>
            </w:pPr>
            <w:proofErr w:type="spellStart"/>
            <w:r w:rsidRPr="00FF10C1">
              <w:t>DurationSec</w:t>
            </w:r>
            <w:proofErr w:type="spellEnd"/>
          </w:p>
        </w:tc>
        <w:tc>
          <w:tcPr>
            <w:tcW w:w="1872" w:type="dxa"/>
            <w:shd w:val="clear" w:color="auto" w:fill="auto"/>
            <w:tcMar>
              <w:top w:w="100" w:type="dxa"/>
              <w:left w:w="100" w:type="dxa"/>
              <w:bottom w:w="100" w:type="dxa"/>
              <w:right w:w="100" w:type="dxa"/>
            </w:tcMar>
          </w:tcPr>
          <w:p w14:paraId="3E4B2B67" w14:textId="77777777" w:rsidR="00806353" w:rsidRPr="00B87A77" w:rsidRDefault="00806353" w:rsidP="00AB3A76">
            <w:pPr>
              <w:spacing w:line="276" w:lineRule="auto"/>
              <w:rPr>
                <w:rFonts w:ascii="Arial" w:eastAsia="Arial" w:hAnsi="Arial" w:cs="Arial"/>
                <w:sz w:val="22"/>
                <w:szCs w:val="22"/>
                <w:lang w:val="en" w:eastAsia="nl-NL"/>
              </w:rPr>
            </w:pPr>
            <w:r w:rsidRPr="00511CE9">
              <w:t>0.42637</w:t>
            </w:r>
          </w:p>
        </w:tc>
        <w:tc>
          <w:tcPr>
            <w:tcW w:w="1872" w:type="dxa"/>
            <w:shd w:val="clear" w:color="auto" w:fill="auto"/>
            <w:tcMar>
              <w:top w:w="100" w:type="dxa"/>
              <w:left w:w="100" w:type="dxa"/>
              <w:bottom w:w="100" w:type="dxa"/>
              <w:right w:w="100" w:type="dxa"/>
            </w:tcMar>
          </w:tcPr>
          <w:p w14:paraId="64CCE58F" w14:textId="77777777" w:rsidR="00806353" w:rsidRPr="00B87A77" w:rsidRDefault="00806353" w:rsidP="00AB3A76">
            <w:pPr>
              <w:spacing w:line="276" w:lineRule="auto"/>
              <w:rPr>
                <w:rFonts w:ascii="Arial" w:eastAsia="Arial" w:hAnsi="Arial" w:cs="Arial"/>
                <w:sz w:val="22"/>
                <w:szCs w:val="22"/>
                <w:lang w:val="en" w:eastAsia="nl-NL"/>
              </w:rPr>
            </w:pPr>
            <w:r w:rsidRPr="00511CE9">
              <w:t>0.09114</w:t>
            </w:r>
          </w:p>
        </w:tc>
        <w:tc>
          <w:tcPr>
            <w:tcW w:w="1872" w:type="dxa"/>
            <w:shd w:val="clear" w:color="auto" w:fill="auto"/>
            <w:tcMar>
              <w:top w:w="100" w:type="dxa"/>
              <w:left w:w="100" w:type="dxa"/>
              <w:bottom w:w="100" w:type="dxa"/>
              <w:right w:w="100" w:type="dxa"/>
            </w:tcMar>
          </w:tcPr>
          <w:p w14:paraId="238F824E" w14:textId="77777777" w:rsidR="00806353" w:rsidRPr="00B87A77" w:rsidRDefault="00806353" w:rsidP="00AB3A76">
            <w:pPr>
              <w:spacing w:line="276" w:lineRule="auto"/>
              <w:rPr>
                <w:rFonts w:ascii="Arial" w:eastAsia="Arial" w:hAnsi="Arial" w:cs="Arial"/>
                <w:sz w:val="22"/>
                <w:szCs w:val="22"/>
                <w:lang w:val="en" w:eastAsia="nl-NL"/>
              </w:rPr>
            </w:pPr>
            <w:r w:rsidRPr="00511CE9">
              <w:t>4.678</w:t>
            </w:r>
          </w:p>
        </w:tc>
        <w:tc>
          <w:tcPr>
            <w:tcW w:w="1872" w:type="dxa"/>
            <w:shd w:val="clear" w:color="auto" w:fill="auto"/>
            <w:tcMar>
              <w:top w:w="100" w:type="dxa"/>
              <w:left w:w="100" w:type="dxa"/>
              <w:bottom w:w="100" w:type="dxa"/>
              <w:right w:w="100" w:type="dxa"/>
            </w:tcMar>
          </w:tcPr>
          <w:p w14:paraId="5386BEA1" w14:textId="77777777" w:rsidR="00806353" w:rsidRPr="00B87A77" w:rsidRDefault="00806353" w:rsidP="00AB3A76">
            <w:pPr>
              <w:spacing w:line="276" w:lineRule="auto"/>
              <w:rPr>
                <w:rFonts w:ascii="Arial" w:eastAsia="Arial" w:hAnsi="Arial" w:cs="Arial"/>
                <w:sz w:val="22"/>
                <w:szCs w:val="22"/>
                <w:lang w:val="en" w:eastAsia="nl-NL"/>
              </w:rPr>
            </w:pPr>
            <w:r w:rsidRPr="00511CE9">
              <w:t>2.9e-06 ***</w:t>
            </w:r>
          </w:p>
        </w:tc>
      </w:tr>
      <w:tr w:rsidR="00806353" w:rsidRPr="00511CE9" w14:paraId="6A23E31A" w14:textId="77777777" w:rsidTr="000258A2">
        <w:tc>
          <w:tcPr>
            <w:tcW w:w="1872" w:type="dxa"/>
            <w:shd w:val="clear" w:color="auto" w:fill="auto"/>
            <w:tcMar>
              <w:top w:w="100" w:type="dxa"/>
              <w:left w:w="100" w:type="dxa"/>
              <w:bottom w:w="100" w:type="dxa"/>
              <w:right w:w="100" w:type="dxa"/>
            </w:tcMar>
          </w:tcPr>
          <w:p w14:paraId="47B2314C" w14:textId="77777777" w:rsidR="00806353" w:rsidRPr="00FF10C1" w:rsidRDefault="00806353" w:rsidP="00AB3A76">
            <w:pPr>
              <w:widowControl w:val="0"/>
              <w:spacing w:line="276" w:lineRule="auto"/>
            </w:pPr>
            <w:r w:rsidRPr="00FF10C1">
              <w:t>Order</w:t>
            </w:r>
          </w:p>
        </w:tc>
        <w:tc>
          <w:tcPr>
            <w:tcW w:w="1872" w:type="dxa"/>
            <w:shd w:val="clear" w:color="auto" w:fill="auto"/>
            <w:tcMar>
              <w:top w:w="100" w:type="dxa"/>
              <w:left w:w="100" w:type="dxa"/>
              <w:bottom w:w="100" w:type="dxa"/>
              <w:right w:w="100" w:type="dxa"/>
            </w:tcMar>
          </w:tcPr>
          <w:p w14:paraId="1A1A098D" w14:textId="77777777" w:rsidR="00806353" w:rsidRPr="00B87A77" w:rsidRDefault="00806353" w:rsidP="00AB3A76">
            <w:pPr>
              <w:spacing w:line="276" w:lineRule="auto"/>
              <w:rPr>
                <w:rFonts w:ascii="Arial" w:eastAsia="Arial" w:hAnsi="Arial" w:cs="Arial"/>
                <w:sz w:val="22"/>
                <w:szCs w:val="22"/>
                <w:lang w:val="en" w:eastAsia="nl-NL"/>
              </w:rPr>
            </w:pPr>
            <w:r w:rsidRPr="00511CE9">
              <w:t>-0.16598</w:t>
            </w:r>
          </w:p>
        </w:tc>
        <w:tc>
          <w:tcPr>
            <w:tcW w:w="1872" w:type="dxa"/>
            <w:shd w:val="clear" w:color="auto" w:fill="auto"/>
            <w:tcMar>
              <w:top w:w="100" w:type="dxa"/>
              <w:left w:w="100" w:type="dxa"/>
              <w:bottom w:w="100" w:type="dxa"/>
              <w:right w:w="100" w:type="dxa"/>
            </w:tcMar>
          </w:tcPr>
          <w:p w14:paraId="73ED3100" w14:textId="77777777" w:rsidR="00806353" w:rsidRPr="00B87A77" w:rsidRDefault="00806353" w:rsidP="00AB3A76">
            <w:pPr>
              <w:spacing w:line="276" w:lineRule="auto"/>
              <w:rPr>
                <w:rFonts w:ascii="Arial" w:eastAsia="Arial" w:hAnsi="Arial" w:cs="Arial"/>
                <w:sz w:val="22"/>
                <w:szCs w:val="22"/>
                <w:lang w:val="en" w:eastAsia="nl-NL"/>
              </w:rPr>
            </w:pPr>
            <w:r w:rsidRPr="00511CE9">
              <w:t>0.14970</w:t>
            </w:r>
          </w:p>
        </w:tc>
        <w:tc>
          <w:tcPr>
            <w:tcW w:w="1872" w:type="dxa"/>
            <w:shd w:val="clear" w:color="auto" w:fill="auto"/>
            <w:tcMar>
              <w:top w:w="100" w:type="dxa"/>
              <w:left w:w="100" w:type="dxa"/>
              <w:bottom w:w="100" w:type="dxa"/>
              <w:right w:w="100" w:type="dxa"/>
            </w:tcMar>
          </w:tcPr>
          <w:p w14:paraId="6D7DB17A" w14:textId="77777777" w:rsidR="00806353" w:rsidRPr="00B87A77" w:rsidRDefault="00806353" w:rsidP="00AB3A76">
            <w:pPr>
              <w:spacing w:line="276" w:lineRule="auto"/>
              <w:rPr>
                <w:rFonts w:ascii="Arial" w:eastAsia="Arial" w:hAnsi="Arial" w:cs="Arial"/>
                <w:sz w:val="22"/>
                <w:szCs w:val="22"/>
                <w:lang w:val="en" w:eastAsia="nl-NL"/>
              </w:rPr>
            </w:pPr>
            <w:r w:rsidRPr="00511CE9">
              <w:t>-1.109</w:t>
            </w:r>
          </w:p>
        </w:tc>
        <w:tc>
          <w:tcPr>
            <w:tcW w:w="1872" w:type="dxa"/>
            <w:shd w:val="clear" w:color="auto" w:fill="auto"/>
            <w:tcMar>
              <w:top w:w="100" w:type="dxa"/>
              <w:left w:w="100" w:type="dxa"/>
              <w:bottom w:w="100" w:type="dxa"/>
              <w:right w:w="100" w:type="dxa"/>
            </w:tcMar>
          </w:tcPr>
          <w:p w14:paraId="0A0E857E" w14:textId="77777777" w:rsidR="00806353" w:rsidRPr="00B87A77" w:rsidRDefault="00806353" w:rsidP="00AB3A76">
            <w:pPr>
              <w:spacing w:line="276" w:lineRule="auto"/>
              <w:rPr>
                <w:rFonts w:ascii="Arial" w:eastAsia="Arial" w:hAnsi="Arial" w:cs="Arial"/>
                <w:sz w:val="22"/>
                <w:szCs w:val="22"/>
                <w:lang w:val="en" w:eastAsia="nl-NL"/>
              </w:rPr>
            </w:pPr>
            <w:r w:rsidRPr="00511CE9">
              <w:t>0.268</w:t>
            </w:r>
          </w:p>
        </w:tc>
      </w:tr>
      <w:tr w:rsidR="00806353" w:rsidRPr="00511CE9" w14:paraId="258D4E37" w14:textId="77777777" w:rsidTr="000258A2">
        <w:tc>
          <w:tcPr>
            <w:tcW w:w="1872" w:type="dxa"/>
            <w:shd w:val="clear" w:color="auto" w:fill="auto"/>
            <w:tcMar>
              <w:top w:w="100" w:type="dxa"/>
              <w:left w:w="100" w:type="dxa"/>
              <w:bottom w:w="100" w:type="dxa"/>
              <w:right w:w="100" w:type="dxa"/>
            </w:tcMar>
          </w:tcPr>
          <w:p w14:paraId="7DCC3C5A" w14:textId="77777777" w:rsidR="00806353" w:rsidRPr="00FF10C1" w:rsidRDefault="00806353" w:rsidP="00AB3A76">
            <w:pPr>
              <w:widowControl w:val="0"/>
              <w:spacing w:line="276" w:lineRule="auto"/>
            </w:pPr>
            <w:proofErr w:type="spellStart"/>
            <w:r w:rsidRPr="00FF10C1">
              <w:t>SignDyad</w:t>
            </w:r>
            <w:proofErr w:type="spellEnd"/>
          </w:p>
        </w:tc>
        <w:tc>
          <w:tcPr>
            <w:tcW w:w="1872" w:type="dxa"/>
            <w:shd w:val="clear" w:color="auto" w:fill="auto"/>
            <w:tcMar>
              <w:top w:w="100" w:type="dxa"/>
              <w:left w:w="100" w:type="dxa"/>
              <w:bottom w:w="100" w:type="dxa"/>
              <w:right w:w="100" w:type="dxa"/>
            </w:tcMar>
          </w:tcPr>
          <w:p w14:paraId="1F3435B8" w14:textId="77777777" w:rsidR="00806353" w:rsidRPr="00B87A77" w:rsidRDefault="00806353" w:rsidP="00AB3A76">
            <w:pPr>
              <w:spacing w:line="276" w:lineRule="auto"/>
              <w:rPr>
                <w:rFonts w:ascii="Arial" w:eastAsia="Arial" w:hAnsi="Arial" w:cs="Arial"/>
                <w:sz w:val="22"/>
                <w:szCs w:val="22"/>
                <w:lang w:val="en" w:eastAsia="nl-NL"/>
              </w:rPr>
            </w:pPr>
            <w:r w:rsidRPr="00511CE9">
              <w:t>0.09770</w:t>
            </w:r>
          </w:p>
        </w:tc>
        <w:tc>
          <w:tcPr>
            <w:tcW w:w="1872" w:type="dxa"/>
            <w:shd w:val="clear" w:color="auto" w:fill="auto"/>
            <w:tcMar>
              <w:top w:w="100" w:type="dxa"/>
              <w:left w:w="100" w:type="dxa"/>
              <w:bottom w:w="100" w:type="dxa"/>
              <w:right w:w="100" w:type="dxa"/>
            </w:tcMar>
          </w:tcPr>
          <w:p w14:paraId="30FD9269" w14:textId="77777777" w:rsidR="00806353" w:rsidRPr="00B87A77" w:rsidRDefault="00806353" w:rsidP="00AB3A76">
            <w:pPr>
              <w:spacing w:line="276" w:lineRule="auto"/>
              <w:rPr>
                <w:rFonts w:ascii="Arial" w:eastAsia="Arial" w:hAnsi="Arial" w:cs="Arial"/>
                <w:sz w:val="22"/>
                <w:szCs w:val="22"/>
                <w:lang w:val="en" w:eastAsia="nl-NL"/>
              </w:rPr>
            </w:pPr>
            <w:r w:rsidRPr="00511CE9">
              <w:t>0.17691</w:t>
            </w:r>
          </w:p>
        </w:tc>
        <w:tc>
          <w:tcPr>
            <w:tcW w:w="1872" w:type="dxa"/>
            <w:shd w:val="clear" w:color="auto" w:fill="auto"/>
            <w:tcMar>
              <w:top w:w="100" w:type="dxa"/>
              <w:left w:w="100" w:type="dxa"/>
              <w:bottom w:w="100" w:type="dxa"/>
              <w:right w:w="100" w:type="dxa"/>
            </w:tcMar>
          </w:tcPr>
          <w:p w14:paraId="0AE69353" w14:textId="77777777" w:rsidR="00806353" w:rsidRPr="00B87A77" w:rsidRDefault="00806353" w:rsidP="00AB3A76">
            <w:pPr>
              <w:spacing w:line="276" w:lineRule="auto"/>
              <w:rPr>
                <w:rFonts w:ascii="Arial" w:eastAsia="Arial" w:hAnsi="Arial" w:cs="Arial"/>
                <w:sz w:val="22"/>
                <w:szCs w:val="22"/>
                <w:lang w:val="en" w:eastAsia="nl-NL"/>
              </w:rPr>
            </w:pPr>
            <w:r w:rsidRPr="00511CE9">
              <w:t>0.552</w:t>
            </w:r>
          </w:p>
        </w:tc>
        <w:tc>
          <w:tcPr>
            <w:tcW w:w="1872" w:type="dxa"/>
            <w:shd w:val="clear" w:color="auto" w:fill="auto"/>
            <w:tcMar>
              <w:top w:w="100" w:type="dxa"/>
              <w:left w:w="100" w:type="dxa"/>
              <w:bottom w:w="100" w:type="dxa"/>
              <w:right w:w="100" w:type="dxa"/>
            </w:tcMar>
          </w:tcPr>
          <w:p w14:paraId="4AAE8E13" w14:textId="77777777" w:rsidR="00806353" w:rsidRPr="00B87A77" w:rsidRDefault="00806353" w:rsidP="00AB3A76">
            <w:pPr>
              <w:spacing w:line="276" w:lineRule="auto"/>
              <w:rPr>
                <w:rFonts w:ascii="Arial" w:eastAsia="Arial" w:hAnsi="Arial" w:cs="Arial"/>
                <w:sz w:val="22"/>
                <w:szCs w:val="22"/>
                <w:lang w:val="en" w:eastAsia="nl-NL"/>
              </w:rPr>
            </w:pPr>
            <w:r w:rsidRPr="00511CE9">
              <w:t>0.581</w:t>
            </w:r>
          </w:p>
        </w:tc>
      </w:tr>
    </w:tbl>
    <w:p w14:paraId="38FE4941" w14:textId="77777777" w:rsidR="00806353" w:rsidRPr="00FF10C1" w:rsidRDefault="00806353" w:rsidP="00AB3A76">
      <w:pPr>
        <w:spacing w:line="276" w:lineRule="auto"/>
      </w:pPr>
    </w:p>
    <w:p w14:paraId="543DBE5C" w14:textId="4B8E8DC0" w:rsidR="00A524C3" w:rsidRDefault="00A524C3" w:rsidP="00AB3A76">
      <w:pPr>
        <w:spacing w:line="276" w:lineRule="auto"/>
      </w:pPr>
      <w:r>
        <w:t xml:space="preserve"> </w:t>
      </w:r>
    </w:p>
    <w:p w14:paraId="0B70794E" w14:textId="48454B4C" w:rsidR="003F1E9C" w:rsidRPr="00B87A77" w:rsidRDefault="00DB2F34" w:rsidP="00AB3A76">
      <w:pPr>
        <w:spacing w:line="276" w:lineRule="auto"/>
        <w:rPr>
          <w:rFonts w:ascii="Arial" w:eastAsia="Arial" w:hAnsi="Arial" w:cs="Arial"/>
          <w:sz w:val="22"/>
          <w:szCs w:val="22"/>
          <w:lang w:val="en" w:eastAsia="nl-NL"/>
        </w:rPr>
      </w:pPr>
      <w:r w:rsidRPr="00DB2F34">
        <w:rPr>
          <w:smallCaps/>
        </w:rPr>
        <w:t>Table</w:t>
      </w:r>
      <w:r w:rsidR="00A524C3">
        <w:t xml:space="preserve"> 9. Model output for mixed-effects logistic regression of anticipation of turns with at least one global cue to transition but no sign-specific cues, given participant group and control predictors, with late learners as the reference level for group (N = 3696; AIC = 3669.1; BIC = 3718.8; log likelihood = -1826.6).</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71DEB" w:rsidRPr="00511CE9" w14:paraId="4C6EA81A" w14:textId="77777777" w:rsidTr="000258A2">
        <w:tc>
          <w:tcPr>
            <w:tcW w:w="1872" w:type="dxa"/>
            <w:shd w:val="clear" w:color="auto" w:fill="auto"/>
            <w:tcMar>
              <w:top w:w="100" w:type="dxa"/>
              <w:left w:w="100" w:type="dxa"/>
              <w:bottom w:w="100" w:type="dxa"/>
              <w:right w:w="100" w:type="dxa"/>
            </w:tcMar>
          </w:tcPr>
          <w:p w14:paraId="4317D774" w14:textId="77777777" w:rsidR="00C71DEB" w:rsidRPr="00511CE9" w:rsidRDefault="00C71DEB" w:rsidP="00AB3A76">
            <w:pPr>
              <w:widowControl w:val="0"/>
              <w:spacing w:line="276" w:lineRule="auto"/>
            </w:pPr>
            <w:r w:rsidRPr="00511CE9">
              <w:t>Fixed effect</w:t>
            </w:r>
          </w:p>
        </w:tc>
        <w:tc>
          <w:tcPr>
            <w:tcW w:w="1872" w:type="dxa"/>
            <w:shd w:val="clear" w:color="auto" w:fill="auto"/>
            <w:tcMar>
              <w:top w:w="100" w:type="dxa"/>
              <w:left w:w="100" w:type="dxa"/>
              <w:bottom w:w="100" w:type="dxa"/>
              <w:right w:w="100" w:type="dxa"/>
            </w:tcMar>
          </w:tcPr>
          <w:p w14:paraId="04B158B5" w14:textId="77777777" w:rsidR="00C71DEB" w:rsidRPr="00511CE9" w:rsidRDefault="00C71DEB" w:rsidP="00AB3A76">
            <w:pPr>
              <w:widowControl w:val="0"/>
              <w:spacing w:line="276" w:lineRule="auto"/>
            </w:pPr>
            <w:r w:rsidRPr="00511CE9">
              <w:t>Estimate</w:t>
            </w:r>
          </w:p>
        </w:tc>
        <w:tc>
          <w:tcPr>
            <w:tcW w:w="1872" w:type="dxa"/>
            <w:shd w:val="clear" w:color="auto" w:fill="auto"/>
            <w:tcMar>
              <w:top w:w="100" w:type="dxa"/>
              <w:left w:w="100" w:type="dxa"/>
              <w:bottom w:w="100" w:type="dxa"/>
              <w:right w:w="100" w:type="dxa"/>
            </w:tcMar>
          </w:tcPr>
          <w:p w14:paraId="22A4C9E2" w14:textId="77777777" w:rsidR="00C71DEB" w:rsidRPr="00511CE9" w:rsidRDefault="00C71DEB" w:rsidP="00AB3A76">
            <w:pPr>
              <w:widowControl w:val="0"/>
              <w:spacing w:line="276" w:lineRule="auto"/>
            </w:pPr>
            <w:r w:rsidRPr="00511CE9">
              <w:t>Standard error</w:t>
            </w:r>
          </w:p>
        </w:tc>
        <w:tc>
          <w:tcPr>
            <w:tcW w:w="1872" w:type="dxa"/>
            <w:shd w:val="clear" w:color="auto" w:fill="auto"/>
            <w:tcMar>
              <w:top w:w="100" w:type="dxa"/>
              <w:left w:w="100" w:type="dxa"/>
              <w:bottom w:w="100" w:type="dxa"/>
              <w:right w:w="100" w:type="dxa"/>
            </w:tcMar>
          </w:tcPr>
          <w:p w14:paraId="26E1AA6F" w14:textId="77777777" w:rsidR="00C71DEB" w:rsidRPr="00511CE9" w:rsidRDefault="00C71DEB" w:rsidP="00AB3A76">
            <w:pPr>
              <w:widowControl w:val="0"/>
              <w:spacing w:line="276" w:lineRule="auto"/>
            </w:pPr>
            <w:r w:rsidRPr="005027F0">
              <w:rPr>
                <w:i/>
              </w:rPr>
              <w:t>z</w:t>
            </w:r>
            <w:r w:rsidRPr="00511CE9">
              <w:t>-value</w:t>
            </w:r>
          </w:p>
        </w:tc>
        <w:tc>
          <w:tcPr>
            <w:tcW w:w="1872" w:type="dxa"/>
            <w:shd w:val="clear" w:color="auto" w:fill="auto"/>
            <w:tcMar>
              <w:top w:w="100" w:type="dxa"/>
              <w:left w:w="100" w:type="dxa"/>
              <w:bottom w:w="100" w:type="dxa"/>
              <w:right w:w="100" w:type="dxa"/>
            </w:tcMar>
          </w:tcPr>
          <w:p w14:paraId="3A543B2B" w14:textId="77777777" w:rsidR="00C71DEB" w:rsidRPr="00511CE9" w:rsidRDefault="00C71DEB" w:rsidP="00AB3A76">
            <w:pPr>
              <w:widowControl w:val="0"/>
              <w:spacing w:line="276" w:lineRule="auto"/>
            </w:pPr>
            <w:r w:rsidRPr="005027F0">
              <w:rPr>
                <w:i/>
              </w:rPr>
              <w:t>p</w:t>
            </w:r>
            <w:r w:rsidRPr="00511CE9">
              <w:t>-value</w:t>
            </w:r>
          </w:p>
        </w:tc>
      </w:tr>
      <w:tr w:rsidR="00C71DEB" w:rsidRPr="00511CE9" w14:paraId="24DBA1D2" w14:textId="77777777" w:rsidTr="000258A2">
        <w:tc>
          <w:tcPr>
            <w:tcW w:w="1872" w:type="dxa"/>
            <w:shd w:val="clear" w:color="auto" w:fill="auto"/>
            <w:tcMar>
              <w:top w:w="100" w:type="dxa"/>
              <w:left w:w="100" w:type="dxa"/>
              <w:bottom w:w="100" w:type="dxa"/>
              <w:right w:w="100" w:type="dxa"/>
            </w:tcMar>
          </w:tcPr>
          <w:p w14:paraId="4C33D239" w14:textId="77777777" w:rsidR="00C71DEB" w:rsidRPr="00FF10C1" w:rsidRDefault="00C71DEB" w:rsidP="00AB3A76">
            <w:pPr>
              <w:widowControl w:val="0"/>
              <w:spacing w:line="276" w:lineRule="auto"/>
            </w:pPr>
            <w:r w:rsidRPr="00FF10C1">
              <w:t>(Intercept)</w:t>
            </w:r>
          </w:p>
        </w:tc>
        <w:tc>
          <w:tcPr>
            <w:tcW w:w="1872" w:type="dxa"/>
            <w:shd w:val="clear" w:color="auto" w:fill="auto"/>
            <w:tcMar>
              <w:top w:w="100" w:type="dxa"/>
              <w:left w:w="100" w:type="dxa"/>
              <w:bottom w:w="100" w:type="dxa"/>
              <w:right w:w="100" w:type="dxa"/>
            </w:tcMar>
          </w:tcPr>
          <w:p w14:paraId="7B14BA4E" w14:textId="77777777" w:rsidR="00C71DEB" w:rsidRPr="00B87A77" w:rsidRDefault="00C71DEB" w:rsidP="00AB3A76">
            <w:pPr>
              <w:spacing w:line="276" w:lineRule="auto"/>
              <w:rPr>
                <w:rFonts w:ascii="Arial" w:eastAsia="Arial" w:hAnsi="Arial" w:cs="Arial"/>
                <w:sz w:val="22"/>
                <w:szCs w:val="22"/>
                <w:lang w:val="en" w:eastAsia="nl-NL"/>
              </w:rPr>
            </w:pPr>
            <w:r w:rsidRPr="00511CE9">
              <w:t>0.3033</w:t>
            </w:r>
            <w:r>
              <w:t>3</w:t>
            </w:r>
          </w:p>
        </w:tc>
        <w:tc>
          <w:tcPr>
            <w:tcW w:w="1872" w:type="dxa"/>
            <w:shd w:val="clear" w:color="auto" w:fill="auto"/>
            <w:tcMar>
              <w:top w:w="100" w:type="dxa"/>
              <w:left w:w="100" w:type="dxa"/>
              <w:bottom w:w="100" w:type="dxa"/>
              <w:right w:w="100" w:type="dxa"/>
            </w:tcMar>
          </w:tcPr>
          <w:p w14:paraId="653C4E3A" w14:textId="77777777" w:rsidR="00C71DEB" w:rsidRPr="00B87A77" w:rsidRDefault="00C71DEB" w:rsidP="00AB3A76">
            <w:pPr>
              <w:spacing w:line="276" w:lineRule="auto"/>
              <w:rPr>
                <w:rFonts w:ascii="Arial" w:eastAsia="Arial" w:hAnsi="Arial" w:cs="Arial"/>
                <w:sz w:val="22"/>
                <w:szCs w:val="22"/>
                <w:lang w:val="en" w:eastAsia="nl-NL"/>
              </w:rPr>
            </w:pPr>
            <w:r w:rsidRPr="00511CE9">
              <w:t>0.35439</w:t>
            </w:r>
          </w:p>
        </w:tc>
        <w:tc>
          <w:tcPr>
            <w:tcW w:w="1872" w:type="dxa"/>
            <w:shd w:val="clear" w:color="auto" w:fill="auto"/>
            <w:tcMar>
              <w:top w:w="100" w:type="dxa"/>
              <w:left w:w="100" w:type="dxa"/>
              <w:bottom w:w="100" w:type="dxa"/>
              <w:right w:w="100" w:type="dxa"/>
            </w:tcMar>
          </w:tcPr>
          <w:p w14:paraId="5591E5B4" w14:textId="77777777" w:rsidR="00C71DEB" w:rsidRPr="00B87A77" w:rsidRDefault="00C71DEB" w:rsidP="00AB3A76">
            <w:pPr>
              <w:spacing w:line="276" w:lineRule="auto"/>
              <w:rPr>
                <w:rFonts w:ascii="Arial" w:eastAsia="Arial" w:hAnsi="Arial" w:cs="Arial"/>
                <w:sz w:val="22"/>
                <w:szCs w:val="22"/>
                <w:lang w:val="en" w:eastAsia="nl-NL"/>
              </w:rPr>
            </w:pPr>
            <w:r w:rsidRPr="00511CE9">
              <w:t>0.856</w:t>
            </w:r>
          </w:p>
        </w:tc>
        <w:tc>
          <w:tcPr>
            <w:tcW w:w="1872" w:type="dxa"/>
            <w:shd w:val="clear" w:color="auto" w:fill="auto"/>
            <w:tcMar>
              <w:top w:w="100" w:type="dxa"/>
              <w:left w:w="100" w:type="dxa"/>
              <w:bottom w:w="100" w:type="dxa"/>
              <w:right w:w="100" w:type="dxa"/>
            </w:tcMar>
          </w:tcPr>
          <w:p w14:paraId="5926140A" w14:textId="77777777" w:rsidR="00C71DEB" w:rsidRPr="00B87A77" w:rsidRDefault="00C71DEB" w:rsidP="00AB3A76">
            <w:pPr>
              <w:spacing w:line="276" w:lineRule="auto"/>
              <w:rPr>
                <w:rFonts w:ascii="Arial" w:eastAsia="Arial" w:hAnsi="Arial" w:cs="Arial"/>
                <w:sz w:val="22"/>
                <w:szCs w:val="22"/>
                <w:lang w:val="en" w:eastAsia="nl-NL"/>
              </w:rPr>
            </w:pPr>
            <w:r w:rsidRPr="00511CE9">
              <w:t>0.392</w:t>
            </w:r>
          </w:p>
        </w:tc>
      </w:tr>
      <w:tr w:rsidR="00C71DEB" w:rsidRPr="00511CE9" w14:paraId="53C84205" w14:textId="77777777" w:rsidTr="000258A2">
        <w:tc>
          <w:tcPr>
            <w:tcW w:w="1872" w:type="dxa"/>
            <w:shd w:val="clear" w:color="auto" w:fill="auto"/>
            <w:tcMar>
              <w:top w:w="100" w:type="dxa"/>
              <w:left w:w="100" w:type="dxa"/>
              <w:bottom w:w="100" w:type="dxa"/>
              <w:right w:w="100" w:type="dxa"/>
            </w:tcMar>
          </w:tcPr>
          <w:p w14:paraId="18DBB521" w14:textId="77777777" w:rsidR="00C71DEB" w:rsidRPr="00FF10C1" w:rsidRDefault="00C71DEB" w:rsidP="00AB3A76">
            <w:pPr>
              <w:widowControl w:val="0"/>
              <w:spacing w:line="276" w:lineRule="auto"/>
            </w:pPr>
            <w:r w:rsidRPr="00FF10C1">
              <w:t>Group=</w:t>
            </w:r>
            <w:proofErr w:type="spellStart"/>
            <w:r w:rsidRPr="00FF10C1">
              <w:t>EarlyLearners</w:t>
            </w:r>
            <w:proofErr w:type="spellEnd"/>
          </w:p>
        </w:tc>
        <w:tc>
          <w:tcPr>
            <w:tcW w:w="1872" w:type="dxa"/>
            <w:shd w:val="clear" w:color="auto" w:fill="auto"/>
            <w:tcMar>
              <w:top w:w="100" w:type="dxa"/>
              <w:left w:w="100" w:type="dxa"/>
              <w:bottom w:w="100" w:type="dxa"/>
              <w:right w:w="100" w:type="dxa"/>
            </w:tcMar>
          </w:tcPr>
          <w:p w14:paraId="3FC08389" w14:textId="77777777" w:rsidR="00C71DEB" w:rsidRPr="00B87A77" w:rsidRDefault="00C71DEB" w:rsidP="00AB3A76">
            <w:pPr>
              <w:spacing w:line="276" w:lineRule="auto"/>
              <w:rPr>
                <w:rFonts w:ascii="Arial" w:eastAsia="Arial" w:hAnsi="Arial" w:cs="Arial"/>
                <w:sz w:val="22"/>
                <w:szCs w:val="22"/>
                <w:lang w:val="en" w:eastAsia="nl-NL"/>
              </w:rPr>
            </w:pPr>
            <w:r w:rsidRPr="00511CE9">
              <w:t>0.21938</w:t>
            </w:r>
          </w:p>
        </w:tc>
        <w:tc>
          <w:tcPr>
            <w:tcW w:w="1872" w:type="dxa"/>
            <w:shd w:val="clear" w:color="auto" w:fill="auto"/>
            <w:tcMar>
              <w:top w:w="100" w:type="dxa"/>
              <w:left w:w="100" w:type="dxa"/>
              <w:bottom w:w="100" w:type="dxa"/>
              <w:right w:w="100" w:type="dxa"/>
            </w:tcMar>
          </w:tcPr>
          <w:p w14:paraId="578302B9" w14:textId="77777777" w:rsidR="00C71DEB" w:rsidRPr="00B87A77" w:rsidRDefault="00C71DEB" w:rsidP="00AB3A76">
            <w:pPr>
              <w:spacing w:line="276" w:lineRule="auto"/>
              <w:rPr>
                <w:rFonts w:ascii="Arial" w:eastAsia="Arial" w:hAnsi="Arial" w:cs="Arial"/>
                <w:sz w:val="22"/>
                <w:szCs w:val="22"/>
                <w:lang w:val="en" w:eastAsia="nl-NL"/>
              </w:rPr>
            </w:pPr>
            <w:r w:rsidRPr="00511CE9">
              <w:t>0.3669</w:t>
            </w:r>
            <w:r>
              <w:t>3</w:t>
            </w:r>
          </w:p>
        </w:tc>
        <w:tc>
          <w:tcPr>
            <w:tcW w:w="1872" w:type="dxa"/>
            <w:shd w:val="clear" w:color="auto" w:fill="auto"/>
            <w:tcMar>
              <w:top w:w="100" w:type="dxa"/>
              <w:left w:w="100" w:type="dxa"/>
              <w:bottom w:w="100" w:type="dxa"/>
              <w:right w:w="100" w:type="dxa"/>
            </w:tcMar>
          </w:tcPr>
          <w:p w14:paraId="580C58E2" w14:textId="77777777" w:rsidR="00C71DEB" w:rsidRPr="00B87A77" w:rsidRDefault="00C71DEB" w:rsidP="00AB3A76">
            <w:pPr>
              <w:spacing w:line="276" w:lineRule="auto"/>
              <w:rPr>
                <w:rFonts w:ascii="Arial" w:eastAsia="Arial" w:hAnsi="Arial" w:cs="Arial"/>
                <w:sz w:val="22"/>
                <w:szCs w:val="22"/>
                <w:lang w:val="en" w:eastAsia="nl-NL"/>
              </w:rPr>
            </w:pPr>
            <w:r w:rsidRPr="00511CE9">
              <w:t>0.598</w:t>
            </w:r>
          </w:p>
        </w:tc>
        <w:tc>
          <w:tcPr>
            <w:tcW w:w="1872" w:type="dxa"/>
            <w:shd w:val="clear" w:color="auto" w:fill="auto"/>
            <w:tcMar>
              <w:top w:w="100" w:type="dxa"/>
              <w:left w:w="100" w:type="dxa"/>
              <w:bottom w:w="100" w:type="dxa"/>
              <w:right w:w="100" w:type="dxa"/>
            </w:tcMar>
          </w:tcPr>
          <w:p w14:paraId="6CBAC298" w14:textId="77777777" w:rsidR="00C71DEB" w:rsidRPr="00B87A77" w:rsidRDefault="00C71DEB" w:rsidP="00AB3A76">
            <w:pPr>
              <w:spacing w:line="276" w:lineRule="auto"/>
              <w:rPr>
                <w:rFonts w:ascii="Arial" w:eastAsia="Arial" w:hAnsi="Arial" w:cs="Arial"/>
                <w:sz w:val="22"/>
                <w:szCs w:val="22"/>
                <w:lang w:val="en" w:eastAsia="nl-NL"/>
              </w:rPr>
            </w:pPr>
            <w:r w:rsidRPr="00511CE9">
              <w:t>0.550</w:t>
            </w:r>
          </w:p>
        </w:tc>
      </w:tr>
      <w:tr w:rsidR="00C71DEB" w:rsidRPr="00511CE9" w14:paraId="3DB16FEF" w14:textId="77777777" w:rsidTr="000258A2">
        <w:tc>
          <w:tcPr>
            <w:tcW w:w="1872" w:type="dxa"/>
            <w:shd w:val="clear" w:color="auto" w:fill="auto"/>
            <w:tcMar>
              <w:top w:w="100" w:type="dxa"/>
              <w:left w:w="100" w:type="dxa"/>
              <w:bottom w:w="100" w:type="dxa"/>
              <w:right w:w="100" w:type="dxa"/>
            </w:tcMar>
          </w:tcPr>
          <w:p w14:paraId="44999CF2" w14:textId="77777777" w:rsidR="00C71DEB" w:rsidRPr="00511CE9" w:rsidRDefault="00C71DEB" w:rsidP="00AB3A76">
            <w:pPr>
              <w:widowControl w:val="0"/>
              <w:spacing w:line="276" w:lineRule="auto"/>
            </w:pPr>
            <w:r w:rsidRPr="00FF10C1">
              <w:t>Group=</w:t>
            </w:r>
            <w:proofErr w:type="spellStart"/>
            <w:r w:rsidRPr="00FF10C1">
              <w:t>NonSigners</w:t>
            </w:r>
            <w:proofErr w:type="spellEnd"/>
          </w:p>
        </w:tc>
        <w:tc>
          <w:tcPr>
            <w:tcW w:w="1872" w:type="dxa"/>
            <w:shd w:val="clear" w:color="auto" w:fill="auto"/>
            <w:tcMar>
              <w:top w:w="100" w:type="dxa"/>
              <w:left w:w="100" w:type="dxa"/>
              <w:bottom w:w="100" w:type="dxa"/>
              <w:right w:w="100" w:type="dxa"/>
            </w:tcMar>
          </w:tcPr>
          <w:p w14:paraId="5426D5AA" w14:textId="77777777" w:rsidR="00C71DEB" w:rsidRPr="00B87A77" w:rsidRDefault="00C71DEB" w:rsidP="00AB3A76">
            <w:pPr>
              <w:spacing w:line="276" w:lineRule="auto"/>
              <w:rPr>
                <w:rFonts w:ascii="Arial" w:eastAsia="Arial" w:hAnsi="Arial" w:cs="Arial"/>
                <w:sz w:val="22"/>
                <w:szCs w:val="22"/>
                <w:lang w:val="en" w:eastAsia="nl-NL"/>
              </w:rPr>
            </w:pPr>
            <w:r w:rsidRPr="00511CE9">
              <w:t>-0.31428</w:t>
            </w:r>
          </w:p>
        </w:tc>
        <w:tc>
          <w:tcPr>
            <w:tcW w:w="1872" w:type="dxa"/>
            <w:shd w:val="clear" w:color="auto" w:fill="auto"/>
            <w:tcMar>
              <w:top w:w="100" w:type="dxa"/>
              <w:left w:w="100" w:type="dxa"/>
              <w:bottom w:w="100" w:type="dxa"/>
              <w:right w:w="100" w:type="dxa"/>
            </w:tcMar>
          </w:tcPr>
          <w:p w14:paraId="70DFCE38" w14:textId="77777777" w:rsidR="00C71DEB" w:rsidRPr="00B87A77" w:rsidRDefault="00C71DEB" w:rsidP="00AB3A76">
            <w:pPr>
              <w:spacing w:line="276" w:lineRule="auto"/>
              <w:rPr>
                <w:rFonts w:ascii="Arial" w:eastAsia="Arial" w:hAnsi="Arial" w:cs="Arial"/>
                <w:sz w:val="22"/>
                <w:szCs w:val="22"/>
                <w:lang w:val="en" w:eastAsia="nl-NL"/>
              </w:rPr>
            </w:pPr>
            <w:r w:rsidRPr="00511CE9">
              <w:t>0.3290</w:t>
            </w:r>
            <w:r>
              <w:t>0</w:t>
            </w:r>
          </w:p>
        </w:tc>
        <w:tc>
          <w:tcPr>
            <w:tcW w:w="1872" w:type="dxa"/>
            <w:shd w:val="clear" w:color="auto" w:fill="auto"/>
            <w:tcMar>
              <w:top w:w="100" w:type="dxa"/>
              <w:left w:w="100" w:type="dxa"/>
              <w:bottom w:w="100" w:type="dxa"/>
              <w:right w:w="100" w:type="dxa"/>
            </w:tcMar>
          </w:tcPr>
          <w:p w14:paraId="54F73706" w14:textId="77777777" w:rsidR="00C71DEB" w:rsidRPr="00B87A77" w:rsidRDefault="00C71DEB" w:rsidP="00AB3A76">
            <w:pPr>
              <w:spacing w:line="276" w:lineRule="auto"/>
              <w:rPr>
                <w:rFonts w:ascii="Arial" w:eastAsia="Arial" w:hAnsi="Arial" w:cs="Arial"/>
                <w:sz w:val="22"/>
                <w:szCs w:val="22"/>
                <w:lang w:val="en" w:eastAsia="nl-NL"/>
              </w:rPr>
            </w:pPr>
            <w:r w:rsidRPr="00511CE9">
              <w:t>-0.955</w:t>
            </w:r>
          </w:p>
        </w:tc>
        <w:tc>
          <w:tcPr>
            <w:tcW w:w="1872" w:type="dxa"/>
            <w:shd w:val="clear" w:color="auto" w:fill="auto"/>
            <w:tcMar>
              <w:top w:w="100" w:type="dxa"/>
              <w:left w:w="100" w:type="dxa"/>
              <w:bottom w:w="100" w:type="dxa"/>
              <w:right w:w="100" w:type="dxa"/>
            </w:tcMar>
          </w:tcPr>
          <w:p w14:paraId="2B06C49C" w14:textId="77777777" w:rsidR="00C71DEB" w:rsidRPr="00B87A77" w:rsidRDefault="00C71DEB" w:rsidP="00AB3A76">
            <w:pPr>
              <w:spacing w:line="276" w:lineRule="auto"/>
              <w:rPr>
                <w:rFonts w:ascii="Arial" w:eastAsia="Arial" w:hAnsi="Arial" w:cs="Arial"/>
                <w:sz w:val="22"/>
                <w:szCs w:val="22"/>
                <w:lang w:val="en" w:eastAsia="nl-NL"/>
              </w:rPr>
            </w:pPr>
            <w:r w:rsidRPr="00511CE9">
              <w:t>0.339</w:t>
            </w:r>
          </w:p>
        </w:tc>
      </w:tr>
      <w:tr w:rsidR="00C71DEB" w:rsidRPr="00511CE9" w14:paraId="3AD0EFDD" w14:textId="77777777" w:rsidTr="000258A2">
        <w:tc>
          <w:tcPr>
            <w:tcW w:w="1872" w:type="dxa"/>
            <w:shd w:val="clear" w:color="auto" w:fill="auto"/>
            <w:tcMar>
              <w:top w:w="100" w:type="dxa"/>
              <w:left w:w="100" w:type="dxa"/>
              <w:bottom w:w="100" w:type="dxa"/>
              <w:right w:w="100" w:type="dxa"/>
            </w:tcMar>
          </w:tcPr>
          <w:p w14:paraId="5B2006CE" w14:textId="77777777" w:rsidR="00C71DEB" w:rsidRPr="00FF10C1" w:rsidRDefault="00C71DEB" w:rsidP="00AB3A76">
            <w:pPr>
              <w:widowControl w:val="0"/>
              <w:spacing w:line="276" w:lineRule="auto"/>
            </w:pPr>
            <w:proofErr w:type="spellStart"/>
            <w:r w:rsidRPr="00FF10C1">
              <w:t>DurationSec</w:t>
            </w:r>
            <w:proofErr w:type="spellEnd"/>
          </w:p>
        </w:tc>
        <w:tc>
          <w:tcPr>
            <w:tcW w:w="1872" w:type="dxa"/>
            <w:shd w:val="clear" w:color="auto" w:fill="auto"/>
            <w:tcMar>
              <w:top w:w="100" w:type="dxa"/>
              <w:left w:w="100" w:type="dxa"/>
              <w:bottom w:w="100" w:type="dxa"/>
              <w:right w:w="100" w:type="dxa"/>
            </w:tcMar>
          </w:tcPr>
          <w:p w14:paraId="76B1E4A6" w14:textId="77777777" w:rsidR="00C71DEB" w:rsidRPr="00B87A77" w:rsidRDefault="00C71DEB" w:rsidP="00AB3A76">
            <w:pPr>
              <w:spacing w:line="276" w:lineRule="auto"/>
              <w:rPr>
                <w:rFonts w:ascii="Arial" w:eastAsia="Arial" w:hAnsi="Arial" w:cs="Arial"/>
                <w:sz w:val="22"/>
                <w:szCs w:val="22"/>
                <w:lang w:val="en" w:eastAsia="nl-NL"/>
              </w:rPr>
            </w:pPr>
            <w:r w:rsidRPr="00511CE9">
              <w:t>0.42637</w:t>
            </w:r>
          </w:p>
        </w:tc>
        <w:tc>
          <w:tcPr>
            <w:tcW w:w="1872" w:type="dxa"/>
            <w:shd w:val="clear" w:color="auto" w:fill="auto"/>
            <w:tcMar>
              <w:top w:w="100" w:type="dxa"/>
              <w:left w:w="100" w:type="dxa"/>
              <w:bottom w:w="100" w:type="dxa"/>
              <w:right w:w="100" w:type="dxa"/>
            </w:tcMar>
          </w:tcPr>
          <w:p w14:paraId="219DB003" w14:textId="77777777" w:rsidR="00C71DEB" w:rsidRPr="00B87A77" w:rsidRDefault="00C71DEB" w:rsidP="00AB3A76">
            <w:pPr>
              <w:spacing w:line="276" w:lineRule="auto"/>
              <w:rPr>
                <w:rFonts w:ascii="Arial" w:eastAsia="Arial" w:hAnsi="Arial" w:cs="Arial"/>
                <w:sz w:val="22"/>
                <w:szCs w:val="22"/>
                <w:lang w:val="en" w:eastAsia="nl-NL"/>
              </w:rPr>
            </w:pPr>
            <w:r w:rsidRPr="00511CE9">
              <w:t>0.09114</w:t>
            </w:r>
          </w:p>
        </w:tc>
        <w:tc>
          <w:tcPr>
            <w:tcW w:w="1872" w:type="dxa"/>
            <w:shd w:val="clear" w:color="auto" w:fill="auto"/>
            <w:tcMar>
              <w:top w:w="100" w:type="dxa"/>
              <w:left w:w="100" w:type="dxa"/>
              <w:bottom w:w="100" w:type="dxa"/>
              <w:right w:w="100" w:type="dxa"/>
            </w:tcMar>
          </w:tcPr>
          <w:p w14:paraId="397638BC" w14:textId="77777777" w:rsidR="00C71DEB" w:rsidRPr="00B87A77" w:rsidRDefault="00C71DEB" w:rsidP="00AB3A76">
            <w:pPr>
              <w:spacing w:line="276" w:lineRule="auto"/>
              <w:rPr>
                <w:rFonts w:ascii="Arial" w:eastAsia="Arial" w:hAnsi="Arial" w:cs="Arial"/>
                <w:sz w:val="22"/>
                <w:szCs w:val="22"/>
                <w:lang w:val="en" w:eastAsia="nl-NL"/>
              </w:rPr>
            </w:pPr>
            <w:r w:rsidRPr="00511CE9">
              <w:t>4.678</w:t>
            </w:r>
          </w:p>
        </w:tc>
        <w:tc>
          <w:tcPr>
            <w:tcW w:w="1872" w:type="dxa"/>
            <w:shd w:val="clear" w:color="auto" w:fill="auto"/>
            <w:tcMar>
              <w:top w:w="100" w:type="dxa"/>
              <w:left w:w="100" w:type="dxa"/>
              <w:bottom w:w="100" w:type="dxa"/>
              <w:right w:w="100" w:type="dxa"/>
            </w:tcMar>
          </w:tcPr>
          <w:p w14:paraId="076B4F61" w14:textId="77777777" w:rsidR="00C71DEB" w:rsidRPr="00B87A77" w:rsidRDefault="00C71DEB" w:rsidP="00AB3A76">
            <w:pPr>
              <w:spacing w:line="276" w:lineRule="auto"/>
              <w:rPr>
                <w:rFonts w:ascii="Arial" w:eastAsia="Arial" w:hAnsi="Arial" w:cs="Arial"/>
                <w:sz w:val="22"/>
                <w:szCs w:val="22"/>
                <w:lang w:val="en" w:eastAsia="nl-NL"/>
              </w:rPr>
            </w:pPr>
            <w:r w:rsidRPr="00511CE9">
              <w:t>2.9e-06 ***</w:t>
            </w:r>
          </w:p>
        </w:tc>
      </w:tr>
      <w:tr w:rsidR="00C71DEB" w:rsidRPr="00511CE9" w14:paraId="0487F1A2" w14:textId="77777777" w:rsidTr="000258A2">
        <w:tc>
          <w:tcPr>
            <w:tcW w:w="1872" w:type="dxa"/>
            <w:shd w:val="clear" w:color="auto" w:fill="auto"/>
            <w:tcMar>
              <w:top w:w="100" w:type="dxa"/>
              <w:left w:w="100" w:type="dxa"/>
              <w:bottom w:w="100" w:type="dxa"/>
              <w:right w:w="100" w:type="dxa"/>
            </w:tcMar>
          </w:tcPr>
          <w:p w14:paraId="7C8ED0E4" w14:textId="77777777" w:rsidR="00C71DEB" w:rsidRPr="00FF10C1" w:rsidRDefault="00C71DEB" w:rsidP="00AB3A76">
            <w:pPr>
              <w:widowControl w:val="0"/>
              <w:spacing w:line="276" w:lineRule="auto"/>
            </w:pPr>
            <w:r w:rsidRPr="00FF10C1">
              <w:t>Order</w:t>
            </w:r>
          </w:p>
        </w:tc>
        <w:tc>
          <w:tcPr>
            <w:tcW w:w="1872" w:type="dxa"/>
            <w:shd w:val="clear" w:color="auto" w:fill="auto"/>
            <w:tcMar>
              <w:top w:w="100" w:type="dxa"/>
              <w:left w:w="100" w:type="dxa"/>
              <w:bottom w:w="100" w:type="dxa"/>
              <w:right w:w="100" w:type="dxa"/>
            </w:tcMar>
          </w:tcPr>
          <w:p w14:paraId="0DF0B258" w14:textId="77777777" w:rsidR="00C71DEB" w:rsidRPr="00B87A77" w:rsidRDefault="00C71DEB" w:rsidP="00AB3A76">
            <w:pPr>
              <w:spacing w:line="276" w:lineRule="auto"/>
              <w:rPr>
                <w:rFonts w:ascii="Arial" w:eastAsia="Arial" w:hAnsi="Arial" w:cs="Arial"/>
                <w:sz w:val="22"/>
                <w:szCs w:val="22"/>
                <w:lang w:val="en" w:eastAsia="nl-NL"/>
              </w:rPr>
            </w:pPr>
            <w:r w:rsidRPr="00511CE9">
              <w:t>-0.16598</w:t>
            </w:r>
          </w:p>
        </w:tc>
        <w:tc>
          <w:tcPr>
            <w:tcW w:w="1872" w:type="dxa"/>
            <w:shd w:val="clear" w:color="auto" w:fill="auto"/>
            <w:tcMar>
              <w:top w:w="100" w:type="dxa"/>
              <w:left w:w="100" w:type="dxa"/>
              <w:bottom w:w="100" w:type="dxa"/>
              <w:right w:w="100" w:type="dxa"/>
            </w:tcMar>
          </w:tcPr>
          <w:p w14:paraId="65F682A7" w14:textId="77777777" w:rsidR="00C71DEB" w:rsidRPr="00B87A77" w:rsidRDefault="00C71DEB" w:rsidP="00AB3A76">
            <w:pPr>
              <w:spacing w:line="276" w:lineRule="auto"/>
              <w:rPr>
                <w:rFonts w:ascii="Arial" w:eastAsia="Arial" w:hAnsi="Arial" w:cs="Arial"/>
                <w:sz w:val="22"/>
                <w:szCs w:val="22"/>
                <w:lang w:val="en" w:eastAsia="nl-NL"/>
              </w:rPr>
            </w:pPr>
            <w:r w:rsidRPr="00511CE9">
              <w:t>0.14970</w:t>
            </w:r>
          </w:p>
        </w:tc>
        <w:tc>
          <w:tcPr>
            <w:tcW w:w="1872" w:type="dxa"/>
            <w:shd w:val="clear" w:color="auto" w:fill="auto"/>
            <w:tcMar>
              <w:top w:w="100" w:type="dxa"/>
              <w:left w:w="100" w:type="dxa"/>
              <w:bottom w:w="100" w:type="dxa"/>
              <w:right w:w="100" w:type="dxa"/>
            </w:tcMar>
          </w:tcPr>
          <w:p w14:paraId="3CFF32B6" w14:textId="77777777" w:rsidR="00C71DEB" w:rsidRPr="00B87A77" w:rsidRDefault="00C71DEB" w:rsidP="00AB3A76">
            <w:pPr>
              <w:spacing w:line="276" w:lineRule="auto"/>
              <w:rPr>
                <w:rFonts w:ascii="Arial" w:eastAsia="Arial" w:hAnsi="Arial" w:cs="Arial"/>
                <w:sz w:val="22"/>
                <w:szCs w:val="22"/>
                <w:lang w:val="en" w:eastAsia="nl-NL"/>
              </w:rPr>
            </w:pPr>
            <w:r w:rsidRPr="00511CE9">
              <w:t>-1.109</w:t>
            </w:r>
          </w:p>
        </w:tc>
        <w:tc>
          <w:tcPr>
            <w:tcW w:w="1872" w:type="dxa"/>
            <w:shd w:val="clear" w:color="auto" w:fill="auto"/>
            <w:tcMar>
              <w:top w:w="100" w:type="dxa"/>
              <w:left w:w="100" w:type="dxa"/>
              <w:bottom w:w="100" w:type="dxa"/>
              <w:right w:w="100" w:type="dxa"/>
            </w:tcMar>
          </w:tcPr>
          <w:p w14:paraId="25493521" w14:textId="77777777" w:rsidR="00C71DEB" w:rsidRPr="00B87A77" w:rsidRDefault="00C71DEB" w:rsidP="00AB3A76">
            <w:pPr>
              <w:spacing w:line="276" w:lineRule="auto"/>
              <w:rPr>
                <w:rFonts w:ascii="Arial" w:eastAsia="Arial" w:hAnsi="Arial" w:cs="Arial"/>
                <w:sz w:val="22"/>
                <w:szCs w:val="22"/>
                <w:lang w:val="en" w:eastAsia="nl-NL"/>
              </w:rPr>
            </w:pPr>
            <w:r w:rsidRPr="00511CE9">
              <w:t>0.268</w:t>
            </w:r>
          </w:p>
        </w:tc>
      </w:tr>
      <w:tr w:rsidR="00C71DEB" w:rsidRPr="00511CE9" w14:paraId="41D8B149" w14:textId="77777777" w:rsidTr="000258A2">
        <w:tc>
          <w:tcPr>
            <w:tcW w:w="1872" w:type="dxa"/>
            <w:shd w:val="clear" w:color="auto" w:fill="auto"/>
            <w:tcMar>
              <w:top w:w="100" w:type="dxa"/>
              <w:left w:w="100" w:type="dxa"/>
              <w:bottom w:w="100" w:type="dxa"/>
              <w:right w:w="100" w:type="dxa"/>
            </w:tcMar>
          </w:tcPr>
          <w:p w14:paraId="6E4D81A1" w14:textId="77777777" w:rsidR="00C71DEB" w:rsidRPr="00FF10C1" w:rsidRDefault="00C71DEB" w:rsidP="00AB3A76">
            <w:pPr>
              <w:widowControl w:val="0"/>
              <w:spacing w:line="276" w:lineRule="auto"/>
            </w:pPr>
            <w:proofErr w:type="spellStart"/>
            <w:r w:rsidRPr="00FF10C1">
              <w:t>SignDyad</w:t>
            </w:r>
            <w:proofErr w:type="spellEnd"/>
          </w:p>
        </w:tc>
        <w:tc>
          <w:tcPr>
            <w:tcW w:w="1872" w:type="dxa"/>
            <w:shd w:val="clear" w:color="auto" w:fill="auto"/>
            <w:tcMar>
              <w:top w:w="100" w:type="dxa"/>
              <w:left w:w="100" w:type="dxa"/>
              <w:bottom w:w="100" w:type="dxa"/>
              <w:right w:w="100" w:type="dxa"/>
            </w:tcMar>
          </w:tcPr>
          <w:p w14:paraId="2E72FD05" w14:textId="77777777" w:rsidR="00C71DEB" w:rsidRPr="00B87A77" w:rsidRDefault="00C71DEB" w:rsidP="00AB3A76">
            <w:pPr>
              <w:spacing w:line="276" w:lineRule="auto"/>
              <w:rPr>
                <w:rFonts w:ascii="Arial" w:eastAsia="Arial" w:hAnsi="Arial" w:cs="Arial"/>
                <w:sz w:val="22"/>
                <w:szCs w:val="22"/>
                <w:lang w:val="en" w:eastAsia="nl-NL"/>
              </w:rPr>
            </w:pPr>
            <w:r w:rsidRPr="00511CE9">
              <w:t>0.09770</w:t>
            </w:r>
          </w:p>
        </w:tc>
        <w:tc>
          <w:tcPr>
            <w:tcW w:w="1872" w:type="dxa"/>
            <w:shd w:val="clear" w:color="auto" w:fill="auto"/>
            <w:tcMar>
              <w:top w:w="100" w:type="dxa"/>
              <w:left w:w="100" w:type="dxa"/>
              <w:bottom w:w="100" w:type="dxa"/>
              <w:right w:w="100" w:type="dxa"/>
            </w:tcMar>
          </w:tcPr>
          <w:p w14:paraId="0C61624A" w14:textId="77777777" w:rsidR="00C71DEB" w:rsidRPr="00B87A77" w:rsidRDefault="00C71DEB" w:rsidP="00AB3A76">
            <w:pPr>
              <w:spacing w:line="276" w:lineRule="auto"/>
              <w:rPr>
                <w:rFonts w:ascii="Arial" w:eastAsia="Arial" w:hAnsi="Arial" w:cs="Arial"/>
                <w:sz w:val="22"/>
                <w:szCs w:val="22"/>
                <w:lang w:val="en" w:eastAsia="nl-NL"/>
              </w:rPr>
            </w:pPr>
            <w:r w:rsidRPr="00511CE9">
              <w:t>0.17692</w:t>
            </w:r>
          </w:p>
        </w:tc>
        <w:tc>
          <w:tcPr>
            <w:tcW w:w="1872" w:type="dxa"/>
            <w:shd w:val="clear" w:color="auto" w:fill="auto"/>
            <w:tcMar>
              <w:top w:w="100" w:type="dxa"/>
              <w:left w:w="100" w:type="dxa"/>
              <w:bottom w:w="100" w:type="dxa"/>
              <w:right w:w="100" w:type="dxa"/>
            </w:tcMar>
          </w:tcPr>
          <w:p w14:paraId="0F047093" w14:textId="77777777" w:rsidR="00C71DEB" w:rsidRPr="00B87A77" w:rsidRDefault="00C71DEB" w:rsidP="00AB3A76">
            <w:pPr>
              <w:spacing w:line="276" w:lineRule="auto"/>
              <w:rPr>
                <w:rFonts w:ascii="Arial" w:eastAsia="Arial" w:hAnsi="Arial" w:cs="Arial"/>
                <w:sz w:val="22"/>
                <w:szCs w:val="22"/>
                <w:lang w:val="en" w:eastAsia="nl-NL"/>
              </w:rPr>
            </w:pPr>
            <w:r w:rsidRPr="00511CE9">
              <w:t>0.552</w:t>
            </w:r>
          </w:p>
        </w:tc>
        <w:tc>
          <w:tcPr>
            <w:tcW w:w="1872" w:type="dxa"/>
            <w:shd w:val="clear" w:color="auto" w:fill="auto"/>
            <w:tcMar>
              <w:top w:w="100" w:type="dxa"/>
              <w:left w:w="100" w:type="dxa"/>
              <w:bottom w:w="100" w:type="dxa"/>
              <w:right w:w="100" w:type="dxa"/>
            </w:tcMar>
          </w:tcPr>
          <w:p w14:paraId="385F7A04" w14:textId="77777777" w:rsidR="00C71DEB" w:rsidRPr="00B87A77" w:rsidRDefault="00C71DEB" w:rsidP="00AB3A76">
            <w:pPr>
              <w:spacing w:line="276" w:lineRule="auto"/>
              <w:rPr>
                <w:rFonts w:ascii="Arial" w:eastAsia="Arial" w:hAnsi="Arial" w:cs="Arial"/>
                <w:sz w:val="22"/>
                <w:szCs w:val="22"/>
                <w:lang w:val="en" w:eastAsia="nl-NL"/>
              </w:rPr>
            </w:pPr>
            <w:r w:rsidRPr="00511CE9">
              <w:t>0.581</w:t>
            </w:r>
          </w:p>
        </w:tc>
      </w:tr>
    </w:tbl>
    <w:p w14:paraId="31162273" w14:textId="77777777" w:rsidR="00C71DEB" w:rsidRPr="00FF10C1" w:rsidRDefault="00C71DEB" w:rsidP="00AB3A76">
      <w:pPr>
        <w:spacing w:line="276" w:lineRule="auto"/>
      </w:pPr>
    </w:p>
    <w:p w14:paraId="671AA46F" w14:textId="7D617D53" w:rsidR="005027F0" w:rsidRDefault="005027F0" w:rsidP="00AB3A76">
      <w:pPr>
        <w:spacing w:line="276" w:lineRule="auto"/>
      </w:pPr>
    </w:p>
    <w:p w14:paraId="4CE5B16B" w14:textId="6E48B692" w:rsidR="00EC0FBD" w:rsidRDefault="00EC0FBD" w:rsidP="00AB3A76">
      <w:pPr>
        <w:spacing w:line="276" w:lineRule="auto"/>
      </w:pPr>
    </w:p>
    <w:p w14:paraId="02080754" w14:textId="04C12718" w:rsidR="00EC0FBD" w:rsidRDefault="00C71DEB" w:rsidP="00AB3A76">
      <w:pPr>
        <w:spacing w:line="276" w:lineRule="auto"/>
        <w:jc w:val="center"/>
      </w:pPr>
      <w:r w:rsidRPr="002063B1">
        <w:rPr>
          <w:noProof/>
        </w:rPr>
        <w:drawing>
          <wp:inline distT="0" distB="0" distL="0" distR="0" wp14:anchorId="01057493" wp14:editId="71BA16D1">
            <wp:extent cx="5943600" cy="5283200"/>
            <wp:effectExtent l="0" t="0" r="0" b="0"/>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inline>
        </w:drawing>
      </w:r>
    </w:p>
    <w:p w14:paraId="352345F3" w14:textId="3A22CC15" w:rsidR="005027F0" w:rsidRPr="00B87A77" w:rsidRDefault="00DB2F34" w:rsidP="00AB3A76">
      <w:pPr>
        <w:spacing w:line="276" w:lineRule="auto"/>
        <w:rPr>
          <w:rFonts w:ascii="Arial" w:eastAsia="Arial" w:hAnsi="Arial" w:cs="Arial"/>
          <w:sz w:val="22"/>
          <w:szCs w:val="22"/>
          <w:lang w:val="en" w:eastAsia="nl-NL"/>
        </w:rPr>
      </w:pPr>
      <w:proofErr w:type="gramStart"/>
      <w:r w:rsidRPr="00DB2F34">
        <w:rPr>
          <w:smallCaps/>
        </w:rPr>
        <w:t xml:space="preserve">Appendix </w:t>
      </w:r>
      <w:r w:rsidR="007F40C8" w:rsidRPr="007F40C8">
        <w:rPr>
          <w:smallCaps/>
        </w:rPr>
        <w:t xml:space="preserve"> Figure</w:t>
      </w:r>
      <w:proofErr w:type="gramEnd"/>
      <w:r w:rsidR="005027F0" w:rsidRPr="005027F0">
        <w:t xml:space="preserve"> 1. Demographic overview of the present participant sample. Panel A: Number of participants by age (x-axis) and education</w:t>
      </w:r>
      <w:r w:rsidR="0055264E">
        <w:t xml:space="preserve"> level</w:t>
      </w:r>
      <w:r w:rsidR="005027F0" w:rsidRPr="005027F0">
        <w:t xml:space="preserve"> (y-axis); darker tile color indicates more participants</w:t>
      </w:r>
      <w:r w:rsidR="00862A8E">
        <w:t xml:space="preserve"> for that age and education level combination</w:t>
      </w:r>
      <w:r w:rsidR="005027F0" w:rsidRPr="005027F0">
        <w:t>. Participants are split into men (left) and women (right) and by signer (top row) and non-signer (bottom row)</w:t>
      </w:r>
      <w:r w:rsidR="00014D46">
        <w:t xml:space="preserve"> categories</w:t>
      </w:r>
      <w:r w:rsidR="005027F0" w:rsidRPr="005027F0">
        <w:t xml:space="preserve">. Levels of education, using standard Dutch abbreviations, are defined as follows: 1 = LBO/LHNO or some MAVO/(V)MBO/VWO or Other; 2 = HAVO/MAVO/(V)MBO/VWO; 3 = </w:t>
      </w:r>
      <w:r w:rsidR="00B871BB">
        <w:t>HBO</w:t>
      </w:r>
      <w:r w:rsidR="005027F0" w:rsidRPr="005027F0">
        <w:t xml:space="preserve">/bachelor. Panel B: More detailed demographic information for the signing participant group, including; TOP: Number of participants by age (x-axis), education </w:t>
      </w:r>
      <w:r w:rsidR="00872B62">
        <w:t xml:space="preserve">level </w:t>
      </w:r>
      <w:r w:rsidR="005027F0" w:rsidRPr="005027F0">
        <w:t xml:space="preserve">(y-axis), gender (men = </w:t>
      </w:r>
      <w:r w:rsidR="00872B62">
        <w:t>first and third panels from the left</w:t>
      </w:r>
      <w:r w:rsidR="005027F0" w:rsidRPr="005027F0">
        <w:t xml:space="preserve">; women = </w:t>
      </w:r>
      <w:r w:rsidR="00872B62">
        <w:t>second and fourth panels from the left</w:t>
      </w:r>
      <w:r w:rsidR="005027F0" w:rsidRPr="005027F0">
        <w:t xml:space="preserve">), and learner group (early exposure = left two grids; later exposure = right two grids).; BOTTOM-LEFT: Type of linguistic input (color) by learner group (early exposure = left graph; later exposure = right graph) and auditory status (deaf = upper row; hearing = lower row); BOTTOM-RIGHT: Distributions of age </w:t>
      </w:r>
      <w:r w:rsidR="005027F0" w:rsidRPr="00511CE9">
        <w:lastRenderedPageBreak/>
        <w:t xml:space="preserve">of onset for exposure to NGT by learner group (early exposure = </w:t>
      </w:r>
      <w:r w:rsidR="00BE1392">
        <w:t>light</w:t>
      </w:r>
      <w:r w:rsidR="005027F0" w:rsidRPr="00511CE9">
        <w:t xml:space="preserve">; later exposure = </w:t>
      </w:r>
      <w:r w:rsidR="00BE1392">
        <w:t>dark</w:t>
      </w:r>
      <w:r w:rsidR="005027F0" w:rsidRPr="00511CE9">
        <w:t>), showing group means (solid line) and medians (dashed line).</w:t>
      </w:r>
    </w:p>
    <w:p w14:paraId="5D62DF74" w14:textId="253F48D5" w:rsidR="005027F0" w:rsidRDefault="005027F0" w:rsidP="00AB3A76">
      <w:pPr>
        <w:spacing w:line="276" w:lineRule="auto"/>
      </w:pPr>
    </w:p>
    <w:p w14:paraId="6FB72837" w14:textId="7690EBE8" w:rsidR="00EC0FBD" w:rsidRDefault="00EC0FBD" w:rsidP="00AB3A76">
      <w:pPr>
        <w:spacing w:line="276" w:lineRule="auto"/>
      </w:pPr>
    </w:p>
    <w:p w14:paraId="000001DF" w14:textId="47CDA66B" w:rsidR="004C6EDB" w:rsidRPr="005027F0" w:rsidRDefault="00C71DEB" w:rsidP="00AB3A76">
      <w:pPr>
        <w:pStyle w:val="Heading1"/>
        <w:keepNext w:val="0"/>
        <w:keepLines w:val="0"/>
        <w:spacing w:before="480" w:line="276" w:lineRule="auto"/>
        <w:rPr>
          <w:sz w:val="24"/>
        </w:rPr>
      </w:pPr>
      <w:r w:rsidRPr="002063B1">
        <w:rPr>
          <w:noProof/>
        </w:rPr>
        <w:drawing>
          <wp:inline distT="0" distB="0" distL="0" distR="0" wp14:anchorId="37763714" wp14:editId="2A92CFA6">
            <wp:extent cx="5943600" cy="297180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roofErr w:type="gramStart"/>
      <w:r w:rsidR="00DB2F34" w:rsidRPr="00DB2F34">
        <w:rPr>
          <w:smallCaps/>
          <w:sz w:val="24"/>
        </w:rPr>
        <w:t xml:space="preserve">Appendix </w:t>
      </w:r>
      <w:r w:rsidR="007F40C8" w:rsidRPr="007F40C8">
        <w:rPr>
          <w:smallCaps/>
          <w:sz w:val="24"/>
        </w:rPr>
        <w:t xml:space="preserve"> Figure</w:t>
      </w:r>
      <w:proofErr w:type="gramEnd"/>
      <w:r w:rsidR="0035559D" w:rsidRPr="005027F0">
        <w:rPr>
          <w:sz w:val="24"/>
        </w:rPr>
        <w:t xml:space="preserve"> 2. Distribution of button behaviors used to make participant exclusions. Left panel: Number of participants displaying different rates of pressing the button during the context videos; we excluded participants who pressed the button during three or more test trials (i.e., all 12 participants represented on the right of the 5% vertical line), the clear point of separation between the main group of participants and the long tail of outliers. Cut-off points at 10% and 15% of test trials are also shown for reference (dashed and dotted vertical lines). Right panel: Number of participants displaying different rates of pressing the button very late during the target videos; we excluded participants who pressed the button late on six or more test trials (i.e., </w:t>
      </w:r>
      <w:r w:rsidR="0035559D" w:rsidRPr="00511CE9">
        <w:rPr>
          <w:sz w:val="24"/>
        </w:rPr>
        <w:t>all 6 participants represented on the right of the 10% vertical line), the point of separation between the main group of participants and the long tail of outliers. Cut-off points at 15% and 20% of test trials are also shown for reference (dashed and dotted vertical lines).</w:t>
      </w:r>
    </w:p>
    <w:p w14:paraId="6EAEC8BE" w14:textId="77777777" w:rsidR="00EC0FBD" w:rsidRDefault="00EC0FBD" w:rsidP="00AB3A76">
      <w:pPr>
        <w:spacing w:line="276" w:lineRule="auto"/>
      </w:pPr>
    </w:p>
    <w:p w14:paraId="45764AFE" w14:textId="77777777" w:rsidR="00EC0FBD" w:rsidRDefault="00EC0FBD" w:rsidP="00AB3A76">
      <w:pPr>
        <w:spacing w:line="276" w:lineRule="auto"/>
      </w:pPr>
      <w:r>
        <w:br w:type="page"/>
      </w:r>
    </w:p>
    <w:p w14:paraId="17E0C1F8" w14:textId="56769502" w:rsidR="00EC0FBD" w:rsidRDefault="00C71DEB" w:rsidP="00AB3A76">
      <w:pPr>
        <w:spacing w:line="276" w:lineRule="auto"/>
      </w:pPr>
      <w:r w:rsidRPr="002063B1">
        <w:rPr>
          <w:noProof/>
        </w:rPr>
        <w:lastRenderedPageBreak/>
        <w:drawing>
          <wp:inline distT="0" distB="0" distL="0" distR="0" wp14:anchorId="1E3F3FC7" wp14:editId="50C8EDDD">
            <wp:extent cx="5943600" cy="7132320"/>
            <wp:effectExtent l="0" t="0" r="0" b="508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000001E0" w14:textId="21344BF0" w:rsidR="004C6EDB" w:rsidRPr="00B87A77" w:rsidRDefault="00DB2F34" w:rsidP="00AB3A76">
      <w:pPr>
        <w:spacing w:line="276" w:lineRule="auto"/>
        <w:rPr>
          <w:rFonts w:ascii="Arial" w:eastAsia="Arial" w:hAnsi="Arial" w:cs="Arial"/>
          <w:sz w:val="22"/>
          <w:szCs w:val="22"/>
          <w:lang w:val="en" w:eastAsia="nl-NL"/>
        </w:rPr>
      </w:pPr>
      <w:proofErr w:type="gramStart"/>
      <w:r w:rsidRPr="00DB2F34">
        <w:rPr>
          <w:smallCaps/>
        </w:rPr>
        <w:t xml:space="preserve">Appendix </w:t>
      </w:r>
      <w:r w:rsidR="007F40C8" w:rsidRPr="007F40C8">
        <w:rPr>
          <w:smallCaps/>
        </w:rPr>
        <w:t xml:space="preserve"> Figure</w:t>
      </w:r>
      <w:proofErr w:type="gramEnd"/>
      <w:r w:rsidR="0035559D" w:rsidRPr="005027F0">
        <w:t xml:space="preserve"> 3. Detailed overview of annotated linguistic characteristics of each target turn. Single-unit turns are shown on the left panel and multi-unit turns on the right panel. Each turn is labeled by the signer dyad featured (MM or YR) and item number. For each turn, the following linguistic features are shown (in left-to-right order): duration (in seconds; darker = longer; numeric value shown in each cell); utterance type (</w:t>
      </w:r>
      <w:r w:rsidR="0096167F">
        <w:t>shaded</w:t>
      </w:r>
      <w:r w:rsidR="00DF2224">
        <w:t xml:space="preserve"> = </w:t>
      </w:r>
      <w:r w:rsidR="00DF2224" w:rsidRPr="005027F0">
        <w:t>polar/</w:t>
      </w:r>
      <w:proofErr w:type="spellStart"/>
      <w:r w:rsidR="00DF2224" w:rsidRPr="00511CE9">
        <w:t>wh</w:t>
      </w:r>
      <w:proofErr w:type="spellEnd"/>
      <w:r w:rsidR="00DF2224" w:rsidRPr="00511CE9">
        <w:t xml:space="preserve">/alternative </w:t>
      </w:r>
      <w:r w:rsidR="00DF2224" w:rsidRPr="00511CE9">
        <w:lastRenderedPageBreak/>
        <w:t>question</w:t>
      </w:r>
      <w:r w:rsidR="0035559D" w:rsidRPr="00511CE9">
        <w:t>; white</w:t>
      </w:r>
      <w:r w:rsidR="00DF2224">
        <w:t xml:space="preserve"> = </w:t>
      </w:r>
      <w:r w:rsidR="00DF2224" w:rsidRPr="00511CE9">
        <w:t>declarative</w:t>
      </w:r>
      <w:r w:rsidR="0035559D" w:rsidRPr="00511CE9">
        <w:t>); “NGT-only” question marker (</w:t>
      </w:r>
      <w:r w:rsidR="00DF2224">
        <w:t xml:space="preserve">shaded </w:t>
      </w:r>
      <w:r w:rsidR="0035559D" w:rsidRPr="00511CE9">
        <w:t>= yes; white = no regarding use of a question marker that is not conventionally associated with questions in Dutch); “NGT &amp; Dutch” manual question marker</w:t>
      </w:r>
      <w:r w:rsidR="00714B6E">
        <w:t xml:space="preserve"> </w:t>
      </w:r>
      <w:r w:rsidR="0035559D" w:rsidRPr="00511CE9">
        <w:t>(</w:t>
      </w:r>
      <w:r w:rsidR="0084547F">
        <w:t xml:space="preserve">shaded </w:t>
      </w:r>
      <w:r w:rsidR="0035559D" w:rsidRPr="00511CE9">
        <w:t>= yes; white = no regarding use of a manual question marker that is conventionally associated with questions in Dutch); brow raise used (</w:t>
      </w:r>
      <w:r w:rsidR="0084547F">
        <w:t>shaded</w:t>
      </w:r>
      <w:r w:rsidR="0084547F" w:rsidRPr="00511CE9">
        <w:t xml:space="preserve"> </w:t>
      </w:r>
      <w:r w:rsidR="0035559D" w:rsidRPr="00511CE9">
        <w:t>= yes; white = no); brow frowning/furrowing used (</w:t>
      </w:r>
      <w:r w:rsidR="00CB53B2">
        <w:t>shaded</w:t>
      </w:r>
      <w:r w:rsidR="00CB53B2" w:rsidRPr="00511CE9">
        <w:t xml:space="preserve"> </w:t>
      </w:r>
      <w:r w:rsidR="0035559D" w:rsidRPr="00511CE9">
        <w:t xml:space="preserve">= yes; white = no); head tilt used </w:t>
      </w:r>
      <w:r w:rsidR="00CB53B2">
        <w:t>(shaded</w:t>
      </w:r>
      <w:r w:rsidR="00CB53B2" w:rsidRPr="00511CE9">
        <w:t xml:space="preserve"> </w:t>
      </w:r>
      <w:r w:rsidR="0035559D" w:rsidRPr="00511CE9">
        <w:t>= yes; white = no</w:t>
      </w:r>
      <w:r w:rsidR="00DF7380">
        <w:t>)</w:t>
      </w:r>
      <w:r w:rsidR="0035559D" w:rsidRPr="00511CE9">
        <w:t>; blink used (</w:t>
      </w:r>
      <w:r w:rsidR="00DF7380">
        <w:t>shaded</w:t>
      </w:r>
      <w:r w:rsidR="00DF7380" w:rsidRPr="00511CE9">
        <w:t xml:space="preserve"> </w:t>
      </w:r>
      <w:r w:rsidR="0035559D" w:rsidRPr="00511CE9">
        <w:t>= yes; white = no); backchannel used (</w:t>
      </w:r>
      <w:r w:rsidR="00F8386A">
        <w:t>shaded</w:t>
      </w:r>
      <w:r w:rsidR="00F8386A" w:rsidRPr="00511CE9">
        <w:t xml:space="preserve"> </w:t>
      </w:r>
      <w:r w:rsidR="0035559D" w:rsidRPr="00511CE9">
        <w:t>= yes; white = no); nonmanual prosodic cue used (</w:t>
      </w:r>
      <w:r w:rsidR="00F8386A">
        <w:t>shaded</w:t>
      </w:r>
      <w:r w:rsidR="00F8386A" w:rsidRPr="00511CE9">
        <w:t xml:space="preserve"> </w:t>
      </w:r>
      <w:r w:rsidR="0035559D" w:rsidRPr="00511CE9">
        <w:t>= yes; white = no); manual prosodic cue used (</w:t>
      </w:r>
      <w:r w:rsidR="00F8386A">
        <w:t>shaded</w:t>
      </w:r>
      <w:r w:rsidR="00F8386A" w:rsidRPr="00511CE9">
        <w:t xml:space="preserve"> </w:t>
      </w:r>
      <w:r w:rsidR="0035559D" w:rsidRPr="00511CE9">
        <w:t>= yes; white = no); and tag marker used (</w:t>
      </w:r>
      <w:r w:rsidR="00F8386A">
        <w:t>shaded</w:t>
      </w:r>
      <w:r w:rsidR="00F8386A" w:rsidRPr="00511CE9">
        <w:t xml:space="preserve"> </w:t>
      </w:r>
      <w:r w:rsidR="0035559D" w:rsidRPr="00511CE9">
        <w:t>= yes; white = no).</w:t>
      </w:r>
    </w:p>
    <w:p w14:paraId="000001E1" w14:textId="247DF447" w:rsidR="004C6EDB" w:rsidRPr="005027F0" w:rsidRDefault="004C6EDB" w:rsidP="00AB3A76">
      <w:pPr>
        <w:spacing w:line="276" w:lineRule="auto"/>
      </w:pPr>
    </w:p>
    <w:p w14:paraId="4805D24B" w14:textId="6D18787A" w:rsidR="008C0B70" w:rsidRPr="005027F0" w:rsidRDefault="008C0B70" w:rsidP="00AB3A76">
      <w:pPr>
        <w:pStyle w:val="Heading1"/>
        <w:keepNext w:val="0"/>
        <w:keepLines w:val="0"/>
        <w:spacing w:before="480" w:line="276" w:lineRule="auto"/>
        <w:rPr>
          <w:sz w:val="24"/>
        </w:rPr>
      </w:pPr>
      <w:bookmarkStart w:id="11" w:name="_heading=h.26in1rg" w:colFirst="0" w:colLast="0"/>
      <w:bookmarkEnd w:id="11"/>
    </w:p>
    <w:p w14:paraId="0E9C863C" w14:textId="77777777" w:rsidR="008C0B70" w:rsidRDefault="008C0B70" w:rsidP="00AB3A76">
      <w:pPr>
        <w:spacing w:line="276" w:lineRule="auto"/>
      </w:pPr>
      <w:r>
        <w:br w:type="page"/>
      </w:r>
    </w:p>
    <w:p w14:paraId="25D65FE0" w14:textId="77777777" w:rsidR="008C0B70" w:rsidRPr="00FF10C1" w:rsidRDefault="008C0B70" w:rsidP="00AB3A76">
      <w:pPr>
        <w:pStyle w:val="Heading1"/>
        <w:keepNext w:val="0"/>
        <w:keepLines w:val="0"/>
        <w:spacing w:before="480" w:line="276" w:lineRule="auto"/>
        <w:rPr>
          <w:smallCaps/>
          <w:sz w:val="24"/>
        </w:rPr>
      </w:pPr>
      <w:r w:rsidRPr="005045B8">
        <w:rPr>
          <w:smallCaps/>
          <w:sz w:val="24"/>
        </w:rPr>
        <w:lastRenderedPageBreak/>
        <w:t>References</w:t>
      </w:r>
    </w:p>
    <w:p w14:paraId="2C28D112" w14:textId="2F7C370D" w:rsidR="008C0B70" w:rsidRPr="00FF10C1" w:rsidRDefault="00A00249" w:rsidP="00AB3A76">
      <w:pPr>
        <w:spacing w:line="276" w:lineRule="auto"/>
        <w:ind w:left="720" w:hanging="720"/>
        <w:contextualSpacing/>
      </w:pPr>
      <w:r w:rsidRPr="00B87A77">
        <w:rPr>
          <w:smallCaps/>
        </w:rPr>
        <w:t xml:space="preserve">Baker, </w:t>
      </w:r>
      <w:r>
        <w:rPr>
          <w:smallCaps/>
        </w:rPr>
        <w:t>C</w:t>
      </w:r>
      <w:r w:rsidRPr="00A00249">
        <w:rPr>
          <w:smallCaps/>
        </w:rPr>
        <w:t>harlotte.</w:t>
      </w:r>
      <w:r>
        <w:rPr>
          <w:smallCaps/>
        </w:rPr>
        <w:t xml:space="preserve"> </w:t>
      </w:r>
      <w:r w:rsidRPr="00FF10C1">
        <w:t>1977</w:t>
      </w:r>
      <w:r w:rsidRPr="00D668FE">
        <w:t>.</w:t>
      </w:r>
      <w:r w:rsidRPr="00B87A77">
        <w:rPr>
          <w:smallCaps/>
        </w:rPr>
        <w:t xml:space="preserve"> </w:t>
      </w:r>
      <w:r w:rsidR="008C0B70" w:rsidRPr="00FF10C1">
        <w:t xml:space="preserve">Regulators and turn-taking in American Sign Language discourse. </w:t>
      </w:r>
      <w:r w:rsidR="008C0B70" w:rsidRPr="00B87A77">
        <w:rPr>
          <w:b/>
          <w:i/>
        </w:rPr>
        <w:t xml:space="preserve">On the </w:t>
      </w:r>
      <w:r w:rsidR="00D668FE">
        <w:rPr>
          <w:b/>
          <w:bCs/>
          <w:i/>
        </w:rPr>
        <w:t>o</w:t>
      </w:r>
      <w:r w:rsidR="008C0B70" w:rsidRPr="00A00249">
        <w:rPr>
          <w:b/>
          <w:bCs/>
          <w:i/>
        </w:rPr>
        <w:t xml:space="preserve">ther </w:t>
      </w:r>
      <w:r w:rsidR="00D668FE">
        <w:rPr>
          <w:b/>
          <w:bCs/>
          <w:i/>
        </w:rPr>
        <w:t>h</w:t>
      </w:r>
      <w:r w:rsidR="008C0B70" w:rsidRPr="00A00249">
        <w:rPr>
          <w:b/>
          <w:bCs/>
          <w:i/>
        </w:rPr>
        <w:t>and</w:t>
      </w:r>
      <w:r w:rsidR="008C0B70" w:rsidRPr="00B87A77">
        <w:rPr>
          <w:b/>
          <w:i/>
        </w:rPr>
        <w:t xml:space="preserve">: </w:t>
      </w:r>
      <w:proofErr w:type="gramStart"/>
      <w:r w:rsidR="008C0B70" w:rsidRPr="00B87A77">
        <w:rPr>
          <w:b/>
          <w:i/>
        </w:rPr>
        <w:t>New</w:t>
      </w:r>
      <w:proofErr w:type="gramEnd"/>
      <w:r w:rsidR="008C0B70" w:rsidRPr="00B87A77">
        <w:rPr>
          <w:b/>
          <w:i/>
        </w:rPr>
        <w:t xml:space="preserve"> </w:t>
      </w:r>
      <w:r w:rsidR="00D668FE">
        <w:rPr>
          <w:b/>
          <w:bCs/>
          <w:i/>
        </w:rPr>
        <w:t>p</w:t>
      </w:r>
      <w:r w:rsidR="008C0B70" w:rsidRPr="00A00249">
        <w:rPr>
          <w:b/>
          <w:bCs/>
          <w:i/>
        </w:rPr>
        <w:t>erspectives</w:t>
      </w:r>
      <w:r w:rsidR="008C0B70" w:rsidRPr="00B87A77">
        <w:rPr>
          <w:b/>
          <w:i/>
        </w:rPr>
        <w:t xml:space="preserve"> on American Sign Language</w:t>
      </w:r>
      <w:r w:rsidRPr="00A00249">
        <w:rPr>
          <w:iCs/>
        </w:rPr>
        <w:t xml:space="preserve">, </w:t>
      </w:r>
      <w:r>
        <w:t>ed. by Lynn A. Friedman, 215</w:t>
      </w:r>
      <w:r w:rsidRPr="00A00249">
        <w:t>–</w:t>
      </w:r>
      <w:r>
        <w:t>36. New York, NY:</w:t>
      </w:r>
      <w:r w:rsidRPr="00B87A77">
        <w:t xml:space="preserve"> </w:t>
      </w:r>
      <w:r w:rsidR="008C0B70" w:rsidRPr="00B87A77">
        <w:t>Academic Press</w:t>
      </w:r>
      <w:r w:rsidR="008C0B70" w:rsidRPr="009D0308">
        <w:t>.</w:t>
      </w:r>
      <w:r>
        <w:t xml:space="preserve"> </w:t>
      </w:r>
    </w:p>
    <w:p w14:paraId="2589734E" w14:textId="4E47FC07" w:rsidR="00D668FE" w:rsidRPr="00B87A77" w:rsidRDefault="00D668FE" w:rsidP="00AB3A76">
      <w:pPr>
        <w:spacing w:line="276" w:lineRule="auto"/>
        <w:ind w:left="720" w:hanging="720"/>
        <w:contextualSpacing/>
        <w:rPr>
          <w:i/>
          <w:lang w:val="nl-NL"/>
        </w:rPr>
      </w:pPr>
      <w:r w:rsidRPr="00B87A77">
        <w:rPr>
          <w:smallCaps/>
        </w:rPr>
        <w:t xml:space="preserve">Bates, </w:t>
      </w:r>
      <w:r>
        <w:rPr>
          <w:smallCaps/>
        </w:rPr>
        <w:t>Douglas; Martin</w:t>
      </w:r>
      <w:r w:rsidRPr="00B87A77">
        <w:rPr>
          <w:smallCaps/>
        </w:rPr>
        <w:t xml:space="preserve"> </w:t>
      </w:r>
      <w:proofErr w:type="spellStart"/>
      <w:r w:rsidRPr="00B87A77">
        <w:rPr>
          <w:smallCaps/>
        </w:rPr>
        <w:t>Maechler</w:t>
      </w:r>
      <w:proofErr w:type="spellEnd"/>
      <w:r>
        <w:rPr>
          <w:smallCaps/>
        </w:rPr>
        <w:t>; Ben</w:t>
      </w:r>
      <w:r w:rsidRPr="00B87A77">
        <w:rPr>
          <w:smallCaps/>
        </w:rPr>
        <w:t xml:space="preserve"> </w:t>
      </w:r>
      <w:proofErr w:type="spellStart"/>
      <w:r w:rsidRPr="00B87A77">
        <w:rPr>
          <w:smallCaps/>
        </w:rPr>
        <w:t>Bolker</w:t>
      </w:r>
      <w:proofErr w:type="spellEnd"/>
      <w:r>
        <w:rPr>
          <w:smallCaps/>
        </w:rPr>
        <w:t xml:space="preserve">; </w:t>
      </w:r>
      <w:r>
        <w:t xml:space="preserve">and </w:t>
      </w:r>
      <w:r>
        <w:rPr>
          <w:smallCaps/>
        </w:rPr>
        <w:t>Steve</w:t>
      </w:r>
      <w:r w:rsidRPr="00B87A77">
        <w:rPr>
          <w:smallCaps/>
        </w:rPr>
        <w:t xml:space="preserve"> Walker</w:t>
      </w:r>
      <w:r>
        <w:rPr>
          <w:smallCaps/>
        </w:rPr>
        <w:t xml:space="preserve">. </w:t>
      </w:r>
      <w:r w:rsidRPr="00FF10C1">
        <w:t>2015</w:t>
      </w:r>
      <w:r>
        <w:t>.</w:t>
      </w:r>
      <w:r w:rsidRPr="00FF10C1">
        <w:t xml:space="preserve"> </w:t>
      </w:r>
      <w:r w:rsidR="008C0B70" w:rsidRPr="00FF10C1">
        <w:t xml:space="preserve">Fitting </w:t>
      </w:r>
      <w:r>
        <w:t>l</w:t>
      </w:r>
      <w:r w:rsidR="008C0B70" w:rsidRPr="009D0308">
        <w:t xml:space="preserve">inear </w:t>
      </w:r>
      <w:r>
        <w:t>m</w:t>
      </w:r>
      <w:r w:rsidR="008C0B70" w:rsidRPr="009D0308">
        <w:t>ixed-</w:t>
      </w:r>
      <w:r>
        <w:t>e</w:t>
      </w:r>
      <w:r w:rsidR="008C0B70" w:rsidRPr="009D0308">
        <w:t xml:space="preserve">ffects </w:t>
      </w:r>
      <w:r>
        <w:t>m</w:t>
      </w:r>
      <w:r w:rsidR="008C0B70" w:rsidRPr="009D0308">
        <w:t xml:space="preserve">odels </w:t>
      </w:r>
      <w:r>
        <w:t>u</w:t>
      </w:r>
      <w:r w:rsidR="008C0B70" w:rsidRPr="009D0308">
        <w:t>sing</w:t>
      </w:r>
      <w:r w:rsidR="008C0B70" w:rsidRPr="00FF10C1">
        <w:t xml:space="preserve"> lme4. </w:t>
      </w:r>
      <w:r w:rsidR="008C0B70" w:rsidRPr="00B87A77">
        <w:rPr>
          <w:b/>
          <w:i/>
          <w:lang w:val="nl-NL"/>
        </w:rPr>
        <w:t>Journal of Statistical Software</w:t>
      </w:r>
      <w:r w:rsidR="001E395D" w:rsidRPr="00B87A77">
        <w:rPr>
          <w:b/>
          <w:i/>
          <w:lang w:val="nl-NL"/>
        </w:rPr>
        <w:t xml:space="preserve"> </w:t>
      </w:r>
      <w:r w:rsidR="001E395D" w:rsidRPr="00B87A77">
        <w:rPr>
          <w:lang w:val="nl-NL"/>
        </w:rPr>
        <w:t>67</w:t>
      </w:r>
      <w:r w:rsidR="001E395D" w:rsidRPr="00B87A77">
        <w:rPr>
          <w:iCs/>
          <w:lang w:val="nl-NL"/>
        </w:rPr>
        <w:t>.</w:t>
      </w:r>
      <w:r w:rsidRPr="00B87A77">
        <w:rPr>
          <w:lang w:val="nl-NL"/>
        </w:rPr>
        <w:t>1–48</w:t>
      </w:r>
      <w:r w:rsidR="001E395D" w:rsidRPr="00B87A77">
        <w:rPr>
          <w:lang w:val="nl-NL"/>
        </w:rPr>
        <w:t>.</w:t>
      </w:r>
    </w:p>
    <w:p w14:paraId="0786504E" w14:textId="26DCE5D3" w:rsidR="002D4075" w:rsidRPr="00FF10C1" w:rsidRDefault="002D4075" w:rsidP="00AB3A76">
      <w:pPr>
        <w:spacing w:line="276" w:lineRule="auto"/>
        <w:ind w:left="720" w:hanging="720"/>
        <w:contextualSpacing/>
        <w:rPr>
          <w:rFonts w:ascii="Arial" w:eastAsia="Arial" w:hAnsi="Arial" w:cs="Arial"/>
          <w:sz w:val="22"/>
          <w:szCs w:val="22"/>
          <w:lang w:val="en" w:eastAsia="nl-NL"/>
        </w:rPr>
      </w:pPr>
      <w:r w:rsidRPr="00B87A77">
        <w:rPr>
          <w:smallCaps/>
          <w:lang w:val="nl-NL"/>
        </w:rPr>
        <w:t xml:space="preserve">Beukeleers, </w:t>
      </w:r>
      <w:r w:rsidRPr="003556C3">
        <w:rPr>
          <w:smallCaps/>
          <w:lang w:val="nl-NL"/>
        </w:rPr>
        <w:t>Inez</w:t>
      </w:r>
      <w:r>
        <w:rPr>
          <w:lang w:val="nl-NL"/>
        </w:rPr>
        <w:t>;</w:t>
      </w:r>
      <w:r w:rsidRPr="009D0308">
        <w:rPr>
          <w:lang w:val="nl-NL"/>
        </w:rPr>
        <w:t xml:space="preserve"> </w:t>
      </w:r>
      <w:r w:rsidRPr="003556C3">
        <w:rPr>
          <w:smallCaps/>
          <w:lang w:val="nl-NL"/>
        </w:rPr>
        <w:t>Geert</w:t>
      </w:r>
      <w:r w:rsidRPr="00B87A77">
        <w:rPr>
          <w:smallCaps/>
          <w:lang w:val="nl-NL"/>
        </w:rPr>
        <w:t xml:space="preserve"> Brône</w:t>
      </w:r>
      <w:r>
        <w:rPr>
          <w:lang w:val="nl-NL"/>
        </w:rPr>
        <w:t>; and</w:t>
      </w:r>
      <w:r w:rsidRPr="009D0308">
        <w:rPr>
          <w:lang w:val="nl-NL"/>
        </w:rPr>
        <w:t xml:space="preserve"> </w:t>
      </w:r>
      <w:r w:rsidRPr="003556C3">
        <w:rPr>
          <w:smallCaps/>
          <w:lang w:val="nl-NL"/>
        </w:rPr>
        <w:t>Myriam</w:t>
      </w:r>
      <w:r w:rsidRPr="00B87A77">
        <w:rPr>
          <w:smallCaps/>
          <w:lang w:val="nl-NL"/>
        </w:rPr>
        <w:t xml:space="preserve"> Vermeerbergen</w:t>
      </w:r>
      <w:r w:rsidRPr="009D0308">
        <w:rPr>
          <w:lang w:val="nl-NL"/>
        </w:rPr>
        <w:t xml:space="preserve">. </w:t>
      </w:r>
      <w:r w:rsidRPr="00B87A77">
        <w:t xml:space="preserve">2020. </w:t>
      </w:r>
      <w:r w:rsidRPr="00FF10C1">
        <w:t xml:space="preserve">Unaddressed participants’ gaze behavior in Flemish Sign Language interactions: Planning gaze shifts after recognizing an upcoming (possible) turn completion. </w:t>
      </w:r>
      <w:r w:rsidRPr="00B87A77">
        <w:rPr>
          <w:b/>
          <w:i/>
        </w:rPr>
        <w:t>Journal of Pragmatics</w:t>
      </w:r>
      <w:r w:rsidRPr="00FF10C1">
        <w:t xml:space="preserve"> </w:t>
      </w:r>
      <w:r w:rsidRPr="00B87A77">
        <w:t>162</w:t>
      </w:r>
      <w:r>
        <w:t>.</w:t>
      </w:r>
      <w:r w:rsidRPr="00FF10C1">
        <w:t>62</w:t>
      </w:r>
      <w:r w:rsidRPr="00A00249">
        <w:t>–</w:t>
      </w:r>
      <w:r w:rsidRPr="00FF10C1">
        <w:t>83.</w:t>
      </w:r>
    </w:p>
    <w:p w14:paraId="76E04996" w14:textId="3DBFF0D1" w:rsidR="008C0B70" w:rsidRPr="009D0308" w:rsidRDefault="008C0B70" w:rsidP="00AB3A76">
      <w:pPr>
        <w:spacing w:line="276" w:lineRule="auto"/>
        <w:ind w:left="720" w:hanging="720"/>
        <w:contextualSpacing/>
      </w:pPr>
      <w:proofErr w:type="spellStart"/>
      <w:r w:rsidRPr="00BC454E">
        <w:rPr>
          <w:smallCaps/>
          <w:highlight w:val="white"/>
        </w:rPr>
        <w:t>Bögels</w:t>
      </w:r>
      <w:proofErr w:type="spellEnd"/>
      <w:r w:rsidRPr="00BC454E">
        <w:rPr>
          <w:smallCaps/>
          <w:highlight w:val="white"/>
        </w:rPr>
        <w:t>, S</w:t>
      </w:r>
      <w:r w:rsidR="00BC454E">
        <w:rPr>
          <w:smallCaps/>
          <w:highlight w:val="white"/>
        </w:rPr>
        <w:t xml:space="preserve">ara; </w:t>
      </w:r>
      <w:proofErr w:type="spellStart"/>
      <w:r w:rsidR="00BC454E">
        <w:rPr>
          <w:smallCaps/>
          <w:highlight w:val="white"/>
        </w:rPr>
        <w:t>Kobin</w:t>
      </w:r>
      <w:proofErr w:type="spellEnd"/>
      <w:r w:rsidR="00BC454E">
        <w:rPr>
          <w:smallCaps/>
          <w:highlight w:val="white"/>
        </w:rPr>
        <w:t xml:space="preserve"> H. </w:t>
      </w:r>
      <w:r w:rsidRPr="00BC454E">
        <w:rPr>
          <w:smallCaps/>
          <w:highlight w:val="white"/>
        </w:rPr>
        <w:t>Kendrick</w:t>
      </w:r>
      <w:r w:rsidR="00BC454E">
        <w:rPr>
          <w:smallCaps/>
          <w:highlight w:val="white"/>
        </w:rPr>
        <w:t>;</w:t>
      </w:r>
      <w:r w:rsidRPr="00BC454E">
        <w:rPr>
          <w:smallCaps/>
          <w:highlight w:val="white"/>
        </w:rPr>
        <w:t xml:space="preserve"> </w:t>
      </w:r>
      <w:r w:rsidR="00BC454E">
        <w:t>and</w:t>
      </w:r>
      <w:r w:rsidR="00BC454E">
        <w:rPr>
          <w:smallCaps/>
          <w:highlight w:val="white"/>
        </w:rPr>
        <w:t xml:space="preserve"> Stephen C. </w:t>
      </w:r>
      <w:r w:rsidRPr="00BC454E">
        <w:rPr>
          <w:smallCaps/>
          <w:highlight w:val="white"/>
        </w:rPr>
        <w:t>Levinson.</w:t>
      </w:r>
      <w:r w:rsidRPr="009D0308">
        <w:rPr>
          <w:highlight w:val="white"/>
        </w:rPr>
        <w:t xml:space="preserve"> 2015. Never say no</w:t>
      </w:r>
      <w:r w:rsidR="00BC454E">
        <w:rPr>
          <w:highlight w:val="white"/>
        </w:rPr>
        <w:t xml:space="preserve"> </w:t>
      </w:r>
      <w:r w:rsidRPr="009D0308">
        <w:rPr>
          <w:highlight w:val="white"/>
        </w:rPr>
        <w:t xml:space="preserve">… How the brain interprets the pregnant pause in conversation. </w:t>
      </w:r>
      <w:proofErr w:type="spellStart"/>
      <w:r w:rsidRPr="00BC454E">
        <w:rPr>
          <w:b/>
          <w:bCs/>
          <w:i/>
          <w:highlight w:val="white"/>
        </w:rPr>
        <w:t>P</w:t>
      </w:r>
      <w:r w:rsidR="00BC454E" w:rsidRPr="00BC454E">
        <w:rPr>
          <w:b/>
          <w:bCs/>
          <w:i/>
          <w:highlight w:val="white"/>
        </w:rPr>
        <w:t>L</w:t>
      </w:r>
      <w:r w:rsidRPr="00BC454E">
        <w:rPr>
          <w:b/>
          <w:bCs/>
          <w:i/>
          <w:highlight w:val="white"/>
        </w:rPr>
        <w:t>oS</w:t>
      </w:r>
      <w:proofErr w:type="spellEnd"/>
      <w:r w:rsidRPr="00BC454E">
        <w:rPr>
          <w:b/>
          <w:bCs/>
          <w:i/>
          <w:highlight w:val="white"/>
        </w:rPr>
        <w:t xml:space="preserve"> </w:t>
      </w:r>
      <w:r w:rsidR="00BC454E" w:rsidRPr="00BC454E">
        <w:rPr>
          <w:b/>
          <w:bCs/>
          <w:i/>
          <w:highlight w:val="white"/>
        </w:rPr>
        <w:t>ONE</w:t>
      </w:r>
      <w:r w:rsidR="00BC454E">
        <w:rPr>
          <w:highlight w:val="white"/>
        </w:rPr>
        <w:t xml:space="preserve"> 10</w:t>
      </w:r>
      <w:r w:rsidR="00F13FA2">
        <w:t>. Online: https://doi.org/10.1371/journal.pone.0145474.</w:t>
      </w:r>
    </w:p>
    <w:p w14:paraId="1573FBCD" w14:textId="344DD1FA" w:rsidR="008C0B70" w:rsidRPr="009D0308" w:rsidRDefault="00BC454E" w:rsidP="00AB3A76">
      <w:pPr>
        <w:spacing w:line="276" w:lineRule="auto"/>
        <w:ind w:left="720" w:hanging="720"/>
        <w:contextualSpacing/>
      </w:pPr>
      <w:proofErr w:type="spellStart"/>
      <w:r w:rsidRPr="00BC454E">
        <w:rPr>
          <w:smallCaps/>
          <w:highlight w:val="white"/>
        </w:rPr>
        <w:t>Bögels</w:t>
      </w:r>
      <w:proofErr w:type="spellEnd"/>
      <w:r w:rsidRPr="00BC454E">
        <w:rPr>
          <w:smallCaps/>
          <w:highlight w:val="white"/>
        </w:rPr>
        <w:t>,</w:t>
      </w:r>
      <w:r>
        <w:rPr>
          <w:smallCaps/>
          <w:highlight w:val="white"/>
        </w:rPr>
        <w:t xml:space="preserve"> Sara;</w:t>
      </w:r>
      <w:r w:rsidRPr="00BC454E">
        <w:rPr>
          <w:smallCaps/>
          <w:highlight w:val="white"/>
        </w:rPr>
        <w:t xml:space="preserve"> </w:t>
      </w:r>
      <w:r>
        <w:t>and</w:t>
      </w:r>
      <w:r>
        <w:rPr>
          <w:smallCaps/>
          <w:highlight w:val="white"/>
        </w:rPr>
        <w:t xml:space="preserve"> </w:t>
      </w:r>
      <w:r>
        <w:rPr>
          <w:smallCaps/>
        </w:rPr>
        <w:t xml:space="preserve">Francisco </w:t>
      </w:r>
      <w:proofErr w:type="spellStart"/>
      <w:r>
        <w:rPr>
          <w:smallCaps/>
        </w:rPr>
        <w:t>Torreira</w:t>
      </w:r>
      <w:proofErr w:type="spellEnd"/>
      <w:r>
        <w:t xml:space="preserve">. </w:t>
      </w:r>
      <w:r w:rsidR="008C0B70" w:rsidRPr="009D0308">
        <w:t>2015.</w:t>
      </w:r>
      <w:r w:rsidR="008C0B70" w:rsidRPr="00FF10C1">
        <w:t xml:space="preserve"> Listeners use intonational phrase boundaries to project turn ends in spoken interaction. </w:t>
      </w:r>
      <w:r w:rsidR="008C0B70" w:rsidRPr="00B87A77">
        <w:rPr>
          <w:b/>
          <w:i/>
        </w:rPr>
        <w:t>Journal of Phonetics</w:t>
      </w:r>
      <w:r>
        <w:rPr>
          <w:i/>
        </w:rPr>
        <w:t xml:space="preserve"> </w:t>
      </w:r>
      <w:r w:rsidR="008C0B70" w:rsidRPr="00BC454E">
        <w:rPr>
          <w:iCs/>
        </w:rPr>
        <w:t>52</w:t>
      </w:r>
      <w:r>
        <w:rPr>
          <w:iCs/>
        </w:rPr>
        <w:t>.</w:t>
      </w:r>
      <w:r>
        <w:t>46</w:t>
      </w:r>
      <w:r w:rsidRPr="00A00249">
        <w:t>–</w:t>
      </w:r>
      <w:r>
        <w:t>57</w:t>
      </w:r>
      <w:r w:rsidR="008C0B70" w:rsidRPr="009D0308">
        <w:t>.</w:t>
      </w:r>
    </w:p>
    <w:p w14:paraId="1D8FA823" w14:textId="1ABB84B8" w:rsidR="008C0B70" w:rsidRPr="009D0308" w:rsidRDefault="003E3AB4" w:rsidP="00AB3A76">
      <w:pPr>
        <w:spacing w:line="276" w:lineRule="auto"/>
        <w:ind w:left="720" w:hanging="720"/>
        <w:contextualSpacing/>
      </w:pPr>
      <w:proofErr w:type="spellStart"/>
      <w:r>
        <w:rPr>
          <w:smallCaps/>
          <w:highlight w:val="white"/>
        </w:rPr>
        <w:t>Brentari</w:t>
      </w:r>
      <w:proofErr w:type="spellEnd"/>
      <w:r w:rsidRPr="00BC454E">
        <w:rPr>
          <w:smallCaps/>
          <w:highlight w:val="white"/>
        </w:rPr>
        <w:t>,</w:t>
      </w:r>
      <w:r>
        <w:rPr>
          <w:smallCaps/>
          <w:highlight w:val="white"/>
        </w:rPr>
        <w:t xml:space="preserve"> </w:t>
      </w:r>
      <w:r>
        <w:rPr>
          <w:smallCaps/>
        </w:rPr>
        <w:t>Diane</w:t>
      </w:r>
      <w:r>
        <w:t xml:space="preserve">. </w:t>
      </w:r>
      <w:r w:rsidR="008C0B70" w:rsidRPr="009D0308">
        <w:t>1998.</w:t>
      </w:r>
      <w:r w:rsidR="008C0B70" w:rsidRPr="00FF10C1">
        <w:t xml:space="preserve"> </w:t>
      </w:r>
      <w:r w:rsidR="008C0B70" w:rsidRPr="00B87A77">
        <w:rPr>
          <w:b/>
          <w:i/>
        </w:rPr>
        <w:t>A prosodic model of sign language phonology</w:t>
      </w:r>
      <w:r w:rsidR="008C0B70" w:rsidRPr="00FF10C1">
        <w:t xml:space="preserve">. </w:t>
      </w:r>
      <w:r>
        <w:t xml:space="preserve">Cambridge, MA: </w:t>
      </w:r>
      <w:r w:rsidR="008C0B70" w:rsidRPr="009D0308">
        <w:t>MIT Press.</w:t>
      </w:r>
    </w:p>
    <w:p w14:paraId="2B321730" w14:textId="18505E43" w:rsidR="008C0B70" w:rsidRDefault="008F7445" w:rsidP="00AB3A76">
      <w:pPr>
        <w:spacing w:line="276" w:lineRule="auto"/>
        <w:ind w:left="720" w:hanging="720"/>
        <w:contextualSpacing/>
      </w:pPr>
      <w:proofErr w:type="spellStart"/>
      <w:r>
        <w:rPr>
          <w:smallCaps/>
          <w:highlight w:val="white"/>
        </w:rPr>
        <w:t>Brentari</w:t>
      </w:r>
      <w:proofErr w:type="spellEnd"/>
      <w:r w:rsidRPr="00BC454E">
        <w:rPr>
          <w:smallCaps/>
          <w:highlight w:val="white"/>
        </w:rPr>
        <w:t>,</w:t>
      </w:r>
      <w:r>
        <w:rPr>
          <w:smallCaps/>
          <w:highlight w:val="white"/>
        </w:rPr>
        <w:t xml:space="preserve"> </w:t>
      </w:r>
      <w:r>
        <w:rPr>
          <w:smallCaps/>
        </w:rPr>
        <w:t>Diane</w:t>
      </w:r>
      <w:r>
        <w:rPr>
          <w:smallCaps/>
          <w:highlight w:val="white"/>
        </w:rPr>
        <w:t>;</w:t>
      </w:r>
      <w:r w:rsidRPr="00BC454E">
        <w:rPr>
          <w:smallCaps/>
          <w:highlight w:val="white"/>
        </w:rPr>
        <w:t xml:space="preserve"> </w:t>
      </w:r>
      <w:r>
        <w:t>and</w:t>
      </w:r>
      <w:r>
        <w:rPr>
          <w:smallCaps/>
          <w:highlight w:val="white"/>
        </w:rPr>
        <w:t xml:space="preserve"> </w:t>
      </w:r>
      <w:r>
        <w:rPr>
          <w:smallCaps/>
        </w:rPr>
        <w:t>Laurinda Crossley</w:t>
      </w:r>
      <w:r>
        <w:t xml:space="preserve">. </w:t>
      </w:r>
      <w:r w:rsidR="008C0B70" w:rsidRPr="009D0308">
        <w:t>2002.</w:t>
      </w:r>
      <w:r w:rsidR="008C0B70" w:rsidRPr="00FF10C1">
        <w:t xml:space="preserve"> Prosody on the hands and face: Evidence from American Sign Language. </w:t>
      </w:r>
      <w:r w:rsidR="008C0B70" w:rsidRPr="00B87A77">
        <w:rPr>
          <w:b/>
          <w:i/>
        </w:rPr>
        <w:t>Sign Language &amp; Linguistics</w:t>
      </w:r>
      <w:r>
        <w:t xml:space="preserve"> 5.105</w:t>
      </w:r>
      <w:r w:rsidRPr="00A00249">
        <w:t>–</w:t>
      </w:r>
      <w:r>
        <w:t>30</w:t>
      </w:r>
      <w:r w:rsidR="008C0B70" w:rsidRPr="009D0308">
        <w:t>.</w:t>
      </w:r>
    </w:p>
    <w:p w14:paraId="5E3CDCC5" w14:textId="67051645" w:rsidR="002D4075" w:rsidRPr="009D0308" w:rsidRDefault="002D4075" w:rsidP="00AB3A76">
      <w:pPr>
        <w:spacing w:line="276" w:lineRule="auto"/>
        <w:ind w:left="720" w:hanging="720"/>
        <w:contextualSpacing/>
      </w:pPr>
      <w:proofErr w:type="spellStart"/>
      <w:r w:rsidRPr="003556C3">
        <w:rPr>
          <w:smallCaps/>
        </w:rPr>
        <w:t>Brentari</w:t>
      </w:r>
      <w:proofErr w:type="spellEnd"/>
      <w:r w:rsidRPr="003556C3">
        <w:rPr>
          <w:smallCaps/>
        </w:rPr>
        <w:t>, Diane</w:t>
      </w:r>
      <w:r>
        <w:t>;</w:t>
      </w:r>
      <w:r w:rsidRPr="009D0308">
        <w:t xml:space="preserve"> </w:t>
      </w:r>
      <w:r w:rsidRPr="003556C3">
        <w:rPr>
          <w:smallCaps/>
        </w:rPr>
        <w:t>Joshua Falk</w:t>
      </w:r>
      <w:r>
        <w:t>;</w:t>
      </w:r>
      <w:r w:rsidRPr="009D0308">
        <w:t xml:space="preserve"> </w:t>
      </w:r>
      <w:r w:rsidRPr="003556C3">
        <w:rPr>
          <w:smallCaps/>
        </w:rPr>
        <w:t xml:space="preserve">Anastasia </w:t>
      </w:r>
      <w:proofErr w:type="spellStart"/>
      <w:r w:rsidRPr="003556C3">
        <w:rPr>
          <w:smallCaps/>
        </w:rPr>
        <w:t>Giannaki</w:t>
      </w:r>
      <w:r>
        <w:rPr>
          <w:smallCaps/>
        </w:rPr>
        <w:t>d</w:t>
      </w:r>
      <w:r w:rsidRPr="003556C3">
        <w:rPr>
          <w:smallCaps/>
        </w:rPr>
        <w:t>ou</w:t>
      </w:r>
      <w:proofErr w:type="spellEnd"/>
      <w:r>
        <w:t xml:space="preserve">; </w:t>
      </w:r>
      <w:r w:rsidRPr="003556C3">
        <w:rPr>
          <w:smallCaps/>
        </w:rPr>
        <w:t>Annika Herrmann</w:t>
      </w:r>
      <w:r>
        <w:t>;</w:t>
      </w:r>
      <w:r w:rsidRPr="009D0308">
        <w:t xml:space="preserve"> </w:t>
      </w:r>
      <w:r w:rsidRPr="003556C3">
        <w:rPr>
          <w:smallCaps/>
        </w:rPr>
        <w:t>Eli</w:t>
      </w:r>
      <w:r>
        <w:rPr>
          <w:smallCaps/>
        </w:rPr>
        <w:t>s</w:t>
      </w:r>
      <w:r w:rsidRPr="003556C3">
        <w:rPr>
          <w:smallCaps/>
        </w:rPr>
        <w:t>abeth Volk</w:t>
      </w:r>
      <w:r>
        <w:t>;</w:t>
      </w:r>
      <w:r w:rsidRPr="009D0308">
        <w:t xml:space="preserve"> and </w:t>
      </w:r>
      <w:r w:rsidRPr="003556C3">
        <w:rPr>
          <w:smallCaps/>
        </w:rPr>
        <w:t>Markus Steinbach</w:t>
      </w:r>
      <w:r w:rsidRPr="009D0308">
        <w:t xml:space="preserve">. 2018. Production and </w:t>
      </w:r>
      <w:r>
        <w:t>c</w:t>
      </w:r>
      <w:r w:rsidRPr="009D0308">
        <w:t xml:space="preserve">omprehension of </w:t>
      </w:r>
      <w:r>
        <w:t>p</w:t>
      </w:r>
      <w:r w:rsidRPr="009D0308">
        <w:t xml:space="preserve">rosodic </w:t>
      </w:r>
      <w:r>
        <w:t>m</w:t>
      </w:r>
      <w:r w:rsidRPr="009D0308">
        <w:t xml:space="preserve">arkers in </w:t>
      </w:r>
      <w:r>
        <w:t>s</w:t>
      </w:r>
      <w:r w:rsidRPr="009D0308">
        <w:t xml:space="preserve">ign </w:t>
      </w:r>
      <w:r>
        <w:t>l</w:t>
      </w:r>
      <w:r w:rsidRPr="009D0308">
        <w:t xml:space="preserve">anguage </w:t>
      </w:r>
      <w:r>
        <w:t>i</w:t>
      </w:r>
      <w:r w:rsidRPr="009D0308">
        <w:t xml:space="preserve">mperatives. </w:t>
      </w:r>
      <w:r w:rsidRPr="003556C3">
        <w:rPr>
          <w:b/>
          <w:bCs/>
          <w:i/>
          <w:iCs/>
        </w:rPr>
        <w:t>Frontiers in Psychology</w:t>
      </w:r>
      <w:r>
        <w:rPr>
          <w:b/>
          <w:bCs/>
          <w:i/>
          <w:iCs/>
        </w:rPr>
        <w:t xml:space="preserve"> </w:t>
      </w:r>
      <w:r w:rsidRPr="003556C3">
        <w:t>9</w:t>
      </w:r>
      <w:r>
        <w:t>. Online: https://doi.org/</w:t>
      </w:r>
      <w:r w:rsidRPr="000C08A9">
        <w:rPr>
          <w:color w:val="000000" w:themeColor="text1"/>
          <w:shd w:val="clear" w:color="auto" w:fill="FFFFFF"/>
        </w:rPr>
        <w:t>10.3389/fpsyg.2018.00770</w:t>
      </w:r>
      <w:r w:rsidR="004E5122">
        <w:t>.</w:t>
      </w:r>
    </w:p>
    <w:p w14:paraId="3BB0696D" w14:textId="66F9388C" w:rsidR="008C0B70" w:rsidRPr="009D0308" w:rsidRDefault="003556C3" w:rsidP="00AB3A76">
      <w:pPr>
        <w:spacing w:line="276" w:lineRule="auto"/>
        <w:ind w:left="720" w:hanging="720"/>
        <w:contextualSpacing/>
      </w:pPr>
      <w:proofErr w:type="spellStart"/>
      <w:r>
        <w:rPr>
          <w:smallCaps/>
          <w:highlight w:val="white"/>
        </w:rPr>
        <w:t>Brentari</w:t>
      </w:r>
      <w:proofErr w:type="spellEnd"/>
      <w:r w:rsidRPr="00BC454E">
        <w:rPr>
          <w:smallCaps/>
          <w:highlight w:val="white"/>
        </w:rPr>
        <w:t>,</w:t>
      </w:r>
      <w:r>
        <w:rPr>
          <w:smallCaps/>
          <w:highlight w:val="white"/>
        </w:rPr>
        <w:t xml:space="preserve"> </w:t>
      </w:r>
      <w:r>
        <w:rPr>
          <w:smallCaps/>
        </w:rPr>
        <w:t>Diane;</w:t>
      </w:r>
      <w:r>
        <w:t xml:space="preserve"> </w:t>
      </w:r>
      <w:r>
        <w:rPr>
          <w:smallCaps/>
        </w:rPr>
        <w:t>Carolina G</w:t>
      </w:r>
      <w:r w:rsidR="008C0B70" w:rsidRPr="003556C3">
        <w:rPr>
          <w:smallCaps/>
        </w:rPr>
        <w:t>onzález</w:t>
      </w:r>
      <w:r>
        <w:t xml:space="preserve">; </w:t>
      </w:r>
      <w:r>
        <w:rPr>
          <w:smallCaps/>
        </w:rPr>
        <w:t xml:space="preserve">Amanda </w:t>
      </w:r>
      <w:proofErr w:type="spellStart"/>
      <w:r>
        <w:rPr>
          <w:smallCaps/>
        </w:rPr>
        <w:t>Seidl</w:t>
      </w:r>
      <w:proofErr w:type="spellEnd"/>
      <w:r>
        <w:rPr>
          <w:smallCaps/>
          <w:highlight w:val="white"/>
        </w:rPr>
        <w:t>;</w:t>
      </w:r>
      <w:r w:rsidRPr="00BC454E">
        <w:rPr>
          <w:smallCaps/>
          <w:highlight w:val="white"/>
        </w:rPr>
        <w:t xml:space="preserve"> </w:t>
      </w:r>
      <w:r>
        <w:t>and</w:t>
      </w:r>
      <w:r>
        <w:rPr>
          <w:smallCaps/>
          <w:highlight w:val="white"/>
        </w:rPr>
        <w:t xml:space="preserve"> </w:t>
      </w:r>
      <w:r>
        <w:rPr>
          <w:smallCaps/>
        </w:rPr>
        <w:t>Ronnie Wilbur</w:t>
      </w:r>
      <w:r>
        <w:t xml:space="preserve">. </w:t>
      </w:r>
      <w:r w:rsidR="008C0B70" w:rsidRPr="009D0308">
        <w:t>2011.</w:t>
      </w:r>
      <w:r w:rsidR="008C0B70" w:rsidRPr="00FF10C1">
        <w:t xml:space="preserve"> Sensitivity to visual prosodic cues in signers and </w:t>
      </w:r>
      <w:proofErr w:type="spellStart"/>
      <w:r w:rsidR="008C0B70" w:rsidRPr="00FF10C1">
        <w:t>nonsigners</w:t>
      </w:r>
      <w:proofErr w:type="spellEnd"/>
      <w:r w:rsidR="008C0B70" w:rsidRPr="00FF10C1">
        <w:t xml:space="preserve">. </w:t>
      </w:r>
      <w:r w:rsidR="008C0B70" w:rsidRPr="00B87A77">
        <w:rPr>
          <w:b/>
          <w:i/>
        </w:rPr>
        <w:t>Language and Speech</w:t>
      </w:r>
      <w:r w:rsidR="008C0B70" w:rsidRPr="003556C3">
        <w:rPr>
          <w:b/>
          <w:bCs/>
        </w:rPr>
        <w:t xml:space="preserve"> </w:t>
      </w:r>
      <w:r w:rsidR="008C0B70" w:rsidRPr="00F13FA2">
        <w:rPr>
          <w:iCs/>
        </w:rPr>
        <w:t>54</w:t>
      </w:r>
      <w:r>
        <w:t>. 49</w:t>
      </w:r>
      <w:r w:rsidRPr="00A00249">
        <w:t>–</w:t>
      </w:r>
      <w:r>
        <w:t>72</w:t>
      </w:r>
      <w:r w:rsidRPr="009D0308">
        <w:t>.</w:t>
      </w:r>
    </w:p>
    <w:p w14:paraId="7B90DB93" w14:textId="6B1AE5AE"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Byun, </w:t>
      </w:r>
      <w:r w:rsidRPr="0013649B">
        <w:rPr>
          <w:smallCaps/>
        </w:rPr>
        <w:t>K</w:t>
      </w:r>
      <w:r w:rsidR="00AA597B" w:rsidRPr="0013649B">
        <w:rPr>
          <w:smallCaps/>
        </w:rPr>
        <w:t>ang-Suk</w:t>
      </w:r>
      <w:r w:rsidR="00AA597B">
        <w:t xml:space="preserve">; </w:t>
      </w:r>
      <w:r w:rsidR="00AA597B" w:rsidRPr="0013649B">
        <w:rPr>
          <w:smallCaps/>
        </w:rPr>
        <w:t>Connie</w:t>
      </w:r>
      <w:r w:rsidRPr="00B87A77">
        <w:rPr>
          <w:smallCaps/>
        </w:rPr>
        <w:t xml:space="preserve"> de Vos</w:t>
      </w:r>
      <w:r w:rsidR="00AA597B">
        <w:t>;</w:t>
      </w:r>
      <w:r w:rsidRPr="009D0308">
        <w:t xml:space="preserve"> </w:t>
      </w:r>
      <w:r w:rsidR="00AA597B" w:rsidRPr="0013649B">
        <w:rPr>
          <w:smallCaps/>
        </w:rPr>
        <w:t>Anastasia</w:t>
      </w:r>
      <w:r w:rsidR="00AA597B" w:rsidRPr="00B87A77">
        <w:rPr>
          <w:smallCaps/>
        </w:rPr>
        <w:t xml:space="preserve"> </w:t>
      </w:r>
      <w:r w:rsidRPr="00B87A77">
        <w:rPr>
          <w:smallCaps/>
        </w:rPr>
        <w:t>Bradford</w:t>
      </w:r>
      <w:r w:rsidR="00AA597B">
        <w:t xml:space="preserve">; </w:t>
      </w:r>
      <w:r w:rsidR="00AA597B" w:rsidRPr="0013649B">
        <w:rPr>
          <w:smallCaps/>
        </w:rPr>
        <w:t>Ulrike</w:t>
      </w:r>
      <w:r w:rsidRPr="00B87A77">
        <w:rPr>
          <w:smallCaps/>
        </w:rPr>
        <w:t xml:space="preserve"> </w:t>
      </w:r>
      <w:proofErr w:type="spellStart"/>
      <w:r w:rsidRPr="00B87A77">
        <w:rPr>
          <w:smallCaps/>
        </w:rPr>
        <w:t>Zeshan</w:t>
      </w:r>
      <w:proofErr w:type="spellEnd"/>
      <w:r w:rsidR="00AA597B">
        <w:t xml:space="preserve">; and </w:t>
      </w:r>
      <w:r w:rsidR="00AA597B" w:rsidRPr="0013649B">
        <w:rPr>
          <w:smallCaps/>
        </w:rPr>
        <w:t>Stephen</w:t>
      </w:r>
      <w:r w:rsidR="00AA597B" w:rsidRPr="00B87A77">
        <w:rPr>
          <w:smallCaps/>
        </w:rPr>
        <w:t xml:space="preserve"> C. </w:t>
      </w:r>
      <w:r w:rsidRPr="0013649B">
        <w:rPr>
          <w:smallCaps/>
        </w:rPr>
        <w:t>Levinson</w:t>
      </w:r>
      <w:r w:rsidRPr="009D0308">
        <w:t>.</w:t>
      </w:r>
      <w:r w:rsidR="00AA597B">
        <w:t xml:space="preserve"> </w:t>
      </w:r>
      <w:r w:rsidRPr="00FF10C1">
        <w:t>2018</w:t>
      </w:r>
      <w:r w:rsidRPr="009D0308">
        <w:t>.</w:t>
      </w:r>
      <w:r w:rsidRPr="00FF10C1">
        <w:t xml:space="preserve"> First encounters: Repair sequences in cross‐signing. </w:t>
      </w:r>
      <w:r w:rsidRPr="00B87A77">
        <w:rPr>
          <w:b/>
          <w:i/>
        </w:rPr>
        <w:t>Topics in Cognitive Science</w:t>
      </w:r>
      <w:r w:rsidRPr="00B87A77">
        <w:rPr>
          <w:i/>
        </w:rPr>
        <w:t xml:space="preserve"> </w:t>
      </w:r>
      <w:r w:rsidR="0013649B" w:rsidRPr="00B87A77">
        <w:t>10</w:t>
      </w:r>
      <w:r w:rsidR="0013649B">
        <w:rPr>
          <w:iCs/>
        </w:rPr>
        <w:t>.</w:t>
      </w:r>
      <w:r w:rsidR="0013649B" w:rsidRPr="00FF10C1">
        <w:t>314</w:t>
      </w:r>
      <w:r w:rsidR="0013649B" w:rsidRPr="00A00249">
        <w:t>–</w:t>
      </w:r>
      <w:r w:rsidR="0013649B">
        <w:t>34</w:t>
      </w:r>
      <w:r w:rsidR="0013649B" w:rsidRPr="00FF10C1">
        <w:t>.</w:t>
      </w:r>
    </w:p>
    <w:p w14:paraId="3FBE4B50" w14:textId="2159953F" w:rsidR="002D4075" w:rsidRPr="002D4075" w:rsidRDefault="002D4075" w:rsidP="00AB3A76">
      <w:pPr>
        <w:spacing w:line="276" w:lineRule="auto"/>
        <w:ind w:left="720" w:hanging="720"/>
        <w:contextualSpacing/>
        <w:rPr>
          <w:highlight w:val="red"/>
        </w:rPr>
      </w:pPr>
      <w:r w:rsidRPr="00B36377">
        <w:rPr>
          <w:smallCaps/>
          <w:highlight w:val="white"/>
        </w:rPr>
        <w:t>Carlson, Rolf</w:t>
      </w:r>
      <w:r>
        <w:rPr>
          <w:highlight w:val="white"/>
        </w:rPr>
        <w:t>;</w:t>
      </w:r>
      <w:r w:rsidRPr="009D0308">
        <w:rPr>
          <w:highlight w:val="white"/>
        </w:rPr>
        <w:t xml:space="preserve"> </w:t>
      </w:r>
      <w:r w:rsidRPr="00B36377">
        <w:rPr>
          <w:smallCaps/>
          <w:highlight w:val="white"/>
        </w:rPr>
        <w:t>Julia Hirschberg</w:t>
      </w:r>
      <w:r>
        <w:rPr>
          <w:highlight w:val="white"/>
        </w:rPr>
        <w:t>;</w:t>
      </w:r>
      <w:r w:rsidRPr="009D0308">
        <w:rPr>
          <w:highlight w:val="white"/>
        </w:rPr>
        <w:t xml:space="preserve"> </w:t>
      </w:r>
      <w:r>
        <w:rPr>
          <w:highlight w:val="white"/>
        </w:rPr>
        <w:t xml:space="preserve">and </w:t>
      </w:r>
      <w:r w:rsidRPr="00B36377">
        <w:rPr>
          <w:smallCaps/>
          <w:highlight w:val="white"/>
        </w:rPr>
        <w:t xml:space="preserve">Marc </w:t>
      </w:r>
      <w:proofErr w:type="spellStart"/>
      <w:r w:rsidRPr="00B36377">
        <w:rPr>
          <w:smallCaps/>
          <w:highlight w:val="white"/>
        </w:rPr>
        <w:t>Sw</w:t>
      </w:r>
      <w:r w:rsidRPr="00B36377">
        <w:rPr>
          <w:smallCaps/>
          <w:color w:val="222222"/>
          <w:highlight w:val="white"/>
        </w:rPr>
        <w:t>erts</w:t>
      </w:r>
      <w:proofErr w:type="spellEnd"/>
      <w:r>
        <w:rPr>
          <w:color w:val="222222"/>
          <w:highlight w:val="white"/>
        </w:rPr>
        <w:t>.</w:t>
      </w:r>
      <w:r w:rsidRPr="009D0308">
        <w:rPr>
          <w:color w:val="222222"/>
          <w:highlight w:val="white"/>
        </w:rPr>
        <w:t xml:space="preserve"> 2005.</w:t>
      </w:r>
      <w:r w:rsidRPr="00FF10C1">
        <w:rPr>
          <w:color w:val="222222"/>
          <w:highlight w:val="white"/>
        </w:rPr>
        <w:t xml:space="preserve"> Cues to upcoming Swedish prosodic boundaries: Subjective judgment studies and acoustic correlates. </w:t>
      </w:r>
      <w:r w:rsidRPr="00B87A77">
        <w:rPr>
          <w:b/>
          <w:i/>
          <w:color w:val="222222"/>
          <w:highlight w:val="white"/>
        </w:rPr>
        <w:t>Speech Communication</w:t>
      </w:r>
      <w:r>
        <w:rPr>
          <w:color w:val="222222"/>
          <w:highlight w:val="white"/>
        </w:rPr>
        <w:t xml:space="preserve"> 46</w:t>
      </w:r>
      <w:r w:rsidRPr="009D0308">
        <w:rPr>
          <w:color w:val="222222"/>
          <w:highlight w:val="white"/>
        </w:rPr>
        <w:t>.</w:t>
      </w:r>
      <w:r>
        <w:t>326</w:t>
      </w:r>
      <w:r w:rsidRPr="00A00249">
        <w:t>–</w:t>
      </w:r>
      <w:r>
        <w:t>33.</w:t>
      </w:r>
    </w:p>
    <w:p w14:paraId="7F449507" w14:textId="0B557CD8"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Casillas, </w:t>
      </w:r>
      <w:r w:rsidRPr="008B5CBF">
        <w:rPr>
          <w:smallCaps/>
        </w:rPr>
        <w:t>M</w:t>
      </w:r>
      <w:r w:rsidR="008B5CBF" w:rsidRPr="008B5CBF">
        <w:rPr>
          <w:smallCaps/>
        </w:rPr>
        <w:t>arisa</w:t>
      </w:r>
      <w:r w:rsidR="008B5CBF">
        <w:t>;</w:t>
      </w:r>
      <w:r w:rsidRPr="009D0308">
        <w:t xml:space="preserve"> </w:t>
      </w:r>
      <w:r w:rsidR="008B5CBF" w:rsidRPr="008B5CBF">
        <w:rPr>
          <w:smallCaps/>
        </w:rPr>
        <w:t>Connie</w:t>
      </w:r>
      <w:r w:rsidR="008B5CBF" w:rsidRPr="00B87A77">
        <w:rPr>
          <w:smallCaps/>
        </w:rPr>
        <w:t xml:space="preserve"> </w:t>
      </w:r>
      <w:r w:rsidRPr="00B87A77">
        <w:rPr>
          <w:smallCaps/>
        </w:rPr>
        <w:t>de Vos</w:t>
      </w:r>
      <w:r w:rsidR="008B5CBF">
        <w:t xml:space="preserve">; </w:t>
      </w:r>
      <w:proofErr w:type="spellStart"/>
      <w:r w:rsidR="008B5CBF" w:rsidRPr="008B5CBF">
        <w:rPr>
          <w:smallCaps/>
        </w:rPr>
        <w:t>Onno</w:t>
      </w:r>
      <w:proofErr w:type="spellEnd"/>
      <w:r w:rsidRPr="00B87A77">
        <w:rPr>
          <w:smallCaps/>
        </w:rPr>
        <w:t xml:space="preserve"> </w:t>
      </w:r>
      <w:proofErr w:type="spellStart"/>
      <w:r w:rsidRPr="00B87A77">
        <w:rPr>
          <w:smallCaps/>
        </w:rPr>
        <w:t>Crasborn</w:t>
      </w:r>
      <w:proofErr w:type="spellEnd"/>
      <w:r w:rsidR="008B5CBF">
        <w:t xml:space="preserve">; and </w:t>
      </w:r>
      <w:r w:rsidR="008B5CBF" w:rsidRPr="008B5CBF">
        <w:rPr>
          <w:smallCaps/>
        </w:rPr>
        <w:t xml:space="preserve">Stephen C. </w:t>
      </w:r>
      <w:r w:rsidRPr="00B87A77">
        <w:rPr>
          <w:smallCaps/>
        </w:rPr>
        <w:t>Levinson</w:t>
      </w:r>
      <w:r w:rsidRPr="009D0308">
        <w:t xml:space="preserve">. </w:t>
      </w:r>
      <w:r w:rsidRPr="00FF10C1">
        <w:t>2015</w:t>
      </w:r>
      <w:r w:rsidRPr="009D0308">
        <w:t>.</w:t>
      </w:r>
      <w:r w:rsidRPr="00FF10C1">
        <w:t xml:space="preserve"> The perception of stroke-to-stroke turn boundaries in signed conversation.</w:t>
      </w:r>
      <w:r w:rsidR="003611E2" w:rsidRPr="00FF10C1">
        <w:t xml:space="preserve"> </w:t>
      </w:r>
      <w:r w:rsidR="003611E2" w:rsidRPr="003611E2">
        <w:rPr>
          <w:b/>
          <w:bCs/>
          <w:i/>
        </w:rPr>
        <w:t xml:space="preserve">Proceedings of the 37th </w:t>
      </w:r>
      <w:r w:rsidR="00F6340C">
        <w:rPr>
          <w:b/>
          <w:bCs/>
          <w:i/>
        </w:rPr>
        <w:t>a</w:t>
      </w:r>
      <w:r w:rsidR="003611E2" w:rsidRPr="003611E2">
        <w:rPr>
          <w:b/>
          <w:bCs/>
          <w:i/>
        </w:rPr>
        <w:t>nnual</w:t>
      </w:r>
      <w:r w:rsidR="00F6340C">
        <w:rPr>
          <w:b/>
          <w:bCs/>
          <w:i/>
        </w:rPr>
        <w:t xml:space="preserve"> m</w:t>
      </w:r>
      <w:r w:rsidR="003611E2" w:rsidRPr="003611E2">
        <w:rPr>
          <w:b/>
          <w:bCs/>
          <w:i/>
        </w:rPr>
        <w:t>eeting of the Cognitive Science Society</w:t>
      </w:r>
      <w:r w:rsidR="003611E2">
        <w:rPr>
          <w:iCs/>
        </w:rPr>
        <w:t xml:space="preserve">, ed. by David C. </w:t>
      </w:r>
      <w:r w:rsidR="003611E2" w:rsidRPr="00FF10C1">
        <w:t xml:space="preserve">Noelle, </w:t>
      </w:r>
      <w:r w:rsidR="003611E2">
        <w:rPr>
          <w:iCs/>
        </w:rPr>
        <w:t>Rick</w:t>
      </w:r>
      <w:r w:rsidR="003611E2" w:rsidRPr="00FF10C1">
        <w:t xml:space="preserve"> Dale, </w:t>
      </w:r>
      <w:r w:rsidR="003611E2">
        <w:rPr>
          <w:iCs/>
        </w:rPr>
        <w:t>Anne</w:t>
      </w:r>
      <w:r w:rsidR="003611E2" w:rsidRPr="00FF10C1">
        <w:t xml:space="preserve"> S. </w:t>
      </w:r>
      <w:proofErr w:type="spellStart"/>
      <w:r w:rsidR="003611E2" w:rsidRPr="00FF10C1">
        <w:t>Warlaumont</w:t>
      </w:r>
      <w:proofErr w:type="spellEnd"/>
      <w:r w:rsidR="003611E2" w:rsidRPr="00FF10C1">
        <w:t xml:space="preserve">, </w:t>
      </w:r>
      <w:r w:rsidR="003611E2">
        <w:rPr>
          <w:iCs/>
        </w:rPr>
        <w:t>Jeff</w:t>
      </w:r>
      <w:r w:rsidR="003611E2" w:rsidRPr="00FF10C1">
        <w:t xml:space="preserve"> Yoshimi, </w:t>
      </w:r>
      <w:proofErr w:type="spellStart"/>
      <w:r w:rsidR="003611E2">
        <w:rPr>
          <w:iCs/>
        </w:rPr>
        <w:t>Teenie</w:t>
      </w:r>
      <w:proofErr w:type="spellEnd"/>
      <w:r w:rsidR="003611E2" w:rsidRPr="00FF10C1">
        <w:t xml:space="preserve"> Matlock, </w:t>
      </w:r>
      <w:r w:rsidR="003611E2">
        <w:rPr>
          <w:iCs/>
        </w:rPr>
        <w:t>Carolyn</w:t>
      </w:r>
      <w:r w:rsidR="003611E2" w:rsidRPr="00FF10C1">
        <w:t xml:space="preserve"> D. Jennings, </w:t>
      </w:r>
      <w:r w:rsidR="003611E2">
        <w:rPr>
          <w:iCs/>
        </w:rPr>
        <w:t>and Paul</w:t>
      </w:r>
      <w:r w:rsidR="003611E2" w:rsidRPr="00FF10C1">
        <w:t xml:space="preserve"> R. Maglio</w:t>
      </w:r>
      <w:r w:rsidR="003611E2">
        <w:rPr>
          <w:iCs/>
        </w:rPr>
        <w:t>,</w:t>
      </w:r>
      <w:r w:rsidR="003611E2" w:rsidRPr="00FF10C1">
        <w:t xml:space="preserve"> 315</w:t>
      </w:r>
      <w:r w:rsidR="003611E2" w:rsidRPr="00A00249">
        <w:t>–</w:t>
      </w:r>
      <w:r w:rsidR="003611E2">
        <w:t>20</w:t>
      </w:r>
      <w:r w:rsidR="003611E2">
        <w:rPr>
          <w:iCs/>
        </w:rPr>
        <w:t>.</w:t>
      </w:r>
      <w:r w:rsidR="003611E2" w:rsidRPr="00FF10C1">
        <w:t xml:space="preserve"> </w:t>
      </w:r>
      <w:r w:rsidRPr="00FF10C1">
        <w:t>Austin, TX: Cognitive Science Society.</w:t>
      </w:r>
    </w:p>
    <w:p w14:paraId="05162CDA" w14:textId="090087E8"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Casillas, </w:t>
      </w:r>
      <w:r w:rsidRPr="00F6340C">
        <w:rPr>
          <w:smallCaps/>
        </w:rPr>
        <w:t>M</w:t>
      </w:r>
      <w:r w:rsidR="004B2673" w:rsidRPr="00F6340C">
        <w:rPr>
          <w:smallCaps/>
        </w:rPr>
        <w:t>arisa</w:t>
      </w:r>
      <w:r w:rsidR="004B2673">
        <w:t>, and</w:t>
      </w:r>
      <w:r w:rsidRPr="009D0308">
        <w:t xml:space="preserve"> </w:t>
      </w:r>
      <w:r w:rsidR="004B2673" w:rsidRPr="00F6340C">
        <w:rPr>
          <w:smallCaps/>
        </w:rPr>
        <w:t xml:space="preserve">Michael C. </w:t>
      </w:r>
      <w:r w:rsidRPr="00B87A77">
        <w:rPr>
          <w:smallCaps/>
        </w:rPr>
        <w:t>Frank</w:t>
      </w:r>
      <w:r w:rsidR="004B2673">
        <w:t xml:space="preserve">. </w:t>
      </w:r>
      <w:r w:rsidRPr="00FF10C1">
        <w:t>2017</w:t>
      </w:r>
      <w:r w:rsidRPr="009D0308">
        <w:t>.</w:t>
      </w:r>
      <w:r w:rsidRPr="00FF10C1">
        <w:t xml:space="preserve"> The development of children’s ability to track and predict turn structure in conversation. </w:t>
      </w:r>
      <w:r w:rsidRPr="00B87A77">
        <w:rPr>
          <w:b/>
          <w:i/>
        </w:rPr>
        <w:t>Journal of Memory and Language</w:t>
      </w:r>
      <w:r w:rsidRPr="00FF10C1">
        <w:rPr>
          <w:i/>
        </w:rPr>
        <w:t xml:space="preserve"> </w:t>
      </w:r>
      <w:r w:rsidRPr="00B87A77">
        <w:t>92</w:t>
      </w:r>
      <w:r w:rsidR="004B2673">
        <w:rPr>
          <w:iCs/>
        </w:rPr>
        <w:t>.</w:t>
      </w:r>
      <w:r w:rsidR="004B2673" w:rsidRPr="00FF10C1">
        <w:t>234</w:t>
      </w:r>
      <w:r w:rsidR="004B2673" w:rsidRPr="00A00249">
        <w:t>–</w:t>
      </w:r>
      <w:r w:rsidR="004B2673">
        <w:t>53</w:t>
      </w:r>
      <w:r w:rsidRPr="00FF10C1">
        <w:t>.</w:t>
      </w:r>
    </w:p>
    <w:p w14:paraId="3EC34BB0" w14:textId="7E9CEE30"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lastRenderedPageBreak/>
        <w:t xml:space="preserve">Casillas, </w:t>
      </w:r>
      <w:r w:rsidRPr="00B10F0F">
        <w:rPr>
          <w:smallCaps/>
        </w:rPr>
        <w:t>M</w:t>
      </w:r>
      <w:r w:rsidR="00B10F0F" w:rsidRPr="00B10F0F">
        <w:rPr>
          <w:smallCaps/>
        </w:rPr>
        <w:t>arisa</w:t>
      </w:r>
      <w:r w:rsidR="00F6340C">
        <w:t xml:space="preserve">, and </w:t>
      </w:r>
      <w:r w:rsidR="00F6340C" w:rsidRPr="00B10F0F">
        <w:rPr>
          <w:smallCaps/>
        </w:rPr>
        <w:t>Elma</w:t>
      </w:r>
      <w:r w:rsidRPr="00B87A77">
        <w:rPr>
          <w:smallCaps/>
        </w:rPr>
        <w:t xml:space="preserve"> </w:t>
      </w:r>
      <w:proofErr w:type="spellStart"/>
      <w:r w:rsidRPr="00B87A77">
        <w:rPr>
          <w:smallCaps/>
        </w:rPr>
        <w:t>Hilbrink</w:t>
      </w:r>
      <w:proofErr w:type="spellEnd"/>
      <w:r w:rsidR="00F6340C">
        <w:t xml:space="preserve">. </w:t>
      </w:r>
      <w:r w:rsidRPr="00FF10C1">
        <w:t>2020</w:t>
      </w:r>
      <w:r w:rsidRPr="009D0308">
        <w:t>.</w:t>
      </w:r>
      <w:r w:rsidRPr="00FF10C1">
        <w:t xml:space="preserve"> Communicative act development. </w:t>
      </w:r>
      <w:r w:rsidR="00F6340C" w:rsidRPr="00F6340C">
        <w:rPr>
          <w:b/>
          <w:bCs/>
          <w:i/>
        </w:rPr>
        <w:t>Developmental and clinical pragmatics</w:t>
      </w:r>
      <w:r w:rsidR="00F6340C">
        <w:t>, ed. by Klaus</w:t>
      </w:r>
      <w:r w:rsidRPr="00FF10C1">
        <w:t xml:space="preserve"> P. Schneider</w:t>
      </w:r>
      <w:r w:rsidRPr="009D0308">
        <w:t xml:space="preserve"> </w:t>
      </w:r>
      <w:r w:rsidR="00F6340C">
        <w:t>and Elly</w:t>
      </w:r>
      <w:r w:rsidRPr="00FF10C1">
        <w:t xml:space="preserve"> </w:t>
      </w:r>
      <w:proofErr w:type="spellStart"/>
      <w:r w:rsidRPr="00FF10C1">
        <w:t>Ifantidou</w:t>
      </w:r>
      <w:proofErr w:type="spellEnd"/>
      <w:r w:rsidR="00F6340C">
        <w:t>, 61</w:t>
      </w:r>
      <w:r w:rsidR="00F6340C" w:rsidRPr="00A00249">
        <w:t>–</w:t>
      </w:r>
      <w:r w:rsidR="00F6340C">
        <w:t>88</w:t>
      </w:r>
      <w:r w:rsidR="00B10F0F">
        <w:t>. Berlin:</w:t>
      </w:r>
      <w:r w:rsidR="00B10F0F" w:rsidRPr="00FF10C1">
        <w:t xml:space="preserve"> </w:t>
      </w:r>
      <w:r w:rsidRPr="00FF10C1">
        <w:t>De Gruyter Mouton.</w:t>
      </w:r>
    </w:p>
    <w:p w14:paraId="3278FFCA" w14:textId="29BCEE83"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Coates, </w:t>
      </w:r>
      <w:r w:rsidRPr="00B36377">
        <w:rPr>
          <w:smallCaps/>
        </w:rPr>
        <w:t>J</w:t>
      </w:r>
      <w:r w:rsidR="00B36377" w:rsidRPr="00B36377">
        <w:rPr>
          <w:smallCaps/>
        </w:rPr>
        <w:t>ennifer</w:t>
      </w:r>
      <w:r w:rsidRPr="009D0308">
        <w:t xml:space="preserve">, </w:t>
      </w:r>
      <w:r w:rsidR="00B36377">
        <w:t xml:space="preserve">and </w:t>
      </w:r>
      <w:r w:rsidR="00B36377" w:rsidRPr="00B36377">
        <w:rPr>
          <w:smallCaps/>
        </w:rPr>
        <w:t>Rachel</w:t>
      </w:r>
      <w:r w:rsidR="00B36377" w:rsidRPr="00B87A77">
        <w:rPr>
          <w:smallCaps/>
        </w:rPr>
        <w:t xml:space="preserve"> </w:t>
      </w:r>
      <w:r w:rsidRPr="00B87A77">
        <w:rPr>
          <w:smallCaps/>
        </w:rPr>
        <w:t>Sutton‐Spence</w:t>
      </w:r>
      <w:r w:rsidRPr="009D0308">
        <w:t xml:space="preserve">. </w:t>
      </w:r>
      <w:r w:rsidRPr="00FF10C1">
        <w:t>2001</w:t>
      </w:r>
      <w:r w:rsidRPr="009D0308">
        <w:t>.</w:t>
      </w:r>
      <w:r w:rsidRPr="00FF10C1">
        <w:t xml:space="preserve"> Turn‐taking patterns in deaf conversation. </w:t>
      </w:r>
      <w:r w:rsidRPr="00B87A77">
        <w:rPr>
          <w:b/>
          <w:i/>
        </w:rPr>
        <w:t>Journal of Sociolinguistics</w:t>
      </w:r>
      <w:r w:rsidR="00B36377" w:rsidRPr="00FF10C1">
        <w:t xml:space="preserve"> </w:t>
      </w:r>
      <w:r w:rsidRPr="00B87A77">
        <w:t>5</w:t>
      </w:r>
      <w:r w:rsidR="00B36377" w:rsidRPr="009D0308">
        <w:rPr>
          <w:color w:val="222222"/>
          <w:highlight w:val="white"/>
        </w:rPr>
        <w:t>.</w:t>
      </w:r>
      <w:r w:rsidR="00B36377" w:rsidRPr="00FF10C1">
        <w:t>507</w:t>
      </w:r>
      <w:r w:rsidR="00B36377" w:rsidRPr="00A00249">
        <w:t>–</w:t>
      </w:r>
      <w:r w:rsidR="00B36377">
        <w:t>29</w:t>
      </w:r>
      <w:r w:rsidRPr="00FF10C1">
        <w:t>.</w:t>
      </w:r>
    </w:p>
    <w:p w14:paraId="15244753" w14:textId="23A7DEA0" w:rsidR="008C0B70" w:rsidRPr="00B87A77" w:rsidRDefault="008C0B70" w:rsidP="00AB3A76">
      <w:pPr>
        <w:spacing w:line="276" w:lineRule="auto"/>
        <w:ind w:left="720" w:hanging="720"/>
        <w:contextualSpacing/>
        <w:rPr>
          <w:rFonts w:ascii="Arial" w:eastAsia="Arial" w:hAnsi="Arial" w:cs="Arial"/>
          <w:sz w:val="22"/>
          <w:szCs w:val="22"/>
          <w:lang w:eastAsia="nl-NL"/>
        </w:rPr>
      </w:pPr>
      <w:proofErr w:type="spellStart"/>
      <w:r w:rsidRPr="00B87A77">
        <w:rPr>
          <w:smallCaps/>
        </w:rPr>
        <w:t>Coerts</w:t>
      </w:r>
      <w:proofErr w:type="spellEnd"/>
      <w:r w:rsidRPr="00B87A77">
        <w:rPr>
          <w:smallCaps/>
        </w:rPr>
        <w:t xml:space="preserve">, </w:t>
      </w:r>
      <w:r w:rsidRPr="00B36377">
        <w:rPr>
          <w:smallCaps/>
        </w:rPr>
        <w:t>J</w:t>
      </w:r>
      <w:r w:rsidR="00B36377" w:rsidRPr="00B36377">
        <w:rPr>
          <w:smallCaps/>
        </w:rPr>
        <w:t>ane</w:t>
      </w:r>
      <w:r w:rsidR="00B36377">
        <w:t xml:space="preserve">. </w:t>
      </w:r>
      <w:r w:rsidRPr="00FF10C1">
        <w:t>1992</w:t>
      </w:r>
      <w:r w:rsidRPr="009D0308">
        <w:t>.</w:t>
      </w:r>
      <w:r w:rsidRPr="00FF10C1">
        <w:t xml:space="preserve"> </w:t>
      </w:r>
      <w:r w:rsidRPr="00B87A77">
        <w:rPr>
          <w:b/>
          <w:i/>
        </w:rPr>
        <w:t xml:space="preserve">Nonmanual </w:t>
      </w:r>
      <w:r w:rsidR="00B36377">
        <w:rPr>
          <w:b/>
          <w:bCs/>
          <w:i/>
        </w:rPr>
        <w:t>g</w:t>
      </w:r>
      <w:r w:rsidRPr="00B36377">
        <w:rPr>
          <w:b/>
          <w:bCs/>
          <w:i/>
        </w:rPr>
        <w:t xml:space="preserve">rammatical </w:t>
      </w:r>
      <w:r w:rsidR="00B36377">
        <w:rPr>
          <w:b/>
          <w:bCs/>
          <w:i/>
        </w:rPr>
        <w:t>m</w:t>
      </w:r>
      <w:r w:rsidRPr="00B36377">
        <w:rPr>
          <w:b/>
          <w:bCs/>
          <w:i/>
        </w:rPr>
        <w:t>arkers</w:t>
      </w:r>
      <w:r w:rsidRPr="00B87A77">
        <w:rPr>
          <w:b/>
          <w:i/>
        </w:rPr>
        <w:t xml:space="preserve">: An </w:t>
      </w:r>
      <w:r w:rsidR="00B36377">
        <w:rPr>
          <w:b/>
          <w:bCs/>
          <w:i/>
        </w:rPr>
        <w:t>a</w:t>
      </w:r>
      <w:r w:rsidRPr="00B36377">
        <w:rPr>
          <w:b/>
          <w:bCs/>
          <w:i/>
        </w:rPr>
        <w:t>nalysis</w:t>
      </w:r>
      <w:r w:rsidRPr="00B87A77">
        <w:rPr>
          <w:b/>
          <w:i/>
        </w:rPr>
        <w:t xml:space="preserve"> of </w:t>
      </w:r>
      <w:r w:rsidR="00B36377">
        <w:rPr>
          <w:b/>
          <w:bCs/>
          <w:i/>
        </w:rPr>
        <w:t>i</w:t>
      </w:r>
      <w:r w:rsidRPr="00B36377">
        <w:rPr>
          <w:b/>
          <w:bCs/>
          <w:i/>
        </w:rPr>
        <w:t xml:space="preserve">nterrogatives, </w:t>
      </w:r>
      <w:r w:rsidR="00B36377">
        <w:rPr>
          <w:b/>
          <w:bCs/>
          <w:i/>
        </w:rPr>
        <w:t>n</w:t>
      </w:r>
      <w:r w:rsidRPr="00B36377">
        <w:rPr>
          <w:b/>
          <w:bCs/>
          <w:i/>
        </w:rPr>
        <w:t xml:space="preserve">egations and </w:t>
      </w:r>
      <w:proofErr w:type="spellStart"/>
      <w:r w:rsidR="00B36377">
        <w:rPr>
          <w:b/>
          <w:bCs/>
          <w:i/>
        </w:rPr>
        <w:t>t</w:t>
      </w:r>
      <w:r w:rsidRPr="00B36377">
        <w:rPr>
          <w:b/>
          <w:bCs/>
          <w:i/>
        </w:rPr>
        <w:t>opicalisations</w:t>
      </w:r>
      <w:proofErr w:type="spellEnd"/>
      <w:r w:rsidRPr="00B87A77">
        <w:rPr>
          <w:b/>
          <w:i/>
        </w:rPr>
        <w:t xml:space="preserve"> in Sign Language of the Netherlands: </w:t>
      </w:r>
      <w:proofErr w:type="spellStart"/>
      <w:r w:rsidR="00B36377" w:rsidRPr="00B87A77">
        <w:rPr>
          <w:b/>
          <w:i/>
        </w:rPr>
        <w:t>A</w:t>
      </w:r>
      <w:r w:rsidRPr="00B87A77">
        <w:rPr>
          <w:b/>
          <w:i/>
        </w:rPr>
        <w:t>cademisch</w:t>
      </w:r>
      <w:proofErr w:type="spellEnd"/>
      <w:r w:rsidRPr="00B87A77">
        <w:rPr>
          <w:b/>
          <w:i/>
        </w:rPr>
        <w:t xml:space="preserve"> </w:t>
      </w:r>
      <w:proofErr w:type="spellStart"/>
      <w:r w:rsidR="00B36377">
        <w:rPr>
          <w:b/>
          <w:bCs/>
          <w:i/>
        </w:rPr>
        <w:t>p</w:t>
      </w:r>
      <w:r w:rsidRPr="00B36377">
        <w:rPr>
          <w:b/>
          <w:bCs/>
          <w:i/>
        </w:rPr>
        <w:t>roefschrift</w:t>
      </w:r>
      <w:proofErr w:type="spellEnd"/>
      <w:r w:rsidR="00B36377">
        <w:rPr>
          <w:b/>
          <w:bCs/>
          <w:i/>
        </w:rPr>
        <w:t xml:space="preserve"> …</w:t>
      </w:r>
      <w:r w:rsidR="00B36377">
        <w:t xml:space="preserve"> Amsterdam:</w:t>
      </w:r>
      <w:r w:rsidR="00B36377" w:rsidRPr="00B87A77">
        <w:t xml:space="preserve"> </w:t>
      </w:r>
      <w:r w:rsidRPr="00B87A77">
        <w:t>Universiteit van Amsterdam</w:t>
      </w:r>
      <w:r w:rsidR="00B36377" w:rsidRPr="00B87A77">
        <w:t xml:space="preserve"> dissertation.</w:t>
      </w:r>
    </w:p>
    <w:p w14:paraId="2714B4A0" w14:textId="73B0561B" w:rsidR="002D4075" w:rsidRPr="00B87A77" w:rsidRDefault="008C0B70" w:rsidP="00AB3A76">
      <w:pPr>
        <w:spacing w:line="276" w:lineRule="auto"/>
        <w:ind w:left="720" w:hanging="720"/>
        <w:contextualSpacing/>
        <w:rPr>
          <w:rFonts w:ascii="Arial" w:eastAsia="Arial" w:hAnsi="Arial" w:cs="Arial"/>
          <w:b/>
          <w:sz w:val="22"/>
          <w:szCs w:val="22"/>
          <w:lang w:val="en" w:eastAsia="nl-NL"/>
        </w:rPr>
      </w:pPr>
      <w:r w:rsidRPr="00B87A77">
        <w:rPr>
          <w:smallCaps/>
        </w:rPr>
        <w:t>Costello, B</w:t>
      </w:r>
      <w:r w:rsidR="00DE6604" w:rsidRPr="00B87A77">
        <w:rPr>
          <w:smallCaps/>
        </w:rPr>
        <w:t>rendan</w:t>
      </w:r>
      <w:r w:rsidR="00DE6604" w:rsidRPr="00B87A77">
        <w:t>;</w:t>
      </w:r>
      <w:r w:rsidRPr="00B87A77">
        <w:t xml:space="preserve"> </w:t>
      </w:r>
      <w:r w:rsidR="00DE6604" w:rsidRPr="00B87A77">
        <w:rPr>
          <w:smallCaps/>
        </w:rPr>
        <w:t xml:space="preserve">Javier </w:t>
      </w:r>
      <w:r w:rsidRPr="00B87A77">
        <w:rPr>
          <w:smallCaps/>
        </w:rPr>
        <w:t>Fernández</w:t>
      </w:r>
      <w:r w:rsidR="00DE6604" w:rsidRPr="00B87A77">
        <w:t>; and</w:t>
      </w:r>
      <w:r w:rsidRPr="00B87A77">
        <w:t xml:space="preserve"> </w:t>
      </w:r>
      <w:proofErr w:type="spellStart"/>
      <w:r w:rsidR="00DE6604" w:rsidRPr="00B87A77">
        <w:rPr>
          <w:smallCaps/>
        </w:rPr>
        <w:t>Alazne</w:t>
      </w:r>
      <w:proofErr w:type="spellEnd"/>
      <w:r w:rsidR="00DE6604" w:rsidRPr="00B87A77">
        <w:rPr>
          <w:smallCaps/>
        </w:rPr>
        <w:t xml:space="preserve"> </w:t>
      </w:r>
      <w:proofErr w:type="spellStart"/>
      <w:r w:rsidRPr="00B87A77">
        <w:rPr>
          <w:smallCaps/>
        </w:rPr>
        <w:t>Landa</w:t>
      </w:r>
      <w:proofErr w:type="spellEnd"/>
      <w:r w:rsidRPr="00B87A77">
        <w:t>. 200</w:t>
      </w:r>
      <w:r w:rsidR="00371D99" w:rsidRPr="00B87A77">
        <w:t>8</w:t>
      </w:r>
      <w:r w:rsidRPr="00B87A77">
        <w:t>.</w:t>
      </w:r>
      <w:r w:rsidR="00DE6604" w:rsidRPr="00B87A77">
        <w:t xml:space="preserve"> </w:t>
      </w:r>
      <w:r w:rsidRPr="00FF10C1">
        <w:t xml:space="preserve">The </w:t>
      </w:r>
      <w:r w:rsidR="00B36377" w:rsidRPr="00777BF4">
        <w:t>n</w:t>
      </w:r>
      <w:r w:rsidRPr="00777BF4">
        <w:t>on-</w:t>
      </w:r>
      <w:r w:rsidR="00B36377" w:rsidRPr="00777BF4">
        <w:t xml:space="preserve"> </w:t>
      </w:r>
      <w:r w:rsidRPr="00777BF4">
        <w:t>(</w:t>
      </w:r>
      <w:r w:rsidR="00B36377" w:rsidRPr="00777BF4">
        <w:t>e</w:t>
      </w:r>
      <w:r w:rsidRPr="00777BF4">
        <w:t xml:space="preserve">xistent) </w:t>
      </w:r>
      <w:r w:rsidR="00B36377" w:rsidRPr="00777BF4">
        <w:t>n</w:t>
      </w:r>
      <w:r w:rsidRPr="00777BF4">
        <w:t xml:space="preserve">ative </w:t>
      </w:r>
      <w:r w:rsidR="00B36377" w:rsidRPr="00777BF4">
        <w:t>s</w:t>
      </w:r>
      <w:r w:rsidRPr="00777BF4">
        <w:t>igner</w:t>
      </w:r>
      <w:r w:rsidRPr="00FF10C1">
        <w:t xml:space="preserve">: Sign </w:t>
      </w:r>
      <w:r w:rsidR="00B36377" w:rsidRPr="00777BF4">
        <w:t>l</w:t>
      </w:r>
      <w:r w:rsidRPr="00777BF4">
        <w:t xml:space="preserve">anguage </w:t>
      </w:r>
      <w:r w:rsidR="00B36377" w:rsidRPr="00777BF4">
        <w:t>r</w:t>
      </w:r>
      <w:r w:rsidRPr="00777BF4">
        <w:t>esearch</w:t>
      </w:r>
      <w:r w:rsidRPr="00FF10C1">
        <w:t xml:space="preserve"> in a </w:t>
      </w:r>
      <w:r w:rsidR="00B36377" w:rsidRPr="00777BF4">
        <w:t>s</w:t>
      </w:r>
      <w:r w:rsidRPr="00777BF4">
        <w:t xml:space="preserve">mall </w:t>
      </w:r>
      <w:r w:rsidR="00DE6604" w:rsidRPr="00777BF4">
        <w:t>d</w:t>
      </w:r>
      <w:r w:rsidRPr="00777BF4">
        <w:t xml:space="preserve">eaf </w:t>
      </w:r>
      <w:r w:rsidR="00B36377" w:rsidRPr="00777BF4">
        <w:t>p</w:t>
      </w:r>
      <w:r w:rsidRPr="00777BF4">
        <w:t xml:space="preserve">opulation. </w:t>
      </w:r>
      <w:r w:rsidR="002D4075" w:rsidRPr="00777BF4">
        <w:rPr>
          <w:b/>
          <w:bCs/>
          <w:i/>
          <w:iCs/>
        </w:rPr>
        <w:t xml:space="preserve">Sign languages: Spinning and unraveling the past, present, and future. TISLR9, </w:t>
      </w:r>
      <w:proofErr w:type="gramStart"/>
      <w:r w:rsidR="002D4075" w:rsidRPr="00777BF4">
        <w:rPr>
          <w:b/>
          <w:bCs/>
          <w:i/>
          <w:iCs/>
        </w:rPr>
        <w:t>forty five</w:t>
      </w:r>
      <w:proofErr w:type="gramEnd"/>
      <w:r w:rsidR="002D4075" w:rsidRPr="00777BF4">
        <w:rPr>
          <w:b/>
          <w:bCs/>
          <w:i/>
          <w:iCs/>
        </w:rPr>
        <w:t xml:space="preserve"> papers and three posters from</w:t>
      </w:r>
      <w:r w:rsidR="002D4075" w:rsidRPr="00B87A77">
        <w:rPr>
          <w:b/>
          <w:i/>
        </w:rPr>
        <w:t xml:space="preserve"> the 9</w:t>
      </w:r>
      <w:r w:rsidR="002D4075" w:rsidRPr="00B87A77">
        <w:rPr>
          <w:b/>
          <w:i/>
          <w:vertAlign w:val="superscript"/>
        </w:rPr>
        <w:t>th</w:t>
      </w:r>
      <w:r w:rsidR="002D4075" w:rsidRPr="00B87A77">
        <w:rPr>
          <w:b/>
          <w:i/>
        </w:rPr>
        <w:t xml:space="preserve"> Theoretical Issues in Sign Language Research </w:t>
      </w:r>
      <w:r w:rsidR="002D4075" w:rsidRPr="00777BF4">
        <w:rPr>
          <w:b/>
          <w:bCs/>
          <w:i/>
          <w:iCs/>
        </w:rPr>
        <w:t>Conference</w:t>
      </w:r>
      <w:r w:rsidR="002D4075" w:rsidRPr="00B87A77">
        <w:rPr>
          <w:b/>
          <w:i/>
        </w:rPr>
        <w:t>, Florianopolis, Brazil</w:t>
      </w:r>
      <w:r w:rsidR="002D4075" w:rsidRPr="00777BF4">
        <w:rPr>
          <w:b/>
          <w:bCs/>
        </w:rPr>
        <w:t xml:space="preserve">, </w:t>
      </w:r>
      <w:r w:rsidR="002D4075" w:rsidRPr="00777BF4">
        <w:rPr>
          <w:b/>
          <w:bCs/>
          <w:i/>
          <w:iCs/>
        </w:rPr>
        <w:t>December 2006</w:t>
      </w:r>
      <w:r w:rsidR="002D4075" w:rsidRPr="00777BF4">
        <w:t>,</w:t>
      </w:r>
      <w:r w:rsidR="002D4075" w:rsidRPr="00777BF4">
        <w:rPr>
          <w:b/>
          <w:bCs/>
        </w:rPr>
        <w:t xml:space="preserve"> </w:t>
      </w:r>
      <w:r w:rsidR="002D4075" w:rsidRPr="00777BF4">
        <w:t xml:space="preserve">ed. by </w:t>
      </w:r>
      <w:proofErr w:type="spellStart"/>
      <w:r w:rsidR="002D4075" w:rsidRPr="00777BF4">
        <w:t>R</w:t>
      </w:r>
      <w:r w:rsidR="00777BF4" w:rsidRPr="00777BF4">
        <w:t>onice</w:t>
      </w:r>
      <w:proofErr w:type="spellEnd"/>
      <w:r w:rsidR="002D4075" w:rsidRPr="00777BF4">
        <w:t xml:space="preserve"> M. de </w:t>
      </w:r>
      <w:proofErr w:type="spellStart"/>
      <w:r w:rsidR="002D4075" w:rsidRPr="00777BF4">
        <w:t>Quadros</w:t>
      </w:r>
      <w:proofErr w:type="spellEnd"/>
      <w:r w:rsidR="002D4075" w:rsidRPr="00777BF4">
        <w:t>, 77</w:t>
      </w:r>
      <w:r w:rsidR="002D4075" w:rsidRPr="00A00249">
        <w:t>–</w:t>
      </w:r>
      <w:r w:rsidR="002D4075" w:rsidRPr="00777BF4">
        <w:t xml:space="preserve">94. </w:t>
      </w:r>
      <w:proofErr w:type="spellStart"/>
      <w:r w:rsidR="002D4075" w:rsidRPr="00777BF4">
        <w:t>Petrópolis</w:t>
      </w:r>
      <w:proofErr w:type="spellEnd"/>
      <w:r w:rsidR="002D4075" w:rsidRPr="00777BF4">
        <w:t xml:space="preserve">/RJ: </w:t>
      </w:r>
      <w:proofErr w:type="spellStart"/>
      <w:r w:rsidR="002D4075" w:rsidRPr="00777BF4">
        <w:t>Editora</w:t>
      </w:r>
      <w:proofErr w:type="spellEnd"/>
      <w:r w:rsidR="002D4075" w:rsidRPr="00777BF4">
        <w:t xml:space="preserve"> </w:t>
      </w:r>
      <w:proofErr w:type="spellStart"/>
      <w:r w:rsidR="002D4075" w:rsidRPr="00777BF4">
        <w:t>Arara</w:t>
      </w:r>
      <w:proofErr w:type="spellEnd"/>
      <w:r w:rsidR="002D4075" w:rsidRPr="00777BF4">
        <w:t xml:space="preserve"> Azul.</w:t>
      </w:r>
    </w:p>
    <w:p w14:paraId="20DAB65D" w14:textId="138867C8" w:rsidR="002D4075" w:rsidRPr="00B87A77" w:rsidRDefault="002D4075" w:rsidP="00AB3A76">
      <w:pPr>
        <w:spacing w:line="276" w:lineRule="auto"/>
        <w:ind w:left="720" w:hanging="720"/>
        <w:contextualSpacing/>
        <w:rPr>
          <w:b/>
          <w:highlight w:val="yellow"/>
          <w:lang w:val="nl-NL"/>
        </w:rPr>
      </w:pPr>
      <w:proofErr w:type="spellStart"/>
      <w:r w:rsidRPr="00B87A77">
        <w:rPr>
          <w:smallCaps/>
        </w:rPr>
        <w:t>Crasborn</w:t>
      </w:r>
      <w:proofErr w:type="spellEnd"/>
      <w:r w:rsidRPr="00B87A77">
        <w:rPr>
          <w:smallCaps/>
        </w:rPr>
        <w:t xml:space="preserve">, </w:t>
      </w:r>
      <w:proofErr w:type="spellStart"/>
      <w:r w:rsidRPr="00321F95">
        <w:rPr>
          <w:smallCaps/>
        </w:rPr>
        <w:t>Onno</w:t>
      </w:r>
      <w:proofErr w:type="spellEnd"/>
      <w:r>
        <w:t xml:space="preserve">, and </w:t>
      </w:r>
      <w:proofErr w:type="spellStart"/>
      <w:r w:rsidRPr="00321F95">
        <w:rPr>
          <w:smallCaps/>
        </w:rPr>
        <w:t>Noortje</w:t>
      </w:r>
      <w:proofErr w:type="spellEnd"/>
      <w:r w:rsidRPr="00B87A77">
        <w:rPr>
          <w:smallCaps/>
        </w:rPr>
        <w:t xml:space="preserve"> </w:t>
      </w:r>
      <w:proofErr w:type="spellStart"/>
      <w:r w:rsidRPr="00B87A77">
        <w:rPr>
          <w:smallCaps/>
        </w:rPr>
        <w:t>Akkermans</w:t>
      </w:r>
      <w:proofErr w:type="spellEnd"/>
      <w:r>
        <w:t xml:space="preserve">. </w:t>
      </w:r>
      <w:r w:rsidRPr="00FF10C1">
        <w:t>2020</w:t>
      </w:r>
      <w:r>
        <w:t>.</w:t>
      </w:r>
      <w:r w:rsidRPr="00FF10C1">
        <w:t xml:space="preserve"> </w:t>
      </w:r>
      <w:proofErr w:type="spellStart"/>
      <w:r w:rsidRPr="00B87A77">
        <w:rPr>
          <w:b/>
          <w:i/>
        </w:rPr>
        <w:t>EmblemsNL</w:t>
      </w:r>
      <w:proofErr w:type="spellEnd"/>
      <w:r w:rsidRPr="00B87A77">
        <w:rPr>
          <w:b/>
          <w:i/>
        </w:rPr>
        <w:t xml:space="preserve"> dataset in Global </w:t>
      </w:r>
      <w:proofErr w:type="spellStart"/>
      <w:r w:rsidRPr="00B87A77">
        <w:rPr>
          <w:b/>
          <w:i/>
        </w:rPr>
        <w:t>Signbank</w:t>
      </w:r>
      <w:proofErr w:type="spellEnd"/>
      <w:r w:rsidRPr="00FF10C1">
        <w:t xml:space="preserve">. </w:t>
      </w:r>
      <w:r w:rsidRPr="00FF10C1">
        <w:rPr>
          <w:lang w:val="nl-NL"/>
        </w:rPr>
        <w:t>Nijmegen: Radboud University.</w:t>
      </w:r>
      <w:hyperlink r:id="rId15">
        <w:r w:rsidRPr="009D0308">
          <w:rPr>
            <w:lang w:val="nl-NL"/>
          </w:rPr>
          <w:t xml:space="preserve"> </w:t>
        </w:r>
      </w:hyperlink>
      <w:r w:rsidRPr="00B87A77">
        <w:rPr>
          <w:lang w:val="nl-NL"/>
        </w:rPr>
        <w:t xml:space="preserve">Online: </w:t>
      </w:r>
      <w:r w:rsidRPr="00321F95">
        <w:rPr>
          <w:color w:val="000000" w:themeColor="text1"/>
          <w:lang w:val="nl-NL"/>
        </w:rPr>
        <w:t>http://signbank.cls.ru.nl</w:t>
      </w:r>
      <w:r w:rsidRPr="009D0308">
        <w:rPr>
          <w:lang w:val="nl-NL"/>
        </w:rPr>
        <w:t>.</w:t>
      </w:r>
    </w:p>
    <w:p w14:paraId="06B298E6" w14:textId="1CF5E83A" w:rsidR="008C0B70" w:rsidRPr="002D4075" w:rsidRDefault="008C0B70" w:rsidP="00AB3A76">
      <w:pPr>
        <w:spacing w:line="276" w:lineRule="auto"/>
        <w:ind w:left="720" w:hanging="720"/>
        <w:contextualSpacing/>
      </w:pPr>
      <w:r w:rsidRPr="00DE6604">
        <w:rPr>
          <w:smallCaps/>
          <w:lang w:val="nl-NL"/>
        </w:rPr>
        <w:t xml:space="preserve">Crasborn, </w:t>
      </w:r>
      <w:r w:rsidR="00DE6604" w:rsidRPr="00DE6604">
        <w:rPr>
          <w:smallCaps/>
          <w:lang w:val="nl-NL"/>
        </w:rPr>
        <w:t>Onno</w:t>
      </w:r>
      <w:r w:rsidR="00DE6604">
        <w:rPr>
          <w:lang w:val="nl-NL"/>
        </w:rPr>
        <w:t xml:space="preserve">; </w:t>
      </w:r>
      <w:r w:rsidR="00DE6604" w:rsidRPr="00DE6604">
        <w:rPr>
          <w:smallCaps/>
          <w:lang w:val="nl-NL"/>
        </w:rPr>
        <w:t>Els</w:t>
      </w:r>
      <w:r w:rsidRPr="00DE6604">
        <w:rPr>
          <w:smallCaps/>
          <w:lang w:val="nl-NL"/>
        </w:rPr>
        <w:t xml:space="preserve"> van der Kooij</w:t>
      </w:r>
      <w:r w:rsidR="00DE6604">
        <w:rPr>
          <w:lang w:val="nl-NL"/>
        </w:rPr>
        <w:t>;</w:t>
      </w:r>
      <w:r w:rsidRPr="009D0308">
        <w:rPr>
          <w:lang w:val="nl-NL"/>
        </w:rPr>
        <w:t xml:space="preserve"> </w:t>
      </w:r>
      <w:r w:rsidR="00DE6604">
        <w:rPr>
          <w:lang w:val="nl-NL"/>
        </w:rPr>
        <w:t xml:space="preserve">and </w:t>
      </w:r>
      <w:r w:rsidR="00DE6604" w:rsidRPr="00DE6604">
        <w:rPr>
          <w:smallCaps/>
          <w:lang w:val="nl-NL"/>
        </w:rPr>
        <w:t xml:space="preserve">Johan </w:t>
      </w:r>
      <w:r w:rsidRPr="00DE6604">
        <w:rPr>
          <w:smallCaps/>
          <w:lang w:val="nl-NL"/>
        </w:rPr>
        <w:t>Ros</w:t>
      </w:r>
      <w:r w:rsidR="00DE6604">
        <w:rPr>
          <w:lang w:val="nl-NL"/>
        </w:rPr>
        <w:t xml:space="preserve">. </w:t>
      </w:r>
      <w:r w:rsidRPr="009D0308">
        <w:rPr>
          <w:lang w:val="nl-NL"/>
        </w:rPr>
        <w:t>2012.</w:t>
      </w:r>
      <w:r w:rsidRPr="00FF10C1">
        <w:rPr>
          <w:lang w:val="nl-NL"/>
        </w:rPr>
        <w:t xml:space="preserve"> </w:t>
      </w:r>
      <w:r w:rsidRPr="00FF10C1">
        <w:t xml:space="preserve">On the weight of phrase-final prosodic words in a sign language. </w:t>
      </w:r>
      <w:r w:rsidRPr="00B87A77">
        <w:rPr>
          <w:b/>
          <w:i/>
        </w:rPr>
        <w:t>Sign Language &amp; Linguistics</w:t>
      </w:r>
      <w:r w:rsidR="00DE6604">
        <w:t xml:space="preserve"> </w:t>
      </w:r>
      <w:r w:rsidRPr="00DE6604">
        <w:rPr>
          <w:iCs/>
        </w:rPr>
        <w:t>15</w:t>
      </w:r>
      <w:r w:rsidR="00DE6604">
        <w:rPr>
          <w:iCs/>
        </w:rPr>
        <w:t>.</w:t>
      </w:r>
      <w:r w:rsidR="00DE6604">
        <w:t>11</w:t>
      </w:r>
      <w:r w:rsidR="00DE6604" w:rsidRPr="00A00249">
        <w:t>–</w:t>
      </w:r>
      <w:r w:rsidR="00DE6604">
        <w:t>38</w:t>
      </w:r>
      <w:r w:rsidRPr="009D0308">
        <w:t>.</w:t>
      </w:r>
    </w:p>
    <w:p w14:paraId="59ABD4E8" w14:textId="6A0CC1FF" w:rsidR="00FA0D5F" w:rsidRPr="00FA0D5F" w:rsidRDefault="00FA0D5F" w:rsidP="00AB3A76">
      <w:pPr>
        <w:spacing w:line="276" w:lineRule="auto"/>
        <w:ind w:left="720" w:hanging="720"/>
        <w:contextualSpacing/>
      </w:pPr>
      <w:r w:rsidRPr="00FA0D5F">
        <w:rPr>
          <w:smallCaps/>
        </w:rPr>
        <w:t>de Ruiter, Jan P.</w:t>
      </w:r>
      <w:r>
        <w:t xml:space="preserve">; </w:t>
      </w:r>
      <w:r w:rsidRPr="00FA0D5F">
        <w:rPr>
          <w:smallCaps/>
        </w:rPr>
        <w:t xml:space="preserve">Holger </w:t>
      </w:r>
      <w:proofErr w:type="spellStart"/>
      <w:r w:rsidRPr="00FA0D5F">
        <w:rPr>
          <w:smallCaps/>
        </w:rPr>
        <w:t>Mitterer</w:t>
      </w:r>
      <w:proofErr w:type="spellEnd"/>
      <w:r>
        <w:t xml:space="preserve">; </w:t>
      </w:r>
      <w:r w:rsidRPr="00FA0D5F">
        <w:rPr>
          <w:smallCaps/>
        </w:rPr>
        <w:t>N. J. Enfield</w:t>
      </w:r>
      <w:r>
        <w:t>.</w:t>
      </w:r>
      <w:r w:rsidRPr="009D0308">
        <w:t xml:space="preserve"> 2006. Projecting the end of a speaker’s turn: </w:t>
      </w:r>
      <w:r>
        <w:t>A</w:t>
      </w:r>
      <w:r w:rsidRPr="009D0308">
        <w:t xml:space="preserve"> cognitive cornerstone of conversation. </w:t>
      </w:r>
      <w:r w:rsidRPr="00FA0D5F">
        <w:rPr>
          <w:b/>
          <w:bCs/>
          <w:i/>
        </w:rPr>
        <w:t>Language</w:t>
      </w:r>
      <w:r>
        <w:rPr>
          <w:i/>
        </w:rPr>
        <w:t xml:space="preserve"> </w:t>
      </w:r>
      <w:r w:rsidRPr="00FA0D5F">
        <w:rPr>
          <w:iCs/>
        </w:rPr>
        <w:t>82</w:t>
      </w:r>
      <w:r>
        <w:rPr>
          <w:iCs/>
        </w:rPr>
        <w:t>.</w:t>
      </w:r>
      <w:r w:rsidRPr="009D0308">
        <w:t>515</w:t>
      </w:r>
      <w:r w:rsidRPr="00A00249">
        <w:t>–</w:t>
      </w:r>
      <w:r w:rsidRPr="009D0308">
        <w:t>535.</w:t>
      </w:r>
    </w:p>
    <w:p w14:paraId="68F4EC80" w14:textId="65625585" w:rsidR="00F34E97" w:rsidRPr="009D0308" w:rsidRDefault="00F34E97" w:rsidP="00AB3A76">
      <w:pPr>
        <w:spacing w:line="276" w:lineRule="auto"/>
        <w:ind w:left="720" w:hanging="720"/>
        <w:contextualSpacing/>
      </w:pPr>
      <w:r w:rsidRPr="000026D2">
        <w:rPr>
          <w:smallCaps/>
        </w:rPr>
        <w:t>de Vos, C</w:t>
      </w:r>
      <w:r w:rsidR="000026D2" w:rsidRPr="000026D2">
        <w:rPr>
          <w:smallCaps/>
        </w:rPr>
        <w:t>onnie</w:t>
      </w:r>
      <w:r w:rsidR="000026D2">
        <w:t>.</w:t>
      </w:r>
      <w:r w:rsidRPr="009D0308">
        <w:t xml:space="preserve"> 2015.</w:t>
      </w:r>
      <w:r w:rsidRPr="00FF10C1">
        <w:t xml:space="preserve"> The Kata </w:t>
      </w:r>
      <w:proofErr w:type="spellStart"/>
      <w:r w:rsidRPr="00FF10C1">
        <w:t>Kolok</w:t>
      </w:r>
      <w:proofErr w:type="spellEnd"/>
      <w:r w:rsidRPr="00FF10C1">
        <w:t xml:space="preserve"> pointing system: </w:t>
      </w:r>
      <w:proofErr w:type="spellStart"/>
      <w:r w:rsidRPr="00FF10C1">
        <w:t>Morphemization</w:t>
      </w:r>
      <w:proofErr w:type="spellEnd"/>
      <w:r w:rsidRPr="00FF10C1">
        <w:t xml:space="preserve"> and syntactic integration. </w:t>
      </w:r>
      <w:r w:rsidRPr="00B87A77">
        <w:rPr>
          <w:b/>
          <w:i/>
        </w:rPr>
        <w:t>Topics in Cognitive Science</w:t>
      </w:r>
      <w:r w:rsidR="000026D2">
        <w:t xml:space="preserve"> </w:t>
      </w:r>
      <w:r w:rsidRPr="000026D2">
        <w:rPr>
          <w:iCs/>
        </w:rPr>
        <w:t>7</w:t>
      </w:r>
      <w:r w:rsidR="000026D2">
        <w:t>.</w:t>
      </w:r>
      <w:r w:rsidRPr="009D0308">
        <w:t>150</w:t>
      </w:r>
      <w:r w:rsidR="000026D2" w:rsidRPr="00A00249">
        <w:t>–</w:t>
      </w:r>
      <w:r w:rsidRPr="009D0308">
        <w:t>68.</w:t>
      </w:r>
    </w:p>
    <w:p w14:paraId="06B800CC" w14:textId="722204C6" w:rsidR="00F34E97" w:rsidRPr="009D0308" w:rsidRDefault="00F34E97" w:rsidP="00AB3A76">
      <w:pPr>
        <w:spacing w:line="276" w:lineRule="auto"/>
        <w:ind w:left="720" w:hanging="720"/>
        <w:contextualSpacing/>
      </w:pPr>
      <w:r w:rsidRPr="004E68D6">
        <w:rPr>
          <w:smallCaps/>
        </w:rPr>
        <w:t>de Vos, C</w:t>
      </w:r>
      <w:r w:rsidR="00A35110" w:rsidRPr="004E68D6">
        <w:rPr>
          <w:smallCaps/>
        </w:rPr>
        <w:t>onnie</w:t>
      </w:r>
      <w:r w:rsidR="00A35110">
        <w:t xml:space="preserve">, and </w:t>
      </w:r>
      <w:r w:rsidR="00A35110" w:rsidRPr="004E68D6">
        <w:rPr>
          <w:smallCaps/>
        </w:rPr>
        <w:t>Victoria</w:t>
      </w:r>
      <w:r w:rsidRPr="004E68D6">
        <w:rPr>
          <w:smallCaps/>
        </w:rPr>
        <w:t xml:space="preserve"> </w:t>
      </w:r>
      <w:proofErr w:type="spellStart"/>
      <w:r w:rsidRPr="004E68D6">
        <w:rPr>
          <w:smallCaps/>
        </w:rPr>
        <w:t>Nyst</w:t>
      </w:r>
      <w:proofErr w:type="spellEnd"/>
      <w:r w:rsidR="00A35110">
        <w:t xml:space="preserve">. </w:t>
      </w:r>
      <w:r w:rsidRPr="009D0308">
        <w:t>2018</w:t>
      </w:r>
      <w:r w:rsidR="00A35110">
        <w:t>.</w:t>
      </w:r>
      <w:r w:rsidRPr="009D0308">
        <w:t xml:space="preserve"> The </w:t>
      </w:r>
      <w:r w:rsidR="00A35110">
        <w:t>t</w:t>
      </w:r>
      <w:r w:rsidRPr="009D0308">
        <w:t xml:space="preserve">ime </w:t>
      </w:r>
      <w:r w:rsidR="00A35110">
        <w:t>d</w:t>
      </w:r>
      <w:r w:rsidRPr="009D0308">
        <w:t xml:space="preserve">epth and </w:t>
      </w:r>
      <w:r w:rsidR="00A35110">
        <w:t>t</w:t>
      </w:r>
      <w:r w:rsidRPr="009D0308">
        <w:t xml:space="preserve">ypology of </w:t>
      </w:r>
      <w:r w:rsidR="00A35110">
        <w:t>r</w:t>
      </w:r>
      <w:r w:rsidRPr="009D0308">
        <w:t xml:space="preserve">ural </w:t>
      </w:r>
      <w:r w:rsidR="00A35110">
        <w:t>s</w:t>
      </w:r>
      <w:r w:rsidRPr="009D0308">
        <w:t>ign</w:t>
      </w:r>
      <w:r w:rsidR="00A35110">
        <w:t xml:space="preserve"> l</w:t>
      </w:r>
      <w:r w:rsidRPr="009D0308">
        <w:t xml:space="preserve">anguages. </w:t>
      </w:r>
      <w:r w:rsidRPr="00A35110">
        <w:rPr>
          <w:b/>
          <w:bCs/>
          <w:i/>
        </w:rPr>
        <w:t>Sign Language Studies</w:t>
      </w:r>
      <w:r w:rsidRPr="009D0308">
        <w:t xml:space="preserve"> </w:t>
      </w:r>
      <w:r w:rsidRPr="00A35110">
        <w:rPr>
          <w:iCs/>
        </w:rPr>
        <w:t>18</w:t>
      </w:r>
      <w:r w:rsidR="00A35110">
        <w:t>.</w:t>
      </w:r>
      <w:r w:rsidRPr="009D0308">
        <w:t>47</w:t>
      </w:r>
      <w:r w:rsidR="00A35110">
        <w:t>7</w:t>
      </w:r>
      <w:r w:rsidR="00A35110" w:rsidRPr="00A00249">
        <w:t>–</w:t>
      </w:r>
      <w:r w:rsidRPr="009D0308">
        <w:t>87.</w:t>
      </w:r>
    </w:p>
    <w:p w14:paraId="68893CF0" w14:textId="22F6DD09" w:rsidR="00F34E97" w:rsidRDefault="00F34E97" w:rsidP="00AB3A76">
      <w:pPr>
        <w:spacing w:line="276" w:lineRule="auto"/>
        <w:ind w:left="720" w:hanging="720"/>
        <w:contextualSpacing/>
      </w:pPr>
      <w:r w:rsidRPr="004E68D6">
        <w:rPr>
          <w:smallCaps/>
        </w:rPr>
        <w:t>de Vos, C</w:t>
      </w:r>
      <w:r w:rsidR="004E68D6" w:rsidRPr="004E68D6">
        <w:rPr>
          <w:smallCaps/>
        </w:rPr>
        <w:t>onnie</w:t>
      </w:r>
      <w:r w:rsidR="00862127">
        <w:t>, and</w:t>
      </w:r>
      <w:r w:rsidRPr="009D0308">
        <w:t xml:space="preserve"> </w:t>
      </w:r>
      <w:r w:rsidRPr="004E68D6">
        <w:rPr>
          <w:smallCaps/>
        </w:rPr>
        <w:t>R</w:t>
      </w:r>
      <w:r w:rsidR="004E68D6" w:rsidRPr="004E68D6">
        <w:rPr>
          <w:smallCaps/>
        </w:rPr>
        <w:t>oland</w:t>
      </w:r>
      <w:r w:rsidRPr="004E68D6">
        <w:rPr>
          <w:smallCaps/>
        </w:rPr>
        <w:t xml:space="preserve"> Pfau</w:t>
      </w:r>
      <w:r w:rsidRPr="009D0308">
        <w:t xml:space="preserve">. 2015. Sign language typology: </w:t>
      </w:r>
      <w:r w:rsidR="004E68D6">
        <w:t>T</w:t>
      </w:r>
      <w:r w:rsidRPr="009D0308">
        <w:t xml:space="preserve">he contribution of rural sign languages. </w:t>
      </w:r>
      <w:r w:rsidRPr="004E68D6">
        <w:rPr>
          <w:b/>
          <w:bCs/>
          <w:i/>
        </w:rPr>
        <w:t>Annual Review of Linguistics</w:t>
      </w:r>
      <w:r w:rsidR="004E68D6">
        <w:t xml:space="preserve"> </w:t>
      </w:r>
      <w:r w:rsidRPr="009D0308">
        <w:t>1</w:t>
      </w:r>
      <w:r w:rsidR="004E68D6">
        <w:t>.</w:t>
      </w:r>
      <w:r w:rsidRPr="009D0308">
        <w:t>265</w:t>
      </w:r>
      <w:r w:rsidR="004E68D6" w:rsidRPr="00A00249">
        <w:t>–</w:t>
      </w:r>
      <w:r w:rsidRPr="009D0308">
        <w:t>88.</w:t>
      </w:r>
    </w:p>
    <w:p w14:paraId="2CBDB1B3" w14:textId="73A8A53D" w:rsidR="002D4075" w:rsidRPr="00B87A77" w:rsidRDefault="002D4075" w:rsidP="00AB3A76">
      <w:pPr>
        <w:spacing w:line="276" w:lineRule="auto"/>
        <w:ind w:left="720" w:hanging="720"/>
        <w:contextualSpacing/>
        <w:rPr>
          <w:lang w:val="nl-NL"/>
        </w:rPr>
      </w:pPr>
      <w:r w:rsidRPr="008017FA">
        <w:rPr>
          <w:smallCaps/>
        </w:rPr>
        <w:t>de Vos, Connie</w:t>
      </w:r>
      <w:r>
        <w:t xml:space="preserve">; </w:t>
      </w:r>
      <w:r w:rsidRPr="008017FA">
        <w:rPr>
          <w:smallCaps/>
        </w:rPr>
        <w:t xml:space="preserve">Francisco </w:t>
      </w:r>
      <w:proofErr w:type="spellStart"/>
      <w:r w:rsidRPr="008017FA">
        <w:rPr>
          <w:smallCaps/>
        </w:rPr>
        <w:t>Torreira</w:t>
      </w:r>
      <w:proofErr w:type="spellEnd"/>
      <w:r>
        <w:t xml:space="preserve">; and </w:t>
      </w:r>
      <w:r w:rsidRPr="008017FA">
        <w:rPr>
          <w:smallCaps/>
        </w:rPr>
        <w:t>Stephen C. Levinson</w:t>
      </w:r>
      <w:r>
        <w:t>. 2015.</w:t>
      </w:r>
      <w:r w:rsidRPr="009D0308">
        <w:t xml:space="preserve"> Turn-</w:t>
      </w:r>
      <w:r>
        <w:t>t</w:t>
      </w:r>
      <w:r w:rsidRPr="009D0308">
        <w:t xml:space="preserve">iming in </w:t>
      </w:r>
      <w:r>
        <w:t>s</w:t>
      </w:r>
      <w:r w:rsidRPr="009D0308">
        <w:t xml:space="preserve">igned </w:t>
      </w:r>
      <w:r>
        <w:t>c</w:t>
      </w:r>
      <w:r w:rsidRPr="009D0308">
        <w:t xml:space="preserve">onversations: Coordinating </w:t>
      </w:r>
      <w:r>
        <w:t>s</w:t>
      </w:r>
      <w:r w:rsidRPr="009D0308">
        <w:t>troke-to-</w:t>
      </w:r>
      <w:r>
        <w:t>s</w:t>
      </w:r>
      <w:r w:rsidRPr="009D0308">
        <w:t xml:space="preserve">troke </w:t>
      </w:r>
      <w:r>
        <w:t>t</w:t>
      </w:r>
      <w:r w:rsidRPr="009D0308">
        <w:t xml:space="preserve">urn </w:t>
      </w:r>
      <w:r>
        <w:t>b</w:t>
      </w:r>
      <w:r w:rsidRPr="009D0308">
        <w:t>oundaries.</w:t>
      </w:r>
      <w:r>
        <w:t xml:space="preserve"> </w:t>
      </w:r>
      <w:r w:rsidRPr="00144EF9">
        <w:rPr>
          <w:b/>
          <w:bCs/>
          <w:i/>
          <w:lang w:val="nl-NL"/>
        </w:rPr>
        <w:t>Frontiers in Psychology</w:t>
      </w:r>
      <w:r w:rsidRPr="00144EF9">
        <w:rPr>
          <w:lang w:val="nl-NL"/>
        </w:rPr>
        <w:t xml:space="preserve"> 6. </w:t>
      </w:r>
      <w:r w:rsidRPr="00B87A77">
        <w:rPr>
          <w:lang w:val="nl-NL"/>
        </w:rPr>
        <w:t>Online: https://doi.org/</w:t>
      </w:r>
      <w:r w:rsidRPr="00B87A77">
        <w:rPr>
          <w:shd w:val="clear" w:color="auto" w:fill="FFFFFF"/>
          <w:lang w:val="nl-NL"/>
        </w:rPr>
        <w:t>10.3389/fpsyg.2015.00268</w:t>
      </w:r>
      <w:r w:rsidRPr="00B87A77">
        <w:rPr>
          <w:lang w:val="nl-NL"/>
        </w:rPr>
        <w:t>.</w:t>
      </w:r>
    </w:p>
    <w:p w14:paraId="49E70FB4" w14:textId="13DE3F2A" w:rsidR="002D4075" w:rsidRPr="00B87A77" w:rsidRDefault="002D4075" w:rsidP="00AB3A76">
      <w:pPr>
        <w:spacing w:line="276" w:lineRule="auto"/>
        <w:ind w:left="720" w:hanging="720"/>
        <w:contextualSpacing/>
      </w:pPr>
      <w:r w:rsidRPr="000026D2">
        <w:rPr>
          <w:smallCaps/>
          <w:lang w:val="nl-NL"/>
        </w:rPr>
        <w:t>de Vos, Connie</w:t>
      </w:r>
      <w:r>
        <w:rPr>
          <w:lang w:val="nl-NL"/>
        </w:rPr>
        <w:t xml:space="preserve">; </w:t>
      </w:r>
      <w:r w:rsidRPr="000026D2">
        <w:rPr>
          <w:smallCaps/>
          <w:lang w:val="nl-NL"/>
        </w:rPr>
        <w:t>Els van der Kooij</w:t>
      </w:r>
      <w:r>
        <w:rPr>
          <w:lang w:val="nl-NL"/>
        </w:rPr>
        <w:t xml:space="preserve">; and </w:t>
      </w:r>
      <w:r w:rsidRPr="000026D2">
        <w:rPr>
          <w:smallCaps/>
          <w:lang w:val="nl-NL"/>
        </w:rPr>
        <w:t>Onno Crasborn</w:t>
      </w:r>
      <w:r>
        <w:rPr>
          <w:lang w:val="nl-NL"/>
        </w:rPr>
        <w:t xml:space="preserve">. </w:t>
      </w:r>
      <w:r w:rsidRPr="009D0308">
        <w:t>2009.</w:t>
      </w:r>
      <w:r w:rsidRPr="00FF10C1">
        <w:t xml:space="preserve"> Mixed signals: Combining linguistic and</w:t>
      </w:r>
      <w:r w:rsidRPr="009D0308">
        <w:t xml:space="preserve"> affective functions of eyebrows in questions in Sign Language of the Netherlands. </w:t>
      </w:r>
      <w:r w:rsidRPr="00F34E97">
        <w:rPr>
          <w:b/>
          <w:bCs/>
          <w:i/>
        </w:rPr>
        <w:t>Language &amp; Speech</w:t>
      </w:r>
      <w:r w:rsidRPr="009D0308">
        <w:rPr>
          <w:i/>
        </w:rPr>
        <w:t xml:space="preserve"> </w:t>
      </w:r>
      <w:r w:rsidRPr="00F34E97">
        <w:rPr>
          <w:iCs/>
        </w:rPr>
        <w:t>52</w:t>
      </w:r>
      <w:r>
        <w:t>.</w:t>
      </w:r>
      <w:r w:rsidRPr="009D0308">
        <w:t>315</w:t>
      </w:r>
      <w:r w:rsidRPr="00A00249">
        <w:t>–</w:t>
      </w:r>
      <w:r w:rsidRPr="009D0308">
        <w:t>39.</w:t>
      </w:r>
    </w:p>
    <w:p w14:paraId="0CA06309" w14:textId="25EB6E0F"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Ekman, P</w:t>
      </w:r>
      <w:r w:rsidR="002E1AB2" w:rsidRPr="00B87A77">
        <w:rPr>
          <w:smallCaps/>
        </w:rPr>
        <w:t>aul</w:t>
      </w:r>
      <w:r w:rsidRPr="00B87A77">
        <w:t xml:space="preserve">. 1979. </w:t>
      </w:r>
      <w:r w:rsidRPr="00FF10C1">
        <w:t xml:space="preserve">About brows: emotional and conversational signals. </w:t>
      </w:r>
      <w:r w:rsidR="002E1AB2" w:rsidRPr="00B87A77">
        <w:rPr>
          <w:b/>
          <w:i/>
        </w:rPr>
        <w:t>Human ethology: Claims and limits of a new discipline</w:t>
      </w:r>
      <w:r w:rsidR="002E1AB2">
        <w:rPr>
          <w:iCs/>
        </w:rPr>
        <w:t>, ed</w:t>
      </w:r>
      <w:r w:rsidR="006F6275">
        <w:rPr>
          <w:iCs/>
        </w:rPr>
        <w:t>.</w:t>
      </w:r>
      <w:r w:rsidR="002E1AB2">
        <w:rPr>
          <w:iCs/>
        </w:rPr>
        <w:t xml:space="preserve"> by</w:t>
      </w:r>
      <w:r w:rsidR="002E1AB2" w:rsidRPr="002E1AB2">
        <w:rPr>
          <w:b/>
          <w:bCs/>
        </w:rPr>
        <w:t xml:space="preserve"> </w:t>
      </w:r>
      <w:r w:rsidRPr="009D0308">
        <w:t>M</w:t>
      </w:r>
      <w:r w:rsidR="002E1AB2">
        <w:t>ario</w:t>
      </w:r>
      <w:r w:rsidRPr="009D0308">
        <w:t xml:space="preserve"> von Cranach, </w:t>
      </w:r>
      <w:r w:rsidR="002E1AB2">
        <w:t>Klaus</w:t>
      </w:r>
      <w:r w:rsidRPr="009D0308">
        <w:t xml:space="preserve"> </w:t>
      </w:r>
      <w:proofErr w:type="spellStart"/>
      <w:r w:rsidRPr="009D0308">
        <w:t>Foppa</w:t>
      </w:r>
      <w:proofErr w:type="spellEnd"/>
      <w:r w:rsidRPr="009D0308">
        <w:t>, W</w:t>
      </w:r>
      <w:r w:rsidR="002E1AB2">
        <w:t>olf</w:t>
      </w:r>
      <w:r w:rsidRPr="009D0308">
        <w:t xml:space="preserve"> </w:t>
      </w:r>
      <w:proofErr w:type="spellStart"/>
      <w:r w:rsidRPr="009D0308">
        <w:t>Lepenies</w:t>
      </w:r>
      <w:proofErr w:type="spellEnd"/>
      <w:r w:rsidRPr="009D0308">
        <w:t xml:space="preserve">, </w:t>
      </w:r>
      <w:r w:rsidR="00862127">
        <w:t>and</w:t>
      </w:r>
      <w:r w:rsidRPr="009D0308">
        <w:t xml:space="preserve"> </w:t>
      </w:r>
      <w:proofErr w:type="spellStart"/>
      <w:r w:rsidRPr="009D0308">
        <w:t>D</w:t>
      </w:r>
      <w:r w:rsidR="002E1AB2">
        <w:t>etlev</w:t>
      </w:r>
      <w:proofErr w:type="spellEnd"/>
      <w:r w:rsidRPr="009D0308">
        <w:t xml:space="preserve"> </w:t>
      </w:r>
      <w:proofErr w:type="spellStart"/>
      <w:r w:rsidRPr="009D0308">
        <w:t>Ploog</w:t>
      </w:r>
      <w:proofErr w:type="spellEnd"/>
      <w:r w:rsidR="006F6275">
        <w:t xml:space="preserve">, </w:t>
      </w:r>
      <w:r w:rsidR="006F6275" w:rsidRPr="00FF10C1">
        <w:t>169–202</w:t>
      </w:r>
      <w:r w:rsidRPr="009D0308">
        <w:t>.</w:t>
      </w:r>
      <w:r w:rsidRPr="00FF10C1">
        <w:t xml:space="preserve"> Cambridge: Cambridge University Press.</w:t>
      </w:r>
    </w:p>
    <w:p w14:paraId="0003FB95" w14:textId="78636328" w:rsidR="008C0B70" w:rsidRPr="00FF10C1" w:rsidRDefault="008C0B70" w:rsidP="00AB3A76">
      <w:pPr>
        <w:spacing w:line="276" w:lineRule="auto"/>
        <w:ind w:left="720" w:hanging="720"/>
        <w:contextualSpacing/>
        <w:rPr>
          <w:rFonts w:ascii="Arial" w:eastAsia="Arial" w:hAnsi="Arial" w:cs="Arial"/>
          <w:sz w:val="22"/>
          <w:szCs w:val="22"/>
          <w:lang w:val="en" w:eastAsia="nl-NL"/>
        </w:rPr>
      </w:pPr>
      <w:proofErr w:type="spellStart"/>
      <w:r w:rsidRPr="00B87A77">
        <w:rPr>
          <w:smallCaps/>
        </w:rPr>
        <w:t>Emmory</w:t>
      </w:r>
      <w:proofErr w:type="spellEnd"/>
      <w:r w:rsidRPr="00B87A77">
        <w:rPr>
          <w:smallCaps/>
        </w:rPr>
        <w:t xml:space="preserve">, </w:t>
      </w:r>
      <w:r w:rsidRPr="00C3562B">
        <w:rPr>
          <w:smallCaps/>
        </w:rPr>
        <w:t>K</w:t>
      </w:r>
      <w:r w:rsidR="006F6275" w:rsidRPr="00C3562B">
        <w:rPr>
          <w:smallCaps/>
        </w:rPr>
        <w:t>aren</w:t>
      </w:r>
      <w:r w:rsidR="006F6275">
        <w:t>;</w:t>
      </w:r>
      <w:r w:rsidRPr="009D0308">
        <w:t xml:space="preserve"> </w:t>
      </w:r>
      <w:r w:rsidR="006F6275" w:rsidRPr="00C3562B">
        <w:rPr>
          <w:smallCaps/>
        </w:rPr>
        <w:t>Rain</w:t>
      </w:r>
      <w:r w:rsidR="006F6275" w:rsidRPr="00B87A77">
        <w:rPr>
          <w:smallCaps/>
        </w:rPr>
        <w:t xml:space="preserve"> </w:t>
      </w:r>
      <w:r w:rsidRPr="00B87A77">
        <w:rPr>
          <w:smallCaps/>
        </w:rPr>
        <w:t>Bosworth</w:t>
      </w:r>
      <w:r w:rsidR="006F6275">
        <w:t xml:space="preserve">; </w:t>
      </w:r>
      <w:r w:rsidR="00C3562B">
        <w:t xml:space="preserve">and </w:t>
      </w:r>
      <w:r w:rsidR="006F6275" w:rsidRPr="00C3562B">
        <w:rPr>
          <w:smallCaps/>
        </w:rPr>
        <w:t>Tanya</w:t>
      </w:r>
      <w:r w:rsidR="006F6275" w:rsidRPr="00B87A77">
        <w:rPr>
          <w:smallCaps/>
        </w:rPr>
        <w:t xml:space="preserve"> </w:t>
      </w:r>
      <w:proofErr w:type="spellStart"/>
      <w:r w:rsidRPr="00B87A77">
        <w:rPr>
          <w:smallCaps/>
        </w:rPr>
        <w:t>Kraljic</w:t>
      </w:r>
      <w:proofErr w:type="spellEnd"/>
      <w:r w:rsidR="006F6275">
        <w:t xml:space="preserve">. </w:t>
      </w:r>
      <w:r w:rsidRPr="00FF10C1">
        <w:t>2009</w:t>
      </w:r>
      <w:r w:rsidRPr="009D0308">
        <w:t>.</w:t>
      </w:r>
      <w:r w:rsidRPr="00FF10C1">
        <w:t xml:space="preserve"> Visual feedback and self-monitoring of sign language. </w:t>
      </w:r>
      <w:r w:rsidRPr="00B87A77">
        <w:rPr>
          <w:b/>
          <w:i/>
        </w:rPr>
        <w:t>Journal of Memory and Language</w:t>
      </w:r>
      <w:r w:rsidRPr="00FF10C1">
        <w:rPr>
          <w:i/>
        </w:rPr>
        <w:t xml:space="preserve"> </w:t>
      </w:r>
      <w:r w:rsidRPr="00B87A77">
        <w:t>61</w:t>
      </w:r>
      <w:r w:rsidR="006F6275">
        <w:t>.</w:t>
      </w:r>
      <w:r w:rsidR="006F6275" w:rsidRPr="00FF10C1">
        <w:t>3</w:t>
      </w:r>
      <w:r w:rsidRPr="00FF10C1">
        <w:t>98</w:t>
      </w:r>
      <w:r w:rsidR="006F6275" w:rsidRPr="00A00249">
        <w:t>–</w:t>
      </w:r>
      <w:r w:rsidRPr="00FF10C1">
        <w:t>411.</w:t>
      </w:r>
    </w:p>
    <w:p w14:paraId="58EB66AA" w14:textId="2D4E8ACA" w:rsidR="002D4075" w:rsidRDefault="002D4075" w:rsidP="00AB3A76">
      <w:pPr>
        <w:spacing w:line="276" w:lineRule="auto"/>
        <w:ind w:left="720" w:hanging="720"/>
        <w:contextualSpacing/>
      </w:pPr>
      <w:r w:rsidRPr="001B24A1">
        <w:rPr>
          <w:smallCaps/>
        </w:rPr>
        <w:t>Fenlon, Jordan</w:t>
      </w:r>
      <w:r>
        <w:t xml:space="preserve">; </w:t>
      </w:r>
      <w:r w:rsidRPr="001B24A1">
        <w:rPr>
          <w:smallCaps/>
        </w:rPr>
        <w:t>Tanya Denmark</w:t>
      </w:r>
      <w:r>
        <w:t xml:space="preserve">; </w:t>
      </w:r>
      <w:r w:rsidRPr="001B24A1">
        <w:rPr>
          <w:smallCaps/>
        </w:rPr>
        <w:t>Ruth Campbell</w:t>
      </w:r>
      <w:r>
        <w:t xml:space="preserve">; and </w:t>
      </w:r>
      <w:proofErr w:type="spellStart"/>
      <w:r w:rsidRPr="001B24A1">
        <w:rPr>
          <w:smallCaps/>
        </w:rPr>
        <w:t>Bencie</w:t>
      </w:r>
      <w:proofErr w:type="spellEnd"/>
      <w:r w:rsidRPr="001B24A1">
        <w:rPr>
          <w:smallCaps/>
        </w:rPr>
        <w:t xml:space="preserve"> </w:t>
      </w:r>
      <w:proofErr w:type="spellStart"/>
      <w:r w:rsidRPr="001B24A1">
        <w:rPr>
          <w:smallCaps/>
        </w:rPr>
        <w:t>Woll</w:t>
      </w:r>
      <w:proofErr w:type="spellEnd"/>
      <w:r>
        <w:t xml:space="preserve">. </w:t>
      </w:r>
      <w:r w:rsidRPr="009D0308">
        <w:t>2007.</w:t>
      </w:r>
      <w:r w:rsidRPr="00FF10C1">
        <w:t xml:space="preserve"> Seeing sentence boundaries. </w:t>
      </w:r>
      <w:r w:rsidRPr="00B87A77">
        <w:rPr>
          <w:b/>
          <w:i/>
        </w:rPr>
        <w:t>Sign Language &amp; Linguistics</w:t>
      </w:r>
      <w:r>
        <w:t xml:space="preserve"> </w:t>
      </w:r>
      <w:r w:rsidRPr="00520EDA">
        <w:rPr>
          <w:iCs/>
        </w:rPr>
        <w:t>10</w:t>
      </w:r>
      <w:r>
        <w:t>.1</w:t>
      </w:r>
      <w:r w:rsidRPr="009D0308">
        <w:t>77</w:t>
      </w:r>
      <w:r w:rsidRPr="00A00249">
        <w:t>–</w:t>
      </w:r>
      <w:r w:rsidRPr="009D0308">
        <w:t>200.</w:t>
      </w:r>
    </w:p>
    <w:p w14:paraId="614B42E4" w14:textId="738A5FB5" w:rsidR="002D4075" w:rsidRPr="003D70C3" w:rsidRDefault="002D4075" w:rsidP="00AB3A76">
      <w:pPr>
        <w:spacing w:line="276" w:lineRule="auto"/>
        <w:ind w:left="720" w:hanging="720"/>
        <w:contextualSpacing/>
      </w:pPr>
      <w:r w:rsidRPr="003D70C3">
        <w:rPr>
          <w:smallCaps/>
        </w:rPr>
        <w:lastRenderedPageBreak/>
        <w:t>Girard-</w:t>
      </w:r>
      <w:proofErr w:type="spellStart"/>
      <w:r w:rsidRPr="003D70C3">
        <w:rPr>
          <w:smallCaps/>
        </w:rPr>
        <w:t>Groeber</w:t>
      </w:r>
      <w:proofErr w:type="spellEnd"/>
      <w:r w:rsidRPr="003D70C3">
        <w:rPr>
          <w:smallCaps/>
        </w:rPr>
        <w:t>, Simone.</w:t>
      </w:r>
      <w:r w:rsidRPr="009D0308">
        <w:t xml:space="preserve"> 2015. The management of turn transition in signed interaction</w:t>
      </w:r>
      <w:r>
        <w:t xml:space="preserve"> t</w:t>
      </w:r>
      <w:r w:rsidRPr="009D0308">
        <w:t xml:space="preserve">hrough the lens of overlaps. </w:t>
      </w:r>
      <w:r w:rsidRPr="003D70C3">
        <w:rPr>
          <w:b/>
          <w:bCs/>
          <w:i/>
        </w:rPr>
        <w:t>Frontiers in Psychology</w:t>
      </w:r>
      <w:r>
        <w:rPr>
          <w:i/>
        </w:rPr>
        <w:t xml:space="preserve"> </w:t>
      </w:r>
      <w:r w:rsidRPr="003D70C3">
        <w:rPr>
          <w:iCs/>
        </w:rPr>
        <w:t>6</w:t>
      </w:r>
      <w:r>
        <w:t>. Online: https://doi.org/</w:t>
      </w:r>
      <w:r w:rsidRPr="003D70C3">
        <w:t>10.3389/fpsyg.2015.00741</w:t>
      </w:r>
      <w:r w:rsidR="00862127">
        <w:t>.</w:t>
      </w:r>
      <w:r w:rsidRPr="003D70C3">
        <w:t xml:space="preserve">    </w:t>
      </w:r>
    </w:p>
    <w:p w14:paraId="1F5210BA" w14:textId="01F3AB2C" w:rsidR="002D4075" w:rsidRPr="009D0308" w:rsidRDefault="002D4075" w:rsidP="00AB3A76">
      <w:pPr>
        <w:spacing w:line="276" w:lineRule="auto"/>
        <w:ind w:left="720" w:hanging="720"/>
        <w:contextualSpacing/>
      </w:pPr>
      <w:proofErr w:type="spellStart"/>
      <w:r w:rsidRPr="00B87A77">
        <w:rPr>
          <w:smallCaps/>
        </w:rPr>
        <w:t>Groeber</w:t>
      </w:r>
      <w:proofErr w:type="spellEnd"/>
      <w:r w:rsidRPr="00B87A77">
        <w:rPr>
          <w:smallCaps/>
        </w:rPr>
        <w:t>, Simone</w:t>
      </w:r>
      <w:r w:rsidRPr="00B87A77">
        <w:t xml:space="preserve">, and </w:t>
      </w:r>
      <w:r w:rsidRPr="00B87A77">
        <w:rPr>
          <w:smallCaps/>
        </w:rPr>
        <w:t xml:space="preserve">Evelyne </w:t>
      </w:r>
      <w:proofErr w:type="spellStart"/>
      <w:r w:rsidRPr="00B87A77">
        <w:rPr>
          <w:smallCaps/>
        </w:rPr>
        <w:t>Pochon</w:t>
      </w:r>
      <w:proofErr w:type="spellEnd"/>
      <w:r w:rsidRPr="00B87A77">
        <w:rPr>
          <w:smallCaps/>
        </w:rPr>
        <w:t>-Berger</w:t>
      </w:r>
      <w:r w:rsidRPr="00B87A77">
        <w:t xml:space="preserve">. 2014. </w:t>
      </w:r>
      <w:r w:rsidRPr="009D0308">
        <w:t xml:space="preserve">Turns and turn-taking in sign language interaction: </w:t>
      </w:r>
      <w:r>
        <w:t>Th</w:t>
      </w:r>
      <w:r w:rsidRPr="009D0308">
        <w:t xml:space="preserve">e role of frozen signs. </w:t>
      </w:r>
      <w:r w:rsidRPr="00C63CCB">
        <w:rPr>
          <w:b/>
          <w:bCs/>
          <w:i/>
        </w:rPr>
        <w:t>Journal of Pragmatics</w:t>
      </w:r>
      <w:r>
        <w:rPr>
          <w:i/>
        </w:rPr>
        <w:t xml:space="preserve"> </w:t>
      </w:r>
      <w:r w:rsidRPr="00C63CCB">
        <w:rPr>
          <w:iCs/>
        </w:rPr>
        <w:t>65</w:t>
      </w:r>
      <w:r w:rsidR="00862127">
        <w:t>.</w:t>
      </w:r>
      <w:r w:rsidRPr="009D0308">
        <w:t>121</w:t>
      </w:r>
      <w:r w:rsidRPr="00A00249">
        <w:t>–</w:t>
      </w:r>
      <w:r>
        <w:t>36</w:t>
      </w:r>
      <w:r w:rsidRPr="009D0308">
        <w:t>.</w:t>
      </w:r>
    </w:p>
    <w:p w14:paraId="29BDCA70" w14:textId="3AFEFA73" w:rsidR="002D4075" w:rsidRPr="00B87A77" w:rsidRDefault="002D4075" w:rsidP="00AB3A76">
      <w:pPr>
        <w:spacing w:line="276" w:lineRule="auto"/>
        <w:ind w:left="720" w:hanging="720"/>
        <w:contextualSpacing/>
        <w:rPr>
          <w:rFonts w:ascii="Arial" w:eastAsia="Arial" w:hAnsi="Arial" w:cs="Arial"/>
          <w:sz w:val="22"/>
          <w:szCs w:val="22"/>
          <w:lang w:val="nl-NL" w:eastAsia="nl-NL"/>
        </w:rPr>
      </w:pPr>
      <w:r w:rsidRPr="00B87A77">
        <w:rPr>
          <w:smallCaps/>
        </w:rPr>
        <w:t xml:space="preserve">Haviland, </w:t>
      </w:r>
      <w:r w:rsidRPr="00C3562B">
        <w:rPr>
          <w:smallCaps/>
        </w:rPr>
        <w:t>John</w:t>
      </w:r>
      <w:r>
        <w:t xml:space="preserve">. </w:t>
      </w:r>
      <w:r w:rsidRPr="00FF10C1">
        <w:t>2020</w:t>
      </w:r>
      <w:r w:rsidRPr="009D0308">
        <w:t>.</w:t>
      </w:r>
      <w:r w:rsidRPr="00FF10C1">
        <w:t xml:space="preserve"> Signs, interaction, coordination, and gaze: Interactive foundations of “Z”—an emerging (sign) language from Chiapas, Mexico. </w:t>
      </w:r>
      <w:r w:rsidRPr="00B87A77">
        <w:rPr>
          <w:b/>
          <w:i/>
        </w:rPr>
        <w:t>Emerging Sign Languages of the Americas</w:t>
      </w:r>
      <w:r>
        <w:t xml:space="preserve">, ed. by Oliver Le </w:t>
      </w:r>
      <w:proofErr w:type="spellStart"/>
      <w:r>
        <w:t>Guen</w:t>
      </w:r>
      <w:proofErr w:type="spellEnd"/>
      <w:r>
        <w:t>, Josefina Safar, and Marie Coppola,</w:t>
      </w:r>
      <w:r w:rsidRPr="00FF10C1">
        <w:t xml:space="preserve"> 35</w:t>
      </w:r>
      <w:r w:rsidRPr="00A00249">
        <w:t>–</w:t>
      </w:r>
      <w:r w:rsidRPr="00FF10C1">
        <w:t>96</w:t>
      </w:r>
      <w:r w:rsidRPr="009D0308">
        <w:t xml:space="preserve">. </w:t>
      </w:r>
      <w:r w:rsidRPr="00B87A77">
        <w:rPr>
          <w:lang w:val="nl-NL"/>
        </w:rPr>
        <w:t>Berlin: De Gruyter Mouton.</w:t>
      </w:r>
    </w:p>
    <w:p w14:paraId="710C0041" w14:textId="44A2E709" w:rsidR="002D4075" w:rsidRPr="00FF10C1" w:rsidRDefault="002D4075" w:rsidP="00AB3A76">
      <w:pPr>
        <w:spacing w:line="276" w:lineRule="auto"/>
        <w:ind w:left="720" w:hanging="720"/>
        <w:contextualSpacing/>
        <w:rPr>
          <w:rFonts w:ascii="Arial" w:eastAsia="Arial" w:hAnsi="Arial" w:cs="Arial"/>
          <w:sz w:val="22"/>
          <w:szCs w:val="22"/>
          <w:lang w:val="en" w:eastAsia="nl-NL"/>
        </w:rPr>
      </w:pPr>
      <w:r w:rsidRPr="00B87A77">
        <w:rPr>
          <w:smallCaps/>
          <w:lang w:val="nl-NL"/>
        </w:rPr>
        <w:t xml:space="preserve">Henrich, </w:t>
      </w:r>
      <w:r w:rsidRPr="006E7E43">
        <w:rPr>
          <w:smallCaps/>
          <w:lang w:val="nl-NL"/>
        </w:rPr>
        <w:t>Joseph</w:t>
      </w:r>
      <w:r>
        <w:rPr>
          <w:lang w:val="nl-NL"/>
        </w:rPr>
        <w:t>;</w:t>
      </w:r>
      <w:r w:rsidRPr="009D0308">
        <w:rPr>
          <w:lang w:val="nl-NL"/>
        </w:rPr>
        <w:t xml:space="preserve"> </w:t>
      </w:r>
      <w:r w:rsidRPr="006E7E43">
        <w:rPr>
          <w:smallCaps/>
          <w:lang w:val="nl-NL"/>
        </w:rPr>
        <w:t xml:space="preserve">Steven </w:t>
      </w:r>
      <w:r w:rsidRPr="00B87A77">
        <w:rPr>
          <w:smallCaps/>
          <w:lang w:val="nl-NL"/>
        </w:rPr>
        <w:t>J</w:t>
      </w:r>
      <w:r w:rsidRPr="006E7E43">
        <w:rPr>
          <w:smallCaps/>
          <w:lang w:val="nl-NL"/>
        </w:rPr>
        <w:t>.</w:t>
      </w:r>
      <w:r w:rsidRPr="00B87A77">
        <w:rPr>
          <w:smallCaps/>
          <w:lang w:val="nl-NL"/>
        </w:rPr>
        <w:t xml:space="preserve"> Heine</w:t>
      </w:r>
      <w:r>
        <w:rPr>
          <w:lang w:val="nl-NL"/>
        </w:rPr>
        <w:t xml:space="preserve">; and </w:t>
      </w:r>
      <w:r w:rsidRPr="006E7E43">
        <w:rPr>
          <w:smallCaps/>
          <w:lang w:val="nl-NL"/>
        </w:rPr>
        <w:t>Ara</w:t>
      </w:r>
      <w:r w:rsidRPr="00B87A77">
        <w:rPr>
          <w:smallCaps/>
          <w:lang w:val="nl-NL"/>
        </w:rPr>
        <w:t xml:space="preserve"> Norenzayan</w:t>
      </w:r>
      <w:r>
        <w:rPr>
          <w:lang w:val="nl-NL"/>
        </w:rPr>
        <w:t xml:space="preserve">. </w:t>
      </w:r>
      <w:r w:rsidRPr="00B87A77">
        <w:t xml:space="preserve">2010. </w:t>
      </w:r>
      <w:r w:rsidRPr="00FF10C1">
        <w:t xml:space="preserve">Beyond WEIRD: Towards a broad-based behavioral science. </w:t>
      </w:r>
      <w:r w:rsidRPr="00B87A77">
        <w:rPr>
          <w:b/>
          <w:i/>
        </w:rPr>
        <w:t>Behavioral and Brain Sciences</w:t>
      </w:r>
      <w:r w:rsidRPr="00FF10C1">
        <w:t xml:space="preserve">, </w:t>
      </w:r>
      <w:r w:rsidRPr="00B87A77">
        <w:t>33</w:t>
      </w:r>
      <w:r>
        <w:t>.</w:t>
      </w:r>
      <w:r w:rsidRPr="00FF10C1">
        <w:t>111</w:t>
      </w:r>
      <w:r w:rsidRPr="00A00249">
        <w:t>–</w:t>
      </w:r>
      <w:r>
        <w:t>135</w:t>
      </w:r>
      <w:r w:rsidRPr="00FF10C1">
        <w:t>.</w:t>
      </w:r>
    </w:p>
    <w:p w14:paraId="67EE61E9" w14:textId="332F6820" w:rsidR="002D4075" w:rsidRPr="00FF10C1" w:rsidRDefault="002D4075"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Herrmann, </w:t>
      </w:r>
      <w:r w:rsidRPr="00166CB7">
        <w:rPr>
          <w:smallCaps/>
        </w:rPr>
        <w:t>Annika</w:t>
      </w:r>
      <w:r w:rsidRPr="009D0308">
        <w:t xml:space="preserve">. </w:t>
      </w:r>
      <w:r w:rsidRPr="00FF10C1">
        <w:t>2010</w:t>
      </w:r>
      <w:r w:rsidRPr="009D0308">
        <w:t>.</w:t>
      </w:r>
      <w:r w:rsidRPr="00FF10C1">
        <w:t xml:space="preserve"> The interaction of eye blinks and other prosodic cues in German Sign Language. </w:t>
      </w:r>
      <w:r w:rsidRPr="00B87A77">
        <w:rPr>
          <w:b/>
          <w:i/>
        </w:rPr>
        <w:t>Sign Language &amp; Linguistics</w:t>
      </w:r>
      <w:r w:rsidRPr="00FF10C1">
        <w:t xml:space="preserve"> 13</w:t>
      </w:r>
      <w:r>
        <w:t>.</w:t>
      </w:r>
      <w:r w:rsidRPr="00FF10C1">
        <w:t>3</w:t>
      </w:r>
      <w:r w:rsidRPr="00A00249">
        <w:t>–</w:t>
      </w:r>
      <w:r w:rsidRPr="00FF10C1">
        <w:t>39.</w:t>
      </w:r>
    </w:p>
    <w:p w14:paraId="31CFA7B8" w14:textId="04E5888C" w:rsidR="002D4075" w:rsidRPr="002D4075" w:rsidRDefault="002D4075" w:rsidP="00AB3A76">
      <w:pPr>
        <w:spacing w:line="276" w:lineRule="auto"/>
        <w:ind w:left="720" w:hanging="720"/>
        <w:contextualSpacing/>
      </w:pPr>
      <w:r w:rsidRPr="00FA6D34">
        <w:rPr>
          <w:smallCaps/>
        </w:rPr>
        <w:t>Holler, Judith</w:t>
      </w:r>
      <w:r>
        <w:t xml:space="preserve">, and </w:t>
      </w:r>
      <w:proofErr w:type="spellStart"/>
      <w:r w:rsidRPr="00FA6D34">
        <w:rPr>
          <w:smallCaps/>
        </w:rPr>
        <w:t>Kobin</w:t>
      </w:r>
      <w:proofErr w:type="spellEnd"/>
      <w:r w:rsidRPr="00FA6D34">
        <w:rPr>
          <w:smallCaps/>
        </w:rPr>
        <w:t xml:space="preserve"> H. Kendrick</w:t>
      </w:r>
      <w:r>
        <w:t xml:space="preserve">. </w:t>
      </w:r>
      <w:r w:rsidRPr="009D0308">
        <w:t>2015.</w:t>
      </w:r>
      <w:r w:rsidRPr="00FF10C1">
        <w:t xml:space="preserve"> Unaddressed participants’ gaze in multi-person interaction: optimizing recipiency. </w:t>
      </w:r>
      <w:r w:rsidRPr="00B87A77">
        <w:rPr>
          <w:b/>
          <w:i/>
        </w:rPr>
        <w:t>Frontiers in Psychology</w:t>
      </w:r>
      <w:r>
        <w:t xml:space="preserve"> </w:t>
      </w:r>
      <w:r w:rsidRPr="00FA6D34">
        <w:rPr>
          <w:iCs/>
        </w:rPr>
        <w:t>6</w:t>
      </w:r>
      <w:r>
        <w:t xml:space="preserve">. Online: </w:t>
      </w:r>
      <w:r w:rsidRPr="002D4075">
        <w:t>https://doi.org/1</w:t>
      </w:r>
      <w:r w:rsidRPr="000C08A9">
        <w:t>0.3389/fpsyg.2015.00098</w:t>
      </w:r>
      <w:r>
        <w:rPr>
          <w:color w:val="000000" w:themeColor="text1"/>
        </w:rPr>
        <w:t>.</w:t>
      </w:r>
    </w:p>
    <w:p w14:paraId="7E2F2143" w14:textId="3DB073EE" w:rsidR="002D4075" w:rsidRPr="00FF10C1" w:rsidRDefault="002D4075" w:rsidP="00AB3A76">
      <w:pPr>
        <w:spacing w:line="276" w:lineRule="auto"/>
        <w:ind w:left="720" w:hanging="720"/>
        <w:contextualSpacing/>
      </w:pPr>
      <w:r w:rsidRPr="00B87A77">
        <w:rPr>
          <w:smallCaps/>
        </w:rPr>
        <w:t>Holler, Judith</w:t>
      </w:r>
      <w:r w:rsidRPr="00B87A77">
        <w:t xml:space="preserve">; </w:t>
      </w:r>
      <w:r w:rsidRPr="00B87A77">
        <w:rPr>
          <w:smallCaps/>
        </w:rPr>
        <w:t>Kobin H. Kendrick</w:t>
      </w:r>
      <w:r w:rsidRPr="00B87A77">
        <w:t xml:space="preserve">; and </w:t>
      </w:r>
      <w:r w:rsidRPr="00B87A77">
        <w:rPr>
          <w:smallCaps/>
        </w:rPr>
        <w:t>Stephen C. Levinson</w:t>
      </w:r>
      <w:r w:rsidRPr="00B87A77">
        <w:t xml:space="preserve">. </w:t>
      </w:r>
      <w:r w:rsidRPr="009D0308">
        <w:t>201</w:t>
      </w:r>
      <w:r>
        <w:t>8</w:t>
      </w:r>
      <w:r w:rsidRPr="009D0308">
        <w:t>.</w:t>
      </w:r>
      <w:r w:rsidRPr="00FF10C1">
        <w:t xml:space="preserve"> Processing language in face-to-face conversation: Questions with gestures get faster responses. </w:t>
      </w:r>
      <w:r w:rsidRPr="00B87A77">
        <w:rPr>
          <w:b/>
          <w:i/>
        </w:rPr>
        <w:t>Psychonomic Bulletin &amp; Review</w:t>
      </w:r>
      <w:r w:rsidRPr="00FF10C1">
        <w:t xml:space="preserve">, </w:t>
      </w:r>
      <w:r w:rsidRPr="00B87A77">
        <w:t>25</w:t>
      </w:r>
      <w:r>
        <w:t>.</w:t>
      </w:r>
      <w:r w:rsidRPr="00FF10C1">
        <w:t>1900</w:t>
      </w:r>
      <w:r w:rsidRPr="00A00249">
        <w:t>–</w:t>
      </w:r>
      <w:r w:rsidRPr="009D0308">
        <w:t>8</w:t>
      </w:r>
      <w:r w:rsidRPr="00FF10C1">
        <w:t>.</w:t>
      </w:r>
    </w:p>
    <w:p w14:paraId="02E0E378" w14:textId="12B5BE97" w:rsidR="002D4075" w:rsidRPr="000C08A9" w:rsidRDefault="002D4075" w:rsidP="00AB3A76">
      <w:pPr>
        <w:spacing w:line="276" w:lineRule="auto"/>
        <w:ind w:left="720" w:hanging="720"/>
        <w:contextualSpacing/>
      </w:pPr>
      <w:r w:rsidRPr="006F577D">
        <w:rPr>
          <w:smallCaps/>
        </w:rPr>
        <w:t>Holler, Judith</w:t>
      </w:r>
      <w:r w:rsidRPr="009D0308">
        <w:t xml:space="preserve">, </w:t>
      </w:r>
      <w:r>
        <w:t xml:space="preserve">and </w:t>
      </w:r>
      <w:r w:rsidRPr="006F577D">
        <w:rPr>
          <w:smallCaps/>
        </w:rPr>
        <w:t>Stephen C. Levinson</w:t>
      </w:r>
      <w:r>
        <w:t xml:space="preserve">. </w:t>
      </w:r>
      <w:r w:rsidRPr="009D0308">
        <w:t>2019</w:t>
      </w:r>
      <w:r>
        <w:t>.</w:t>
      </w:r>
      <w:r w:rsidRPr="00FF10C1">
        <w:t xml:space="preserve"> Multimodal language processing in human communication. </w:t>
      </w:r>
      <w:r w:rsidRPr="00B87A77">
        <w:rPr>
          <w:b/>
          <w:i/>
        </w:rPr>
        <w:t>Trends in Cognitive Sciences</w:t>
      </w:r>
      <w:r>
        <w:t xml:space="preserve"> 23.639</w:t>
      </w:r>
      <w:r w:rsidRPr="00A00249">
        <w:t>–</w:t>
      </w:r>
      <w:r>
        <w:t>52.</w:t>
      </w:r>
    </w:p>
    <w:p w14:paraId="050847F9" w14:textId="6DF441FC" w:rsidR="002D4075" w:rsidRPr="00FF10C1" w:rsidRDefault="002D4075" w:rsidP="00AB3A76">
      <w:pPr>
        <w:spacing w:line="276" w:lineRule="auto"/>
        <w:ind w:left="720" w:hanging="720"/>
        <w:contextualSpacing/>
        <w:rPr>
          <w:rFonts w:ascii="Arial" w:eastAsia="Arial" w:hAnsi="Arial" w:cs="Arial"/>
          <w:sz w:val="22"/>
          <w:szCs w:val="22"/>
          <w:lang w:val="en" w:eastAsia="nl-NL"/>
        </w:rPr>
      </w:pPr>
      <w:proofErr w:type="spellStart"/>
      <w:r w:rsidRPr="00B87A77">
        <w:rPr>
          <w:smallCaps/>
        </w:rPr>
        <w:t>Holzrichter</w:t>
      </w:r>
      <w:proofErr w:type="spellEnd"/>
      <w:r w:rsidRPr="00B87A77">
        <w:rPr>
          <w:smallCaps/>
        </w:rPr>
        <w:t xml:space="preserve">, </w:t>
      </w:r>
      <w:r w:rsidRPr="000C08A9">
        <w:rPr>
          <w:smallCaps/>
        </w:rPr>
        <w:t>Amanda</w:t>
      </w:r>
      <w:r w:rsidRPr="00B87A77">
        <w:rPr>
          <w:smallCaps/>
        </w:rPr>
        <w:t xml:space="preserve"> S.</w:t>
      </w:r>
      <w:r w:rsidRPr="00FF10C1">
        <w:t xml:space="preserve">, </w:t>
      </w:r>
      <w:r>
        <w:t xml:space="preserve">and </w:t>
      </w:r>
      <w:r w:rsidRPr="000C08A9">
        <w:rPr>
          <w:smallCaps/>
        </w:rPr>
        <w:t xml:space="preserve">Richard P. </w:t>
      </w:r>
      <w:r w:rsidRPr="00B87A77">
        <w:rPr>
          <w:smallCaps/>
        </w:rPr>
        <w:t>Meier</w:t>
      </w:r>
      <w:r>
        <w:t xml:space="preserve">. </w:t>
      </w:r>
      <w:r w:rsidRPr="00FF10C1">
        <w:t>2000</w:t>
      </w:r>
      <w:r w:rsidRPr="009D0308">
        <w:t>.</w:t>
      </w:r>
      <w:r w:rsidRPr="00FF10C1">
        <w:t xml:space="preserve"> Child-directed signing in American </w:t>
      </w:r>
      <w:r>
        <w:t>S</w:t>
      </w:r>
      <w:r w:rsidRPr="009D0308">
        <w:t xml:space="preserve">ign </w:t>
      </w:r>
      <w:r>
        <w:t>L</w:t>
      </w:r>
      <w:r w:rsidRPr="009D0308">
        <w:t>anguage.</w:t>
      </w:r>
      <w:r w:rsidRPr="00FF10C1">
        <w:t xml:space="preserve"> </w:t>
      </w:r>
      <w:r w:rsidRPr="00B87A77">
        <w:rPr>
          <w:b/>
          <w:i/>
        </w:rPr>
        <w:t>Language Acquisition by Eye</w:t>
      </w:r>
      <w:r w:rsidRPr="00FF10C1">
        <w:t xml:space="preserve">, </w:t>
      </w:r>
      <w:r>
        <w:t>ed. by Charlene Chamberlain, Jill P. Morford, and Rachel I. Mayberry,</w:t>
      </w:r>
      <w:r w:rsidRPr="009D0308">
        <w:t xml:space="preserve"> </w:t>
      </w:r>
      <w:r w:rsidRPr="00FF10C1">
        <w:t>25</w:t>
      </w:r>
      <w:r w:rsidRPr="00A00249">
        <w:t>–</w:t>
      </w:r>
      <w:r w:rsidRPr="00FF10C1">
        <w:t>40.</w:t>
      </w:r>
      <w:r>
        <w:t xml:space="preserve"> </w:t>
      </w:r>
      <w:proofErr w:type="spellStart"/>
      <w:r>
        <w:t>Mahweh</w:t>
      </w:r>
      <w:proofErr w:type="spellEnd"/>
      <w:r>
        <w:t xml:space="preserve">, NJ: Lawrence Erlbaum Associates. </w:t>
      </w:r>
    </w:p>
    <w:p w14:paraId="2A5878A1" w14:textId="34BB0053" w:rsidR="002D4075" w:rsidRPr="009D0308" w:rsidRDefault="002D4075" w:rsidP="00AB3A76">
      <w:pPr>
        <w:spacing w:line="276" w:lineRule="auto"/>
        <w:ind w:left="720" w:hanging="720"/>
        <w:contextualSpacing/>
      </w:pPr>
      <w:r w:rsidRPr="00F032AF">
        <w:rPr>
          <w:smallCaps/>
        </w:rPr>
        <w:t>Hosemann, Jana</w:t>
      </w:r>
      <w:r>
        <w:t xml:space="preserve">; </w:t>
      </w:r>
      <w:r w:rsidRPr="00F032AF">
        <w:rPr>
          <w:smallCaps/>
        </w:rPr>
        <w:t>Annika Herrmann</w:t>
      </w:r>
      <w:r>
        <w:t xml:space="preserve">; </w:t>
      </w:r>
      <w:r w:rsidRPr="00F032AF">
        <w:rPr>
          <w:smallCaps/>
        </w:rPr>
        <w:t>Markus Steinbach</w:t>
      </w:r>
      <w:r>
        <w:t xml:space="preserve">; </w:t>
      </w:r>
      <w:r w:rsidRPr="00F032AF">
        <w:rPr>
          <w:smallCaps/>
        </w:rPr>
        <w:t xml:space="preserve">Ina </w:t>
      </w:r>
      <w:proofErr w:type="spellStart"/>
      <w:r w:rsidRPr="00F032AF">
        <w:rPr>
          <w:smallCaps/>
        </w:rPr>
        <w:t>Bornkessel-Schlesewsky</w:t>
      </w:r>
      <w:proofErr w:type="spellEnd"/>
      <w:r>
        <w:t>; and</w:t>
      </w:r>
      <w:r w:rsidRPr="009D0308">
        <w:t xml:space="preserve"> </w:t>
      </w:r>
      <w:r w:rsidRPr="00F032AF">
        <w:rPr>
          <w:smallCaps/>
        </w:rPr>
        <w:t xml:space="preserve">Matthias </w:t>
      </w:r>
      <w:proofErr w:type="spellStart"/>
      <w:r w:rsidRPr="00F032AF">
        <w:rPr>
          <w:smallCaps/>
        </w:rPr>
        <w:t>Schlesewsky</w:t>
      </w:r>
      <w:proofErr w:type="spellEnd"/>
      <w:r>
        <w:t xml:space="preserve">. </w:t>
      </w:r>
      <w:r w:rsidRPr="009D0308">
        <w:t>2013.</w:t>
      </w:r>
      <w:r w:rsidRPr="00FF10C1">
        <w:t xml:space="preserve"> Lexical prediction via forward models: N400 evidence fr</w:t>
      </w:r>
      <w:r w:rsidRPr="009D0308">
        <w:t xml:space="preserve">om German Sign Language. </w:t>
      </w:r>
      <w:proofErr w:type="spellStart"/>
      <w:r w:rsidRPr="003511DF">
        <w:rPr>
          <w:b/>
          <w:bCs/>
          <w:i/>
        </w:rPr>
        <w:t>Neuropsychologia</w:t>
      </w:r>
      <w:proofErr w:type="spellEnd"/>
      <w:r>
        <w:t xml:space="preserve"> </w:t>
      </w:r>
      <w:r w:rsidRPr="003511DF">
        <w:rPr>
          <w:iCs/>
        </w:rPr>
        <w:t>51</w:t>
      </w:r>
      <w:r>
        <w:t>.</w:t>
      </w:r>
      <w:r w:rsidRPr="009D0308">
        <w:t>2224</w:t>
      </w:r>
      <w:r w:rsidRPr="00A00249">
        <w:t>–</w:t>
      </w:r>
      <w:r>
        <w:t>3</w:t>
      </w:r>
      <w:r w:rsidRPr="009D0308">
        <w:t>7.</w:t>
      </w:r>
    </w:p>
    <w:p w14:paraId="1F186FCA" w14:textId="77777777" w:rsidR="002D4075" w:rsidRPr="009D0308" w:rsidRDefault="002D4075" w:rsidP="00AB3A76">
      <w:pPr>
        <w:spacing w:line="276" w:lineRule="auto"/>
        <w:ind w:left="720" w:hanging="720"/>
        <w:contextualSpacing/>
      </w:pPr>
      <w:proofErr w:type="spellStart"/>
      <w:r w:rsidRPr="001E6540">
        <w:rPr>
          <w:smallCaps/>
        </w:rPr>
        <w:t>Hutchby</w:t>
      </w:r>
      <w:proofErr w:type="spellEnd"/>
      <w:r w:rsidRPr="001E6540">
        <w:rPr>
          <w:smallCaps/>
        </w:rPr>
        <w:t>, Ian</w:t>
      </w:r>
      <w:r>
        <w:t>, and</w:t>
      </w:r>
      <w:r w:rsidRPr="009D0308">
        <w:t xml:space="preserve"> </w:t>
      </w:r>
      <w:r w:rsidRPr="001E6540">
        <w:rPr>
          <w:smallCaps/>
        </w:rPr>
        <w:t xml:space="preserve">Robin </w:t>
      </w:r>
      <w:proofErr w:type="spellStart"/>
      <w:r w:rsidRPr="001E6540">
        <w:rPr>
          <w:smallCaps/>
        </w:rPr>
        <w:t>Wooffitt</w:t>
      </w:r>
      <w:proofErr w:type="spellEnd"/>
      <w:r>
        <w:t xml:space="preserve">. </w:t>
      </w:r>
      <w:r w:rsidRPr="009D0308">
        <w:t>199</w:t>
      </w:r>
      <w:r>
        <w:t xml:space="preserve">8. </w:t>
      </w:r>
      <w:r w:rsidRPr="001E6540">
        <w:rPr>
          <w:b/>
          <w:bCs/>
          <w:i/>
          <w:iCs/>
        </w:rPr>
        <w:t>Conversation analysis: Principles, practices and applications</w:t>
      </w:r>
      <w:r>
        <w:t xml:space="preserve">. </w:t>
      </w:r>
      <w:r w:rsidRPr="009D0308">
        <w:t>Cambridge: Polity</w:t>
      </w:r>
      <w:r>
        <w:t xml:space="preserve"> Press</w:t>
      </w:r>
      <w:r w:rsidRPr="009D0308">
        <w:t>.</w:t>
      </w:r>
    </w:p>
    <w:p w14:paraId="07854DCF" w14:textId="77777777" w:rsidR="002D4075" w:rsidRPr="00B87A77" w:rsidRDefault="002D4075" w:rsidP="00AB3A76">
      <w:pPr>
        <w:spacing w:line="276" w:lineRule="auto"/>
        <w:ind w:left="720" w:hanging="720"/>
        <w:contextualSpacing/>
      </w:pPr>
      <w:r w:rsidRPr="00B129DB">
        <w:rPr>
          <w:smallCaps/>
        </w:rPr>
        <w:t>Janzen, Terry</w:t>
      </w:r>
      <w:r>
        <w:t>, and</w:t>
      </w:r>
      <w:r w:rsidRPr="009D0308">
        <w:t xml:space="preserve"> </w:t>
      </w:r>
      <w:r w:rsidRPr="00B129DB">
        <w:rPr>
          <w:smallCaps/>
        </w:rPr>
        <w:t>Barbara Schaffer</w:t>
      </w:r>
      <w:r>
        <w:t xml:space="preserve">. </w:t>
      </w:r>
      <w:r w:rsidRPr="009D0308">
        <w:t xml:space="preserve">2002. Gesture as the substrate in the process of </w:t>
      </w:r>
      <w:r>
        <w:t xml:space="preserve">ASL </w:t>
      </w:r>
      <w:proofErr w:type="spellStart"/>
      <w:r w:rsidRPr="009D0308">
        <w:t>grammaticization</w:t>
      </w:r>
      <w:proofErr w:type="spellEnd"/>
      <w:r w:rsidRPr="009D0308">
        <w:t>.</w:t>
      </w:r>
      <w:r>
        <w:t xml:space="preserve"> </w:t>
      </w:r>
      <w:r w:rsidRPr="00B129DB">
        <w:rPr>
          <w:b/>
          <w:bCs/>
          <w:i/>
        </w:rPr>
        <w:t>Modality and structure in signed and spoken languages</w:t>
      </w:r>
      <w:r>
        <w:t xml:space="preserve">, ed. by Richard P. </w:t>
      </w:r>
      <w:r w:rsidRPr="009D0308">
        <w:t>Meier</w:t>
      </w:r>
      <w:r>
        <w:t xml:space="preserve">, </w:t>
      </w:r>
      <w:proofErr w:type="spellStart"/>
      <w:r>
        <w:t>Kearsy</w:t>
      </w:r>
      <w:proofErr w:type="spellEnd"/>
      <w:r>
        <w:t xml:space="preserve"> </w:t>
      </w:r>
      <w:r w:rsidRPr="009D0308">
        <w:t>Cormier</w:t>
      </w:r>
      <w:r>
        <w:t xml:space="preserve">, and David </w:t>
      </w:r>
      <w:r w:rsidRPr="009D0308">
        <w:t>Quinto-</w:t>
      </w:r>
      <w:proofErr w:type="spellStart"/>
      <w:r w:rsidRPr="009D0308">
        <w:t>Pozos</w:t>
      </w:r>
      <w:proofErr w:type="spellEnd"/>
      <w:r>
        <w:t xml:space="preserve">, </w:t>
      </w:r>
      <w:r w:rsidRPr="009D0308">
        <w:t>199</w:t>
      </w:r>
      <w:r w:rsidRPr="00A00249">
        <w:t>–</w:t>
      </w:r>
      <w:r w:rsidRPr="009D0308">
        <w:t xml:space="preserve">223. </w:t>
      </w:r>
      <w:r w:rsidRPr="00B87A77">
        <w:t>Cambridge: Cambridge University Press.</w:t>
      </w:r>
    </w:p>
    <w:p w14:paraId="602C71C8" w14:textId="4B4AAF26" w:rsidR="000C08A9" w:rsidRPr="00B87A77"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Keitel, </w:t>
      </w:r>
      <w:r w:rsidR="000C08A9" w:rsidRPr="000C08A9">
        <w:rPr>
          <w:smallCaps/>
        </w:rPr>
        <w:t>Anne</w:t>
      </w:r>
      <w:r w:rsidRPr="009D0308">
        <w:t xml:space="preserve">, </w:t>
      </w:r>
      <w:r w:rsidR="000C08A9">
        <w:t xml:space="preserve">and </w:t>
      </w:r>
      <w:r w:rsidR="000C08A9" w:rsidRPr="000C08A9">
        <w:rPr>
          <w:smallCaps/>
        </w:rPr>
        <w:t>Moritz M.</w:t>
      </w:r>
      <w:r w:rsidRPr="000C08A9">
        <w:rPr>
          <w:smallCaps/>
        </w:rPr>
        <w:t xml:space="preserve"> </w:t>
      </w:r>
      <w:proofErr w:type="spellStart"/>
      <w:r w:rsidRPr="00B87A77">
        <w:rPr>
          <w:smallCaps/>
        </w:rPr>
        <w:t>Daum</w:t>
      </w:r>
      <w:proofErr w:type="spellEnd"/>
      <w:r w:rsidRPr="009D0308">
        <w:t xml:space="preserve">. </w:t>
      </w:r>
      <w:r w:rsidRPr="00FF10C1">
        <w:t>2015</w:t>
      </w:r>
      <w:r w:rsidRPr="009D0308">
        <w:t>.</w:t>
      </w:r>
      <w:r w:rsidRPr="00FF10C1">
        <w:t xml:space="preserve"> The use of intonation for turn anticipation in observed conversations without visual signals as source of information. </w:t>
      </w:r>
      <w:r w:rsidRPr="00B87A77">
        <w:rPr>
          <w:b/>
          <w:i/>
        </w:rPr>
        <w:t>Frontiers in Psychology</w:t>
      </w:r>
      <w:r w:rsidR="000C08A9">
        <w:t xml:space="preserve"> 6</w:t>
      </w:r>
      <w:r w:rsidRPr="009D0308">
        <w:t>.</w:t>
      </w:r>
      <w:r w:rsidR="000C08A9">
        <w:t xml:space="preserve"> Online: https://doi.org/</w:t>
      </w:r>
      <w:r w:rsidR="000C08A9" w:rsidRPr="000C08A9">
        <w:rPr>
          <w:color w:val="000000" w:themeColor="text1"/>
          <w:shd w:val="clear" w:color="auto" w:fill="FFFFFF"/>
        </w:rPr>
        <w:t>10.3389/fpsyg.2015.00108</w:t>
      </w:r>
      <w:r w:rsidR="002D4075" w:rsidRPr="00B87A77">
        <w:rPr>
          <w:color w:val="000000" w:themeColor="text1"/>
          <w:shd w:val="clear" w:color="auto" w:fill="FFFFFF"/>
        </w:rPr>
        <w:t>.</w:t>
      </w:r>
    </w:p>
    <w:p w14:paraId="0CF63C24" w14:textId="1A6F22B8"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Kendrick, </w:t>
      </w:r>
      <w:proofErr w:type="spellStart"/>
      <w:r w:rsidRPr="00C8489C">
        <w:rPr>
          <w:smallCaps/>
        </w:rPr>
        <w:t>K</w:t>
      </w:r>
      <w:r w:rsidR="00D36C40" w:rsidRPr="00C8489C">
        <w:rPr>
          <w:smallCaps/>
        </w:rPr>
        <w:t>obin</w:t>
      </w:r>
      <w:proofErr w:type="spellEnd"/>
      <w:r w:rsidR="00696D74" w:rsidRPr="00B87A77">
        <w:rPr>
          <w:smallCaps/>
        </w:rPr>
        <w:t xml:space="preserve"> </w:t>
      </w:r>
      <w:r w:rsidRPr="00B87A77">
        <w:rPr>
          <w:smallCaps/>
        </w:rPr>
        <w:t>H.</w:t>
      </w:r>
      <w:r w:rsidRPr="00FF10C1">
        <w:t xml:space="preserve">, </w:t>
      </w:r>
      <w:r w:rsidR="00D36C40">
        <w:t xml:space="preserve">and </w:t>
      </w:r>
      <w:r w:rsidRPr="00C8489C">
        <w:rPr>
          <w:smallCaps/>
        </w:rPr>
        <w:t>J</w:t>
      </w:r>
      <w:r w:rsidR="00D36C40" w:rsidRPr="00C8489C">
        <w:rPr>
          <w:smallCaps/>
        </w:rPr>
        <w:t>udith</w:t>
      </w:r>
      <w:r w:rsidR="00C8489C" w:rsidRPr="00B87A77">
        <w:rPr>
          <w:smallCaps/>
        </w:rPr>
        <w:t xml:space="preserve"> Holler</w:t>
      </w:r>
      <w:r w:rsidR="00D36C40">
        <w:t xml:space="preserve">. </w:t>
      </w:r>
      <w:r w:rsidRPr="00FF10C1">
        <w:t>2017</w:t>
      </w:r>
      <w:r w:rsidRPr="009D0308">
        <w:t>.</w:t>
      </w:r>
      <w:r w:rsidRPr="00FF10C1">
        <w:t xml:space="preserve"> Gaze direction signals response preference in conversation. </w:t>
      </w:r>
      <w:r w:rsidRPr="00B87A77">
        <w:rPr>
          <w:b/>
          <w:i/>
        </w:rPr>
        <w:t>Research on Language and Social Interaction</w:t>
      </w:r>
      <w:r w:rsidRPr="00FF10C1">
        <w:t xml:space="preserve"> </w:t>
      </w:r>
      <w:r w:rsidRPr="00B87A77">
        <w:t>50</w:t>
      </w:r>
      <w:r w:rsidR="00D36C40">
        <w:t>.</w:t>
      </w:r>
      <w:r w:rsidR="003C6642" w:rsidRPr="00FF10C1">
        <w:t>12</w:t>
      </w:r>
      <w:r w:rsidR="00D36C40" w:rsidRPr="00A00249">
        <w:t>–</w:t>
      </w:r>
      <w:r w:rsidR="003C6642" w:rsidRPr="00FF10C1">
        <w:t>32</w:t>
      </w:r>
      <w:r w:rsidRPr="00FF10C1">
        <w:t>.</w:t>
      </w:r>
    </w:p>
    <w:p w14:paraId="5D6DDC29" w14:textId="01957379"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color w:val="222222"/>
          <w:highlight w:val="white"/>
        </w:rPr>
        <w:t xml:space="preserve">Kendrick, </w:t>
      </w:r>
      <w:proofErr w:type="spellStart"/>
      <w:r w:rsidRPr="00AD2BA0">
        <w:rPr>
          <w:smallCaps/>
          <w:color w:val="222222"/>
          <w:highlight w:val="white"/>
        </w:rPr>
        <w:t>K</w:t>
      </w:r>
      <w:r w:rsidR="00C8489C" w:rsidRPr="00AD2BA0">
        <w:rPr>
          <w:smallCaps/>
          <w:color w:val="222222"/>
          <w:highlight w:val="white"/>
        </w:rPr>
        <w:t>obin</w:t>
      </w:r>
      <w:proofErr w:type="spellEnd"/>
      <w:r w:rsidRPr="00B87A77">
        <w:rPr>
          <w:smallCaps/>
          <w:color w:val="222222"/>
          <w:highlight w:val="white"/>
        </w:rPr>
        <w:t xml:space="preserve"> H.</w:t>
      </w:r>
      <w:r w:rsidRPr="00FF10C1">
        <w:rPr>
          <w:color w:val="222222"/>
          <w:highlight w:val="white"/>
        </w:rPr>
        <w:t xml:space="preserve">, </w:t>
      </w:r>
      <w:r w:rsidR="00C8489C">
        <w:rPr>
          <w:color w:val="222222"/>
          <w:highlight w:val="white"/>
        </w:rPr>
        <w:t>and</w:t>
      </w:r>
      <w:r w:rsidRPr="009D0308">
        <w:rPr>
          <w:color w:val="222222"/>
          <w:highlight w:val="white"/>
        </w:rPr>
        <w:t xml:space="preserve"> </w:t>
      </w:r>
      <w:r w:rsidR="00C8489C" w:rsidRPr="00AD2BA0">
        <w:rPr>
          <w:smallCaps/>
          <w:color w:val="222222"/>
          <w:highlight w:val="white"/>
        </w:rPr>
        <w:t>Francisco</w:t>
      </w:r>
      <w:r w:rsidR="00C8489C" w:rsidRPr="00B87A77">
        <w:rPr>
          <w:smallCaps/>
          <w:color w:val="222222"/>
          <w:highlight w:val="white"/>
        </w:rPr>
        <w:t xml:space="preserve"> </w:t>
      </w:r>
      <w:proofErr w:type="spellStart"/>
      <w:r w:rsidRPr="00B87A77">
        <w:rPr>
          <w:smallCaps/>
          <w:color w:val="222222"/>
          <w:highlight w:val="white"/>
        </w:rPr>
        <w:t>Torreira</w:t>
      </w:r>
      <w:proofErr w:type="spellEnd"/>
      <w:r w:rsidR="00C8489C">
        <w:rPr>
          <w:color w:val="222222"/>
          <w:highlight w:val="white"/>
        </w:rPr>
        <w:t xml:space="preserve">. </w:t>
      </w:r>
      <w:r w:rsidRPr="00FF10C1">
        <w:rPr>
          <w:color w:val="222222"/>
          <w:highlight w:val="white"/>
        </w:rPr>
        <w:t>2015</w:t>
      </w:r>
      <w:r w:rsidRPr="009D0308">
        <w:rPr>
          <w:color w:val="222222"/>
          <w:highlight w:val="white"/>
        </w:rPr>
        <w:t>.</w:t>
      </w:r>
      <w:r w:rsidRPr="00FF10C1">
        <w:rPr>
          <w:color w:val="222222"/>
          <w:highlight w:val="white"/>
        </w:rPr>
        <w:t xml:space="preserve"> The timing and construction of preference: A quantitative study. </w:t>
      </w:r>
      <w:r w:rsidRPr="00B87A77">
        <w:rPr>
          <w:b/>
          <w:i/>
          <w:color w:val="222222"/>
          <w:highlight w:val="white"/>
        </w:rPr>
        <w:t>Discourse Processes</w:t>
      </w:r>
      <w:r w:rsidR="00C8489C" w:rsidRPr="00FF10C1">
        <w:rPr>
          <w:color w:val="222222"/>
          <w:highlight w:val="white"/>
        </w:rPr>
        <w:t xml:space="preserve"> </w:t>
      </w:r>
      <w:r w:rsidRPr="00B87A77">
        <w:rPr>
          <w:color w:val="222222"/>
          <w:highlight w:val="white"/>
        </w:rPr>
        <w:t>52</w:t>
      </w:r>
      <w:r w:rsidR="00C8489C">
        <w:rPr>
          <w:color w:val="222222"/>
          <w:highlight w:val="white"/>
        </w:rPr>
        <w:t>.</w:t>
      </w:r>
      <w:r w:rsidRPr="00FF10C1">
        <w:rPr>
          <w:color w:val="222222"/>
          <w:highlight w:val="white"/>
        </w:rPr>
        <w:t>255</w:t>
      </w:r>
      <w:r w:rsidR="00C8489C" w:rsidRPr="00A00249">
        <w:t>–</w:t>
      </w:r>
      <w:r w:rsidRPr="009D0308">
        <w:rPr>
          <w:color w:val="222222"/>
          <w:highlight w:val="white"/>
        </w:rPr>
        <w:t>89</w:t>
      </w:r>
      <w:r w:rsidRPr="00FF10C1">
        <w:rPr>
          <w:color w:val="222222"/>
          <w:highlight w:val="white"/>
        </w:rPr>
        <w:t>.</w:t>
      </w:r>
    </w:p>
    <w:p w14:paraId="5AA3FBBE" w14:textId="6C8C217B" w:rsidR="008C0B70" w:rsidRPr="00B87A77" w:rsidRDefault="008C0B70" w:rsidP="00AB3A76">
      <w:pPr>
        <w:spacing w:line="276" w:lineRule="auto"/>
        <w:ind w:left="720" w:hanging="720"/>
        <w:contextualSpacing/>
        <w:rPr>
          <w:rFonts w:ascii="Arial" w:eastAsia="Arial" w:hAnsi="Arial" w:cs="Arial"/>
          <w:sz w:val="22"/>
          <w:szCs w:val="22"/>
          <w:lang w:val="nl-NL" w:eastAsia="nl-NL"/>
        </w:rPr>
      </w:pPr>
      <w:proofErr w:type="spellStart"/>
      <w:r w:rsidRPr="00B87A77">
        <w:rPr>
          <w:smallCaps/>
        </w:rPr>
        <w:lastRenderedPageBreak/>
        <w:t>Kooij</w:t>
      </w:r>
      <w:proofErr w:type="spellEnd"/>
      <w:r w:rsidRPr="00B87A77">
        <w:rPr>
          <w:smallCaps/>
        </w:rPr>
        <w:t xml:space="preserve">, </w:t>
      </w:r>
      <w:r w:rsidR="00AD2BA0" w:rsidRPr="00AD2BA0">
        <w:rPr>
          <w:smallCaps/>
        </w:rPr>
        <w:t>Els</w:t>
      </w:r>
      <w:r w:rsidRPr="00B87A77">
        <w:rPr>
          <w:smallCaps/>
        </w:rPr>
        <w:t xml:space="preserve"> van der</w:t>
      </w:r>
      <w:r w:rsidRPr="00FF10C1">
        <w:t>. 200</w:t>
      </w:r>
      <w:r w:rsidR="00AD2BA0" w:rsidRPr="00FF10C1">
        <w:t>2</w:t>
      </w:r>
      <w:r w:rsidRPr="009D0308">
        <w:t>.</w:t>
      </w:r>
      <w:r w:rsidRPr="00FF10C1">
        <w:t xml:space="preserve"> </w:t>
      </w:r>
      <w:r w:rsidRPr="00B87A77">
        <w:rPr>
          <w:b/>
          <w:i/>
        </w:rPr>
        <w:t>Phonological categories in Sign Language of the Netherlands</w:t>
      </w:r>
      <w:r w:rsidR="00DD3EF9">
        <w:rPr>
          <w:b/>
          <w:bCs/>
          <w:i/>
        </w:rPr>
        <w:t>:</w:t>
      </w:r>
      <w:r w:rsidRPr="00B87A77">
        <w:rPr>
          <w:b/>
          <w:i/>
        </w:rPr>
        <w:t xml:space="preserve"> The role of phonetic implementation and iconicity</w:t>
      </w:r>
      <w:r w:rsidRPr="00FF10C1">
        <w:rPr>
          <w:i/>
        </w:rPr>
        <w:t>.</w:t>
      </w:r>
      <w:r w:rsidRPr="00FF10C1">
        <w:t xml:space="preserve"> </w:t>
      </w:r>
      <w:r w:rsidRPr="00B87A77">
        <w:rPr>
          <w:lang w:val="nl-NL"/>
        </w:rPr>
        <w:t>Utrecht: L</w:t>
      </w:r>
      <w:r w:rsidR="00DD3EF9" w:rsidRPr="00B87A77">
        <w:rPr>
          <w:lang w:val="nl-NL"/>
        </w:rPr>
        <w:t>andelijke Onderzoekschool Taalwetenschap dissertation</w:t>
      </w:r>
      <w:r w:rsidRPr="00B87A77">
        <w:rPr>
          <w:lang w:val="nl-NL"/>
        </w:rPr>
        <w:t>.</w:t>
      </w:r>
    </w:p>
    <w:p w14:paraId="73C7356D" w14:textId="54A4A0AA" w:rsidR="002D4075" w:rsidRPr="00B87A77" w:rsidRDefault="002D4075" w:rsidP="00AB3A76">
      <w:pPr>
        <w:spacing w:line="276" w:lineRule="auto"/>
        <w:ind w:left="720" w:hanging="720"/>
        <w:contextualSpacing/>
      </w:pPr>
      <w:r w:rsidRPr="00B87A77">
        <w:rPr>
          <w:smallCaps/>
          <w:lang w:val="nl-NL"/>
        </w:rPr>
        <w:t>Kusters, Annelies</w:t>
      </w:r>
      <w:r w:rsidRPr="00B87A77">
        <w:rPr>
          <w:lang w:val="nl-NL"/>
        </w:rPr>
        <w:t xml:space="preserve">; </w:t>
      </w:r>
      <w:r w:rsidRPr="00B87A77">
        <w:rPr>
          <w:smallCaps/>
          <w:lang w:val="nl-NL"/>
        </w:rPr>
        <w:t>Massimiliano Spotti</w:t>
      </w:r>
      <w:r w:rsidRPr="00B87A77">
        <w:rPr>
          <w:lang w:val="nl-NL"/>
        </w:rPr>
        <w:t xml:space="preserve">; </w:t>
      </w:r>
      <w:r w:rsidRPr="00B87A77">
        <w:rPr>
          <w:smallCaps/>
          <w:lang w:val="nl-NL"/>
        </w:rPr>
        <w:t>Ruth Swanwick</w:t>
      </w:r>
      <w:r w:rsidRPr="00B87A77">
        <w:rPr>
          <w:lang w:val="nl-NL"/>
        </w:rPr>
        <w:t xml:space="preserve">; and </w:t>
      </w:r>
      <w:r w:rsidRPr="00B87A77">
        <w:rPr>
          <w:smallCaps/>
          <w:lang w:val="nl-NL"/>
        </w:rPr>
        <w:t>Elina Tapio</w:t>
      </w:r>
      <w:r w:rsidRPr="00B87A77">
        <w:rPr>
          <w:lang w:val="nl-NL"/>
        </w:rPr>
        <w:t xml:space="preserve">. </w:t>
      </w:r>
      <w:r w:rsidRPr="009D0308">
        <w:t>2017</w:t>
      </w:r>
      <w:r>
        <w:t>.</w:t>
      </w:r>
      <w:r w:rsidRPr="00FF10C1">
        <w:t xml:space="preserve"> Beyond languages, beyond modalities: Transforming the study of semiotic repertoires. </w:t>
      </w:r>
      <w:r w:rsidRPr="00B87A77">
        <w:rPr>
          <w:b/>
          <w:i/>
        </w:rPr>
        <w:t>International Journal of Multilingualism</w:t>
      </w:r>
      <w:r w:rsidRPr="00B87A77">
        <w:rPr>
          <w:b/>
          <w:bCs/>
          <w:i/>
          <w:iCs/>
        </w:rPr>
        <w:t xml:space="preserve"> </w:t>
      </w:r>
      <w:r w:rsidRPr="00B87A77">
        <w:t>14.219</w:t>
      </w:r>
      <w:r w:rsidRPr="00A00249">
        <w:t>–</w:t>
      </w:r>
      <w:r w:rsidRPr="00B87A77">
        <w:t>32.</w:t>
      </w:r>
    </w:p>
    <w:p w14:paraId="5FFD829C" w14:textId="36A2978E"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Kyle, </w:t>
      </w:r>
      <w:r w:rsidRPr="00544379">
        <w:rPr>
          <w:smallCaps/>
        </w:rPr>
        <w:t>J</w:t>
      </w:r>
      <w:r w:rsidR="00544379" w:rsidRPr="00544379">
        <w:rPr>
          <w:smallCaps/>
        </w:rPr>
        <w:t>im G.</w:t>
      </w:r>
      <w:r w:rsidRPr="009D0308">
        <w:t xml:space="preserve">, </w:t>
      </w:r>
      <w:r w:rsidR="00544379">
        <w:t>and</w:t>
      </w:r>
      <w:r w:rsidRPr="009D0308">
        <w:t xml:space="preserve"> </w:t>
      </w:r>
      <w:proofErr w:type="spellStart"/>
      <w:r w:rsidR="00544379" w:rsidRPr="00544379">
        <w:rPr>
          <w:smallCaps/>
        </w:rPr>
        <w:t>Bencie</w:t>
      </w:r>
      <w:proofErr w:type="spellEnd"/>
      <w:r w:rsidR="00544379" w:rsidRPr="00B87A77">
        <w:rPr>
          <w:smallCaps/>
        </w:rPr>
        <w:t xml:space="preserve"> </w:t>
      </w:r>
      <w:proofErr w:type="spellStart"/>
      <w:r w:rsidRPr="00B87A77">
        <w:rPr>
          <w:smallCaps/>
        </w:rPr>
        <w:t>Woll</w:t>
      </w:r>
      <w:proofErr w:type="spellEnd"/>
      <w:r w:rsidR="00544379" w:rsidRPr="00544379">
        <w:rPr>
          <w:smallCaps/>
        </w:rPr>
        <w:t>.</w:t>
      </w:r>
      <w:r w:rsidR="00544379">
        <w:t xml:space="preserve"> </w:t>
      </w:r>
      <w:r w:rsidRPr="00FF10C1">
        <w:t>1985</w:t>
      </w:r>
      <w:r w:rsidRPr="009D0308">
        <w:t>.</w:t>
      </w:r>
      <w:r w:rsidRPr="00FF10C1">
        <w:t xml:space="preserve"> </w:t>
      </w:r>
      <w:r w:rsidRPr="00B87A77">
        <w:rPr>
          <w:b/>
          <w:i/>
        </w:rPr>
        <w:t xml:space="preserve">Sign </w:t>
      </w:r>
      <w:r w:rsidR="00544379" w:rsidRPr="00544379">
        <w:rPr>
          <w:b/>
          <w:bCs/>
          <w:i/>
          <w:iCs/>
        </w:rPr>
        <w:t>l</w:t>
      </w:r>
      <w:r w:rsidRPr="00544379">
        <w:rPr>
          <w:b/>
          <w:bCs/>
          <w:i/>
          <w:iCs/>
        </w:rPr>
        <w:t xml:space="preserve">anguage: </w:t>
      </w:r>
      <w:r w:rsidR="00544379" w:rsidRPr="00544379">
        <w:rPr>
          <w:b/>
          <w:bCs/>
          <w:i/>
          <w:iCs/>
        </w:rPr>
        <w:t>T</w:t>
      </w:r>
      <w:r w:rsidRPr="00544379">
        <w:rPr>
          <w:b/>
          <w:bCs/>
          <w:i/>
          <w:iCs/>
        </w:rPr>
        <w:t xml:space="preserve">he </w:t>
      </w:r>
      <w:r w:rsidR="00544379" w:rsidRPr="00544379">
        <w:rPr>
          <w:b/>
          <w:bCs/>
          <w:i/>
          <w:iCs/>
        </w:rPr>
        <w:t>s</w:t>
      </w:r>
      <w:r w:rsidRPr="00544379">
        <w:rPr>
          <w:b/>
          <w:bCs/>
          <w:i/>
          <w:iCs/>
        </w:rPr>
        <w:t>tudy</w:t>
      </w:r>
      <w:r w:rsidRPr="00B87A77">
        <w:rPr>
          <w:b/>
          <w:i/>
        </w:rPr>
        <w:t xml:space="preserve"> of </w:t>
      </w:r>
      <w:r w:rsidR="00544379" w:rsidRPr="00544379">
        <w:rPr>
          <w:b/>
          <w:bCs/>
          <w:i/>
          <w:iCs/>
        </w:rPr>
        <w:t>d</w:t>
      </w:r>
      <w:r w:rsidRPr="00544379">
        <w:rPr>
          <w:b/>
          <w:bCs/>
          <w:i/>
          <w:iCs/>
        </w:rPr>
        <w:t xml:space="preserve">eaf </w:t>
      </w:r>
      <w:r w:rsidR="00544379" w:rsidRPr="00544379">
        <w:rPr>
          <w:b/>
          <w:bCs/>
          <w:i/>
          <w:iCs/>
        </w:rPr>
        <w:t>p</w:t>
      </w:r>
      <w:r w:rsidRPr="00544379">
        <w:rPr>
          <w:b/>
          <w:bCs/>
          <w:i/>
          <w:iCs/>
        </w:rPr>
        <w:t>eople</w:t>
      </w:r>
      <w:r w:rsidRPr="00B87A77">
        <w:rPr>
          <w:b/>
          <w:i/>
        </w:rPr>
        <w:t xml:space="preserve"> and </w:t>
      </w:r>
      <w:r w:rsidR="00544379" w:rsidRPr="00544379">
        <w:rPr>
          <w:b/>
          <w:bCs/>
          <w:i/>
          <w:iCs/>
        </w:rPr>
        <w:t>t</w:t>
      </w:r>
      <w:r w:rsidRPr="00544379">
        <w:rPr>
          <w:b/>
          <w:bCs/>
          <w:i/>
          <w:iCs/>
        </w:rPr>
        <w:t xml:space="preserve">heir </w:t>
      </w:r>
      <w:r w:rsidR="00544379" w:rsidRPr="00544379">
        <w:rPr>
          <w:b/>
          <w:bCs/>
          <w:i/>
          <w:iCs/>
        </w:rPr>
        <w:t>l</w:t>
      </w:r>
      <w:r w:rsidRPr="00544379">
        <w:rPr>
          <w:b/>
          <w:bCs/>
          <w:i/>
          <w:iCs/>
        </w:rPr>
        <w:t>anguage</w:t>
      </w:r>
      <w:r w:rsidRPr="00FF10C1">
        <w:t xml:space="preserve">. Cambridge: Cambridge University Press. </w:t>
      </w:r>
    </w:p>
    <w:p w14:paraId="50579AFE" w14:textId="0E627761" w:rsidR="009321FD" w:rsidRPr="00FF10C1" w:rsidRDefault="008C0B70" w:rsidP="00AB3A76">
      <w:pPr>
        <w:spacing w:line="276" w:lineRule="auto"/>
        <w:ind w:left="720" w:hanging="720"/>
        <w:contextualSpacing/>
        <w:rPr>
          <w:rFonts w:ascii="Arial" w:eastAsia="Arial" w:hAnsi="Arial" w:cs="Arial"/>
          <w:sz w:val="22"/>
          <w:szCs w:val="22"/>
          <w:lang w:val="en" w:eastAsia="nl-NL"/>
        </w:rPr>
      </w:pPr>
      <w:proofErr w:type="spellStart"/>
      <w:r w:rsidRPr="00B87A77">
        <w:rPr>
          <w:smallCaps/>
        </w:rPr>
        <w:t>Lammertink</w:t>
      </w:r>
      <w:proofErr w:type="spellEnd"/>
      <w:r w:rsidRPr="00B87A77">
        <w:rPr>
          <w:smallCaps/>
        </w:rPr>
        <w:t xml:space="preserve">, </w:t>
      </w:r>
      <w:proofErr w:type="spellStart"/>
      <w:r w:rsidRPr="009321FD">
        <w:rPr>
          <w:smallCaps/>
        </w:rPr>
        <w:t>I</w:t>
      </w:r>
      <w:r w:rsidR="009321FD" w:rsidRPr="009321FD">
        <w:rPr>
          <w:smallCaps/>
        </w:rPr>
        <w:t>mme</w:t>
      </w:r>
      <w:proofErr w:type="spellEnd"/>
      <w:r w:rsidR="009321FD">
        <w:t xml:space="preserve">; </w:t>
      </w:r>
      <w:r w:rsidR="009321FD" w:rsidRPr="009321FD">
        <w:rPr>
          <w:smallCaps/>
        </w:rPr>
        <w:t>Marisa</w:t>
      </w:r>
      <w:r w:rsidRPr="00B87A77">
        <w:rPr>
          <w:smallCaps/>
        </w:rPr>
        <w:t xml:space="preserve"> Casillas</w:t>
      </w:r>
      <w:r w:rsidR="009321FD">
        <w:t xml:space="preserve">; </w:t>
      </w:r>
      <w:proofErr w:type="spellStart"/>
      <w:r w:rsidR="009321FD" w:rsidRPr="009321FD">
        <w:rPr>
          <w:smallCaps/>
        </w:rPr>
        <w:t>Titia</w:t>
      </w:r>
      <w:proofErr w:type="spellEnd"/>
      <w:r w:rsidR="009321FD" w:rsidRPr="00B87A77">
        <w:rPr>
          <w:smallCaps/>
        </w:rPr>
        <w:t xml:space="preserve"> </w:t>
      </w:r>
      <w:r w:rsidRPr="00B87A77">
        <w:rPr>
          <w:smallCaps/>
        </w:rPr>
        <w:t>Bender</w:t>
      </w:r>
      <w:r w:rsidRPr="00FF10C1">
        <w:t>s</w:t>
      </w:r>
      <w:r w:rsidR="009321FD">
        <w:t xml:space="preserve">; </w:t>
      </w:r>
      <w:proofErr w:type="spellStart"/>
      <w:r w:rsidR="009321FD" w:rsidRPr="009321FD">
        <w:rPr>
          <w:smallCaps/>
        </w:rPr>
        <w:t>Brechtje</w:t>
      </w:r>
      <w:proofErr w:type="spellEnd"/>
      <w:r w:rsidR="009321FD" w:rsidRPr="00B87A77">
        <w:rPr>
          <w:smallCaps/>
        </w:rPr>
        <w:t xml:space="preserve"> </w:t>
      </w:r>
      <w:r w:rsidRPr="00B87A77">
        <w:rPr>
          <w:smallCaps/>
        </w:rPr>
        <w:t>Post</w:t>
      </w:r>
      <w:r w:rsidR="009321FD">
        <w:t xml:space="preserve">; and </w:t>
      </w:r>
      <w:r w:rsidR="009321FD" w:rsidRPr="009321FD">
        <w:rPr>
          <w:smallCaps/>
        </w:rPr>
        <w:t>Paula</w:t>
      </w:r>
      <w:r w:rsidR="009321FD" w:rsidRPr="00B87A77">
        <w:rPr>
          <w:smallCaps/>
        </w:rPr>
        <w:t xml:space="preserve"> </w:t>
      </w:r>
      <w:proofErr w:type="spellStart"/>
      <w:r w:rsidRPr="00B87A77">
        <w:rPr>
          <w:smallCaps/>
        </w:rPr>
        <w:t>Fikkert</w:t>
      </w:r>
      <w:proofErr w:type="spellEnd"/>
      <w:r w:rsidR="009321FD">
        <w:t xml:space="preserve">. </w:t>
      </w:r>
      <w:r w:rsidRPr="00FF10C1">
        <w:t>2015</w:t>
      </w:r>
      <w:r w:rsidRPr="009D0308">
        <w:t>.</w:t>
      </w:r>
      <w:r w:rsidRPr="00FF10C1">
        <w:t xml:space="preserve"> Dutch and English toddlers’ use of linguistic cues in predicting upcoming turn transitions. </w:t>
      </w:r>
      <w:r w:rsidRPr="00B87A77">
        <w:rPr>
          <w:b/>
          <w:i/>
        </w:rPr>
        <w:t>Frontiers in Psychology</w:t>
      </w:r>
      <w:r w:rsidRPr="009D0308">
        <w:t xml:space="preserve"> </w:t>
      </w:r>
      <w:r w:rsidRPr="009321FD">
        <w:rPr>
          <w:iCs/>
        </w:rPr>
        <w:t>6</w:t>
      </w:r>
      <w:r w:rsidRPr="009D0308">
        <w:t>.</w:t>
      </w:r>
      <w:r w:rsidR="009321FD">
        <w:t xml:space="preserve"> </w:t>
      </w:r>
      <w:r w:rsidR="00696D74">
        <w:t xml:space="preserve">Online: </w:t>
      </w:r>
      <w:r w:rsidR="009321FD" w:rsidRPr="009321FD">
        <w:rPr>
          <w:shd w:val="clear" w:color="auto" w:fill="FFFFFF"/>
        </w:rPr>
        <w:t>https://doi.org/10.3389/fpsyg.2015.00495</w:t>
      </w:r>
      <w:r w:rsidR="002D4075" w:rsidRPr="00B87A77">
        <w:rPr>
          <w:shd w:val="clear" w:color="auto" w:fill="FFFFFF"/>
        </w:rPr>
        <w:t>.</w:t>
      </w:r>
    </w:p>
    <w:p w14:paraId="6062CF4C" w14:textId="7D61FAE4"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Latif, </w:t>
      </w:r>
      <w:r w:rsidRPr="009321FD">
        <w:rPr>
          <w:smallCaps/>
        </w:rPr>
        <w:t>N</w:t>
      </w:r>
      <w:r w:rsidR="009321FD" w:rsidRPr="009321FD">
        <w:rPr>
          <w:smallCaps/>
        </w:rPr>
        <w:t>ida</w:t>
      </w:r>
      <w:r w:rsidR="009321FD">
        <w:t xml:space="preserve">; </w:t>
      </w:r>
      <w:r w:rsidR="009321FD" w:rsidRPr="009321FD">
        <w:rPr>
          <w:smallCaps/>
        </w:rPr>
        <w:t>Agnès</w:t>
      </w:r>
      <w:r w:rsidR="009321FD" w:rsidRPr="00B87A77">
        <w:rPr>
          <w:smallCaps/>
        </w:rPr>
        <w:t xml:space="preserve"> </w:t>
      </w:r>
      <w:proofErr w:type="spellStart"/>
      <w:r w:rsidRPr="00B87A77">
        <w:rPr>
          <w:smallCaps/>
        </w:rPr>
        <w:t>Alsius</w:t>
      </w:r>
      <w:proofErr w:type="spellEnd"/>
      <w:r w:rsidR="009321FD">
        <w:t xml:space="preserve">; and </w:t>
      </w:r>
      <w:r w:rsidR="009321FD" w:rsidRPr="009321FD">
        <w:rPr>
          <w:smallCaps/>
        </w:rPr>
        <w:t>K. G.</w:t>
      </w:r>
      <w:r w:rsidRPr="00B87A77">
        <w:rPr>
          <w:smallCaps/>
        </w:rPr>
        <w:t xml:space="preserve"> Munhall</w:t>
      </w:r>
      <w:r w:rsidRPr="00FF10C1">
        <w:t xml:space="preserve">. (2018). Knowing when to respond: the role of visual information in conversational turn exchanges. </w:t>
      </w:r>
      <w:r w:rsidRPr="00B87A77">
        <w:rPr>
          <w:b/>
          <w:i/>
        </w:rPr>
        <w:t>Attention, Perception, &amp; Psychophysics</w:t>
      </w:r>
      <w:r w:rsidRPr="00FF10C1">
        <w:t xml:space="preserve"> </w:t>
      </w:r>
      <w:r w:rsidRPr="00B87A77">
        <w:t>80</w:t>
      </w:r>
      <w:r w:rsidR="009321FD">
        <w:t>.</w:t>
      </w:r>
      <w:r w:rsidRPr="00FF10C1">
        <w:t>27</w:t>
      </w:r>
      <w:r w:rsidR="009321FD" w:rsidRPr="00A00249">
        <w:t>–</w:t>
      </w:r>
      <w:r w:rsidRPr="00FF10C1">
        <w:t>41.</w:t>
      </w:r>
    </w:p>
    <w:p w14:paraId="49B78EF2" w14:textId="30A2E163"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Le </w:t>
      </w:r>
      <w:proofErr w:type="spellStart"/>
      <w:r w:rsidRPr="00B87A77">
        <w:rPr>
          <w:smallCaps/>
        </w:rPr>
        <w:t>Guen</w:t>
      </w:r>
      <w:proofErr w:type="spellEnd"/>
      <w:r w:rsidR="000062A1" w:rsidRPr="000062A1">
        <w:rPr>
          <w:smallCaps/>
        </w:rPr>
        <w:t xml:space="preserve">, </w:t>
      </w:r>
      <w:r w:rsidRPr="000062A1">
        <w:rPr>
          <w:smallCaps/>
        </w:rPr>
        <w:t>O</w:t>
      </w:r>
      <w:r w:rsidR="000062A1" w:rsidRPr="000062A1">
        <w:rPr>
          <w:smallCaps/>
        </w:rPr>
        <w:t>liver</w:t>
      </w:r>
      <w:r w:rsidRPr="009D0308">
        <w:t xml:space="preserve">. </w:t>
      </w:r>
      <w:r w:rsidRPr="00FF10C1">
        <w:t>2012</w:t>
      </w:r>
      <w:r w:rsidRPr="009D0308">
        <w:t xml:space="preserve">. </w:t>
      </w:r>
      <w:r w:rsidR="000062A1">
        <w:t>An e</w:t>
      </w:r>
      <w:r w:rsidRPr="009D0308">
        <w:t>xploration</w:t>
      </w:r>
      <w:r w:rsidRPr="00FF10C1">
        <w:t xml:space="preserve"> in the domain of time: from Yucatec Maya time gestures to Yucatec Maya Sign Language time signs</w:t>
      </w:r>
      <w:r w:rsidR="000062A1">
        <w:t>.</w:t>
      </w:r>
      <w:r w:rsidR="000062A1" w:rsidRPr="00FF10C1">
        <w:t xml:space="preserve"> </w:t>
      </w:r>
      <w:r w:rsidR="000062A1" w:rsidRPr="00B87A77">
        <w:rPr>
          <w:b/>
          <w:i/>
        </w:rPr>
        <w:t>Endangered sign languages in village communities: anthropological and linguistic insights</w:t>
      </w:r>
      <w:r w:rsidR="000062A1">
        <w:rPr>
          <w:iCs/>
        </w:rPr>
        <w:t>, ed. by</w:t>
      </w:r>
      <w:r w:rsidR="000062A1">
        <w:t xml:space="preserve"> Ulrike</w:t>
      </w:r>
      <w:r w:rsidRPr="009D0308">
        <w:t xml:space="preserve"> </w:t>
      </w:r>
      <w:proofErr w:type="spellStart"/>
      <w:r w:rsidRPr="009D0308">
        <w:t>Zeshan</w:t>
      </w:r>
      <w:proofErr w:type="spellEnd"/>
      <w:r w:rsidRPr="009D0308">
        <w:t xml:space="preserve"> </w:t>
      </w:r>
      <w:r w:rsidR="000062A1">
        <w:t>and Connie</w:t>
      </w:r>
      <w:r w:rsidR="00FE1722">
        <w:t xml:space="preserve"> de Vos</w:t>
      </w:r>
      <w:r w:rsidR="000062A1">
        <w:t>, 209</w:t>
      </w:r>
      <w:r w:rsidR="000062A1" w:rsidRPr="00A00249">
        <w:t>–</w:t>
      </w:r>
      <w:r w:rsidR="000062A1">
        <w:t>50</w:t>
      </w:r>
      <w:r w:rsidRPr="009D0308">
        <w:t>.</w:t>
      </w:r>
      <w:r w:rsidRPr="00FF10C1">
        <w:t xml:space="preserve"> </w:t>
      </w:r>
      <w:r w:rsidR="000062A1" w:rsidRPr="00FF10C1">
        <w:t xml:space="preserve">Berlin: </w:t>
      </w:r>
      <w:r w:rsidR="000062A1" w:rsidRPr="009D0308">
        <w:t>De</w:t>
      </w:r>
      <w:r w:rsidR="000062A1" w:rsidRPr="00FF10C1">
        <w:t xml:space="preserve"> Gruyter </w:t>
      </w:r>
      <w:r w:rsidR="000062A1" w:rsidRPr="009D0308">
        <w:t>Mouton</w:t>
      </w:r>
      <w:r w:rsidR="000062A1" w:rsidRPr="00FF10C1">
        <w:t>.</w:t>
      </w:r>
    </w:p>
    <w:p w14:paraId="21F3A8D1" w14:textId="113B0BCF" w:rsidR="008C0B70" w:rsidRPr="009D0308"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Levinson, </w:t>
      </w:r>
      <w:r w:rsidRPr="000062A1">
        <w:rPr>
          <w:smallCaps/>
        </w:rPr>
        <w:t>S</w:t>
      </w:r>
      <w:r w:rsidR="000062A1" w:rsidRPr="000062A1">
        <w:rPr>
          <w:smallCaps/>
        </w:rPr>
        <w:t xml:space="preserve">tephen </w:t>
      </w:r>
      <w:r w:rsidRPr="00B87A77">
        <w:rPr>
          <w:smallCaps/>
        </w:rPr>
        <w:t>C</w:t>
      </w:r>
      <w:r w:rsidRPr="00FF10C1">
        <w:t>. 2006</w:t>
      </w:r>
      <w:r w:rsidRPr="009D0308">
        <w:t>.</w:t>
      </w:r>
      <w:r w:rsidRPr="00FF10C1">
        <w:t xml:space="preserve"> On the human "interaction engine".</w:t>
      </w:r>
      <w:r w:rsidR="000062A1" w:rsidRPr="00FF10C1">
        <w:t xml:space="preserve"> </w:t>
      </w:r>
      <w:r w:rsidR="000062A1" w:rsidRPr="00B87A77">
        <w:rPr>
          <w:b/>
          <w:i/>
        </w:rPr>
        <w:t xml:space="preserve">Roots of human sociality: Culture, cognition and </w:t>
      </w:r>
      <w:r w:rsidR="000062A1" w:rsidRPr="00FF10C1">
        <w:rPr>
          <w:i/>
        </w:rPr>
        <w:t>interaction</w:t>
      </w:r>
      <w:r w:rsidR="000062A1">
        <w:t xml:space="preserve">, ed. by N. </w:t>
      </w:r>
      <w:r w:rsidRPr="009D0308">
        <w:t>J. Enfield</w:t>
      </w:r>
      <w:r w:rsidR="000062A1">
        <w:t xml:space="preserve"> and </w:t>
      </w:r>
      <w:r w:rsidRPr="009D0308">
        <w:t>S</w:t>
      </w:r>
      <w:r w:rsidR="000062A1">
        <w:t>tephen C.</w:t>
      </w:r>
      <w:r w:rsidRPr="009D0308">
        <w:t xml:space="preserve"> Levinson</w:t>
      </w:r>
      <w:r w:rsidR="000062A1">
        <w:t>,</w:t>
      </w:r>
      <w:r w:rsidR="000062A1" w:rsidRPr="00FF10C1">
        <w:t xml:space="preserve"> </w:t>
      </w:r>
      <w:r w:rsidRPr="00FF10C1">
        <w:t>39</w:t>
      </w:r>
      <w:r w:rsidR="000062A1" w:rsidRPr="00A00249">
        <w:t>–</w:t>
      </w:r>
      <w:r w:rsidRPr="00FF10C1">
        <w:t>69</w:t>
      </w:r>
      <w:r w:rsidR="000062A1">
        <w:t>.</w:t>
      </w:r>
      <w:r w:rsidRPr="00FF10C1">
        <w:t xml:space="preserve"> Oxford: Berg.</w:t>
      </w:r>
    </w:p>
    <w:p w14:paraId="1BA017AB" w14:textId="599B4C44"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Levinson, </w:t>
      </w:r>
      <w:r w:rsidRPr="000062A1">
        <w:rPr>
          <w:smallCaps/>
        </w:rPr>
        <w:t>S</w:t>
      </w:r>
      <w:r w:rsidR="000062A1" w:rsidRPr="000062A1">
        <w:rPr>
          <w:smallCaps/>
        </w:rPr>
        <w:t xml:space="preserve">tephen </w:t>
      </w:r>
      <w:r w:rsidR="000062A1" w:rsidRPr="00B87A77">
        <w:rPr>
          <w:smallCaps/>
        </w:rPr>
        <w:t>C</w:t>
      </w:r>
      <w:r w:rsidRPr="00FF10C1">
        <w:t>. 2019</w:t>
      </w:r>
      <w:r w:rsidRPr="009D0308">
        <w:t>.</w:t>
      </w:r>
      <w:r w:rsidRPr="00FF10C1">
        <w:t xml:space="preserve"> Interactional foundations of language: The interaction engine hypothesis.</w:t>
      </w:r>
      <w:r w:rsidR="000062A1" w:rsidRPr="00FF10C1">
        <w:t xml:space="preserve"> </w:t>
      </w:r>
      <w:r w:rsidR="000062A1" w:rsidRPr="00B87A77">
        <w:rPr>
          <w:b/>
          <w:i/>
        </w:rPr>
        <w:t>Human language: From genes and brain to behavior</w:t>
      </w:r>
      <w:r w:rsidR="000062A1">
        <w:t>, ed. by Peter</w:t>
      </w:r>
      <w:r w:rsidRPr="009D0308">
        <w:t xml:space="preserve"> </w:t>
      </w:r>
      <w:proofErr w:type="spellStart"/>
      <w:r w:rsidRPr="009D0308">
        <w:t>Hagoort</w:t>
      </w:r>
      <w:proofErr w:type="spellEnd"/>
      <w:r w:rsidR="000062A1">
        <w:t>,</w:t>
      </w:r>
      <w:r w:rsidR="000062A1" w:rsidRPr="00FF10C1">
        <w:t xml:space="preserve"> </w:t>
      </w:r>
      <w:r w:rsidRPr="00FF10C1">
        <w:t>189</w:t>
      </w:r>
      <w:r w:rsidR="000062A1" w:rsidRPr="00A00249">
        <w:t>–</w:t>
      </w:r>
      <w:r w:rsidRPr="00FF10C1">
        <w:t>200</w:t>
      </w:r>
      <w:r w:rsidR="000062A1">
        <w:t>.</w:t>
      </w:r>
      <w:r w:rsidRPr="00FF10C1">
        <w:t xml:space="preserve"> Cambridge, MA: MIT Press.</w:t>
      </w:r>
    </w:p>
    <w:p w14:paraId="67B8C85F" w14:textId="7DA265A3" w:rsidR="008C0B70" w:rsidRPr="00FF10C1" w:rsidRDefault="008C0B70" w:rsidP="00AB3A76">
      <w:pPr>
        <w:spacing w:line="276" w:lineRule="auto"/>
        <w:ind w:left="720" w:hanging="720"/>
        <w:contextualSpacing/>
        <w:rPr>
          <w:rFonts w:ascii="Arial" w:eastAsia="Arial" w:hAnsi="Arial" w:cs="Arial"/>
          <w:sz w:val="22"/>
          <w:szCs w:val="22"/>
          <w:lang w:val="nl-NL" w:eastAsia="nl-NL"/>
        </w:rPr>
      </w:pPr>
      <w:r w:rsidRPr="00B87A77">
        <w:rPr>
          <w:smallCaps/>
        </w:rPr>
        <w:t xml:space="preserve">Levinson, </w:t>
      </w:r>
      <w:r w:rsidRPr="007262E8">
        <w:rPr>
          <w:smallCaps/>
        </w:rPr>
        <w:t>S</w:t>
      </w:r>
      <w:r w:rsidR="007262E8" w:rsidRPr="007262E8">
        <w:rPr>
          <w:smallCaps/>
        </w:rPr>
        <w:t xml:space="preserve">tephen </w:t>
      </w:r>
      <w:r w:rsidR="007262E8" w:rsidRPr="00B87A77">
        <w:rPr>
          <w:smallCaps/>
        </w:rPr>
        <w:t>C</w:t>
      </w:r>
      <w:r w:rsidRPr="00FF10C1">
        <w:t xml:space="preserve">., </w:t>
      </w:r>
      <w:r w:rsidR="007262E8">
        <w:t xml:space="preserve">and </w:t>
      </w:r>
      <w:proofErr w:type="spellStart"/>
      <w:r w:rsidR="007262E8" w:rsidRPr="007262E8">
        <w:rPr>
          <w:smallCaps/>
        </w:rPr>
        <w:t>Franscisco</w:t>
      </w:r>
      <w:proofErr w:type="spellEnd"/>
      <w:r w:rsidRPr="00B87A77">
        <w:rPr>
          <w:smallCaps/>
        </w:rPr>
        <w:t xml:space="preserve"> </w:t>
      </w:r>
      <w:proofErr w:type="spellStart"/>
      <w:r w:rsidRPr="00B87A77">
        <w:rPr>
          <w:smallCaps/>
        </w:rPr>
        <w:t>Torreira</w:t>
      </w:r>
      <w:proofErr w:type="spellEnd"/>
      <w:r w:rsidRPr="009D0308">
        <w:t xml:space="preserve">. </w:t>
      </w:r>
      <w:r w:rsidRPr="00FF10C1">
        <w:t>2015</w:t>
      </w:r>
      <w:r w:rsidRPr="009D0308">
        <w:t>.</w:t>
      </w:r>
      <w:r w:rsidRPr="00FF10C1">
        <w:t xml:space="preserve"> Timing in turn-taking and its implications for processing models of language. </w:t>
      </w:r>
      <w:r w:rsidRPr="00B87A77">
        <w:rPr>
          <w:b/>
          <w:i/>
          <w:lang w:val="nl-NL"/>
        </w:rPr>
        <w:t>Frontiers in Psychology</w:t>
      </w:r>
      <w:r w:rsidR="007262E8" w:rsidRPr="00FF10C1">
        <w:rPr>
          <w:i/>
          <w:lang w:val="nl-NL"/>
        </w:rPr>
        <w:t xml:space="preserve"> </w:t>
      </w:r>
      <w:r w:rsidRPr="00B87A77">
        <w:rPr>
          <w:lang w:val="nl-NL"/>
        </w:rPr>
        <w:t>6</w:t>
      </w:r>
      <w:r w:rsidR="007262E8">
        <w:rPr>
          <w:i/>
          <w:lang w:val="nl-NL"/>
        </w:rPr>
        <w:t xml:space="preserve">. </w:t>
      </w:r>
      <w:r w:rsidR="007262E8">
        <w:rPr>
          <w:iCs/>
          <w:lang w:val="nl-NL"/>
        </w:rPr>
        <w:t xml:space="preserve">Online: </w:t>
      </w:r>
      <w:r w:rsidR="007262E8">
        <w:rPr>
          <w:lang w:val="nl-NL"/>
        </w:rPr>
        <w:t>https://</w:t>
      </w:r>
      <w:r w:rsidR="007262E8" w:rsidRPr="00FF10C1">
        <w:rPr>
          <w:lang w:val="nl-NL"/>
        </w:rPr>
        <w:t>doi</w:t>
      </w:r>
      <w:r w:rsidR="007262E8">
        <w:rPr>
          <w:lang w:val="nl-NL"/>
        </w:rPr>
        <w:t>.org/</w:t>
      </w:r>
      <w:r w:rsidRPr="00FF10C1">
        <w:rPr>
          <w:lang w:val="nl-NL"/>
        </w:rPr>
        <w:t>10.3389/fpsyg.2015.00731.</w:t>
      </w:r>
    </w:p>
    <w:p w14:paraId="78A22024" w14:textId="000FE6F7"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lang w:val="nl-NL"/>
        </w:rPr>
        <w:t>Magyari, L</w:t>
      </w:r>
      <w:r w:rsidR="00DB6534" w:rsidRPr="00B87A77">
        <w:rPr>
          <w:smallCaps/>
          <w:lang w:val="nl-NL"/>
        </w:rPr>
        <w:t>illa</w:t>
      </w:r>
      <w:r w:rsidRPr="00B87A77">
        <w:rPr>
          <w:lang w:val="nl-NL"/>
        </w:rPr>
        <w:t>,</w:t>
      </w:r>
      <w:r w:rsidR="00DB6534" w:rsidRPr="00B87A77">
        <w:rPr>
          <w:lang w:val="nl-NL"/>
        </w:rPr>
        <w:t xml:space="preserve"> and</w:t>
      </w:r>
      <w:r w:rsidRPr="00B87A77">
        <w:rPr>
          <w:lang w:val="nl-NL"/>
        </w:rPr>
        <w:t xml:space="preserve"> </w:t>
      </w:r>
      <w:r w:rsidR="00DB6534" w:rsidRPr="00B87A77">
        <w:rPr>
          <w:smallCaps/>
          <w:lang w:val="nl-NL"/>
        </w:rPr>
        <w:t xml:space="preserve">J. P. </w:t>
      </w:r>
      <w:r w:rsidRPr="00B87A77">
        <w:rPr>
          <w:smallCaps/>
          <w:lang w:val="nl-NL"/>
        </w:rPr>
        <w:t>de Ruiter</w:t>
      </w:r>
      <w:r w:rsidR="00DB6534" w:rsidRPr="00B87A77">
        <w:rPr>
          <w:lang w:val="nl-NL"/>
        </w:rPr>
        <w:t>.</w:t>
      </w:r>
      <w:r w:rsidRPr="00B87A77">
        <w:rPr>
          <w:lang w:val="nl-NL"/>
        </w:rPr>
        <w:t xml:space="preserve"> </w:t>
      </w:r>
      <w:r w:rsidRPr="00FF10C1">
        <w:t xml:space="preserve">(2012). Prediction of turn-ends based on anticipation of upcoming words. </w:t>
      </w:r>
      <w:r w:rsidRPr="00B87A77">
        <w:rPr>
          <w:b/>
          <w:i/>
        </w:rPr>
        <w:t>Frontiers in Psychology</w:t>
      </w:r>
      <w:r w:rsidRPr="009D0308">
        <w:rPr>
          <w:i/>
        </w:rPr>
        <w:t xml:space="preserve"> </w:t>
      </w:r>
      <w:r w:rsidRPr="00DB6534">
        <w:rPr>
          <w:iCs/>
        </w:rPr>
        <w:t>3</w:t>
      </w:r>
      <w:r w:rsidR="00DB6534">
        <w:rPr>
          <w:iCs/>
        </w:rPr>
        <w:t xml:space="preserve">. Online: </w:t>
      </w:r>
      <w:r w:rsidR="00DB6534">
        <w:t>https://doi.org/10.3389/fpsyg.2012.00376</w:t>
      </w:r>
      <w:r w:rsidR="002D4075" w:rsidRPr="00FF10C1">
        <w:t>.</w:t>
      </w:r>
    </w:p>
    <w:p w14:paraId="7EB7F910" w14:textId="65931CC1"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Manrique, </w:t>
      </w:r>
      <w:r w:rsidRPr="00DB6534">
        <w:rPr>
          <w:smallCaps/>
        </w:rPr>
        <w:t>E</w:t>
      </w:r>
      <w:r w:rsidR="00DB6534" w:rsidRPr="00DB6534">
        <w:rPr>
          <w:smallCaps/>
        </w:rPr>
        <w:t>lizabeth</w:t>
      </w:r>
      <w:r w:rsidR="00DB6534">
        <w:t xml:space="preserve">, and </w:t>
      </w:r>
      <w:r w:rsidR="00DB6534" w:rsidRPr="00DB6534">
        <w:rPr>
          <w:smallCaps/>
        </w:rPr>
        <w:t>N. J.</w:t>
      </w:r>
      <w:r w:rsidRPr="00B87A77">
        <w:rPr>
          <w:smallCaps/>
        </w:rPr>
        <w:t xml:space="preserve"> Enfield</w:t>
      </w:r>
      <w:r w:rsidR="00DB6534">
        <w:t xml:space="preserve">. </w:t>
      </w:r>
      <w:r w:rsidRPr="00FF10C1">
        <w:t>2015</w:t>
      </w:r>
      <w:r w:rsidR="00DB6534">
        <w:t>.</w:t>
      </w:r>
      <w:r w:rsidRPr="00FF10C1">
        <w:t xml:space="preserve"> Suspending the next turn as a form of repair initiation: </w:t>
      </w:r>
      <w:r w:rsidR="00DB6534">
        <w:t>E</w:t>
      </w:r>
      <w:r w:rsidRPr="009D0308">
        <w:t>vidence</w:t>
      </w:r>
      <w:r w:rsidRPr="00FF10C1">
        <w:t xml:space="preserve"> from Argentine Sign Language. </w:t>
      </w:r>
      <w:r w:rsidRPr="00B87A77">
        <w:rPr>
          <w:b/>
          <w:i/>
        </w:rPr>
        <w:t>Frontiers in Psychology</w:t>
      </w:r>
      <w:r w:rsidR="00DB6534" w:rsidRPr="00FF10C1">
        <w:t xml:space="preserve"> </w:t>
      </w:r>
      <w:r w:rsidRPr="00B87A77">
        <w:t>6</w:t>
      </w:r>
      <w:r w:rsidR="00DB6534">
        <w:t>. Online: https://doi.org/10.3389/fpsyg.2015.01326</w:t>
      </w:r>
      <w:r w:rsidR="002D4075" w:rsidRPr="00FF10C1">
        <w:t>.</w:t>
      </w:r>
    </w:p>
    <w:p w14:paraId="72DAE1E8" w14:textId="54850D34"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McCleary, </w:t>
      </w:r>
      <w:r w:rsidRPr="00C3631D">
        <w:rPr>
          <w:smallCaps/>
        </w:rPr>
        <w:t>L</w:t>
      </w:r>
      <w:r w:rsidR="00C3631D" w:rsidRPr="00C3631D">
        <w:rPr>
          <w:smallCaps/>
        </w:rPr>
        <w:t xml:space="preserve">eland </w:t>
      </w:r>
      <w:r w:rsidRPr="00C3631D">
        <w:rPr>
          <w:smallCaps/>
        </w:rPr>
        <w:t>E</w:t>
      </w:r>
      <w:r w:rsidR="00C3631D" w:rsidRPr="00C3631D">
        <w:rPr>
          <w:smallCaps/>
        </w:rPr>
        <w:t>merson</w:t>
      </w:r>
      <w:r w:rsidR="00C3631D">
        <w:t xml:space="preserve">, and </w:t>
      </w:r>
      <w:proofErr w:type="spellStart"/>
      <w:r w:rsidR="00C3631D" w:rsidRPr="00C3631D">
        <w:rPr>
          <w:smallCaps/>
        </w:rPr>
        <w:t>Tarcísio</w:t>
      </w:r>
      <w:proofErr w:type="spellEnd"/>
      <w:r w:rsidR="00C3631D" w:rsidRPr="00B87A77">
        <w:rPr>
          <w:smallCaps/>
        </w:rPr>
        <w:t xml:space="preserve"> </w:t>
      </w:r>
      <w:r w:rsidRPr="00B87A77">
        <w:rPr>
          <w:smallCaps/>
        </w:rPr>
        <w:t xml:space="preserve">de </w:t>
      </w:r>
      <w:proofErr w:type="spellStart"/>
      <w:r w:rsidRPr="00B87A77">
        <w:rPr>
          <w:smallCaps/>
        </w:rPr>
        <w:t>Arantes</w:t>
      </w:r>
      <w:proofErr w:type="spellEnd"/>
      <w:r w:rsidRPr="00B87A77">
        <w:rPr>
          <w:smallCaps/>
        </w:rPr>
        <w:t xml:space="preserve"> </w:t>
      </w:r>
      <w:proofErr w:type="spellStart"/>
      <w:r w:rsidRPr="00B87A77">
        <w:rPr>
          <w:smallCaps/>
        </w:rPr>
        <w:t>Leite</w:t>
      </w:r>
      <w:proofErr w:type="spellEnd"/>
      <w:r w:rsidR="00C3631D">
        <w:t xml:space="preserve">. </w:t>
      </w:r>
      <w:r w:rsidRPr="00FF10C1">
        <w:t>2013</w:t>
      </w:r>
      <w:r w:rsidRPr="009D0308">
        <w:t>.</w:t>
      </w:r>
      <w:r w:rsidRPr="00FF10C1">
        <w:t xml:space="preserve"> Turn-taking in Brazilian Sign Language: Evidence from overlap. </w:t>
      </w:r>
      <w:r w:rsidRPr="00B87A77">
        <w:rPr>
          <w:b/>
          <w:i/>
        </w:rPr>
        <w:t>Journal of Interactional Research in Communication Disorder</w:t>
      </w:r>
      <w:r w:rsidR="00C3631D" w:rsidRPr="00B87A77">
        <w:rPr>
          <w:b/>
          <w:i/>
        </w:rPr>
        <w:t>s</w:t>
      </w:r>
      <w:r w:rsidRPr="00FF10C1">
        <w:rPr>
          <w:i/>
        </w:rPr>
        <w:t xml:space="preserve"> </w:t>
      </w:r>
      <w:r w:rsidRPr="00B87A77">
        <w:t>4</w:t>
      </w:r>
      <w:r w:rsidR="00C3631D">
        <w:t>.</w:t>
      </w:r>
      <w:r w:rsidRPr="00FF10C1">
        <w:t>123</w:t>
      </w:r>
      <w:r w:rsidR="00C3631D" w:rsidRPr="00A00249">
        <w:t>–</w:t>
      </w:r>
      <w:r w:rsidRPr="009D0308">
        <w:t>54</w:t>
      </w:r>
      <w:r w:rsidRPr="00FF10C1">
        <w:t>.</w:t>
      </w:r>
    </w:p>
    <w:p w14:paraId="52196E4D" w14:textId="6FEF3D36" w:rsidR="008C0B70" w:rsidRPr="00FF10C1" w:rsidRDefault="008C0B70" w:rsidP="00AB3A76">
      <w:pPr>
        <w:spacing w:line="276" w:lineRule="auto"/>
        <w:ind w:left="720" w:hanging="720"/>
        <w:contextualSpacing/>
        <w:rPr>
          <w:rFonts w:ascii="Arial" w:eastAsia="Arial" w:hAnsi="Arial" w:cs="Arial"/>
          <w:sz w:val="22"/>
          <w:szCs w:val="22"/>
          <w:lang w:val="en" w:eastAsia="nl-NL"/>
        </w:rPr>
      </w:pPr>
      <w:proofErr w:type="spellStart"/>
      <w:r w:rsidRPr="00B87A77">
        <w:rPr>
          <w:smallCaps/>
        </w:rPr>
        <w:t>Mondada</w:t>
      </w:r>
      <w:proofErr w:type="spellEnd"/>
      <w:r w:rsidRPr="00B87A77">
        <w:rPr>
          <w:smallCaps/>
        </w:rPr>
        <w:t xml:space="preserve">, </w:t>
      </w:r>
      <w:r w:rsidRPr="00197836">
        <w:rPr>
          <w:smallCaps/>
        </w:rPr>
        <w:t>L</w:t>
      </w:r>
      <w:r w:rsidR="00197836" w:rsidRPr="00197836">
        <w:rPr>
          <w:smallCaps/>
        </w:rPr>
        <w:t>orenza</w:t>
      </w:r>
      <w:r w:rsidR="00197836">
        <w:t xml:space="preserve">. </w:t>
      </w:r>
      <w:r w:rsidRPr="00FF10C1">
        <w:t>2007</w:t>
      </w:r>
      <w:r w:rsidRPr="009D0308">
        <w:t>.</w:t>
      </w:r>
      <w:r w:rsidRPr="00FF10C1">
        <w:t xml:space="preserve"> Multimodal resources for turn-taking: Pointing and the emergence of possible next speakers. </w:t>
      </w:r>
      <w:r w:rsidRPr="00B87A77">
        <w:rPr>
          <w:b/>
          <w:i/>
        </w:rPr>
        <w:t>Discourse Studies</w:t>
      </w:r>
      <w:r w:rsidR="00197836" w:rsidRPr="00FF10C1">
        <w:t xml:space="preserve"> </w:t>
      </w:r>
      <w:r w:rsidR="00197836" w:rsidRPr="00B87A77">
        <w:t>9</w:t>
      </w:r>
      <w:r w:rsidR="00197836">
        <w:t>.</w:t>
      </w:r>
      <w:r w:rsidRPr="00FF10C1">
        <w:t>194</w:t>
      </w:r>
      <w:r w:rsidR="00197836" w:rsidRPr="00A00249">
        <w:t>–</w:t>
      </w:r>
      <w:r w:rsidRPr="00FF10C1">
        <w:t>225.</w:t>
      </w:r>
    </w:p>
    <w:p w14:paraId="34A964E7" w14:textId="6AECCAF9" w:rsidR="008C0B70" w:rsidRPr="00B87A77" w:rsidRDefault="008C0B70" w:rsidP="00AB3A76">
      <w:pPr>
        <w:spacing w:line="276" w:lineRule="auto"/>
        <w:ind w:left="720" w:hanging="720"/>
        <w:contextualSpacing/>
      </w:pPr>
      <w:proofErr w:type="spellStart"/>
      <w:r w:rsidRPr="00B87A77">
        <w:rPr>
          <w:smallCaps/>
        </w:rPr>
        <w:t>Nespor</w:t>
      </w:r>
      <w:proofErr w:type="spellEnd"/>
      <w:r w:rsidRPr="00B87A77">
        <w:rPr>
          <w:smallCaps/>
        </w:rPr>
        <w:t xml:space="preserve">, </w:t>
      </w:r>
      <w:r w:rsidRPr="00875994">
        <w:rPr>
          <w:smallCaps/>
        </w:rPr>
        <w:t>M</w:t>
      </w:r>
      <w:r w:rsidR="00875994" w:rsidRPr="00875994">
        <w:rPr>
          <w:smallCaps/>
        </w:rPr>
        <w:t>arina</w:t>
      </w:r>
      <w:r w:rsidR="00875994">
        <w:t xml:space="preserve">, and </w:t>
      </w:r>
      <w:r w:rsidR="00875994" w:rsidRPr="00875994">
        <w:rPr>
          <w:smallCaps/>
        </w:rPr>
        <w:t>Wendy</w:t>
      </w:r>
      <w:r w:rsidR="00875994" w:rsidRPr="00B87A77">
        <w:rPr>
          <w:smallCaps/>
        </w:rPr>
        <w:t xml:space="preserve"> </w:t>
      </w:r>
      <w:r w:rsidRPr="00B87A77">
        <w:rPr>
          <w:smallCaps/>
        </w:rPr>
        <w:t>Sandler</w:t>
      </w:r>
      <w:r w:rsidR="00875994">
        <w:t xml:space="preserve">. </w:t>
      </w:r>
      <w:r w:rsidRPr="00FF10C1">
        <w:t>1999</w:t>
      </w:r>
      <w:r w:rsidR="00875994">
        <w:t>.</w:t>
      </w:r>
      <w:r w:rsidRPr="00FF10C1">
        <w:t xml:space="preserve"> Prosody in Israeli </w:t>
      </w:r>
      <w:r w:rsidR="00875994" w:rsidRPr="00B87A77">
        <w:t>S</w:t>
      </w:r>
      <w:r w:rsidRPr="00B87A77">
        <w:t xml:space="preserve">ign </w:t>
      </w:r>
      <w:r w:rsidR="00875994" w:rsidRPr="00B87A77">
        <w:t>L</w:t>
      </w:r>
      <w:r w:rsidRPr="00B87A77">
        <w:t>anguage</w:t>
      </w:r>
      <w:r w:rsidRPr="009D0308">
        <w:t xml:space="preserve">. </w:t>
      </w:r>
      <w:r w:rsidRPr="00875994">
        <w:rPr>
          <w:b/>
          <w:bCs/>
          <w:i/>
          <w:iCs/>
        </w:rPr>
        <w:t>Language</w:t>
      </w:r>
      <w:r w:rsidRPr="00B87A77">
        <w:rPr>
          <w:b/>
          <w:i/>
        </w:rPr>
        <w:t xml:space="preserve"> </w:t>
      </w:r>
      <w:r w:rsidRPr="00875994">
        <w:rPr>
          <w:b/>
          <w:bCs/>
          <w:i/>
          <w:iCs/>
        </w:rPr>
        <w:t xml:space="preserve">and </w:t>
      </w:r>
      <w:r w:rsidR="00875994" w:rsidRPr="00875994">
        <w:rPr>
          <w:b/>
          <w:bCs/>
          <w:i/>
          <w:iCs/>
        </w:rPr>
        <w:t>S</w:t>
      </w:r>
      <w:r w:rsidRPr="00875994">
        <w:rPr>
          <w:b/>
          <w:bCs/>
          <w:i/>
          <w:iCs/>
        </w:rPr>
        <w:t>peech</w:t>
      </w:r>
      <w:r w:rsidR="00875994">
        <w:t xml:space="preserve"> </w:t>
      </w:r>
      <w:r w:rsidRPr="009D0308">
        <w:t>42</w:t>
      </w:r>
      <w:r w:rsidR="00875994">
        <w:t>.</w:t>
      </w:r>
      <w:r w:rsidRPr="009D0308">
        <w:t>143</w:t>
      </w:r>
      <w:r w:rsidR="00875994" w:rsidRPr="00A00249">
        <w:t>–</w:t>
      </w:r>
      <w:r w:rsidRPr="009D0308">
        <w:t>76</w:t>
      </w:r>
      <w:r w:rsidRPr="00FF10C1">
        <w:t>.</w:t>
      </w:r>
    </w:p>
    <w:p w14:paraId="08FFD902" w14:textId="06750394" w:rsidR="008C0B70" w:rsidRPr="00FF10C1" w:rsidRDefault="008C0B70" w:rsidP="00AB3A76">
      <w:pPr>
        <w:spacing w:line="276" w:lineRule="auto"/>
        <w:ind w:left="720" w:hanging="720"/>
        <w:contextualSpacing/>
        <w:rPr>
          <w:rFonts w:ascii="Arial" w:eastAsia="Arial" w:hAnsi="Arial" w:cs="Arial"/>
          <w:sz w:val="22"/>
          <w:szCs w:val="22"/>
          <w:lang w:val="en" w:eastAsia="nl-NL"/>
        </w:rPr>
      </w:pPr>
      <w:proofErr w:type="spellStart"/>
      <w:r w:rsidRPr="00B87A77">
        <w:rPr>
          <w:smallCaps/>
        </w:rPr>
        <w:lastRenderedPageBreak/>
        <w:t>Ormel</w:t>
      </w:r>
      <w:proofErr w:type="spellEnd"/>
      <w:r w:rsidRPr="00B87A77">
        <w:rPr>
          <w:smallCaps/>
        </w:rPr>
        <w:t xml:space="preserve">, </w:t>
      </w:r>
      <w:r w:rsidRPr="00035207">
        <w:rPr>
          <w:smallCaps/>
        </w:rPr>
        <w:t>E</w:t>
      </w:r>
      <w:r w:rsidR="00035207" w:rsidRPr="00035207">
        <w:rPr>
          <w:smallCaps/>
        </w:rPr>
        <w:t>llen</w:t>
      </w:r>
      <w:r w:rsidRPr="009D0308">
        <w:t xml:space="preserve">, </w:t>
      </w:r>
      <w:r w:rsidR="00035207">
        <w:t xml:space="preserve">and </w:t>
      </w:r>
      <w:proofErr w:type="spellStart"/>
      <w:r w:rsidR="00035207" w:rsidRPr="00035207">
        <w:rPr>
          <w:smallCaps/>
        </w:rPr>
        <w:t>Onno</w:t>
      </w:r>
      <w:proofErr w:type="spellEnd"/>
      <w:r w:rsidRPr="00B87A77">
        <w:rPr>
          <w:smallCaps/>
        </w:rPr>
        <w:t xml:space="preserve"> </w:t>
      </w:r>
      <w:proofErr w:type="spellStart"/>
      <w:r w:rsidRPr="00B87A77">
        <w:rPr>
          <w:smallCaps/>
        </w:rPr>
        <w:t>Crasborn</w:t>
      </w:r>
      <w:proofErr w:type="spellEnd"/>
      <w:r w:rsidR="00035207">
        <w:t xml:space="preserve">. </w:t>
      </w:r>
      <w:r w:rsidRPr="00FF10C1">
        <w:t>2012</w:t>
      </w:r>
      <w:r w:rsidRPr="009D0308">
        <w:t>.</w:t>
      </w:r>
      <w:r w:rsidRPr="00FF10C1">
        <w:t xml:space="preserve"> Prosodic correlates of sentences in signed languages: A literature review and suggestions for new types of studies. </w:t>
      </w:r>
      <w:r w:rsidRPr="00B87A77">
        <w:rPr>
          <w:b/>
          <w:i/>
        </w:rPr>
        <w:t>Sign Language Studies</w:t>
      </w:r>
      <w:r w:rsidR="00035207" w:rsidRPr="00FF10C1">
        <w:t xml:space="preserve"> </w:t>
      </w:r>
      <w:r w:rsidRPr="00B87A77">
        <w:t>1</w:t>
      </w:r>
      <w:r w:rsidR="00035207" w:rsidRPr="00B87A77">
        <w:t>2</w:t>
      </w:r>
      <w:r w:rsidR="00035207">
        <w:t>.</w:t>
      </w:r>
      <w:r w:rsidRPr="00FF10C1">
        <w:t>279</w:t>
      </w:r>
      <w:r w:rsidR="00035207" w:rsidRPr="00A00249">
        <w:t>–</w:t>
      </w:r>
      <w:r w:rsidRPr="00FF10C1">
        <w:t>315.</w:t>
      </w:r>
    </w:p>
    <w:p w14:paraId="5A34DAAC" w14:textId="0E09B7D2" w:rsidR="008C0B70" w:rsidRPr="00B87A77" w:rsidRDefault="008C0B70" w:rsidP="00AB3A76">
      <w:pPr>
        <w:spacing w:line="276" w:lineRule="auto"/>
        <w:ind w:left="720" w:hanging="720"/>
        <w:contextualSpacing/>
        <w:rPr>
          <w:rFonts w:ascii="Arial" w:eastAsia="Arial" w:hAnsi="Arial" w:cs="Arial"/>
          <w:sz w:val="22"/>
          <w:szCs w:val="22"/>
          <w:lang w:eastAsia="nl-NL"/>
        </w:rPr>
      </w:pPr>
      <w:r w:rsidRPr="00B87A77">
        <w:rPr>
          <w:smallCaps/>
        </w:rPr>
        <w:t>Pfau, Roland</w:t>
      </w:r>
      <w:r w:rsidR="00EB0AA7">
        <w:t>, and</w:t>
      </w:r>
      <w:r w:rsidRPr="00FF10C1">
        <w:t xml:space="preserve"> </w:t>
      </w:r>
      <w:r w:rsidRPr="00B87A77">
        <w:rPr>
          <w:smallCaps/>
        </w:rPr>
        <w:t>Markus Steinbach</w:t>
      </w:r>
      <w:r w:rsidRPr="00FF10C1">
        <w:t xml:space="preserve">. 2006. </w:t>
      </w:r>
      <w:r w:rsidRPr="00B87A77">
        <w:rPr>
          <w:b/>
          <w:i/>
        </w:rPr>
        <w:t>Modality-independent and modality-specific aspects of grammaticalization in sign languages</w:t>
      </w:r>
      <w:r w:rsidRPr="009D0308">
        <w:t>.</w:t>
      </w:r>
      <w:r w:rsidRPr="00FF10C1">
        <w:t xml:space="preserve"> </w:t>
      </w:r>
      <w:r w:rsidRPr="00B87A77">
        <w:t xml:space="preserve">Potsdam: </w:t>
      </w:r>
      <w:proofErr w:type="spellStart"/>
      <w:r w:rsidRPr="00B87A77">
        <w:t>Universitäts</w:t>
      </w:r>
      <w:proofErr w:type="spellEnd"/>
      <w:r w:rsidRPr="00B87A77">
        <w:t>-Verlag</w:t>
      </w:r>
      <w:r w:rsidR="00F64F8E" w:rsidRPr="00B87A77">
        <w:t>.</w:t>
      </w:r>
    </w:p>
    <w:p w14:paraId="38B5D41F" w14:textId="1519A848" w:rsidR="008C0B70" w:rsidRPr="00FF10C1" w:rsidRDefault="008C0B70" w:rsidP="00AB3A76">
      <w:pPr>
        <w:shd w:val="clear" w:color="auto" w:fill="FFFFFF"/>
        <w:spacing w:line="276" w:lineRule="auto"/>
        <w:ind w:left="720" w:hanging="720"/>
        <w:contextualSpacing/>
        <w:rPr>
          <w:rFonts w:ascii="Arial" w:eastAsia="Arial" w:hAnsi="Arial" w:cs="Arial"/>
          <w:sz w:val="22"/>
          <w:szCs w:val="22"/>
          <w:lang w:val="en" w:eastAsia="nl-NL"/>
        </w:rPr>
      </w:pPr>
      <w:r w:rsidRPr="00B87A77">
        <w:rPr>
          <w:smallCaps/>
        </w:rPr>
        <w:t>Pika, S</w:t>
      </w:r>
      <w:r w:rsidR="00F64F8E" w:rsidRPr="00B87A77">
        <w:rPr>
          <w:smallCaps/>
        </w:rPr>
        <w:t>imone</w:t>
      </w:r>
      <w:r w:rsidR="00F64F8E" w:rsidRPr="00B87A77">
        <w:t xml:space="preserve">; </w:t>
      </w:r>
      <w:r w:rsidR="00F64F8E" w:rsidRPr="00B87A77">
        <w:rPr>
          <w:smallCaps/>
        </w:rPr>
        <w:t>Ray</w:t>
      </w:r>
      <w:r w:rsidRPr="00B87A77">
        <w:rPr>
          <w:smallCaps/>
        </w:rPr>
        <w:t xml:space="preserve"> Wilkinson</w:t>
      </w:r>
      <w:r w:rsidR="00F64F8E" w:rsidRPr="00B87A77">
        <w:t xml:space="preserve">; </w:t>
      </w:r>
      <w:proofErr w:type="spellStart"/>
      <w:r w:rsidR="00F64F8E" w:rsidRPr="00B87A77">
        <w:rPr>
          <w:smallCaps/>
        </w:rPr>
        <w:t>Kobin</w:t>
      </w:r>
      <w:proofErr w:type="spellEnd"/>
      <w:r w:rsidR="00F64F8E" w:rsidRPr="00B87A77">
        <w:rPr>
          <w:smallCaps/>
        </w:rPr>
        <w:t xml:space="preserve"> H. </w:t>
      </w:r>
      <w:r w:rsidRPr="00B87A77">
        <w:rPr>
          <w:smallCaps/>
        </w:rPr>
        <w:t>Kendrick</w:t>
      </w:r>
      <w:r w:rsidR="00F64F8E" w:rsidRPr="00B87A77">
        <w:t xml:space="preserve">; </w:t>
      </w:r>
      <w:r w:rsidR="00F64F8E" w:rsidRPr="00B87A77">
        <w:rPr>
          <w:smallCaps/>
        </w:rPr>
        <w:t xml:space="preserve">Sonja C. </w:t>
      </w:r>
      <w:proofErr w:type="spellStart"/>
      <w:r w:rsidRPr="00B87A77">
        <w:rPr>
          <w:smallCaps/>
        </w:rPr>
        <w:t>Vernes</w:t>
      </w:r>
      <w:proofErr w:type="spellEnd"/>
      <w:r w:rsidR="00F64F8E" w:rsidRPr="00B87A77">
        <w:t xml:space="preserve">. </w:t>
      </w:r>
      <w:r w:rsidRPr="00B87A77">
        <w:t xml:space="preserve">2018. </w:t>
      </w:r>
      <w:r w:rsidRPr="00FF10C1">
        <w:t xml:space="preserve">Taking turns: bridging the gap between human and animal communication. </w:t>
      </w:r>
      <w:r w:rsidRPr="00B87A77">
        <w:rPr>
          <w:b/>
          <w:i/>
        </w:rPr>
        <w:t>Proceedings of the Royal Society B: Biological Sciences</w:t>
      </w:r>
      <w:r w:rsidRPr="009D0308">
        <w:rPr>
          <w:i/>
        </w:rPr>
        <w:t xml:space="preserve"> </w:t>
      </w:r>
      <w:r w:rsidRPr="00F64F8E">
        <w:rPr>
          <w:iCs/>
        </w:rPr>
        <w:t>285</w:t>
      </w:r>
      <w:r w:rsidRPr="009D0308">
        <w:t>.</w:t>
      </w:r>
      <w:r w:rsidR="00F64F8E">
        <w:t xml:space="preserve"> Online: https://doi.org/10.1098/rspb.2018.0598</w:t>
      </w:r>
      <w:r w:rsidR="00F64F8E" w:rsidRPr="00FF10C1">
        <w:t>.</w:t>
      </w:r>
    </w:p>
    <w:p w14:paraId="329788B9" w14:textId="3B04678C" w:rsidR="008C0B70" w:rsidRPr="00FF10C1" w:rsidRDefault="008C0B70" w:rsidP="00AB3A76">
      <w:pPr>
        <w:shd w:val="clear" w:color="auto" w:fill="FFFFFF"/>
        <w:spacing w:line="276" w:lineRule="auto"/>
        <w:ind w:left="720" w:hanging="720"/>
        <w:contextualSpacing/>
        <w:rPr>
          <w:rFonts w:ascii="Arial" w:eastAsia="Arial" w:hAnsi="Arial" w:cs="Arial"/>
          <w:sz w:val="22"/>
          <w:szCs w:val="22"/>
          <w:lang w:val="en" w:eastAsia="nl-NL"/>
        </w:rPr>
      </w:pPr>
      <w:r w:rsidRPr="00B87A77">
        <w:rPr>
          <w:smallCaps/>
        </w:rPr>
        <w:t xml:space="preserve">Pomerantz, </w:t>
      </w:r>
      <w:r w:rsidR="00CA5E16" w:rsidRPr="00CA5E16">
        <w:rPr>
          <w:smallCaps/>
        </w:rPr>
        <w:t>Anita</w:t>
      </w:r>
      <w:r w:rsidR="00CA5E16">
        <w:t xml:space="preserve">, and </w:t>
      </w:r>
      <w:r w:rsidR="00CA5E16" w:rsidRPr="00CA5E16">
        <w:rPr>
          <w:smallCaps/>
        </w:rPr>
        <w:t>John</w:t>
      </w:r>
      <w:r w:rsidRPr="00B87A77">
        <w:rPr>
          <w:smallCaps/>
        </w:rPr>
        <w:t xml:space="preserve"> Heritage</w:t>
      </w:r>
      <w:r w:rsidR="00CA5E16">
        <w:t xml:space="preserve">. </w:t>
      </w:r>
      <w:r w:rsidRPr="00FF10C1">
        <w:t>2012</w:t>
      </w:r>
      <w:r w:rsidRPr="009D0308">
        <w:t>.</w:t>
      </w:r>
      <w:r w:rsidRPr="00FF10C1">
        <w:t xml:space="preserve"> Preference</w:t>
      </w:r>
      <w:r w:rsidR="00CA5E16" w:rsidRPr="00FF10C1">
        <w:t xml:space="preserve">. </w:t>
      </w:r>
      <w:r w:rsidR="00CA5E16" w:rsidRPr="00B87A77">
        <w:rPr>
          <w:b/>
          <w:i/>
        </w:rPr>
        <w:t xml:space="preserve">The </w:t>
      </w:r>
      <w:r w:rsidR="00CA5E16">
        <w:rPr>
          <w:b/>
          <w:bCs/>
          <w:i/>
        </w:rPr>
        <w:t>h</w:t>
      </w:r>
      <w:r w:rsidR="00CA5E16" w:rsidRPr="00CA5E16">
        <w:rPr>
          <w:b/>
          <w:bCs/>
          <w:i/>
        </w:rPr>
        <w:t>andbook</w:t>
      </w:r>
      <w:r w:rsidR="00CA5E16" w:rsidRPr="00B87A77">
        <w:rPr>
          <w:b/>
          <w:i/>
        </w:rPr>
        <w:t xml:space="preserve"> of </w:t>
      </w:r>
      <w:r w:rsidR="00CA5E16">
        <w:rPr>
          <w:b/>
          <w:bCs/>
          <w:i/>
        </w:rPr>
        <w:t>c</w:t>
      </w:r>
      <w:r w:rsidR="00CA5E16" w:rsidRPr="00CA5E16">
        <w:rPr>
          <w:b/>
          <w:bCs/>
          <w:i/>
        </w:rPr>
        <w:t xml:space="preserve">onversation </w:t>
      </w:r>
      <w:r w:rsidR="00CA5E16">
        <w:rPr>
          <w:b/>
          <w:bCs/>
          <w:i/>
        </w:rPr>
        <w:t>a</w:t>
      </w:r>
      <w:r w:rsidR="00CA5E16" w:rsidRPr="00CA5E16">
        <w:rPr>
          <w:b/>
          <w:bCs/>
          <w:i/>
        </w:rPr>
        <w:t>nalysis</w:t>
      </w:r>
      <w:r w:rsidR="00CA5E16">
        <w:rPr>
          <w:iCs/>
        </w:rPr>
        <w:t>,</w:t>
      </w:r>
      <w:r w:rsidR="00CA5E16">
        <w:t xml:space="preserve"> ed. by Jack</w:t>
      </w:r>
      <w:r w:rsidRPr="009D0308">
        <w:t xml:space="preserve"> </w:t>
      </w:r>
      <w:proofErr w:type="spellStart"/>
      <w:r w:rsidRPr="009D0308">
        <w:t>Sidnell</w:t>
      </w:r>
      <w:proofErr w:type="spellEnd"/>
      <w:r w:rsidRPr="009D0308">
        <w:t xml:space="preserve"> and T</w:t>
      </w:r>
      <w:r w:rsidR="00CA5E16">
        <w:t>anya</w:t>
      </w:r>
      <w:r w:rsidRPr="009D0308">
        <w:t xml:space="preserve"> Stivers</w:t>
      </w:r>
      <w:r w:rsidR="00CA5E16">
        <w:t>,</w:t>
      </w:r>
      <w:r w:rsidR="00CA5E16" w:rsidRPr="00FF10C1">
        <w:t xml:space="preserve"> </w:t>
      </w:r>
      <w:r w:rsidRPr="00FF10C1">
        <w:t>210–22</w:t>
      </w:r>
      <w:r w:rsidR="00CA5E16" w:rsidRPr="00FF10C1">
        <w:t>8</w:t>
      </w:r>
      <w:r w:rsidRPr="009D0308">
        <w:t>.</w:t>
      </w:r>
      <w:r w:rsidRPr="00FF10C1">
        <w:t xml:space="preserve"> Malden</w:t>
      </w:r>
      <w:r w:rsidR="00CA5E16">
        <w:t>, MA</w:t>
      </w:r>
      <w:r w:rsidRPr="009D0308">
        <w:t xml:space="preserve">: </w:t>
      </w:r>
      <w:r w:rsidR="00CA5E16">
        <w:t>Wiley-</w:t>
      </w:r>
      <w:r w:rsidRPr="00FF10C1">
        <w:t>Blackwell.</w:t>
      </w:r>
    </w:p>
    <w:p w14:paraId="7A64E46A" w14:textId="653B5118"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R Core Team</w:t>
      </w:r>
      <w:r w:rsidR="00C85EEE">
        <w:t xml:space="preserve">. </w:t>
      </w:r>
      <w:r w:rsidRPr="00FF10C1">
        <w:t>2017</w:t>
      </w:r>
      <w:r w:rsidRPr="009D0308">
        <w:t>.</w:t>
      </w:r>
      <w:r w:rsidRPr="00FF10C1">
        <w:t xml:space="preserve"> </w:t>
      </w:r>
      <w:r w:rsidRPr="00B87A77">
        <w:rPr>
          <w:b/>
          <w:i/>
        </w:rPr>
        <w:t>R: A language and environment for statistical computing</w:t>
      </w:r>
      <w:r w:rsidRPr="00FF10C1">
        <w:t xml:space="preserve">. </w:t>
      </w:r>
      <w:r w:rsidR="00C85EEE">
        <w:t xml:space="preserve">Vienna: </w:t>
      </w:r>
      <w:r w:rsidRPr="00FF10C1">
        <w:t>R Foundation for Statistical Computing</w:t>
      </w:r>
      <w:r w:rsidRPr="009D0308">
        <w:t>.</w:t>
      </w:r>
      <w:r w:rsidR="001B7A56">
        <w:t xml:space="preserve"> Online: https://www.R-project.org.</w:t>
      </w:r>
    </w:p>
    <w:p w14:paraId="0B9BB417" w14:textId="0A81E75B" w:rsidR="008C0B70" w:rsidRPr="00FF10C1" w:rsidRDefault="008C0B70" w:rsidP="00AB3A76">
      <w:pPr>
        <w:spacing w:line="276" w:lineRule="auto"/>
        <w:ind w:left="720" w:hanging="720"/>
        <w:contextualSpacing/>
        <w:rPr>
          <w:rFonts w:ascii="Arial" w:eastAsia="Arial" w:hAnsi="Arial" w:cs="Arial"/>
          <w:sz w:val="22"/>
          <w:szCs w:val="22"/>
          <w:highlight w:val="red"/>
          <w:lang w:val="en" w:eastAsia="nl-NL"/>
        </w:rPr>
      </w:pPr>
      <w:proofErr w:type="spellStart"/>
      <w:r w:rsidRPr="00B87A77">
        <w:rPr>
          <w:smallCaps/>
          <w:highlight w:val="white"/>
        </w:rPr>
        <w:t>Rossano</w:t>
      </w:r>
      <w:proofErr w:type="spellEnd"/>
      <w:r w:rsidRPr="00B87A77">
        <w:rPr>
          <w:smallCaps/>
          <w:highlight w:val="white"/>
        </w:rPr>
        <w:t xml:space="preserve">, </w:t>
      </w:r>
      <w:r w:rsidRPr="00FA0D5F">
        <w:rPr>
          <w:smallCaps/>
          <w:highlight w:val="white"/>
        </w:rPr>
        <w:t>F</w:t>
      </w:r>
      <w:r w:rsidR="00782606" w:rsidRPr="00FA0D5F">
        <w:rPr>
          <w:smallCaps/>
          <w:highlight w:val="white"/>
        </w:rPr>
        <w:t>ederico</w:t>
      </w:r>
      <w:r w:rsidR="00782606">
        <w:rPr>
          <w:highlight w:val="white"/>
        </w:rPr>
        <w:t xml:space="preserve">; </w:t>
      </w:r>
      <w:r w:rsidR="00782606" w:rsidRPr="00FA0D5F">
        <w:rPr>
          <w:smallCaps/>
          <w:highlight w:val="white"/>
        </w:rPr>
        <w:t>Penelope</w:t>
      </w:r>
      <w:r w:rsidR="00782606" w:rsidRPr="00B87A77">
        <w:rPr>
          <w:smallCaps/>
          <w:highlight w:val="white"/>
        </w:rPr>
        <w:t xml:space="preserve"> Brown</w:t>
      </w:r>
      <w:r w:rsidR="00782606">
        <w:rPr>
          <w:highlight w:val="white"/>
        </w:rPr>
        <w:t xml:space="preserve">; and </w:t>
      </w:r>
      <w:r w:rsidR="00782606" w:rsidRPr="00FA0D5F">
        <w:rPr>
          <w:smallCaps/>
          <w:highlight w:val="white"/>
        </w:rPr>
        <w:t>Stephen C.</w:t>
      </w:r>
      <w:r w:rsidRPr="00FA0D5F">
        <w:rPr>
          <w:smallCaps/>
          <w:highlight w:val="white"/>
        </w:rPr>
        <w:t xml:space="preserve"> </w:t>
      </w:r>
      <w:r w:rsidRPr="00B87A77">
        <w:rPr>
          <w:smallCaps/>
          <w:highlight w:val="white"/>
        </w:rPr>
        <w:t>Levinson</w:t>
      </w:r>
      <w:r w:rsidR="00782606">
        <w:rPr>
          <w:highlight w:val="white"/>
        </w:rPr>
        <w:t xml:space="preserve">. </w:t>
      </w:r>
      <w:r w:rsidRPr="00FF10C1">
        <w:rPr>
          <w:highlight w:val="white"/>
        </w:rPr>
        <w:t>2009</w:t>
      </w:r>
      <w:r w:rsidRPr="009D0308">
        <w:rPr>
          <w:highlight w:val="white"/>
        </w:rPr>
        <w:t>.</w:t>
      </w:r>
      <w:r w:rsidRPr="00FF10C1">
        <w:rPr>
          <w:highlight w:val="white"/>
        </w:rPr>
        <w:t xml:space="preserve"> Gaze, questioning and culture. </w:t>
      </w:r>
      <w:r w:rsidRPr="00B87A77">
        <w:rPr>
          <w:b/>
          <w:i/>
          <w:highlight w:val="white"/>
        </w:rPr>
        <w:t>Conversation analysis: Comparative perspectives</w:t>
      </w:r>
      <w:r w:rsidR="00782606">
        <w:rPr>
          <w:iCs/>
          <w:highlight w:val="white"/>
        </w:rPr>
        <w:t xml:space="preserve">, ed. by Jack </w:t>
      </w:r>
      <w:proofErr w:type="spellStart"/>
      <w:r w:rsidR="00782606">
        <w:rPr>
          <w:iCs/>
          <w:highlight w:val="white"/>
        </w:rPr>
        <w:t>Sidnell</w:t>
      </w:r>
      <w:proofErr w:type="spellEnd"/>
      <w:r w:rsidR="00782606">
        <w:rPr>
          <w:iCs/>
          <w:highlight w:val="white"/>
        </w:rPr>
        <w:t>,</w:t>
      </w:r>
      <w:r w:rsidRPr="00FF10C1">
        <w:rPr>
          <w:highlight w:val="white"/>
        </w:rPr>
        <w:t xml:space="preserve"> </w:t>
      </w:r>
      <w:r w:rsidR="00782606" w:rsidRPr="00FF10C1">
        <w:rPr>
          <w:highlight w:val="white"/>
        </w:rPr>
        <w:t>187</w:t>
      </w:r>
      <w:r w:rsidR="00782606" w:rsidRPr="009D0308">
        <w:t>–</w:t>
      </w:r>
      <w:r w:rsidRPr="00FF10C1">
        <w:rPr>
          <w:highlight w:val="white"/>
        </w:rPr>
        <w:t>249</w:t>
      </w:r>
      <w:r w:rsidRPr="009D0308">
        <w:rPr>
          <w:highlight w:val="white"/>
        </w:rPr>
        <w:t xml:space="preserve">. </w:t>
      </w:r>
      <w:r w:rsidR="00782606">
        <w:rPr>
          <w:highlight w:val="white"/>
        </w:rPr>
        <w:t>Cambridge:</w:t>
      </w:r>
      <w:r w:rsidR="00782606" w:rsidRPr="00FF10C1">
        <w:rPr>
          <w:highlight w:val="white"/>
        </w:rPr>
        <w:t xml:space="preserve"> </w:t>
      </w:r>
      <w:r w:rsidRPr="00FF10C1">
        <w:rPr>
          <w:highlight w:val="white"/>
        </w:rPr>
        <w:t>Cambridge University Press.</w:t>
      </w:r>
    </w:p>
    <w:p w14:paraId="3524E59A" w14:textId="4D948E79"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Sacks, </w:t>
      </w:r>
      <w:r w:rsidRPr="0028579E">
        <w:rPr>
          <w:smallCaps/>
        </w:rPr>
        <w:t>H</w:t>
      </w:r>
      <w:r w:rsidR="0028579E" w:rsidRPr="0028579E">
        <w:rPr>
          <w:smallCaps/>
        </w:rPr>
        <w:t>arvey</w:t>
      </w:r>
      <w:r w:rsidR="0028579E">
        <w:t xml:space="preserve">; </w:t>
      </w:r>
      <w:r w:rsidR="0028579E" w:rsidRPr="0028579E">
        <w:rPr>
          <w:smallCaps/>
        </w:rPr>
        <w:t>Emanuel A.</w:t>
      </w:r>
      <w:r w:rsidRPr="00B87A77">
        <w:rPr>
          <w:smallCaps/>
        </w:rPr>
        <w:t xml:space="preserve"> </w:t>
      </w:r>
      <w:proofErr w:type="spellStart"/>
      <w:r w:rsidRPr="00B87A77">
        <w:rPr>
          <w:smallCaps/>
        </w:rPr>
        <w:t>Schegloff</w:t>
      </w:r>
      <w:proofErr w:type="spellEnd"/>
      <w:r w:rsidR="0028579E">
        <w:t xml:space="preserve">; and </w:t>
      </w:r>
      <w:r w:rsidR="0028579E" w:rsidRPr="0028579E">
        <w:rPr>
          <w:smallCaps/>
        </w:rPr>
        <w:t>Gail</w:t>
      </w:r>
      <w:r w:rsidR="0028579E" w:rsidRPr="00B87A77">
        <w:rPr>
          <w:smallCaps/>
        </w:rPr>
        <w:t xml:space="preserve"> </w:t>
      </w:r>
      <w:r w:rsidRPr="00B87A77">
        <w:rPr>
          <w:smallCaps/>
        </w:rPr>
        <w:t>Jefferson</w:t>
      </w:r>
      <w:r w:rsidR="0028579E">
        <w:t xml:space="preserve">. </w:t>
      </w:r>
      <w:r w:rsidRPr="00FF10C1">
        <w:t>1974</w:t>
      </w:r>
      <w:r w:rsidR="0028579E">
        <w:t>.</w:t>
      </w:r>
      <w:r w:rsidRPr="00FF10C1">
        <w:t xml:space="preserve"> A simplest systematics for the organization of turn-taking for conversation. </w:t>
      </w:r>
      <w:r w:rsidRPr="00B87A77">
        <w:rPr>
          <w:b/>
          <w:i/>
        </w:rPr>
        <w:t>Language</w:t>
      </w:r>
      <w:r w:rsidR="0028579E" w:rsidRPr="00B87A77">
        <w:rPr>
          <w:b/>
        </w:rPr>
        <w:t xml:space="preserve"> </w:t>
      </w:r>
      <w:r w:rsidRPr="00B87A77">
        <w:t>50</w:t>
      </w:r>
      <w:r w:rsidR="0028579E">
        <w:rPr>
          <w:iCs/>
        </w:rPr>
        <w:t>.</w:t>
      </w:r>
      <w:r w:rsidRPr="00FF10C1">
        <w:t>696</w:t>
      </w:r>
      <w:r w:rsidR="0028579E" w:rsidRPr="009D0308">
        <w:t>–</w:t>
      </w:r>
      <w:r w:rsidRPr="00FF10C1">
        <w:t>735.</w:t>
      </w:r>
    </w:p>
    <w:p w14:paraId="1AC0011D" w14:textId="083515B6"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Sandler, </w:t>
      </w:r>
      <w:r w:rsidRPr="00FB7949">
        <w:rPr>
          <w:smallCaps/>
        </w:rPr>
        <w:t>W</w:t>
      </w:r>
      <w:r w:rsidR="00FB7949" w:rsidRPr="00FB7949">
        <w:rPr>
          <w:smallCaps/>
        </w:rPr>
        <w:t>endy</w:t>
      </w:r>
      <w:r w:rsidRPr="00FB7949">
        <w:rPr>
          <w:smallCaps/>
        </w:rPr>
        <w:t>.</w:t>
      </w:r>
      <w:r w:rsidRPr="009D0308">
        <w:t xml:space="preserve"> </w:t>
      </w:r>
      <w:r w:rsidRPr="00FF10C1">
        <w:t>1999</w:t>
      </w:r>
      <w:r w:rsidRPr="009D0308">
        <w:t>.</w:t>
      </w:r>
      <w:r w:rsidRPr="00FF10C1">
        <w:t xml:space="preserve"> Prosody in two natural language modalities. </w:t>
      </w:r>
      <w:r w:rsidRPr="00B87A77">
        <w:rPr>
          <w:b/>
          <w:i/>
        </w:rPr>
        <w:t>Language and Speech</w:t>
      </w:r>
      <w:r w:rsidR="00FB7949" w:rsidRPr="00FF10C1">
        <w:t xml:space="preserve"> </w:t>
      </w:r>
      <w:r w:rsidR="00FB7949" w:rsidRPr="00B87A77">
        <w:t>42</w:t>
      </w:r>
      <w:r w:rsidR="00FB7949">
        <w:rPr>
          <w:iCs/>
        </w:rPr>
        <w:t>.</w:t>
      </w:r>
      <w:r w:rsidRPr="00FF10C1">
        <w:t>127</w:t>
      </w:r>
      <w:r w:rsidR="00FB7949" w:rsidRPr="009D0308">
        <w:t>–</w:t>
      </w:r>
      <w:r w:rsidRPr="009D0308">
        <w:t>42</w:t>
      </w:r>
      <w:r w:rsidRPr="00FF10C1">
        <w:t>.</w:t>
      </w:r>
    </w:p>
    <w:p w14:paraId="52F7718D" w14:textId="798A011E"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Sandler, </w:t>
      </w:r>
      <w:r w:rsidRPr="00CF1461">
        <w:rPr>
          <w:smallCaps/>
        </w:rPr>
        <w:t>W</w:t>
      </w:r>
      <w:r w:rsidR="00CF1461" w:rsidRPr="00CF1461">
        <w:rPr>
          <w:smallCaps/>
        </w:rPr>
        <w:t>endy</w:t>
      </w:r>
      <w:r w:rsidR="00CF1461">
        <w:t xml:space="preserve">, and </w:t>
      </w:r>
      <w:r w:rsidR="00CF1461" w:rsidRPr="00CF1461">
        <w:rPr>
          <w:smallCaps/>
        </w:rPr>
        <w:t>Diane</w:t>
      </w:r>
      <w:r w:rsidR="00CF1461" w:rsidRPr="00B87A77">
        <w:rPr>
          <w:smallCaps/>
        </w:rPr>
        <w:t xml:space="preserve"> </w:t>
      </w:r>
      <w:r w:rsidRPr="00B87A77">
        <w:rPr>
          <w:smallCaps/>
        </w:rPr>
        <w:t>Lillo-Martin</w:t>
      </w:r>
      <w:r w:rsidR="00CF1461">
        <w:t xml:space="preserve">. </w:t>
      </w:r>
      <w:r w:rsidRPr="00FF10C1">
        <w:t>2006</w:t>
      </w:r>
      <w:r w:rsidR="00CF1461">
        <w:t>.</w:t>
      </w:r>
      <w:r w:rsidRPr="00FF10C1">
        <w:t xml:space="preserve"> </w:t>
      </w:r>
      <w:r w:rsidRPr="00B87A77">
        <w:rPr>
          <w:b/>
          <w:i/>
        </w:rPr>
        <w:t>Sign language and linguistic universals</w:t>
      </w:r>
      <w:r w:rsidRPr="00FF10C1">
        <w:t xml:space="preserve">. </w:t>
      </w:r>
      <w:r w:rsidR="00CF1461">
        <w:t xml:space="preserve">Cambridge: </w:t>
      </w:r>
      <w:r w:rsidRPr="00FF10C1">
        <w:t>Cambridge University Press.</w:t>
      </w:r>
    </w:p>
    <w:p w14:paraId="3C90A1EF" w14:textId="2A0B0474" w:rsidR="005D49EB" w:rsidRPr="00FF10C1" w:rsidRDefault="005D49EB" w:rsidP="00AB3A76">
      <w:pPr>
        <w:spacing w:line="276" w:lineRule="auto"/>
        <w:ind w:left="720" w:hanging="720"/>
        <w:contextualSpacing/>
      </w:pPr>
      <w:r w:rsidRPr="00376305">
        <w:rPr>
          <w:smallCaps/>
        </w:rPr>
        <w:t>Schein, Jerome D.</w:t>
      </w:r>
      <w:r w:rsidRPr="009D0308">
        <w:t>,</w:t>
      </w:r>
      <w:r>
        <w:t xml:space="preserve"> and </w:t>
      </w:r>
      <w:r w:rsidRPr="00376305">
        <w:rPr>
          <w:smallCaps/>
        </w:rPr>
        <w:t>Marcus T. Delk, Jr.</w:t>
      </w:r>
      <w:r>
        <w:t xml:space="preserve"> </w:t>
      </w:r>
      <w:r w:rsidRPr="009D0308">
        <w:t xml:space="preserve">1974. </w:t>
      </w:r>
      <w:r w:rsidRPr="00E41318">
        <w:rPr>
          <w:b/>
          <w:bCs/>
          <w:i/>
          <w:iCs/>
        </w:rPr>
        <w:t>The Deaf population</w:t>
      </w:r>
      <w:r w:rsidRPr="00B87A77">
        <w:rPr>
          <w:b/>
          <w:i/>
        </w:rPr>
        <w:t xml:space="preserve"> of the United States</w:t>
      </w:r>
      <w:r w:rsidRPr="00FF10C1">
        <w:t xml:space="preserve">. Silver Spring, MD: National Association of the Deaf. </w:t>
      </w:r>
    </w:p>
    <w:p w14:paraId="247AC714" w14:textId="36D70CA1" w:rsidR="00B432A2" w:rsidRPr="00B432A2" w:rsidRDefault="00B432A2" w:rsidP="00AB3A76">
      <w:pPr>
        <w:spacing w:line="276" w:lineRule="auto"/>
        <w:ind w:left="720" w:hanging="720"/>
        <w:contextualSpacing/>
      </w:pPr>
      <w:proofErr w:type="spellStart"/>
      <w:r w:rsidRPr="00F73529">
        <w:rPr>
          <w:smallCaps/>
        </w:rPr>
        <w:t>Sehyr</w:t>
      </w:r>
      <w:proofErr w:type="spellEnd"/>
      <w:r w:rsidRPr="00F73529">
        <w:rPr>
          <w:smallCaps/>
        </w:rPr>
        <w:t xml:space="preserve">, Zed </w:t>
      </w:r>
      <w:proofErr w:type="spellStart"/>
      <w:r w:rsidRPr="00F73529">
        <w:rPr>
          <w:smallCaps/>
        </w:rPr>
        <w:t>Sevcikova</w:t>
      </w:r>
      <w:proofErr w:type="spellEnd"/>
      <w:r>
        <w:t xml:space="preserve">; </w:t>
      </w:r>
      <w:r w:rsidRPr="00F73529">
        <w:rPr>
          <w:smallCaps/>
        </w:rPr>
        <w:t>Katherine J. Midgley</w:t>
      </w:r>
      <w:r>
        <w:t xml:space="preserve">; </w:t>
      </w:r>
      <w:r w:rsidRPr="00F73529">
        <w:rPr>
          <w:smallCaps/>
        </w:rPr>
        <w:t>Phillip J. Holcomb</w:t>
      </w:r>
      <w:r>
        <w:t xml:space="preserve">; </w:t>
      </w:r>
      <w:r w:rsidRPr="00F73529">
        <w:rPr>
          <w:smallCaps/>
        </w:rPr>
        <w:t xml:space="preserve">Karen </w:t>
      </w:r>
      <w:proofErr w:type="spellStart"/>
      <w:r w:rsidRPr="00F73529">
        <w:rPr>
          <w:smallCaps/>
        </w:rPr>
        <w:t>Emmorey</w:t>
      </w:r>
      <w:proofErr w:type="spellEnd"/>
      <w:r>
        <w:t xml:space="preserve">; </w:t>
      </w:r>
      <w:r w:rsidRPr="00F73529">
        <w:rPr>
          <w:smallCaps/>
        </w:rPr>
        <w:t xml:space="preserve">David C. </w:t>
      </w:r>
      <w:proofErr w:type="spellStart"/>
      <w:r w:rsidRPr="00F73529">
        <w:rPr>
          <w:smallCaps/>
        </w:rPr>
        <w:t>Plaut</w:t>
      </w:r>
      <w:proofErr w:type="spellEnd"/>
      <w:r>
        <w:t xml:space="preserve">; and </w:t>
      </w:r>
      <w:r w:rsidRPr="00F73529">
        <w:rPr>
          <w:smallCaps/>
        </w:rPr>
        <w:t xml:space="preserve">Marlene </w:t>
      </w:r>
      <w:proofErr w:type="spellStart"/>
      <w:r w:rsidRPr="00F73529">
        <w:rPr>
          <w:smallCaps/>
        </w:rPr>
        <w:t>Behrmann</w:t>
      </w:r>
      <w:proofErr w:type="spellEnd"/>
      <w:r>
        <w:t xml:space="preserve">. </w:t>
      </w:r>
      <w:r w:rsidRPr="009D0308">
        <w:t>2020.</w:t>
      </w:r>
      <w:r w:rsidRPr="00FF10C1">
        <w:t xml:space="preserve"> Unique N170 signatures to words and faces in deaf ASL signers reflect experie</w:t>
      </w:r>
      <w:r w:rsidRPr="009D0308">
        <w:t xml:space="preserve">nce-specific adaptations during early visual processing. </w:t>
      </w:r>
      <w:proofErr w:type="spellStart"/>
      <w:r w:rsidRPr="00B87A77">
        <w:rPr>
          <w:b/>
          <w:i/>
        </w:rPr>
        <w:t>Neuropsychologia</w:t>
      </w:r>
      <w:proofErr w:type="spellEnd"/>
      <w:r>
        <w:rPr>
          <w:b/>
          <w:bCs/>
        </w:rPr>
        <w:t xml:space="preserve"> </w:t>
      </w:r>
      <w:r>
        <w:t>141. Online: https://doi.org/10.1016/j.neuropsychologia.2020.107414</w:t>
      </w:r>
      <w:r w:rsidR="002D4075">
        <w:t>.</w:t>
      </w:r>
    </w:p>
    <w:p w14:paraId="2DF952CC" w14:textId="09344774" w:rsidR="006E6CAB" w:rsidRPr="00FF10C1" w:rsidRDefault="008C0B70" w:rsidP="00AB3A76">
      <w:pPr>
        <w:spacing w:line="276" w:lineRule="auto"/>
        <w:ind w:left="720" w:hanging="720"/>
        <w:contextualSpacing/>
        <w:rPr>
          <w:rFonts w:ascii="Arial" w:eastAsia="Arial" w:hAnsi="Arial" w:cs="Arial"/>
          <w:sz w:val="22"/>
          <w:szCs w:val="22"/>
          <w:lang w:val="en" w:eastAsia="nl-NL"/>
        </w:rPr>
      </w:pPr>
      <w:proofErr w:type="spellStart"/>
      <w:r w:rsidRPr="00B87A77">
        <w:rPr>
          <w:smallCaps/>
        </w:rPr>
        <w:t>Senghas</w:t>
      </w:r>
      <w:proofErr w:type="spellEnd"/>
      <w:r w:rsidRPr="00B87A77">
        <w:rPr>
          <w:smallCaps/>
        </w:rPr>
        <w:t xml:space="preserve">, </w:t>
      </w:r>
      <w:r w:rsidRPr="000D3536">
        <w:rPr>
          <w:smallCaps/>
        </w:rPr>
        <w:t>A</w:t>
      </w:r>
      <w:r w:rsidR="00F9377F" w:rsidRPr="000D3536">
        <w:rPr>
          <w:smallCaps/>
        </w:rPr>
        <w:t>nn</w:t>
      </w:r>
      <w:r w:rsidR="00F9377F">
        <w:t xml:space="preserve">; and </w:t>
      </w:r>
      <w:r w:rsidR="00F9377F" w:rsidRPr="000D3536">
        <w:rPr>
          <w:smallCaps/>
        </w:rPr>
        <w:t>Marie</w:t>
      </w:r>
      <w:r w:rsidRPr="00B87A77">
        <w:rPr>
          <w:smallCaps/>
        </w:rPr>
        <w:t xml:space="preserve"> Coppola</w:t>
      </w:r>
      <w:r w:rsidR="00F9377F">
        <w:t xml:space="preserve">. </w:t>
      </w:r>
      <w:r w:rsidRPr="00FF10C1">
        <w:t>2001</w:t>
      </w:r>
      <w:r w:rsidRPr="009D0308">
        <w:t>.</w:t>
      </w:r>
      <w:r w:rsidRPr="00FF10C1">
        <w:t xml:space="preserve"> Children creating language: How Nicaraguan Sign Language acquired a spatial grammar. </w:t>
      </w:r>
      <w:r w:rsidRPr="00B87A77">
        <w:rPr>
          <w:b/>
          <w:i/>
        </w:rPr>
        <w:t>Psychological Science</w:t>
      </w:r>
      <w:r w:rsidR="00F9377F" w:rsidRPr="00FF10C1">
        <w:t xml:space="preserve"> </w:t>
      </w:r>
      <w:r w:rsidRPr="00B87A77">
        <w:t>12</w:t>
      </w:r>
      <w:r w:rsidR="00F9377F">
        <w:t>.</w:t>
      </w:r>
      <w:r w:rsidRPr="00FF10C1">
        <w:t>323</w:t>
      </w:r>
      <w:r w:rsidR="00F9377F" w:rsidRPr="009D0308">
        <w:t>–</w:t>
      </w:r>
      <w:r w:rsidRPr="009D0308">
        <w:t>8</w:t>
      </w:r>
      <w:r w:rsidRPr="00FF10C1">
        <w:t>.</w:t>
      </w:r>
    </w:p>
    <w:p w14:paraId="26355EC4" w14:textId="5D1EBA2C"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Stivers, </w:t>
      </w:r>
      <w:r w:rsidRPr="006E6CAB">
        <w:rPr>
          <w:smallCaps/>
        </w:rPr>
        <w:t>T</w:t>
      </w:r>
      <w:r w:rsidR="00662078" w:rsidRPr="006E6CAB">
        <w:rPr>
          <w:smallCaps/>
        </w:rPr>
        <w:t>anya</w:t>
      </w:r>
      <w:r w:rsidR="00662078">
        <w:t xml:space="preserve">; </w:t>
      </w:r>
      <w:r w:rsidR="00662078" w:rsidRPr="006E6CAB">
        <w:rPr>
          <w:smallCaps/>
        </w:rPr>
        <w:t>N. J.</w:t>
      </w:r>
      <w:r w:rsidRPr="00B87A77">
        <w:rPr>
          <w:smallCaps/>
        </w:rPr>
        <w:t xml:space="preserve"> Enfield</w:t>
      </w:r>
      <w:r w:rsidR="00662078">
        <w:t xml:space="preserve">; </w:t>
      </w:r>
      <w:r w:rsidR="00662078" w:rsidRPr="006E6CAB">
        <w:rPr>
          <w:smallCaps/>
        </w:rPr>
        <w:t>Penelope</w:t>
      </w:r>
      <w:r w:rsidR="00662078" w:rsidRPr="00B87A77">
        <w:rPr>
          <w:smallCaps/>
        </w:rPr>
        <w:t xml:space="preserve"> </w:t>
      </w:r>
      <w:r w:rsidRPr="00B87A77">
        <w:rPr>
          <w:smallCaps/>
        </w:rPr>
        <w:t>Brown</w:t>
      </w:r>
      <w:r w:rsidR="00662078">
        <w:t xml:space="preserve">; </w:t>
      </w:r>
      <w:r w:rsidR="00662078" w:rsidRPr="006E6CAB">
        <w:rPr>
          <w:smallCaps/>
        </w:rPr>
        <w:t>Christina</w:t>
      </w:r>
      <w:r w:rsidR="00662078" w:rsidRPr="00B87A77">
        <w:rPr>
          <w:smallCaps/>
        </w:rPr>
        <w:t xml:space="preserve"> </w:t>
      </w:r>
      <w:r w:rsidRPr="00B87A77">
        <w:rPr>
          <w:smallCaps/>
        </w:rPr>
        <w:t>Englert</w:t>
      </w:r>
      <w:r w:rsidR="00662078">
        <w:t xml:space="preserve">; </w:t>
      </w:r>
      <w:r w:rsidR="00662078" w:rsidRPr="006E6CAB">
        <w:rPr>
          <w:smallCaps/>
        </w:rPr>
        <w:t>Makoto</w:t>
      </w:r>
      <w:r w:rsidR="00662078" w:rsidRPr="00B87A77">
        <w:rPr>
          <w:smallCaps/>
        </w:rPr>
        <w:t xml:space="preserve"> </w:t>
      </w:r>
      <w:r w:rsidRPr="00B87A77">
        <w:rPr>
          <w:smallCaps/>
        </w:rPr>
        <w:t>Hayashi</w:t>
      </w:r>
      <w:r w:rsidR="00662078">
        <w:t>;</w:t>
      </w:r>
      <w:r w:rsidR="006E6CAB">
        <w:t xml:space="preserve"> </w:t>
      </w:r>
      <w:r w:rsidR="00662078" w:rsidRPr="006E6CAB">
        <w:rPr>
          <w:smallCaps/>
        </w:rPr>
        <w:t>Trine</w:t>
      </w:r>
      <w:r w:rsidRPr="00B87A77">
        <w:rPr>
          <w:smallCaps/>
        </w:rPr>
        <w:t xml:space="preserve"> Heinemann</w:t>
      </w:r>
      <w:r w:rsidR="00662078">
        <w:t xml:space="preserve">; </w:t>
      </w:r>
      <w:r w:rsidR="00662078" w:rsidRPr="006E6CAB">
        <w:rPr>
          <w:smallCaps/>
        </w:rPr>
        <w:t>Gertie</w:t>
      </w:r>
      <w:r w:rsidR="00662078" w:rsidRPr="00B87A77">
        <w:rPr>
          <w:smallCaps/>
        </w:rPr>
        <w:t xml:space="preserve"> </w:t>
      </w:r>
      <w:proofErr w:type="spellStart"/>
      <w:r w:rsidRPr="00B87A77">
        <w:rPr>
          <w:smallCaps/>
        </w:rPr>
        <w:t>Hoymann</w:t>
      </w:r>
      <w:proofErr w:type="spellEnd"/>
      <w:r w:rsidR="00662078">
        <w:t xml:space="preserve">; </w:t>
      </w:r>
      <w:r w:rsidR="00662078" w:rsidRPr="006E6CAB">
        <w:rPr>
          <w:smallCaps/>
        </w:rPr>
        <w:t>Federico</w:t>
      </w:r>
      <w:r w:rsidR="00662078" w:rsidRPr="00B87A77">
        <w:rPr>
          <w:smallCaps/>
        </w:rPr>
        <w:t xml:space="preserve"> </w:t>
      </w:r>
      <w:proofErr w:type="spellStart"/>
      <w:r w:rsidRPr="00B87A77">
        <w:rPr>
          <w:smallCaps/>
        </w:rPr>
        <w:t>Rossano</w:t>
      </w:r>
      <w:proofErr w:type="spellEnd"/>
      <w:r w:rsidR="00662078">
        <w:t xml:space="preserve">; </w:t>
      </w:r>
      <w:r w:rsidR="00662078" w:rsidRPr="006E6CAB">
        <w:rPr>
          <w:smallCaps/>
        </w:rPr>
        <w:t>Jan Peter de</w:t>
      </w:r>
      <w:r w:rsidRPr="00B87A77">
        <w:rPr>
          <w:smallCaps/>
        </w:rPr>
        <w:t xml:space="preserve"> Ruiter</w:t>
      </w:r>
      <w:r w:rsidR="00662078">
        <w:t xml:space="preserve">; </w:t>
      </w:r>
      <w:r w:rsidR="00662078" w:rsidRPr="006E6CAB">
        <w:rPr>
          <w:smallCaps/>
        </w:rPr>
        <w:t>Kyung-</w:t>
      </w:r>
      <w:proofErr w:type="spellStart"/>
      <w:r w:rsidR="00662078" w:rsidRPr="006E6CAB">
        <w:rPr>
          <w:smallCaps/>
        </w:rPr>
        <w:t>Eun</w:t>
      </w:r>
      <w:proofErr w:type="spellEnd"/>
      <w:r w:rsidRPr="00B87A77">
        <w:rPr>
          <w:smallCaps/>
        </w:rPr>
        <w:t xml:space="preserve"> Yoon</w:t>
      </w:r>
      <w:r w:rsidR="00662078">
        <w:t xml:space="preserve">; and </w:t>
      </w:r>
      <w:r w:rsidR="00662078" w:rsidRPr="006E6CAB">
        <w:rPr>
          <w:smallCaps/>
        </w:rPr>
        <w:t>Stephen C.</w:t>
      </w:r>
      <w:r w:rsidR="00662078" w:rsidRPr="00B87A77">
        <w:rPr>
          <w:smallCaps/>
        </w:rPr>
        <w:t xml:space="preserve"> </w:t>
      </w:r>
      <w:r w:rsidRPr="00B87A77">
        <w:rPr>
          <w:smallCaps/>
        </w:rPr>
        <w:t>Levinson</w:t>
      </w:r>
      <w:r w:rsidR="00662078">
        <w:t xml:space="preserve">. </w:t>
      </w:r>
      <w:r w:rsidRPr="00FF10C1">
        <w:t>2009</w:t>
      </w:r>
      <w:r w:rsidRPr="009D0308">
        <w:t>.</w:t>
      </w:r>
      <w:r w:rsidRPr="00FF10C1">
        <w:t xml:space="preserve"> Universals and cultural variation in turn-taking in conversation. </w:t>
      </w:r>
      <w:r w:rsidR="00F601B4" w:rsidRPr="00F601B4">
        <w:rPr>
          <w:b/>
          <w:bCs/>
          <w:i/>
        </w:rPr>
        <w:t>Proceedings of the National Academy of Sciences of the United States of Americ</w:t>
      </w:r>
      <w:r w:rsidR="00F601B4">
        <w:rPr>
          <w:b/>
          <w:bCs/>
          <w:i/>
        </w:rPr>
        <w:t>a</w:t>
      </w:r>
      <w:r w:rsidRPr="00FF10C1">
        <w:rPr>
          <w:i/>
        </w:rPr>
        <w:t xml:space="preserve"> </w:t>
      </w:r>
      <w:r w:rsidRPr="00B87A77">
        <w:t>106</w:t>
      </w:r>
      <w:r w:rsidR="00F601B4">
        <w:t>.</w:t>
      </w:r>
      <w:r w:rsidRPr="00FF10C1">
        <w:t>10587</w:t>
      </w:r>
      <w:r w:rsidR="00F601B4" w:rsidRPr="009D0308">
        <w:t>–</w:t>
      </w:r>
      <w:r w:rsidRPr="009D0308">
        <w:t>92</w:t>
      </w:r>
      <w:r w:rsidRPr="00FF10C1">
        <w:t>.</w:t>
      </w:r>
    </w:p>
    <w:p w14:paraId="688157D9" w14:textId="1AE3FC80"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Stivers, </w:t>
      </w:r>
      <w:r w:rsidRPr="00117D13">
        <w:rPr>
          <w:smallCaps/>
        </w:rPr>
        <w:t>T</w:t>
      </w:r>
      <w:r w:rsidR="006E6CAB" w:rsidRPr="00117D13">
        <w:rPr>
          <w:smallCaps/>
        </w:rPr>
        <w:t>anya</w:t>
      </w:r>
      <w:r w:rsidR="006E6CAB">
        <w:t xml:space="preserve">, and </w:t>
      </w:r>
      <w:r w:rsidR="006E6CAB" w:rsidRPr="00117D13">
        <w:rPr>
          <w:smallCaps/>
        </w:rPr>
        <w:t>Federico</w:t>
      </w:r>
      <w:r w:rsidRPr="00B87A77">
        <w:rPr>
          <w:smallCaps/>
        </w:rPr>
        <w:t xml:space="preserve"> </w:t>
      </w:r>
      <w:proofErr w:type="spellStart"/>
      <w:r w:rsidRPr="00B87A77">
        <w:rPr>
          <w:smallCaps/>
        </w:rPr>
        <w:t>Rossano</w:t>
      </w:r>
      <w:proofErr w:type="spellEnd"/>
      <w:r w:rsidR="006E6CAB">
        <w:t xml:space="preserve">. </w:t>
      </w:r>
      <w:r w:rsidRPr="00FF10C1">
        <w:t>2010</w:t>
      </w:r>
      <w:r w:rsidR="006E6CAB">
        <w:t>.</w:t>
      </w:r>
      <w:r w:rsidRPr="00FF10C1">
        <w:t xml:space="preserve"> Mobilizing response. </w:t>
      </w:r>
      <w:r w:rsidRPr="00B87A77">
        <w:rPr>
          <w:b/>
          <w:i/>
        </w:rPr>
        <w:t>Research on Language and Social Interaction</w:t>
      </w:r>
      <w:r w:rsidRPr="00FF10C1">
        <w:t xml:space="preserve"> </w:t>
      </w:r>
      <w:r w:rsidRPr="00B87A77">
        <w:t>43</w:t>
      </w:r>
      <w:r w:rsidR="006E6CAB">
        <w:t>.</w:t>
      </w:r>
      <w:r w:rsidRPr="00FF10C1">
        <w:t>3</w:t>
      </w:r>
      <w:r w:rsidR="006E6CAB" w:rsidRPr="009D0308">
        <w:t>–</w:t>
      </w:r>
      <w:r w:rsidRPr="00FF10C1">
        <w:t>31.</w:t>
      </w:r>
    </w:p>
    <w:p w14:paraId="2C609602" w14:textId="73AE28EC" w:rsidR="008C0B70" w:rsidRPr="00FF10C1" w:rsidRDefault="008C0B70" w:rsidP="00AB3A76">
      <w:pPr>
        <w:spacing w:line="276" w:lineRule="auto"/>
        <w:ind w:left="720" w:hanging="720"/>
        <w:contextualSpacing/>
        <w:rPr>
          <w:rFonts w:ascii="Arial" w:eastAsia="Arial" w:hAnsi="Arial" w:cs="Arial"/>
          <w:sz w:val="22"/>
          <w:szCs w:val="22"/>
          <w:lang w:val="en" w:eastAsia="nl-NL"/>
        </w:rPr>
      </w:pPr>
      <w:proofErr w:type="spellStart"/>
      <w:r w:rsidRPr="00B87A77">
        <w:rPr>
          <w:smallCaps/>
        </w:rPr>
        <w:lastRenderedPageBreak/>
        <w:t>Stokoe</w:t>
      </w:r>
      <w:proofErr w:type="spellEnd"/>
      <w:r w:rsidRPr="00B87A77">
        <w:rPr>
          <w:smallCaps/>
        </w:rPr>
        <w:t xml:space="preserve">, </w:t>
      </w:r>
      <w:r w:rsidRPr="000046CF">
        <w:rPr>
          <w:smallCaps/>
        </w:rPr>
        <w:t>W</w:t>
      </w:r>
      <w:r w:rsidR="000046CF" w:rsidRPr="000046CF">
        <w:rPr>
          <w:smallCaps/>
        </w:rPr>
        <w:t>illiam</w:t>
      </w:r>
      <w:r w:rsidRPr="00B87A77">
        <w:rPr>
          <w:smallCaps/>
        </w:rPr>
        <w:t xml:space="preserve"> C.</w:t>
      </w:r>
      <w:r w:rsidRPr="00FF10C1">
        <w:t xml:space="preserve"> (1960). </w:t>
      </w:r>
      <w:r w:rsidRPr="00B87A77">
        <w:rPr>
          <w:b/>
          <w:i/>
        </w:rPr>
        <w:t>Sign language structure</w:t>
      </w:r>
      <w:r w:rsidR="00645827" w:rsidRPr="00645827">
        <w:rPr>
          <w:b/>
          <w:bCs/>
          <w:i/>
        </w:rPr>
        <w:t>:</w:t>
      </w:r>
      <w:r w:rsidRPr="00B87A77">
        <w:rPr>
          <w:b/>
          <w:i/>
        </w:rPr>
        <w:t xml:space="preserve"> An outline of the visual communication systems of the American Deaf</w:t>
      </w:r>
      <w:r w:rsidR="00645827">
        <w:rPr>
          <w:iCs/>
        </w:rPr>
        <w:t xml:space="preserve">. Buffalo, NY: </w:t>
      </w:r>
      <w:r w:rsidRPr="00645827">
        <w:rPr>
          <w:iCs/>
        </w:rPr>
        <w:t>Dep</w:t>
      </w:r>
      <w:r w:rsidR="00645827">
        <w:rPr>
          <w:iCs/>
        </w:rPr>
        <w:t>artment</w:t>
      </w:r>
      <w:r w:rsidRPr="00FF10C1">
        <w:t xml:space="preserve"> of Anthropology and Linguistics, University of Buffalo</w:t>
      </w:r>
      <w:r w:rsidR="00645827" w:rsidRPr="00FF10C1">
        <w:t>.</w:t>
      </w:r>
    </w:p>
    <w:p w14:paraId="19118E03" w14:textId="292B9A52" w:rsidR="00875994" w:rsidRPr="00B87A77" w:rsidRDefault="00875994" w:rsidP="00AB3A76">
      <w:pPr>
        <w:spacing w:line="276" w:lineRule="auto"/>
        <w:ind w:left="720" w:hanging="720"/>
        <w:contextualSpacing/>
        <w:rPr>
          <w:lang w:val="nl-NL"/>
        </w:rPr>
      </w:pPr>
      <w:r w:rsidRPr="00875994">
        <w:rPr>
          <w:smallCaps/>
        </w:rPr>
        <w:t xml:space="preserve">Tano, </w:t>
      </w:r>
      <w:proofErr w:type="spellStart"/>
      <w:r w:rsidRPr="00875994">
        <w:rPr>
          <w:smallCaps/>
        </w:rPr>
        <w:t>Angoua</w:t>
      </w:r>
      <w:proofErr w:type="spellEnd"/>
      <w:r>
        <w:t xml:space="preserve">, and </w:t>
      </w:r>
      <w:r w:rsidRPr="00875994">
        <w:rPr>
          <w:smallCaps/>
        </w:rPr>
        <w:t xml:space="preserve">Victoria </w:t>
      </w:r>
      <w:proofErr w:type="spellStart"/>
      <w:r w:rsidRPr="00875994">
        <w:rPr>
          <w:smallCaps/>
        </w:rPr>
        <w:t>Nyst</w:t>
      </w:r>
      <w:proofErr w:type="spellEnd"/>
      <w:r>
        <w:t xml:space="preserve">. 2018. </w:t>
      </w:r>
      <w:r w:rsidRPr="009D0308">
        <w:t>Comparing body-part size and shape constructions in village sign languages with co-speech gesture</w:t>
      </w:r>
      <w:r>
        <w:t>.</w:t>
      </w:r>
      <w:r w:rsidRPr="009D0308">
        <w:t xml:space="preserve"> </w:t>
      </w:r>
      <w:r w:rsidRPr="00B87A77">
        <w:rPr>
          <w:b/>
          <w:bCs/>
          <w:i/>
          <w:lang w:val="nl-NL"/>
        </w:rPr>
        <w:t>Sign Language Studies</w:t>
      </w:r>
      <w:r w:rsidRPr="00B87A77">
        <w:rPr>
          <w:iCs/>
          <w:lang w:val="nl-NL"/>
        </w:rPr>
        <w:t>, 18.</w:t>
      </w:r>
      <w:r w:rsidRPr="00B87A77">
        <w:rPr>
          <w:lang w:val="nl-NL"/>
        </w:rPr>
        <w:t>517–45.</w:t>
      </w:r>
    </w:p>
    <w:p w14:paraId="10679B5A" w14:textId="2F6C898A" w:rsidR="008C0B70" w:rsidRPr="00FF10C1" w:rsidRDefault="008C0B70" w:rsidP="00AB3A76">
      <w:pPr>
        <w:spacing w:line="276" w:lineRule="auto"/>
        <w:ind w:left="720" w:hanging="720"/>
        <w:contextualSpacing/>
        <w:rPr>
          <w:rFonts w:ascii="Arial" w:eastAsia="Arial" w:hAnsi="Arial" w:cs="Arial"/>
          <w:sz w:val="22"/>
          <w:szCs w:val="22"/>
          <w:lang w:val="nl-NL" w:eastAsia="nl-NL"/>
        </w:rPr>
      </w:pPr>
      <w:r w:rsidRPr="00B87A77">
        <w:rPr>
          <w:smallCaps/>
          <w:lang w:val="nl-NL"/>
        </w:rPr>
        <w:t>Tijsseling, C</w:t>
      </w:r>
      <w:r w:rsidR="00C242E1" w:rsidRPr="00B87A77">
        <w:rPr>
          <w:smallCaps/>
          <w:lang w:val="nl-NL"/>
        </w:rPr>
        <w:t>orrie</w:t>
      </w:r>
      <w:r w:rsidRPr="00B87A77">
        <w:rPr>
          <w:lang w:val="nl-NL"/>
        </w:rPr>
        <w:t xml:space="preserve">. 2014. </w:t>
      </w:r>
      <w:r w:rsidRPr="00B87A77">
        <w:rPr>
          <w:b/>
          <w:i/>
          <w:lang w:val="nl-NL"/>
        </w:rPr>
        <w:t>‘School, waar?’: Een onderzoek naar de betekenis van het Nederlandse dovenonderwijs voor de Nederlandse dovengemeenschap</w:t>
      </w:r>
      <w:r w:rsidR="006272F7">
        <w:rPr>
          <w:lang w:val="nl-NL"/>
        </w:rPr>
        <w:t xml:space="preserve">. </w:t>
      </w:r>
      <w:r w:rsidRPr="009D0308">
        <w:rPr>
          <w:lang w:val="nl-NL"/>
        </w:rPr>
        <w:t>Utrecht</w:t>
      </w:r>
      <w:r w:rsidR="006272F7">
        <w:rPr>
          <w:lang w:val="nl-NL"/>
        </w:rPr>
        <w:t>:</w:t>
      </w:r>
      <w:r w:rsidR="006272F7" w:rsidRPr="00FF10C1">
        <w:rPr>
          <w:lang w:val="nl-NL"/>
        </w:rPr>
        <w:t xml:space="preserve"> Utrecht </w:t>
      </w:r>
      <w:r w:rsidRPr="00FF10C1">
        <w:rPr>
          <w:lang w:val="nl-NL"/>
        </w:rPr>
        <w:t>University</w:t>
      </w:r>
      <w:r w:rsidR="006272F7">
        <w:rPr>
          <w:lang w:val="nl-NL"/>
        </w:rPr>
        <w:t xml:space="preserve"> dissertation.</w:t>
      </w:r>
    </w:p>
    <w:p w14:paraId="5F37A56E" w14:textId="43A7E47D" w:rsidR="00020C50" w:rsidRPr="00020C50" w:rsidRDefault="00020C50" w:rsidP="00AB3A76">
      <w:pPr>
        <w:spacing w:line="276" w:lineRule="auto"/>
        <w:ind w:left="720" w:hanging="720"/>
        <w:contextualSpacing/>
      </w:pPr>
      <w:r w:rsidRPr="00D75F0F">
        <w:rPr>
          <w:smallCaps/>
          <w:lang w:val="nl-NL"/>
        </w:rPr>
        <w:t>van der Kooij, Els</w:t>
      </w:r>
      <w:r>
        <w:rPr>
          <w:lang w:val="nl-NL"/>
        </w:rPr>
        <w:t xml:space="preserve">; </w:t>
      </w:r>
      <w:r w:rsidRPr="00D75F0F">
        <w:rPr>
          <w:smallCaps/>
          <w:lang w:val="nl-NL"/>
        </w:rPr>
        <w:t>Onno Crasborn</w:t>
      </w:r>
      <w:r>
        <w:rPr>
          <w:lang w:val="nl-NL"/>
        </w:rPr>
        <w:t xml:space="preserve">; and </w:t>
      </w:r>
      <w:r w:rsidRPr="00D75F0F">
        <w:rPr>
          <w:smallCaps/>
          <w:lang w:val="nl-NL"/>
        </w:rPr>
        <w:t>Wim Emmerik</w:t>
      </w:r>
      <w:r>
        <w:rPr>
          <w:lang w:val="nl-NL"/>
        </w:rPr>
        <w:t xml:space="preserve">. </w:t>
      </w:r>
      <w:r w:rsidRPr="00B87A77">
        <w:t xml:space="preserve">2006. </w:t>
      </w:r>
      <w:r w:rsidRPr="00FF10C1">
        <w:t xml:space="preserve">Explaining prosodic body leans in Sign Language of the Netherlands: Pragmatics required. </w:t>
      </w:r>
      <w:r w:rsidRPr="00B87A77">
        <w:rPr>
          <w:b/>
          <w:i/>
        </w:rPr>
        <w:t>Journal of Pragmatics</w:t>
      </w:r>
      <w:r>
        <w:t xml:space="preserve"> </w:t>
      </w:r>
      <w:r w:rsidRPr="0007146D">
        <w:rPr>
          <w:iCs/>
        </w:rPr>
        <w:t>38</w:t>
      </w:r>
      <w:r>
        <w:t>.</w:t>
      </w:r>
      <w:r w:rsidRPr="009D0308">
        <w:t>159</w:t>
      </w:r>
      <w:r>
        <w:t>8</w:t>
      </w:r>
      <w:r w:rsidRPr="00A00249">
        <w:t>–</w:t>
      </w:r>
      <w:r w:rsidRPr="009D0308">
        <w:t>614.</w:t>
      </w:r>
    </w:p>
    <w:p w14:paraId="71BF9041" w14:textId="5FEA3CDE"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Wickham</w:t>
      </w:r>
      <w:r w:rsidR="00C527A8" w:rsidRPr="009B1024">
        <w:rPr>
          <w:smallCaps/>
        </w:rPr>
        <w:t xml:space="preserve">, </w:t>
      </w:r>
      <w:r w:rsidRPr="009B1024">
        <w:rPr>
          <w:smallCaps/>
        </w:rPr>
        <w:t>H</w:t>
      </w:r>
      <w:r w:rsidR="00C527A8" w:rsidRPr="009B1024">
        <w:rPr>
          <w:smallCaps/>
        </w:rPr>
        <w:t>adley</w:t>
      </w:r>
      <w:r w:rsidR="00C527A8">
        <w:t xml:space="preserve">. </w:t>
      </w:r>
      <w:r w:rsidRPr="00FF10C1">
        <w:t>2016</w:t>
      </w:r>
      <w:r w:rsidRPr="009D0308">
        <w:t>.</w:t>
      </w:r>
      <w:r w:rsidRPr="00FF10C1">
        <w:t xml:space="preserve"> </w:t>
      </w:r>
      <w:r w:rsidRPr="00B87A77">
        <w:rPr>
          <w:b/>
          <w:i/>
        </w:rPr>
        <w:t xml:space="preserve">ggplot2: </w:t>
      </w:r>
      <w:proofErr w:type="gramStart"/>
      <w:r w:rsidRPr="00B87A77">
        <w:rPr>
          <w:b/>
          <w:i/>
        </w:rPr>
        <w:t>Elegant</w:t>
      </w:r>
      <w:proofErr w:type="gramEnd"/>
      <w:r w:rsidRPr="00B87A77">
        <w:rPr>
          <w:b/>
          <w:i/>
        </w:rPr>
        <w:t xml:space="preserve"> </w:t>
      </w:r>
      <w:r w:rsidR="00C527A8" w:rsidRPr="009B1024">
        <w:rPr>
          <w:b/>
          <w:bCs/>
          <w:i/>
        </w:rPr>
        <w:t>g</w:t>
      </w:r>
      <w:r w:rsidRPr="009B1024">
        <w:rPr>
          <w:b/>
          <w:bCs/>
          <w:i/>
        </w:rPr>
        <w:t>raphics</w:t>
      </w:r>
      <w:r w:rsidRPr="00B87A77">
        <w:rPr>
          <w:b/>
          <w:i/>
        </w:rPr>
        <w:t xml:space="preserve"> for</w:t>
      </w:r>
      <w:r w:rsidR="00C527A8" w:rsidRPr="00B87A77">
        <w:rPr>
          <w:b/>
          <w:i/>
        </w:rPr>
        <w:t xml:space="preserve"> </w:t>
      </w:r>
      <w:r w:rsidR="00C527A8" w:rsidRPr="009B1024">
        <w:rPr>
          <w:b/>
          <w:bCs/>
          <w:i/>
        </w:rPr>
        <w:t>d</w:t>
      </w:r>
      <w:r w:rsidRPr="009B1024">
        <w:rPr>
          <w:b/>
          <w:bCs/>
          <w:i/>
        </w:rPr>
        <w:t xml:space="preserve">ata </w:t>
      </w:r>
      <w:r w:rsidR="00C527A8" w:rsidRPr="009B1024">
        <w:rPr>
          <w:b/>
          <w:bCs/>
          <w:i/>
        </w:rPr>
        <w:t>a</w:t>
      </w:r>
      <w:r w:rsidRPr="009B1024">
        <w:rPr>
          <w:b/>
          <w:bCs/>
          <w:i/>
        </w:rPr>
        <w:t>nalysis</w:t>
      </w:r>
      <w:r w:rsidRPr="009D0308">
        <w:t xml:space="preserve">. </w:t>
      </w:r>
      <w:r w:rsidR="009B1024">
        <w:t>New York, NY:</w:t>
      </w:r>
      <w:r w:rsidR="009B1024" w:rsidRPr="00FF10C1">
        <w:t xml:space="preserve"> </w:t>
      </w:r>
      <w:r w:rsidRPr="00FF10C1">
        <w:t>Springer-Verlag</w:t>
      </w:r>
      <w:r w:rsidRPr="009D0308">
        <w:t>.</w:t>
      </w:r>
    </w:p>
    <w:p w14:paraId="29B36254" w14:textId="07162FB2" w:rsidR="00B05CB9"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Wilbur, </w:t>
      </w:r>
      <w:r w:rsidRPr="00402918">
        <w:rPr>
          <w:smallCaps/>
        </w:rPr>
        <w:t>R</w:t>
      </w:r>
      <w:r w:rsidR="00402918" w:rsidRPr="00402918">
        <w:rPr>
          <w:smallCaps/>
        </w:rPr>
        <w:t>onnie</w:t>
      </w:r>
      <w:r w:rsidRPr="00B87A77">
        <w:rPr>
          <w:smallCaps/>
        </w:rPr>
        <w:t xml:space="preserve"> B.</w:t>
      </w:r>
      <w:r w:rsidRPr="00FF10C1">
        <w:t xml:space="preserve"> 1987</w:t>
      </w:r>
      <w:r w:rsidRPr="009D0308">
        <w:t>.</w:t>
      </w:r>
      <w:r w:rsidRPr="00FF10C1">
        <w:t xml:space="preserve"> </w:t>
      </w:r>
      <w:r w:rsidRPr="00B87A77">
        <w:rPr>
          <w:b/>
          <w:i/>
        </w:rPr>
        <w:t>American Sign Language: Linguistic and applied dimensions</w:t>
      </w:r>
      <w:r w:rsidRPr="00FF10C1">
        <w:t xml:space="preserve"> (2nd ed.). San Diego</w:t>
      </w:r>
      <w:r w:rsidR="00402918">
        <w:t>, CA</w:t>
      </w:r>
      <w:r w:rsidRPr="00FF10C1">
        <w:t>: College-Hill Press.</w:t>
      </w:r>
    </w:p>
    <w:p w14:paraId="7A9D31A3" w14:textId="18ABB004" w:rsidR="008C0B70" w:rsidRPr="00FF10C1" w:rsidRDefault="008C0B70" w:rsidP="00AB3A76">
      <w:pPr>
        <w:spacing w:line="276" w:lineRule="auto"/>
        <w:ind w:left="720" w:hanging="720"/>
        <w:contextualSpacing/>
        <w:rPr>
          <w:rFonts w:ascii="Arial" w:eastAsia="Arial" w:hAnsi="Arial" w:cs="Arial"/>
          <w:sz w:val="22"/>
          <w:szCs w:val="22"/>
          <w:lang w:val="en" w:eastAsia="nl-NL"/>
        </w:rPr>
      </w:pPr>
      <w:r w:rsidRPr="00B87A77">
        <w:rPr>
          <w:smallCaps/>
        </w:rPr>
        <w:t xml:space="preserve">Wolfe, </w:t>
      </w:r>
      <w:r w:rsidR="00903A75" w:rsidRPr="00787693">
        <w:rPr>
          <w:smallCaps/>
        </w:rPr>
        <w:t>Rosalee</w:t>
      </w:r>
      <w:r w:rsidR="00903A75">
        <w:t xml:space="preserve">; </w:t>
      </w:r>
      <w:r w:rsidR="00903A75" w:rsidRPr="00787693">
        <w:rPr>
          <w:smallCaps/>
        </w:rPr>
        <w:t>Peter</w:t>
      </w:r>
      <w:r w:rsidRPr="00B87A77">
        <w:rPr>
          <w:smallCaps/>
        </w:rPr>
        <w:t xml:space="preserve"> Cook</w:t>
      </w:r>
      <w:r w:rsidR="00903A75">
        <w:t xml:space="preserve">; </w:t>
      </w:r>
      <w:r w:rsidR="00903A75" w:rsidRPr="00787693">
        <w:rPr>
          <w:smallCaps/>
        </w:rPr>
        <w:t>John C.</w:t>
      </w:r>
      <w:r w:rsidR="00903A75" w:rsidRPr="00B87A77">
        <w:rPr>
          <w:smallCaps/>
        </w:rPr>
        <w:t xml:space="preserve"> </w:t>
      </w:r>
      <w:r w:rsidRPr="00B87A77">
        <w:rPr>
          <w:smallCaps/>
        </w:rPr>
        <w:t>McDonald</w:t>
      </w:r>
      <w:r w:rsidR="00903A75">
        <w:t xml:space="preserve">; and </w:t>
      </w:r>
      <w:r w:rsidR="00903A75" w:rsidRPr="00787693">
        <w:rPr>
          <w:smallCaps/>
        </w:rPr>
        <w:t>Jerry</w:t>
      </w:r>
      <w:r w:rsidRPr="00B87A77">
        <w:rPr>
          <w:smallCaps/>
        </w:rPr>
        <w:t xml:space="preserve"> </w:t>
      </w:r>
      <w:proofErr w:type="spellStart"/>
      <w:r w:rsidRPr="00B87A77">
        <w:rPr>
          <w:smallCaps/>
        </w:rPr>
        <w:t>Schnepp</w:t>
      </w:r>
      <w:proofErr w:type="spellEnd"/>
      <w:r w:rsidR="00903A75">
        <w:t xml:space="preserve">. </w:t>
      </w:r>
      <w:r w:rsidRPr="00FF10C1">
        <w:t>2011</w:t>
      </w:r>
      <w:r w:rsidRPr="009D0308">
        <w:t>.</w:t>
      </w:r>
      <w:r w:rsidRPr="00FF10C1">
        <w:t xml:space="preserve"> Linguistics as structure in computer animation: Toward a more effective synthesis</w:t>
      </w:r>
      <w:r w:rsidRPr="009D0308">
        <w:t xml:space="preserve"> of brow motion in American Sign Language. </w:t>
      </w:r>
      <w:r w:rsidRPr="00B87A77">
        <w:rPr>
          <w:b/>
          <w:i/>
        </w:rPr>
        <w:t>Sign Language &amp; Linguistics</w:t>
      </w:r>
      <w:r w:rsidRPr="00FF10C1">
        <w:t xml:space="preserve"> </w:t>
      </w:r>
      <w:r w:rsidRPr="00B87A77">
        <w:t>14</w:t>
      </w:r>
      <w:r w:rsidR="00903A75">
        <w:t>.</w:t>
      </w:r>
      <w:r w:rsidRPr="00FF10C1">
        <w:t>179</w:t>
      </w:r>
      <w:r w:rsidR="00903A75" w:rsidRPr="00A00249">
        <w:t>–</w:t>
      </w:r>
      <w:r w:rsidRPr="009D0308">
        <w:t>99</w:t>
      </w:r>
      <w:r w:rsidRPr="00FF10C1">
        <w:t>.</w:t>
      </w:r>
    </w:p>
    <w:p w14:paraId="7B86456E" w14:textId="7234E7C0" w:rsidR="008C0B70" w:rsidRPr="00FF10C1" w:rsidRDefault="008C0B70" w:rsidP="00AB3A76">
      <w:pPr>
        <w:spacing w:line="276" w:lineRule="auto"/>
        <w:ind w:left="720" w:hanging="720"/>
        <w:contextualSpacing/>
        <w:rPr>
          <w:rFonts w:ascii="Arial" w:eastAsia="Arial" w:hAnsi="Arial" w:cs="Arial"/>
          <w:sz w:val="22"/>
          <w:szCs w:val="22"/>
          <w:lang w:val="en" w:eastAsia="nl-NL"/>
        </w:rPr>
      </w:pPr>
      <w:proofErr w:type="spellStart"/>
      <w:r w:rsidRPr="00B87A77">
        <w:rPr>
          <w:smallCaps/>
        </w:rPr>
        <w:t>Zeshan</w:t>
      </w:r>
      <w:proofErr w:type="spellEnd"/>
      <w:r w:rsidRPr="00B87A77">
        <w:rPr>
          <w:smallCaps/>
        </w:rPr>
        <w:t xml:space="preserve">, </w:t>
      </w:r>
      <w:r w:rsidRPr="001A2163">
        <w:rPr>
          <w:smallCaps/>
        </w:rPr>
        <w:t>U</w:t>
      </w:r>
      <w:r w:rsidR="001A2163" w:rsidRPr="001A2163">
        <w:rPr>
          <w:smallCaps/>
        </w:rPr>
        <w:t>lrike</w:t>
      </w:r>
      <w:r w:rsidR="001A2163">
        <w:t>.</w:t>
      </w:r>
      <w:r w:rsidRPr="009D0308">
        <w:t xml:space="preserve"> </w:t>
      </w:r>
      <w:r w:rsidRPr="00FF10C1">
        <w:t>2004</w:t>
      </w:r>
      <w:r w:rsidRPr="009D0308">
        <w:t>.</w:t>
      </w:r>
      <w:r w:rsidRPr="00FF10C1">
        <w:t xml:space="preserve"> Interrogative constructions in signed languages: Crosslinguistic perspectives. </w:t>
      </w:r>
      <w:r w:rsidRPr="00B87A77">
        <w:rPr>
          <w:b/>
          <w:i/>
        </w:rPr>
        <w:t>Language</w:t>
      </w:r>
      <w:r w:rsidRPr="00FF10C1">
        <w:rPr>
          <w:i/>
        </w:rPr>
        <w:t xml:space="preserve"> </w:t>
      </w:r>
      <w:r w:rsidRPr="00B87A77">
        <w:t>80</w:t>
      </w:r>
      <w:r w:rsidR="001A2163">
        <w:t>.</w:t>
      </w:r>
      <w:r w:rsidRPr="00FF10C1">
        <w:t>7</w:t>
      </w:r>
      <w:r w:rsidR="001A2163" w:rsidRPr="00A00249">
        <w:t>–</w:t>
      </w:r>
      <w:r w:rsidRPr="00FF10C1">
        <w:t>39.</w:t>
      </w:r>
    </w:p>
    <w:p w14:paraId="07DA3395" w14:textId="1BB2F2DB" w:rsidR="003F1E9C" w:rsidRPr="005A5FA7" w:rsidRDefault="008C0B70" w:rsidP="00AB3A76">
      <w:pPr>
        <w:spacing w:line="276" w:lineRule="auto"/>
        <w:ind w:left="720" w:hanging="720"/>
        <w:contextualSpacing/>
        <w:rPr>
          <w:rFonts w:ascii="Arial" w:eastAsia="Arial" w:hAnsi="Arial" w:cs="Arial"/>
          <w:sz w:val="22"/>
          <w:szCs w:val="22"/>
          <w:lang w:val="en" w:eastAsia="nl-NL"/>
        </w:rPr>
      </w:pPr>
      <w:proofErr w:type="spellStart"/>
      <w:r w:rsidRPr="00B87A77">
        <w:rPr>
          <w:smallCaps/>
        </w:rPr>
        <w:t>Zeshan</w:t>
      </w:r>
      <w:proofErr w:type="spellEnd"/>
      <w:r w:rsidRPr="00B87A77">
        <w:rPr>
          <w:smallCaps/>
        </w:rPr>
        <w:t xml:space="preserve">, </w:t>
      </w:r>
      <w:r w:rsidRPr="00B432A2">
        <w:rPr>
          <w:smallCaps/>
        </w:rPr>
        <w:t>U</w:t>
      </w:r>
      <w:r w:rsidR="002608C7" w:rsidRPr="00B432A2">
        <w:rPr>
          <w:smallCaps/>
        </w:rPr>
        <w:t>lrike</w:t>
      </w:r>
      <w:r w:rsidRPr="009D0308">
        <w:t>,</w:t>
      </w:r>
      <w:r w:rsidR="002608C7">
        <w:t xml:space="preserve"> and </w:t>
      </w:r>
      <w:r w:rsidR="002608C7" w:rsidRPr="00B432A2">
        <w:rPr>
          <w:smallCaps/>
        </w:rPr>
        <w:t>Nick</w:t>
      </w:r>
      <w:r w:rsidRPr="00B87A77">
        <w:rPr>
          <w:smallCaps/>
        </w:rPr>
        <w:t xml:space="preserve"> </w:t>
      </w:r>
      <w:proofErr w:type="spellStart"/>
      <w:r w:rsidRPr="00B87A77">
        <w:rPr>
          <w:smallCaps/>
        </w:rPr>
        <w:t>Palfreyman</w:t>
      </w:r>
      <w:proofErr w:type="spellEnd"/>
      <w:r w:rsidR="002608C7">
        <w:t xml:space="preserve">. </w:t>
      </w:r>
      <w:r w:rsidRPr="00FF10C1">
        <w:t>2017</w:t>
      </w:r>
      <w:r w:rsidRPr="009D0308">
        <w:t>.</w:t>
      </w:r>
      <w:r w:rsidRPr="00FF10C1">
        <w:t xml:space="preserve"> Sign </w:t>
      </w:r>
      <w:r w:rsidR="002608C7">
        <w:t>l</w:t>
      </w:r>
      <w:r w:rsidRPr="009D0308">
        <w:t xml:space="preserve">anguage </w:t>
      </w:r>
      <w:r w:rsidR="002608C7">
        <w:t>t</w:t>
      </w:r>
      <w:r w:rsidRPr="009D0308">
        <w:t>ypology.</w:t>
      </w:r>
      <w:r w:rsidRPr="00FF10C1">
        <w:t xml:space="preserve"> </w:t>
      </w:r>
      <w:r w:rsidR="002608C7" w:rsidRPr="00B87A77">
        <w:rPr>
          <w:b/>
          <w:i/>
        </w:rPr>
        <w:t>The Cambridge Handbook of Linguistic Typology</w:t>
      </w:r>
      <w:r w:rsidR="002608C7">
        <w:rPr>
          <w:iCs/>
        </w:rPr>
        <w:t xml:space="preserve">, ed. by </w:t>
      </w:r>
      <w:r w:rsidR="002608C7">
        <w:t>Alexandra Y.</w:t>
      </w:r>
      <w:r w:rsidRPr="009D0308">
        <w:t xml:space="preserve"> </w:t>
      </w:r>
      <w:proofErr w:type="spellStart"/>
      <w:r w:rsidRPr="009D0308">
        <w:t>Aikhenvald</w:t>
      </w:r>
      <w:proofErr w:type="spellEnd"/>
      <w:r w:rsidRPr="009D0308">
        <w:t xml:space="preserve"> </w:t>
      </w:r>
      <w:r w:rsidR="002608C7">
        <w:t>and</w:t>
      </w:r>
      <w:r w:rsidRPr="009D0308">
        <w:t xml:space="preserve"> R.</w:t>
      </w:r>
      <w:r w:rsidR="002608C7">
        <w:t xml:space="preserve"> M. W.</w:t>
      </w:r>
      <w:r w:rsidRPr="009D0308">
        <w:t xml:space="preserve"> Dixon</w:t>
      </w:r>
      <w:r w:rsidR="002608C7">
        <w:t>,</w:t>
      </w:r>
      <w:r w:rsidR="002608C7" w:rsidRPr="00FF10C1">
        <w:t xml:space="preserve"> </w:t>
      </w:r>
      <w:r w:rsidRPr="00FF10C1">
        <w:t>178</w:t>
      </w:r>
      <w:r w:rsidR="002608C7" w:rsidRPr="00A00249">
        <w:t>–</w:t>
      </w:r>
      <w:r w:rsidRPr="00FF10C1">
        <w:t>216</w:t>
      </w:r>
      <w:r w:rsidR="002608C7">
        <w:t>.</w:t>
      </w:r>
      <w:r w:rsidRPr="00FF10C1">
        <w:t xml:space="preserve"> Cambridge: Cambridge University Press</w:t>
      </w:r>
      <w:r w:rsidR="00704CD3" w:rsidRPr="00FF10C1">
        <w:t>.</w:t>
      </w:r>
      <w:bookmarkStart w:id="12" w:name="_heading=h.lnxbz9" w:colFirst="0" w:colLast="0"/>
      <w:bookmarkEnd w:id="12"/>
    </w:p>
    <w:sectPr w:rsidR="003F1E9C" w:rsidRPr="005A5FA7" w:rsidSect="00B87A77">
      <w:headerReference w:type="default" r:id="rId16"/>
      <w:footerReference w:type="default" r:id="rId17"/>
      <w:pgSz w:w="12240" w:h="15840"/>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3D61B" w14:textId="77777777" w:rsidR="000E19F4" w:rsidRDefault="000E19F4" w:rsidP="00FF10C1">
      <w:r>
        <w:separator/>
      </w:r>
    </w:p>
  </w:endnote>
  <w:endnote w:type="continuationSeparator" w:id="0">
    <w:p w14:paraId="66253F04" w14:textId="77777777" w:rsidR="000E19F4" w:rsidRDefault="000E19F4" w:rsidP="00FF10C1">
      <w:r>
        <w:continuationSeparator/>
      </w:r>
    </w:p>
  </w:endnote>
  <w:endnote w:type="continuationNotice" w:id="1">
    <w:p w14:paraId="25ED3D75" w14:textId="77777777" w:rsidR="000E19F4" w:rsidRDefault="000E19F4" w:rsidP="00FF10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urlz MT">
    <w:panose1 w:val="040404040507020202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FD" w14:textId="1776A08F" w:rsidR="0035559D" w:rsidRDefault="0035559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858BF" w14:textId="77777777" w:rsidR="000E19F4" w:rsidRDefault="000E19F4" w:rsidP="00FF10C1">
      <w:r>
        <w:separator/>
      </w:r>
    </w:p>
  </w:footnote>
  <w:footnote w:type="continuationSeparator" w:id="0">
    <w:p w14:paraId="7D2D8573" w14:textId="77777777" w:rsidR="000E19F4" w:rsidRDefault="000E19F4" w:rsidP="00FF10C1">
      <w:r>
        <w:continuationSeparator/>
      </w:r>
    </w:p>
  </w:footnote>
  <w:footnote w:type="continuationNotice" w:id="1">
    <w:p w14:paraId="1012340A" w14:textId="77777777" w:rsidR="000E19F4" w:rsidRDefault="000E19F4" w:rsidP="00FF10C1"/>
  </w:footnote>
  <w:footnote w:id="2">
    <w:p w14:paraId="632CAB00" w14:textId="7A1F6196" w:rsidR="00C71DEB" w:rsidRPr="009316A2" w:rsidRDefault="00C71DEB" w:rsidP="009316A2">
      <w:pPr>
        <w:pStyle w:val="FootnoteText"/>
        <w:spacing w:line="276" w:lineRule="auto"/>
        <w:rPr>
          <w:sz w:val="24"/>
          <w:szCs w:val="24"/>
        </w:rPr>
      </w:pPr>
      <w:r w:rsidRPr="009316A2">
        <w:rPr>
          <w:rStyle w:val="FootnoteReference"/>
          <w:sz w:val="24"/>
          <w:szCs w:val="24"/>
        </w:rPr>
        <w:footnoteRef/>
      </w:r>
      <w:r w:rsidRPr="009316A2">
        <w:rPr>
          <w:sz w:val="24"/>
          <w:szCs w:val="24"/>
        </w:rPr>
        <w:t xml:space="preserve"> </w:t>
      </w:r>
      <w:r w:rsidRPr="009316A2">
        <w:rPr>
          <w:sz w:val="24"/>
          <w:szCs w:val="24"/>
        </w:rPr>
        <w:t>Example of a single-TCU turn: “One phrase is enough.” vs. a multi-TCU turn: “One phrase is enough, but I can do two.”</w:t>
      </w:r>
    </w:p>
  </w:footnote>
  <w:footnote w:id="3">
    <w:p w14:paraId="17D156A2" w14:textId="3F9FCAD4" w:rsidR="000F5D17" w:rsidRPr="009316A2" w:rsidRDefault="000F5D17" w:rsidP="009316A2">
      <w:pPr>
        <w:pStyle w:val="FootnoteText"/>
        <w:spacing w:line="276" w:lineRule="auto"/>
        <w:rPr>
          <w:sz w:val="24"/>
          <w:szCs w:val="24"/>
        </w:rPr>
      </w:pPr>
      <w:r w:rsidRPr="009316A2">
        <w:rPr>
          <w:rStyle w:val="FootnoteReference"/>
          <w:sz w:val="24"/>
          <w:szCs w:val="24"/>
        </w:rPr>
        <w:footnoteRef/>
      </w:r>
      <w:r w:rsidRPr="009316A2">
        <w:rPr>
          <w:sz w:val="24"/>
          <w:szCs w:val="24"/>
        </w:rPr>
        <w:t xml:space="preserve"> </w:t>
      </w:r>
      <w:r w:rsidRPr="009316A2">
        <w:rPr>
          <w:sz w:val="24"/>
          <w:szCs w:val="24"/>
        </w:rPr>
        <w:t xml:space="preserve">It is possible that these participants were treating the stimulus-final freeze as holding of the turn-final sign, an attested cue for prosodic boundaries and turn transitions in sign (Fenlon et al. 2007; </w:t>
      </w:r>
      <w:proofErr w:type="spellStart"/>
      <w:r w:rsidRPr="009316A2">
        <w:rPr>
          <w:sz w:val="24"/>
          <w:szCs w:val="24"/>
        </w:rPr>
        <w:t>Brentari</w:t>
      </w:r>
      <w:proofErr w:type="spellEnd"/>
      <w:r w:rsidRPr="009316A2">
        <w:rPr>
          <w:sz w:val="24"/>
          <w:szCs w:val="24"/>
        </w:rPr>
        <w:t xml:space="preserve"> et al. 2011; </w:t>
      </w:r>
      <w:proofErr w:type="spellStart"/>
      <w:r w:rsidRPr="009316A2">
        <w:rPr>
          <w:sz w:val="24"/>
          <w:szCs w:val="24"/>
        </w:rPr>
        <w:t>Groeber</w:t>
      </w:r>
      <w:proofErr w:type="spellEnd"/>
      <w:r w:rsidRPr="009316A2">
        <w:rPr>
          <w:sz w:val="24"/>
          <w:szCs w:val="24"/>
        </w:rPr>
        <w:t xml:space="preserve"> &amp; </w:t>
      </w:r>
      <w:proofErr w:type="spellStart"/>
      <w:r w:rsidRPr="009316A2">
        <w:rPr>
          <w:sz w:val="24"/>
          <w:szCs w:val="24"/>
        </w:rPr>
        <w:t>Pochon</w:t>
      </w:r>
      <w:proofErr w:type="spellEnd"/>
      <w:r w:rsidRPr="009316A2">
        <w:rPr>
          <w:sz w:val="24"/>
          <w:szCs w:val="24"/>
        </w:rPr>
        <w:t>-Berger 2014; Girard-</w:t>
      </w:r>
      <w:proofErr w:type="spellStart"/>
      <w:r w:rsidRPr="009316A2">
        <w:rPr>
          <w:sz w:val="24"/>
          <w:szCs w:val="24"/>
        </w:rPr>
        <w:t>Groeber</w:t>
      </w:r>
      <w:proofErr w:type="spellEnd"/>
      <w:r w:rsidRPr="009316A2">
        <w:rPr>
          <w:sz w:val="24"/>
          <w:szCs w:val="24"/>
        </w:rPr>
        <w:t xml:space="preserve"> 2015).</w:t>
      </w:r>
    </w:p>
  </w:footnote>
  <w:footnote w:id="4">
    <w:p w14:paraId="5ADEEC8D" w14:textId="49BA504F" w:rsidR="00EF6496" w:rsidRPr="009316A2" w:rsidRDefault="00EF6496" w:rsidP="009316A2">
      <w:pPr>
        <w:pStyle w:val="FootnoteText"/>
        <w:spacing w:line="276" w:lineRule="auto"/>
        <w:rPr>
          <w:sz w:val="24"/>
          <w:szCs w:val="24"/>
        </w:rPr>
      </w:pPr>
      <w:r w:rsidRPr="009316A2">
        <w:rPr>
          <w:rStyle w:val="FootnoteReference"/>
          <w:sz w:val="24"/>
          <w:szCs w:val="24"/>
        </w:rPr>
        <w:footnoteRef/>
      </w:r>
      <w:r w:rsidRPr="009316A2">
        <w:rPr>
          <w:sz w:val="24"/>
          <w:szCs w:val="24"/>
        </w:rPr>
        <w:t xml:space="preserve"> </w:t>
      </w:r>
      <w:proofErr w:type="spellStart"/>
      <w:proofErr w:type="gramStart"/>
      <w:r w:rsidRPr="009316A2">
        <w:rPr>
          <w:sz w:val="24"/>
          <w:szCs w:val="24"/>
        </w:rPr>
        <w:t>glmer</w:t>
      </w:r>
      <w:proofErr w:type="spellEnd"/>
      <w:r w:rsidRPr="009316A2">
        <w:rPr>
          <w:sz w:val="24"/>
          <w:szCs w:val="24"/>
        </w:rPr>
        <w:t>(</w:t>
      </w:r>
      <w:proofErr w:type="gramEnd"/>
      <w:r w:rsidRPr="009316A2">
        <w:rPr>
          <w:sz w:val="24"/>
          <w:szCs w:val="24"/>
        </w:rPr>
        <w:t xml:space="preserve">Anticipation ~ (1|Participant) + (1|Item), data = </w:t>
      </w:r>
      <w:proofErr w:type="spellStart"/>
      <w:r w:rsidRPr="009316A2">
        <w:rPr>
          <w:sz w:val="24"/>
          <w:szCs w:val="24"/>
        </w:rPr>
        <w:t>All.responses.from.a.participant.group</w:t>
      </w:r>
      <w:proofErr w:type="spellEnd"/>
      <w:r w:rsidRPr="009316A2">
        <w:rPr>
          <w:sz w:val="24"/>
          <w:szCs w:val="24"/>
        </w:rPr>
        <w:t>, family = binomial)</w:t>
      </w:r>
    </w:p>
  </w:footnote>
  <w:footnote w:id="5">
    <w:p w14:paraId="7FE47040" w14:textId="4B299DAA" w:rsidR="006D533B" w:rsidRPr="009316A2" w:rsidRDefault="006D533B" w:rsidP="009316A2">
      <w:pPr>
        <w:pStyle w:val="FootnoteText"/>
        <w:spacing w:line="276" w:lineRule="auto"/>
        <w:rPr>
          <w:sz w:val="24"/>
          <w:szCs w:val="24"/>
        </w:rPr>
      </w:pPr>
      <w:r w:rsidRPr="009316A2">
        <w:rPr>
          <w:rStyle w:val="FootnoteReference"/>
          <w:sz w:val="24"/>
          <w:szCs w:val="24"/>
        </w:rPr>
        <w:footnoteRef/>
      </w:r>
      <w:r w:rsidRPr="009316A2">
        <w:rPr>
          <w:sz w:val="24"/>
          <w:szCs w:val="24"/>
        </w:rPr>
        <w:t xml:space="preserve"> </w:t>
      </w:r>
      <w:proofErr w:type="spellStart"/>
      <w:proofErr w:type="gramStart"/>
      <w:r w:rsidRPr="009316A2">
        <w:rPr>
          <w:sz w:val="24"/>
          <w:szCs w:val="24"/>
        </w:rPr>
        <w:t>glmer</w:t>
      </w:r>
      <w:proofErr w:type="spellEnd"/>
      <w:r w:rsidRPr="009316A2">
        <w:rPr>
          <w:sz w:val="24"/>
          <w:szCs w:val="24"/>
        </w:rPr>
        <w:t>(</w:t>
      </w:r>
      <w:proofErr w:type="gramEnd"/>
      <w:r w:rsidRPr="009316A2">
        <w:rPr>
          <w:sz w:val="24"/>
          <w:szCs w:val="24"/>
        </w:rPr>
        <w:t xml:space="preserve">Anticipation ~ Group * </w:t>
      </w:r>
      <w:proofErr w:type="spellStart"/>
      <w:r w:rsidRPr="009316A2">
        <w:rPr>
          <w:sz w:val="24"/>
          <w:szCs w:val="24"/>
        </w:rPr>
        <w:t>Question.status</w:t>
      </w:r>
      <w:proofErr w:type="spellEnd"/>
      <w:r w:rsidRPr="009316A2">
        <w:rPr>
          <w:sz w:val="24"/>
          <w:szCs w:val="24"/>
        </w:rPr>
        <w:t xml:space="preserve"> + </w:t>
      </w:r>
      <w:proofErr w:type="spellStart"/>
      <w:r w:rsidRPr="009316A2">
        <w:rPr>
          <w:sz w:val="24"/>
          <w:szCs w:val="24"/>
        </w:rPr>
        <w:t>Turn.duration</w:t>
      </w:r>
      <w:proofErr w:type="spellEnd"/>
      <w:r w:rsidRPr="009316A2">
        <w:rPr>
          <w:sz w:val="24"/>
          <w:szCs w:val="24"/>
        </w:rPr>
        <w:t xml:space="preserve"> + </w:t>
      </w:r>
      <w:proofErr w:type="spellStart"/>
      <w:r w:rsidRPr="009316A2">
        <w:rPr>
          <w:sz w:val="24"/>
          <w:szCs w:val="24"/>
        </w:rPr>
        <w:t>Trial.number</w:t>
      </w:r>
      <w:proofErr w:type="spellEnd"/>
      <w:r w:rsidRPr="009316A2">
        <w:rPr>
          <w:sz w:val="24"/>
          <w:szCs w:val="24"/>
        </w:rPr>
        <w:t xml:space="preserve"> + Dyad + (1|Participant) + (1|Item), data = </w:t>
      </w:r>
      <w:proofErr w:type="spellStart"/>
      <w:r w:rsidRPr="009316A2">
        <w:rPr>
          <w:sz w:val="24"/>
          <w:szCs w:val="24"/>
        </w:rPr>
        <w:t>Single.endpoint.turns</w:t>
      </w:r>
      <w:proofErr w:type="spellEnd"/>
      <w:r w:rsidRPr="009316A2">
        <w:rPr>
          <w:sz w:val="24"/>
          <w:szCs w:val="24"/>
        </w:rPr>
        <w:t>, family = binomial). Note that participant group is treated as a factor in our analysis. As reported, we therefore run one version of this model with early learners as the reference group (i.e., early vs. late and early vs. non-signer) and one with late learners as the reference group (i.e., late vs. early and late vs. non-signer) to fully examine pairwise participant group effects (see Appendices for full model outputs).</w:t>
      </w:r>
    </w:p>
  </w:footnote>
  <w:footnote w:id="6">
    <w:p w14:paraId="2291CA4F" w14:textId="635D4F66" w:rsidR="006D533B" w:rsidRDefault="006D533B" w:rsidP="009316A2">
      <w:pPr>
        <w:pStyle w:val="FootnoteText"/>
        <w:spacing w:line="276" w:lineRule="auto"/>
        <w:rPr>
          <w:sz w:val="24"/>
          <w:szCs w:val="24"/>
        </w:rPr>
      </w:pPr>
      <w:r w:rsidRPr="009316A2">
        <w:rPr>
          <w:rStyle w:val="FootnoteReference"/>
          <w:sz w:val="24"/>
          <w:szCs w:val="24"/>
        </w:rPr>
        <w:footnoteRef/>
      </w:r>
      <w:r w:rsidRPr="009316A2">
        <w:rPr>
          <w:sz w:val="24"/>
          <w:szCs w:val="24"/>
        </w:rPr>
        <w:t xml:space="preserve"> </w:t>
      </w:r>
      <w:r w:rsidRPr="009316A2">
        <w:rPr>
          <w:sz w:val="24"/>
          <w:szCs w:val="24"/>
        </w:rPr>
        <w:t xml:space="preserve">This subset approach is fundamental for our understanding of how individual cues may relate to prediction and participant groups with such a naturalistic, varied collection of stimuli (see Appendix Figure 3). If we instead created a model using all the items from analysis 2, we would be comparing performance on turns with a specific cue of interest (lexicalized cues to </w:t>
      </w:r>
      <w:proofErr w:type="spellStart"/>
      <w:r w:rsidRPr="009316A2">
        <w:rPr>
          <w:sz w:val="24"/>
          <w:szCs w:val="24"/>
        </w:rPr>
        <w:t>questionhood</w:t>
      </w:r>
      <w:proofErr w:type="spellEnd"/>
      <w:r w:rsidRPr="009316A2">
        <w:rPr>
          <w:sz w:val="24"/>
          <w:szCs w:val="24"/>
        </w:rPr>
        <w:t>) with the total grab bag of all other turns, some of which may facilitate anticipation and some of which may impede it due to a variety of other cues and their combinations that we do not track in the present analysis.</w:t>
      </w:r>
    </w:p>
    <w:p w14:paraId="0DBBFA0C" w14:textId="77777777" w:rsidR="009316A2" w:rsidRPr="009316A2" w:rsidRDefault="009316A2" w:rsidP="009316A2">
      <w:pPr>
        <w:pStyle w:val="FootnoteText"/>
        <w:spacing w:line="276" w:lineRule="auto"/>
        <w:rPr>
          <w:sz w:val="24"/>
          <w:szCs w:val="24"/>
        </w:rPr>
      </w:pPr>
    </w:p>
  </w:footnote>
  <w:footnote w:id="7">
    <w:p w14:paraId="0589685E" w14:textId="782B1FAA" w:rsidR="005A5FA7" w:rsidRDefault="005A5FA7" w:rsidP="009316A2">
      <w:pPr>
        <w:spacing w:line="276" w:lineRule="auto"/>
      </w:pPr>
      <w:r w:rsidRPr="009316A2">
        <w:rPr>
          <w:rStyle w:val="FootnoteReference"/>
        </w:rPr>
        <w:footnoteRef/>
      </w:r>
      <w:r w:rsidRPr="009316A2">
        <w:t xml:space="preserve"> </w:t>
      </w:r>
      <w:proofErr w:type="spellStart"/>
      <w:proofErr w:type="gramStart"/>
      <w:r w:rsidRPr="009316A2">
        <w:t>glmer</w:t>
      </w:r>
      <w:proofErr w:type="spellEnd"/>
      <w:r w:rsidRPr="009316A2">
        <w:t>(</w:t>
      </w:r>
      <w:proofErr w:type="gramEnd"/>
      <w:r w:rsidRPr="009316A2">
        <w:t xml:space="preserve">Anticipation ~ Group + </w:t>
      </w:r>
      <w:proofErr w:type="spellStart"/>
      <w:r w:rsidRPr="009316A2">
        <w:t>Turn.duration</w:t>
      </w:r>
      <w:proofErr w:type="spellEnd"/>
      <w:r w:rsidRPr="009316A2">
        <w:t xml:space="preserve"> + </w:t>
      </w:r>
      <w:proofErr w:type="spellStart"/>
      <w:r w:rsidRPr="009316A2">
        <w:t>Trial.number</w:t>
      </w:r>
      <w:proofErr w:type="spellEnd"/>
      <w:r w:rsidRPr="009316A2">
        <w:t xml:space="preserve"> + Dyad + (1|Participant) + (1|Item), data = </w:t>
      </w:r>
      <w:proofErr w:type="spellStart"/>
      <w:r w:rsidRPr="009316A2">
        <w:t>Single.endpoint.turns.with.global.and.or.signspecific.cues</w:t>
      </w:r>
      <w:proofErr w:type="spellEnd"/>
      <w:r w:rsidRPr="009316A2">
        <w:t>, family = binomial). Note that as before (see Analysis 2) we implement two versions of this model with different reference levels to examine all pairwise participant group effects.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447601"/>
      <w:docPartObj>
        <w:docPartGallery w:val="Page Numbers (Top of Page)"/>
        <w:docPartUnique/>
      </w:docPartObj>
    </w:sdtPr>
    <w:sdtEndPr>
      <w:rPr>
        <w:noProof/>
      </w:rPr>
    </w:sdtEndPr>
    <w:sdtContent>
      <w:p w14:paraId="14D8B54E" w14:textId="7AABD845" w:rsidR="00511CE9" w:rsidRDefault="00511CE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B9C694" w14:textId="77777777" w:rsidR="00511CE9" w:rsidRDefault="00511C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F85"/>
    <w:multiLevelType w:val="multilevel"/>
    <w:tmpl w:val="EDC6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B12A3F"/>
    <w:multiLevelType w:val="hybridMultilevel"/>
    <w:tmpl w:val="A5C05148"/>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9C3268B"/>
    <w:multiLevelType w:val="hybridMultilevel"/>
    <w:tmpl w:val="10A4C0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EDB"/>
    <w:rsid w:val="000026D2"/>
    <w:rsid w:val="00002AD8"/>
    <w:rsid w:val="000046CF"/>
    <w:rsid w:val="000062A1"/>
    <w:rsid w:val="00013AC3"/>
    <w:rsid w:val="00014D46"/>
    <w:rsid w:val="00020C50"/>
    <w:rsid w:val="00025B2B"/>
    <w:rsid w:val="00027E79"/>
    <w:rsid w:val="00035207"/>
    <w:rsid w:val="00040D75"/>
    <w:rsid w:val="00056888"/>
    <w:rsid w:val="00064FCC"/>
    <w:rsid w:val="0007146D"/>
    <w:rsid w:val="00082EF5"/>
    <w:rsid w:val="00083DDA"/>
    <w:rsid w:val="00087658"/>
    <w:rsid w:val="000C08A9"/>
    <w:rsid w:val="000C5C3A"/>
    <w:rsid w:val="000D3536"/>
    <w:rsid w:val="000D35D2"/>
    <w:rsid w:val="000E19F4"/>
    <w:rsid w:val="000E70A2"/>
    <w:rsid w:val="000F5D17"/>
    <w:rsid w:val="00113DFA"/>
    <w:rsid w:val="00117D13"/>
    <w:rsid w:val="00120C8A"/>
    <w:rsid w:val="001275CC"/>
    <w:rsid w:val="0013649B"/>
    <w:rsid w:val="00137E9B"/>
    <w:rsid w:val="00144EF9"/>
    <w:rsid w:val="00160349"/>
    <w:rsid w:val="001609B8"/>
    <w:rsid w:val="00166CB7"/>
    <w:rsid w:val="00186880"/>
    <w:rsid w:val="00197836"/>
    <w:rsid w:val="001A1953"/>
    <w:rsid w:val="001A2163"/>
    <w:rsid w:val="001A4B5E"/>
    <w:rsid w:val="001B24A1"/>
    <w:rsid w:val="001B7402"/>
    <w:rsid w:val="001B7907"/>
    <w:rsid w:val="001B7A56"/>
    <w:rsid w:val="001C46A5"/>
    <w:rsid w:val="001D3E81"/>
    <w:rsid w:val="001E395D"/>
    <w:rsid w:val="001E6540"/>
    <w:rsid w:val="001F404D"/>
    <w:rsid w:val="001F6425"/>
    <w:rsid w:val="002063B1"/>
    <w:rsid w:val="00220D39"/>
    <w:rsid w:val="00226F3C"/>
    <w:rsid w:val="00242C4F"/>
    <w:rsid w:val="0024504A"/>
    <w:rsid w:val="002454F6"/>
    <w:rsid w:val="002608C7"/>
    <w:rsid w:val="0028579E"/>
    <w:rsid w:val="00292897"/>
    <w:rsid w:val="002C0990"/>
    <w:rsid w:val="002D4075"/>
    <w:rsid w:val="002E1AB2"/>
    <w:rsid w:val="002E48A9"/>
    <w:rsid w:val="002F104E"/>
    <w:rsid w:val="00315C7C"/>
    <w:rsid w:val="00320E18"/>
    <w:rsid w:val="00321F95"/>
    <w:rsid w:val="0033153B"/>
    <w:rsid w:val="00331E05"/>
    <w:rsid w:val="00333741"/>
    <w:rsid w:val="003511DF"/>
    <w:rsid w:val="0035559D"/>
    <w:rsid w:val="003556C3"/>
    <w:rsid w:val="003611E2"/>
    <w:rsid w:val="00370103"/>
    <w:rsid w:val="00371D99"/>
    <w:rsid w:val="0037591A"/>
    <w:rsid w:val="00376305"/>
    <w:rsid w:val="00393B79"/>
    <w:rsid w:val="00395968"/>
    <w:rsid w:val="003A38E5"/>
    <w:rsid w:val="003B42C8"/>
    <w:rsid w:val="003C1D0E"/>
    <w:rsid w:val="003C47FE"/>
    <w:rsid w:val="003C6642"/>
    <w:rsid w:val="003D70C3"/>
    <w:rsid w:val="003E3AB4"/>
    <w:rsid w:val="003F1E9C"/>
    <w:rsid w:val="003F67C8"/>
    <w:rsid w:val="00402918"/>
    <w:rsid w:val="00424D05"/>
    <w:rsid w:val="0045029E"/>
    <w:rsid w:val="00450D6A"/>
    <w:rsid w:val="00463015"/>
    <w:rsid w:val="00490E8A"/>
    <w:rsid w:val="004A5A35"/>
    <w:rsid w:val="004B2673"/>
    <w:rsid w:val="004B3917"/>
    <w:rsid w:val="004B4AEA"/>
    <w:rsid w:val="004B71F9"/>
    <w:rsid w:val="004C0318"/>
    <w:rsid w:val="004C6EDB"/>
    <w:rsid w:val="004E5122"/>
    <w:rsid w:val="004E51D7"/>
    <w:rsid w:val="004E5582"/>
    <w:rsid w:val="004E68D6"/>
    <w:rsid w:val="004F639A"/>
    <w:rsid w:val="005027F0"/>
    <w:rsid w:val="005045B8"/>
    <w:rsid w:val="00511CE9"/>
    <w:rsid w:val="00520EDA"/>
    <w:rsid w:val="005336F4"/>
    <w:rsid w:val="00544379"/>
    <w:rsid w:val="0055264E"/>
    <w:rsid w:val="00574965"/>
    <w:rsid w:val="00577CD0"/>
    <w:rsid w:val="005831B3"/>
    <w:rsid w:val="00597601"/>
    <w:rsid w:val="005A5FA7"/>
    <w:rsid w:val="005B6F20"/>
    <w:rsid w:val="005C6789"/>
    <w:rsid w:val="005D3F43"/>
    <w:rsid w:val="005D49EB"/>
    <w:rsid w:val="005D5718"/>
    <w:rsid w:val="005F5ADF"/>
    <w:rsid w:val="00612163"/>
    <w:rsid w:val="0061257F"/>
    <w:rsid w:val="006272F7"/>
    <w:rsid w:val="00645827"/>
    <w:rsid w:val="006505FD"/>
    <w:rsid w:val="0065077A"/>
    <w:rsid w:val="00662078"/>
    <w:rsid w:val="00662BE3"/>
    <w:rsid w:val="006648CC"/>
    <w:rsid w:val="006719E4"/>
    <w:rsid w:val="00673496"/>
    <w:rsid w:val="00685A46"/>
    <w:rsid w:val="006937B3"/>
    <w:rsid w:val="006960B6"/>
    <w:rsid w:val="00696D74"/>
    <w:rsid w:val="0069724A"/>
    <w:rsid w:val="006A69F3"/>
    <w:rsid w:val="006B4F81"/>
    <w:rsid w:val="006B626B"/>
    <w:rsid w:val="006B774B"/>
    <w:rsid w:val="006C14B9"/>
    <w:rsid w:val="006D533B"/>
    <w:rsid w:val="006D544F"/>
    <w:rsid w:val="006E00A1"/>
    <w:rsid w:val="006E6CAB"/>
    <w:rsid w:val="006E7E43"/>
    <w:rsid w:val="006F577D"/>
    <w:rsid w:val="006F6275"/>
    <w:rsid w:val="006F7E15"/>
    <w:rsid w:val="00702C34"/>
    <w:rsid w:val="00704CD3"/>
    <w:rsid w:val="00712744"/>
    <w:rsid w:val="00714B6E"/>
    <w:rsid w:val="00725CB1"/>
    <w:rsid w:val="007262E8"/>
    <w:rsid w:val="00757E31"/>
    <w:rsid w:val="00764087"/>
    <w:rsid w:val="007721DE"/>
    <w:rsid w:val="00772A7F"/>
    <w:rsid w:val="00775392"/>
    <w:rsid w:val="00777BF4"/>
    <w:rsid w:val="00780ABE"/>
    <w:rsid w:val="00782606"/>
    <w:rsid w:val="007871D3"/>
    <w:rsid w:val="00787693"/>
    <w:rsid w:val="00787E2A"/>
    <w:rsid w:val="0079294B"/>
    <w:rsid w:val="007A7822"/>
    <w:rsid w:val="007B095C"/>
    <w:rsid w:val="007B18B8"/>
    <w:rsid w:val="007C037C"/>
    <w:rsid w:val="007D4CB7"/>
    <w:rsid w:val="007F2CAF"/>
    <w:rsid w:val="007F40C8"/>
    <w:rsid w:val="008017FA"/>
    <w:rsid w:val="00806353"/>
    <w:rsid w:val="00807ACD"/>
    <w:rsid w:val="008158D9"/>
    <w:rsid w:val="008242F0"/>
    <w:rsid w:val="008252A6"/>
    <w:rsid w:val="00842BBE"/>
    <w:rsid w:val="0084533B"/>
    <w:rsid w:val="0084547F"/>
    <w:rsid w:val="00847B00"/>
    <w:rsid w:val="008528EE"/>
    <w:rsid w:val="00862127"/>
    <w:rsid w:val="008625DE"/>
    <w:rsid w:val="00862A8E"/>
    <w:rsid w:val="008650F3"/>
    <w:rsid w:val="00865F3E"/>
    <w:rsid w:val="00872B62"/>
    <w:rsid w:val="008732F9"/>
    <w:rsid w:val="00875994"/>
    <w:rsid w:val="00887D36"/>
    <w:rsid w:val="0089114A"/>
    <w:rsid w:val="00892B09"/>
    <w:rsid w:val="008A1426"/>
    <w:rsid w:val="008A66AD"/>
    <w:rsid w:val="008B5CBF"/>
    <w:rsid w:val="008C0B70"/>
    <w:rsid w:val="008C4CC2"/>
    <w:rsid w:val="008D11F2"/>
    <w:rsid w:val="008E605A"/>
    <w:rsid w:val="008F7445"/>
    <w:rsid w:val="00903A75"/>
    <w:rsid w:val="00923DC2"/>
    <w:rsid w:val="00927E47"/>
    <w:rsid w:val="009316A2"/>
    <w:rsid w:val="009321FD"/>
    <w:rsid w:val="00932548"/>
    <w:rsid w:val="00954414"/>
    <w:rsid w:val="0096167F"/>
    <w:rsid w:val="00963E99"/>
    <w:rsid w:val="009657F6"/>
    <w:rsid w:val="009A1420"/>
    <w:rsid w:val="009B1024"/>
    <w:rsid w:val="009B1E72"/>
    <w:rsid w:val="009B2DDF"/>
    <w:rsid w:val="009D0308"/>
    <w:rsid w:val="009F2F8B"/>
    <w:rsid w:val="00A00249"/>
    <w:rsid w:val="00A20A0E"/>
    <w:rsid w:val="00A35110"/>
    <w:rsid w:val="00A3723E"/>
    <w:rsid w:val="00A524C3"/>
    <w:rsid w:val="00A715F8"/>
    <w:rsid w:val="00A74276"/>
    <w:rsid w:val="00AA597B"/>
    <w:rsid w:val="00AB3A76"/>
    <w:rsid w:val="00AD22AC"/>
    <w:rsid w:val="00AD2BA0"/>
    <w:rsid w:val="00AD68A8"/>
    <w:rsid w:val="00B00698"/>
    <w:rsid w:val="00B056F5"/>
    <w:rsid w:val="00B05CB9"/>
    <w:rsid w:val="00B06782"/>
    <w:rsid w:val="00B07CF4"/>
    <w:rsid w:val="00B10380"/>
    <w:rsid w:val="00B10F0F"/>
    <w:rsid w:val="00B10F33"/>
    <w:rsid w:val="00B120FB"/>
    <w:rsid w:val="00B129DB"/>
    <w:rsid w:val="00B204D0"/>
    <w:rsid w:val="00B36377"/>
    <w:rsid w:val="00B41B68"/>
    <w:rsid w:val="00B432A2"/>
    <w:rsid w:val="00B5621A"/>
    <w:rsid w:val="00B64B82"/>
    <w:rsid w:val="00B7105D"/>
    <w:rsid w:val="00B77DD7"/>
    <w:rsid w:val="00B871BB"/>
    <w:rsid w:val="00B87A77"/>
    <w:rsid w:val="00B9357B"/>
    <w:rsid w:val="00B957F1"/>
    <w:rsid w:val="00BA18A8"/>
    <w:rsid w:val="00BB1803"/>
    <w:rsid w:val="00BC454E"/>
    <w:rsid w:val="00BC77B4"/>
    <w:rsid w:val="00BD5552"/>
    <w:rsid w:val="00BD6534"/>
    <w:rsid w:val="00BD6807"/>
    <w:rsid w:val="00BE1392"/>
    <w:rsid w:val="00BE7D7A"/>
    <w:rsid w:val="00BF3B7A"/>
    <w:rsid w:val="00BF7911"/>
    <w:rsid w:val="00C00F9F"/>
    <w:rsid w:val="00C227DC"/>
    <w:rsid w:val="00C242E1"/>
    <w:rsid w:val="00C3562B"/>
    <w:rsid w:val="00C3631D"/>
    <w:rsid w:val="00C36F49"/>
    <w:rsid w:val="00C373BB"/>
    <w:rsid w:val="00C40859"/>
    <w:rsid w:val="00C47C94"/>
    <w:rsid w:val="00C527A8"/>
    <w:rsid w:val="00C55B0C"/>
    <w:rsid w:val="00C63CCB"/>
    <w:rsid w:val="00C70330"/>
    <w:rsid w:val="00C71DEB"/>
    <w:rsid w:val="00C727A9"/>
    <w:rsid w:val="00C8489C"/>
    <w:rsid w:val="00C85359"/>
    <w:rsid w:val="00C85EEE"/>
    <w:rsid w:val="00CA53EF"/>
    <w:rsid w:val="00CA5E16"/>
    <w:rsid w:val="00CB53B2"/>
    <w:rsid w:val="00CE34B9"/>
    <w:rsid w:val="00CE4B86"/>
    <w:rsid w:val="00CE7E43"/>
    <w:rsid w:val="00CF1461"/>
    <w:rsid w:val="00CF266A"/>
    <w:rsid w:val="00CF39D1"/>
    <w:rsid w:val="00D17C69"/>
    <w:rsid w:val="00D31AE8"/>
    <w:rsid w:val="00D36C40"/>
    <w:rsid w:val="00D52E89"/>
    <w:rsid w:val="00D54AD3"/>
    <w:rsid w:val="00D668FE"/>
    <w:rsid w:val="00D75F0F"/>
    <w:rsid w:val="00DB2F34"/>
    <w:rsid w:val="00DB6534"/>
    <w:rsid w:val="00DB7ED3"/>
    <w:rsid w:val="00DC434F"/>
    <w:rsid w:val="00DD3EF9"/>
    <w:rsid w:val="00DD3F2F"/>
    <w:rsid w:val="00DE4D35"/>
    <w:rsid w:val="00DE6604"/>
    <w:rsid w:val="00DF2224"/>
    <w:rsid w:val="00DF65A6"/>
    <w:rsid w:val="00DF7380"/>
    <w:rsid w:val="00E07BCD"/>
    <w:rsid w:val="00E20B25"/>
    <w:rsid w:val="00E27E25"/>
    <w:rsid w:val="00E41318"/>
    <w:rsid w:val="00E4436C"/>
    <w:rsid w:val="00E47860"/>
    <w:rsid w:val="00E613C9"/>
    <w:rsid w:val="00E640D4"/>
    <w:rsid w:val="00E700B4"/>
    <w:rsid w:val="00E71EE6"/>
    <w:rsid w:val="00E76AFB"/>
    <w:rsid w:val="00E86C2A"/>
    <w:rsid w:val="00E9370E"/>
    <w:rsid w:val="00E959DD"/>
    <w:rsid w:val="00EA30BC"/>
    <w:rsid w:val="00EB02F9"/>
    <w:rsid w:val="00EB0AA7"/>
    <w:rsid w:val="00EB4E3E"/>
    <w:rsid w:val="00EC03BB"/>
    <w:rsid w:val="00EC0FBD"/>
    <w:rsid w:val="00EC205E"/>
    <w:rsid w:val="00EF17CB"/>
    <w:rsid w:val="00EF21B3"/>
    <w:rsid w:val="00EF6496"/>
    <w:rsid w:val="00EF6BF9"/>
    <w:rsid w:val="00F032AF"/>
    <w:rsid w:val="00F138C4"/>
    <w:rsid w:val="00F13C46"/>
    <w:rsid w:val="00F13FA2"/>
    <w:rsid w:val="00F162F6"/>
    <w:rsid w:val="00F271D4"/>
    <w:rsid w:val="00F27A03"/>
    <w:rsid w:val="00F3253B"/>
    <w:rsid w:val="00F3491F"/>
    <w:rsid w:val="00F34E97"/>
    <w:rsid w:val="00F35CAB"/>
    <w:rsid w:val="00F35EA1"/>
    <w:rsid w:val="00F36139"/>
    <w:rsid w:val="00F52C10"/>
    <w:rsid w:val="00F54EFD"/>
    <w:rsid w:val="00F601B4"/>
    <w:rsid w:val="00F62FFC"/>
    <w:rsid w:val="00F6340C"/>
    <w:rsid w:val="00F6484A"/>
    <w:rsid w:val="00F64F8E"/>
    <w:rsid w:val="00F73529"/>
    <w:rsid w:val="00F820DD"/>
    <w:rsid w:val="00F8386A"/>
    <w:rsid w:val="00F851BC"/>
    <w:rsid w:val="00F9377F"/>
    <w:rsid w:val="00F96056"/>
    <w:rsid w:val="00FA0D5F"/>
    <w:rsid w:val="00FA6D34"/>
    <w:rsid w:val="00FB00D2"/>
    <w:rsid w:val="00FB63AD"/>
    <w:rsid w:val="00FB7949"/>
    <w:rsid w:val="00FC771E"/>
    <w:rsid w:val="00FC784D"/>
    <w:rsid w:val="00FE1722"/>
    <w:rsid w:val="00FE3A17"/>
    <w:rsid w:val="00FF10C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F786A"/>
  <w15:docId w15:val="{6ED4981E-0980-4663-8267-4B97CA853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0C1"/>
    <w:pPr>
      <w:spacing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FF10C1"/>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096CA0"/>
    <w:rPr>
      <w:sz w:val="16"/>
      <w:szCs w:val="16"/>
    </w:rPr>
  </w:style>
  <w:style w:type="paragraph" w:styleId="CommentText">
    <w:name w:val="annotation text"/>
    <w:basedOn w:val="Normal"/>
    <w:link w:val="CommentTextChar"/>
    <w:uiPriority w:val="99"/>
    <w:semiHidden/>
    <w:unhideWhenUsed/>
    <w:rsid w:val="00FF10C1"/>
    <w:rPr>
      <w:sz w:val="20"/>
      <w:szCs w:val="20"/>
    </w:rPr>
  </w:style>
  <w:style w:type="character" w:customStyle="1" w:styleId="CommentTextChar">
    <w:name w:val="Comment Text Char"/>
    <w:basedOn w:val="DefaultParagraphFont"/>
    <w:link w:val="CommentText"/>
    <w:uiPriority w:val="99"/>
    <w:semiHidden/>
    <w:rsid w:val="00096CA0"/>
    <w:rPr>
      <w:rFonts w:ascii="Times New Roman" w:eastAsia="Times New Roman" w:hAnsi="Times New Roman" w:cs="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096CA0"/>
    <w:rPr>
      <w:b/>
      <w:bCs/>
    </w:rPr>
  </w:style>
  <w:style w:type="character" w:customStyle="1" w:styleId="CommentSubjectChar">
    <w:name w:val="Comment Subject Char"/>
    <w:basedOn w:val="CommentTextChar"/>
    <w:link w:val="CommentSubject"/>
    <w:uiPriority w:val="99"/>
    <w:semiHidden/>
    <w:rsid w:val="00096CA0"/>
    <w:rPr>
      <w:rFonts w:ascii="Times New Roman" w:eastAsia="Times New Roman" w:hAnsi="Times New Roman" w:cs="Times New Roman"/>
      <w:b/>
      <w:bCs/>
      <w:sz w:val="20"/>
      <w:szCs w:val="20"/>
      <w:lang w:val="en-US" w:eastAsia="en-US"/>
    </w:rPr>
  </w:style>
  <w:style w:type="paragraph" w:styleId="BalloonText">
    <w:name w:val="Balloon Text"/>
    <w:basedOn w:val="Normal"/>
    <w:link w:val="BalloonTextChar"/>
    <w:uiPriority w:val="99"/>
    <w:semiHidden/>
    <w:unhideWhenUsed/>
    <w:rsid w:val="00FF10C1"/>
    <w:rPr>
      <w:sz w:val="18"/>
      <w:szCs w:val="18"/>
    </w:rPr>
  </w:style>
  <w:style w:type="character" w:customStyle="1" w:styleId="BalloonTextChar">
    <w:name w:val="Balloon Text Char"/>
    <w:basedOn w:val="DefaultParagraphFont"/>
    <w:link w:val="BalloonText"/>
    <w:uiPriority w:val="99"/>
    <w:semiHidden/>
    <w:rsid w:val="00096CA0"/>
    <w:rPr>
      <w:rFonts w:ascii="Times New Roman" w:eastAsia="Times New Roman" w:hAnsi="Times New Roman" w:cs="Times New Roman"/>
      <w:sz w:val="18"/>
      <w:szCs w:val="18"/>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F7911"/>
    <w:rPr>
      <w:color w:val="0000FF"/>
      <w:u w:val="single"/>
    </w:rPr>
  </w:style>
  <w:style w:type="paragraph" w:styleId="NormalWeb">
    <w:name w:val="Normal (Web)"/>
    <w:basedOn w:val="Normal"/>
    <w:uiPriority w:val="99"/>
    <w:semiHidden/>
    <w:unhideWhenUsed/>
    <w:rsid w:val="00FF10C1"/>
    <w:pPr>
      <w:spacing w:before="100" w:beforeAutospacing="1" w:after="100" w:afterAutospacing="1"/>
    </w:pPr>
    <w:rPr>
      <w:lang w:val="nl-NL"/>
    </w:rPr>
  </w:style>
  <w:style w:type="paragraph" w:styleId="Header">
    <w:name w:val="header"/>
    <w:basedOn w:val="Normal"/>
    <w:link w:val="HeaderChar"/>
    <w:uiPriority w:val="99"/>
    <w:unhideWhenUsed/>
    <w:rsid w:val="00FF10C1"/>
    <w:pPr>
      <w:tabs>
        <w:tab w:val="center" w:pos="4513"/>
        <w:tab w:val="right" w:pos="9026"/>
      </w:tabs>
    </w:pPr>
  </w:style>
  <w:style w:type="character" w:customStyle="1" w:styleId="HeaderChar">
    <w:name w:val="Header Char"/>
    <w:basedOn w:val="DefaultParagraphFont"/>
    <w:link w:val="Header"/>
    <w:uiPriority w:val="99"/>
    <w:rsid w:val="00511CE9"/>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FF10C1"/>
    <w:pPr>
      <w:tabs>
        <w:tab w:val="center" w:pos="4513"/>
        <w:tab w:val="right" w:pos="9026"/>
      </w:tabs>
    </w:pPr>
  </w:style>
  <w:style w:type="character" w:customStyle="1" w:styleId="FooterChar">
    <w:name w:val="Footer Char"/>
    <w:basedOn w:val="DefaultParagraphFont"/>
    <w:link w:val="Footer"/>
    <w:uiPriority w:val="99"/>
    <w:rsid w:val="00511CE9"/>
    <w:rPr>
      <w:rFonts w:ascii="Times New Roman" w:eastAsia="Times New Roman" w:hAnsi="Times New Roman" w:cs="Times New Roman"/>
      <w:sz w:val="24"/>
      <w:szCs w:val="24"/>
      <w:lang w:val="en-US" w:eastAsia="en-US"/>
    </w:rPr>
  </w:style>
  <w:style w:type="paragraph" w:styleId="EndnoteText">
    <w:name w:val="endnote text"/>
    <w:basedOn w:val="Normal"/>
    <w:link w:val="EndnoteTextChar"/>
    <w:uiPriority w:val="99"/>
    <w:unhideWhenUsed/>
    <w:rsid w:val="00FF10C1"/>
    <w:rPr>
      <w:sz w:val="20"/>
      <w:szCs w:val="20"/>
    </w:rPr>
  </w:style>
  <w:style w:type="character" w:customStyle="1" w:styleId="EndnoteTextChar">
    <w:name w:val="Endnote Text Char"/>
    <w:basedOn w:val="DefaultParagraphFont"/>
    <w:link w:val="EndnoteText"/>
    <w:uiPriority w:val="99"/>
    <w:rsid w:val="00511CE9"/>
    <w:rPr>
      <w:rFonts w:ascii="Times New Roman" w:eastAsia="Times New Roman" w:hAnsi="Times New Roman" w:cs="Times New Roman"/>
      <w:sz w:val="20"/>
      <w:szCs w:val="20"/>
      <w:lang w:val="en-US" w:eastAsia="en-US"/>
    </w:rPr>
  </w:style>
  <w:style w:type="character" w:styleId="EndnoteReference">
    <w:name w:val="endnote reference"/>
    <w:basedOn w:val="DefaultParagraphFont"/>
    <w:uiPriority w:val="99"/>
    <w:semiHidden/>
    <w:unhideWhenUsed/>
    <w:rsid w:val="00511CE9"/>
    <w:rPr>
      <w:vertAlign w:val="superscript"/>
    </w:rPr>
  </w:style>
  <w:style w:type="character" w:styleId="UnresolvedMention">
    <w:name w:val="Unresolved Mention"/>
    <w:basedOn w:val="DefaultParagraphFont"/>
    <w:uiPriority w:val="99"/>
    <w:semiHidden/>
    <w:unhideWhenUsed/>
    <w:rsid w:val="005B6F20"/>
    <w:rPr>
      <w:color w:val="605E5C"/>
      <w:shd w:val="clear" w:color="auto" w:fill="E1DFDD"/>
    </w:rPr>
  </w:style>
  <w:style w:type="paragraph" w:styleId="ListParagraph">
    <w:name w:val="List Paragraph"/>
    <w:basedOn w:val="Normal"/>
    <w:uiPriority w:val="34"/>
    <w:qFormat/>
    <w:rsid w:val="005B6F20"/>
    <w:pPr>
      <w:ind w:left="720"/>
      <w:contextualSpacing/>
    </w:pPr>
  </w:style>
  <w:style w:type="character" w:styleId="PlaceholderText">
    <w:name w:val="Placeholder Text"/>
    <w:basedOn w:val="DefaultParagraphFont"/>
    <w:uiPriority w:val="99"/>
    <w:semiHidden/>
    <w:rsid w:val="00847B00"/>
    <w:rPr>
      <w:color w:val="808080"/>
    </w:rPr>
  </w:style>
  <w:style w:type="character" w:customStyle="1" w:styleId="identifier">
    <w:name w:val="identifier"/>
    <w:basedOn w:val="DefaultParagraphFont"/>
    <w:rsid w:val="000C08A9"/>
  </w:style>
  <w:style w:type="paragraph" w:styleId="FootnoteText">
    <w:name w:val="footnote text"/>
    <w:basedOn w:val="Normal"/>
    <w:link w:val="FootnoteTextChar"/>
    <w:uiPriority w:val="99"/>
    <w:semiHidden/>
    <w:unhideWhenUsed/>
    <w:rsid w:val="00C71DEB"/>
    <w:rPr>
      <w:sz w:val="20"/>
      <w:szCs w:val="20"/>
    </w:rPr>
  </w:style>
  <w:style w:type="character" w:customStyle="1" w:styleId="FootnoteTextChar">
    <w:name w:val="Footnote Text Char"/>
    <w:basedOn w:val="DefaultParagraphFont"/>
    <w:link w:val="FootnoteText"/>
    <w:uiPriority w:val="99"/>
    <w:semiHidden/>
    <w:rsid w:val="00C71DEB"/>
    <w:rPr>
      <w:rFonts w:ascii="Times New Roman" w:eastAsia="Times New Roman" w:hAnsi="Times New Roman" w:cs="Times New Roman"/>
      <w:sz w:val="20"/>
      <w:szCs w:val="20"/>
      <w:lang w:val="en-US" w:eastAsia="en-US"/>
    </w:rPr>
  </w:style>
  <w:style w:type="character" w:styleId="FootnoteReference">
    <w:name w:val="footnote reference"/>
    <w:basedOn w:val="DefaultParagraphFont"/>
    <w:uiPriority w:val="99"/>
    <w:semiHidden/>
    <w:unhideWhenUsed/>
    <w:rsid w:val="00C71DEB"/>
    <w:rPr>
      <w:vertAlign w:val="superscript"/>
    </w:rPr>
  </w:style>
  <w:style w:type="character" w:styleId="FollowedHyperlink">
    <w:name w:val="FollowedHyperlink"/>
    <w:basedOn w:val="DefaultParagraphFont"/>
    <w:uiPriority w:val="99"/>
    <w:semiHidden/>
    <w:unhideWhenUsed/>
    <w:rsid w:val="006F7E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1505">
      <w:bodyDiv w:val="1"/>
      <w:marLeft w:val="0"/>
      <w:marRight w:val="0"/>
      <w:marTop w:val="0"/>
      <w:marBottom w:val="0"/>
      <w:divBdr>
        <w:top w:val="none" w:sz="0" w:space="0" w:color="auto"/>
        <w:left w:val="none" w:sz="0" w:space="0" w:color="auto"/>
        <w:bottom w:val="none" w:sz="0" w:space="0" w:color="auto"/>
        <w:right w:val="none" w:sz="0" w:space="0" w:color="auto"/>
      </w:divBdr>
    </w:div>
    <w:div w:id="162472634">
      <w:bodyDiv w:val="1"/>
      <w:marLeft w:val="0"/>
      <w:marRight w:val="0"/>
      <w:marTop w:val="0"/>
      <w:marBottom w:val="0"/>
      <w:divBdr>
        <w:top w:val="none" w:sz="0" w:space="0" w:color="auto"/>
        <w:left w:val="none" w:sz="0" w:space="0" w:color="auto"/>
        <w:bottom w:val="none" w:sz="0" w:space="0" w:color="auto"/>
        <w:right w:val="none" w:sz="0" w:space="0" w:color="auto"/>
      </w:divBdr>
      <w:divsChild>
        <w:div w:id="990015983">
          <w:marLeft w:val="0"/>
          <w:marRight w:val="0"/>
          <w:marTop w:val="0"/>
          <w:marBottom w:val="0"/>
          <w:divBdr>
            <w:top w:val="none" w:sz="0" w:space="0" w:color="auto"/>
            <w:left w:val="none" w:sz="0" w:space="0" w:color="auto"/>
            <w:bottom w:val="none" w:sz="0" w:space="0" w:color="auto"/>
            <w:right w:val="none" w:sz="0" w:space="0" w:color="auto"/>
          </w:divBdr>
        </w:div>
      </w:divsChild>
    </w:div>
    <w:div w:id="315954969">
      <w:bodyDiv w:val="1"/>
      <w:marLeft w:val="0"/>
      <w:marRight w:val="0"/>
      <w:marTop w:val="0"/>
      <w:marBottom w:val="0"/>
      <w:divBdr>
        <w:top w:val="none" w:sz="0" w:space="0" w:color="auto"/>
        <w:left w:val="none" w:sz="0" w:space="0" w:color="auto"/>
        <w:bottom w:val="none" w:sz="0" w:space="0" w:color="auto"/>
        <w:right w:val="none" w:sz="0" w:space="0" w:color="auto"/>
      </w:divBdr>
      <w:divsChild>
        <w:div w:id="1747143105">
          <w:marLeft w:val="0"/>
          <w:marRight w:val="0"/>
          <w:marTop w:val="0"/>
          <w:marBottom w:val="0"/>
          <w:divBdr>
            <w:top w:val="none" w:sz="0" w:space="0" w:color="auto"/>
            <w:left w:val="none" w:sz="0" w:space="0" w:color="auto"/>
            <w:bottom w:val="none" w:sz="0" w:space="0" w:color="auto"/>
            <w:right w:val="none" w:sz="0" w:space="0" w:color="auto"/>
          </w:divBdr>
        </w:div>
      </w:divsChild>
    </w:div>
    <w:div w:id="369963626">
      <w:bodyDiv w:val="1"/>
      <w:marLeft w:val="0"/>
      <w:marRight w:val="0"/>
      <w:marTop w:val="0"/>
      <w:marBottom w:val="0"/>
      <w:divBdr>
        <w:top w:val="none" w:sz="0" w:space="0" w:color="auto"/>
        <w:left w:val="none" w:sz="0" w:space="0" w:color="auto"/>
        <w:bottom w:val="none" w:sz="0" w:space="0" w:color="auto"/>
        <w:right w:val="none" w:sz="0" w:space="0" w:color="auto"/>
      </w:divBdr>
    </w:div>
    <w:div w:id="419571853">
      <w:bodyDiv w:val="1"/>
      <w:marLeft w:val="0"/>
      <w:marRight w:val="0"/>
      <w:marTop w:val="0"/>
      <w:marBottom w:val="0"/>
      <w:divBdr>
        <w:top w:val="none" w:sz="0" w:space="0" w:color="auto"/>
        <w:left w:val="none" w:sz="0" w:space="0" w:color="auto"/>
        <w:bottom w:val="none" w:sz="0" w:space="0" w:color="auto"/>
        <w:right w:val="none" w:sz="0" w:space="0" w:color="auto"/>
      </w:divBdr>
      <w:divsChild>
        <w:div w:id="160119866">
          <w:marLeft w:val="0"/>
          <w:marRight w:val="0"/>
          <w:marTop w:val="0"/>
          <w:marBottom w:val="0"/>
          <w:divBdr>
            <w:top w:val="none" w:sz="0" w:space="0" w:color="auto"/>
            <w:left w:val="none" w:sz="0" w:space="0" w:color="auto"/>
            <w:bottom w:val="none" w:sz="0" w:space="0" w:color="auto"/>
            <w:right w:val="none" w:sz="0" w:space="0" w:color="auto"/>
          </w:divBdr>
        </w:div>
      </w:divsChild>
    </w:div>
    <w:div w:id="931544172">
      <w:bodyDiv w:val="1"/>
      <w:marLeft w:val="0"/>
      <w:marRight w:val="0"/>
      <w:marTop w:val="0"/>
      <w:marBottom w:val="0"/>
      <w:divBdr>
        <w:top w:val="none" w:sz="0" w:space="0" w:color="auto"/>
        <w:left w:val="none" w:sz="0" w:space="0" w:color="auto"/>
        <w:bottom w:val="none" w:sz="0" w:space="0" w:color="auto"/>
        <w:right w:val="none" w:sz="0" w:space="0" w:color="auto"/>
      </w:divBdr>
    </w:div>
    <w:div w:id="943534500">
      <w:bodyDiv w:val="1"/>
      <w:marLeft w:val="0"/>
      <w:marRight w:val="0"/>
      <w:marTop w:val="0"/>
      <w:marBottom w:val="0"/>
      <w:divBdr>
        <w:top w:val="none" w:sz="0" w:space="0" w:color="auto"/>
        <w:left w:val="none" w:sz="0" w:space="0" w:color="auto"/>
        <w:bottom w:val="none" w:sz="0" w:space="0" w:color="auto"/>
        <w:right w:val="none" w:sz="0" w:space="0" w:color="auto"/>
      </w:divBdr>
    </w:div>
    <w:div w:id="1099252658">
      <w:bodyDiv w:val="1"/>
      <w:marLeft w:val="0"/>
      <w:marRight w:val="0"/>
      <w:marTop w:val="0"/>
      <w:marBottom w:val="0"/>
      <w:divBdr>
        <w:top w:val="none" w:sz="0" w:space="0" w:color="auto"/>
        <w:left w:val="none" w:sz="0" w:space="0" w:color="auto"/>
        <w:bottom w:val="none" w:sz="0" w:space="0" w:color="auto"/>
        <w:right w:val="none" w:sz="0" w:space="0" w:color="auto"/>
      </w:divBdr>
    </w:div>
    <w:div w:id="1298300561">
      <w:bodyDiv w:val="1"/>
      <w:marLeft w:val="0"/>
      <w:marRight w:val="0"/>
      <w:marTop w:val="0"/>
      <w:marBottom w:val="0"/>
      <w:divBdr>
        <w:top w:val="none" w:sz="0" w:space="0" w:color="auto"/>
        <w:left w:val="none" w:sz="0" w:space="0" w:color="auto"/>
        <w:bottom w:val="none" w:sz="0" w:space="0" w:color="auto"/>
        <w:right w:val="none" w:sz="0" w:space="0" w:color="auto"/>
      </w:divBdr>
      <w:divsChild>
        <w:div w:id="943801854">
          <w:marLeft w:val="0"/>
          <w:marRight w:val="0"/>
          <w:marTop w:val="0"/>
          <w:marBottom w:val="0"/>
          <w:divBdr>
            <w:top w:val="none" w:sz="0" w:space="0" w:color="auto"/>
            <w:left w:val="none" w:sz="0" w:space="0" w:color="auto"/>
            <w:bottom w:val="none" w:sz="0" w:space="0" w:color="auto"/>
            <w:right w:val="none" w:sz="0" w:space="0" w:color="auto"/>
          </w:divBdr>
        </w:div>
      </w:divsChild>
    </w:div>
    <w:div w:id="1440417247">
      <w:bodyDiv w:val="1"/>
      <w:marLeft w:val="0"/>
      <w:marRight w:val="0"/>
      <w:marTop w:val="0"/>
      <w:marBottom w:val="0"/>
      <w:divBdr>
        <w:top w:val="none" w:sz="0" w:space="0" w:color="auto"/>
        <w:left w:val="none" w:sz="0" w:space="0" w:color="auto"/>
        <w:bottom w:val="none" w:sz="0" w:space="0" w:color="auto"/>
        <w:right w:val="none" w:sz="0" w:space="0" w:color="auto"/>
      </w:divBdr>
      <w:divsChild>
        <w:div w:id="585503894">
          <w:marLeft w:val="0"/>
          <w:marRight w:val="0"/>
          <w:marTop w:val="0"/>
          <w:marBottom w:val="0"/>
          <w:divBdr>
            <w:top w:val="none" w:sz="0" w:space="0" w:color="auto"/>
            <w:left w:val="none" w:sz="0" w:space="0" w:color="auto"/>
            <w:bottom w:val="none" w:sz="0" w:space="0" w:color="auto"/>
            <w:right w:val="none" w:sz="0" w:space="0" w:color="auto"/>
          </w:divBdr>
        </w:div>
      </w:divsChild>
    </w:div>
    <w:div w:id="1697854680">
      <w:bodyDiv w:val="1"/>
      <w:marLeft w:val="0"/>
      <w:marRight w:val="0"/>
      <w:marTop w:val="0"/>
      <w:marBottom w:val="0"/>
      <w:divBdr>
        <w:top w:val="none" w:sz="0" w:space="0" w:color="auto"/>
        <w:left w:val="none" w:sz="0" w:space="0" w:color="auto"/>
        <w:bottom w:val="none" w:sz="0" w:space="0" w:color="auto"/>
        <w:right w:val="none" w:sz="0" w:space="0" w:color="auto"/>
      </w:divBdr>
    </w:div>
    <w:div w:id="1750956709">
      <w:bodyDiv w:val="1"/>
      <w:marLeft w:val="0"/>
      <w:marRight w:val="0"/>
      <w:marTop w:val="0"/>
      <w:marBottom w:val="0"/>
      <w:divBdr>
        <w:top w:val="none" w:sz="0" w:space="0" w:color="auto"/>
        <w:left w:val="none" w:sz="0" w:space="0" w:color="auto"/>
        <w:bottom w:val="none" w:sz="0" w:space="0" w:color="auto"/>
        <w:right w:val="none" w:sz="0" w:space="0" w:color="auto"/>
      </w:divBdr>
    </w:div>
    <w:div w:id="1798641976">
      <w:bodyDiv w:val="1"/>
      <w:marLeft w:val="0"/>
      <w:marRight w:val="0"/>
      <w:marTop w:val="0"/>
      <w:marBottom w:val="0"/>
      <w:divBdr>
        <w:top w:val="none" w:sz="0" w:space="0" w:color="auto"/>
        <w:left w:val="none" w:sz="0" w:space="0" w:color="auto"/>
        <w:bottom w:val="none" w:sz="0" w:space="0" w:color="auto"/>
        <w:right w:val="none" w:sz="0" w:space="0" w:color="auto"/>
      </w:divBdr>
    </w:div>
    <w:div w:id="1967199164">
      <w:bodyDiv w:val="1"/>
      <w:marLeft w:val="0"/>
      <w:marRight w:val="0"/>
      <w:marTop w:val="0"/>
      <w:marBottom w:val="0"/>
      <w:divBdr>
        <w:top w:val="none" w:sz="0" w:space="0" w:color="auto"/>
        <w:left w:val="none" w:sz="0" w:space="0" w:color="auto"/>
        <w:bottom w:val="none" w:sz="0" w:space="0" w:color="auto"/>
        <w:right w:val="none" w:sz="0" w:space="0" w:color="auto"/>
      </w:divBdr>
    </w:div>
    <w:div w:id="2009939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ignbank.cls.ru.n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ogDfI9HataLLCV/nuo8PGptpQDw==">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</go:docsCustomData>
</go:gDocsCustomXmlDataStorage>
</file>

<file path=customXml/itemProps1.xml><?xml version="1.0" encoding="utf-8"?>
<ds:datastoreItem xmlns:ds="http://schemas.openxmlformats.org/officeDocument/2006/customXml" ds:itemID="{E6284AA9-C947-4AE9-8217-61E962D910B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40</Pages>
  <Words>14837</Words>
  <Characters>84576</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C. Levinson</dc:creator>
  <cp:lastModifiedBy>Marisa Casillas</cp:lastModifiedBy>
  <cp:revision>14</cp:revision>
  <cp:lastPrinted>2021-08-18T15:21:00Z</cp:lastPrinted>
  <dcterms:created xsi:type="dcterms:W3CDTF">2021-09-16T21:38:00Z</dcterms:created>
  <dcterms:modified xsi:type="dcterms:W3CDTF">2021-09-16T22:01:00Z</dcterms:modified>
</cp:coreProperties>
</file>