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  <w:r w:rsidRPr="00457AEE">
        <w:rPr>
          <w:rFonts w:ascii="Arial" w:hAnsi="Arial" w:cs="Arial"/>
          <w:sz w:val="24"/>
          <w:szCs w:val="24"/>
        </w:rPr>
        <w:t>SENAI NORTE PSII/2023</w:t>
      </w:r>
      <w:r w:rsidRPr="00457AEE">
        <w:rPr>
          <w:rFonts w:ascii="Arial" w:hAnsi="Arial" w:cs="Arial"/>
          <w:b/>
          <w:sz w:val="24"/>
          <w:szCs w:val="24"/>
        </w:rPr>
        <w:br/>
      </w: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87259D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  <w:r w:rsidRPr="00457AEE">
        <w:rPr>
          <w:rFonts w:ascii="Arial" w:hAnsi="Arial" w:cs="Arial"/>
          <w:b/>
          <w:sz w:val="24"/>
          <w:szCs w:val="24"/>
        </w:rPr>
        <w:br/>
        <w:t>PROJETO SITUAÇÃO DE APRENDIZAGEM</w:t>
      </w: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b/>
          <w:sz w:val="24"/>
          <w:szCs w:val="24"/>
        </w:rPr>
      </w:pPr>
    </w:p>
    <w:p w:rsidR="00457AEE" w:rsidRPr="00457AEE" w:rsidRDefault="00457AEE" w:rsidP="00457AEE">
      <w:pPr>
        <w:jc w:val="center"/>
        <w:rPr>
          <w:rFonts w:ascii="Arial" w:hAnsi="Arial" w:cs="Arial"/>
          <w:sz w:val="24"/>
          <w:szCs w:val="24"/>
        </w:rPr>
      </w:pPr>
      <w:r w:rsidRPr="00457AEE">
        <w:rPr>
          <w:rFonts w:ascii="Arial" w:hAnsi="Arial" w:cs="Arial"/>
          <w:sz w:val="24"/>
          <w:szCs w:val="24"/>
        </w:rPr>
        <w:t>FERNANDA FIGUEREDO BERWALD</w:t>
      </w:r>
    </w:p>
    <w:p w:rsidR="00457AEE" w:rsidRDefault="00457AEE" w:rsidP="00655F96">
      <w:pPr>
        <w:jc w:val="center"/>
        <w:rPr>
          <w:rFonts w:ascii="Arial" w:hAnsi="Arial" w:cs="Arial"/>
          <w:sz w:val="24"/>
          <w:szCs w:val="24"/>
        </w:rPr>
      </w:pPr>
      <w:r w:rsidRPr="00457AEE">
        <w:rPr>
          <w:rFonts w:ascii="Arial" w:hAnsi="Arial" w:cs="Arial"/>
          <w:sz w:val="24"/>
          <w:szCs w:val="24"/>
        </w:rPr>
        <w:t xml:space="preserve">JOINVILLE/SC </w:t>
      </w:r>
      <w:r>
        <w:rPr>
          <w:rFonts w:ascii="Arial" w:hAnsi="Arial" w:cs="Arial"/>
          <w:sz w:val="24"/>
          <w:szCs w:val="24"/>
        </w:rPr>
        <w:t>–</w:t>
      </w:r>
      <w:r w:rsidRPr="00457AEE">
        <w:rPr>
          <w:rFonts w:ascii="Arial" w:hAnsi="Arial" w:cs="Arial"/>
          <w:sz w:val="24"/>
          <w:szCs w:val="24"/>
        </w:rPr>
        <w:t xml:space="preserve"> 2024</w:t>
      </w:r>
    </w:p>
    <w:p w:rsidR="00655F96" w:rsidRPr="00655F96" w:rsidRDefault="00985478" w:rsidP="00457AEE">
      <w:pPr>
        <w:jc w:val="both"/>
        <w:rPr>
          <w:rFonts w:ascii="Arial" w:hAnsi="Arial" w:cs="Arial"/>
          <w:b/>
          <w:sz w:val="24"/>
          <w:szCs w:val="24"/>
        </w:rPr>
      </w:pPr>
      <w:r w:rsidRPr="00655F96">
        <w:rPr>
          <w:rFonts w:ascii="Arial" w:hAnsi="Arial" w:cs="Arial"/>
          <w:b/>
          <w:sz w:val="24"/>
          <w:szCs w:val="24"/>
        </w:rPr>
        <w:lastRenderedPageBreak/>
        <w:t>INTRODUÇÃO</w:t>
      </w:r>
      <w:r w:rsidR="00457AEE" w:rsidRPr="00655F96">
        <w:rPr>
          <w:rFonts w:ascii="Arial" w:hAnsi="Arial" w:cs="Arial"/>
          <w:b/>
          <w:sz w:val="24"/>
          <w:szCs w:val="24"/>
        </w:rPr>
        <w:tab/>
      </w:r>
    </w:p>
    <w:p w:rsidR="00655F96" w:rsidRDefault="00655F96" w:rsidP="00457AEE">
      <w:pPr>
        <w:jc w:val="both"/>
        <w:rPr>
          <w:rFonts w:ascii="Arial" w:hAnsi="Arial" w:cs="Arial"/>
          <w:sz w:val="24"/>
          <w:szCs w:val="24"/>
        </w:rPr>
      </w:pPr>
    </w:p>
    <w:p w:rsidR="00655F96" w:rsidRDefault="00457AEE" w:rsidP="00655F9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Atualmente nosso mundo enfrenta diversos desafios quando se trata de saúde mental, já que </w:t>
      </w:r>
      <w:r w:rsidR="00655F96">
        <w:rPr>
          <w:rFonts w:ascii="Arial" w:hAnsi="Arial" w:cs="Arial"/>
          <w:sz w:val="24"/>
          <w:szCs w:val="24"/>
        </w:rPr>
        <w:t>970 milhões de pessoas no mundo sofre de algum transtorno mental ou abuso de drogas.[1]</w:t>
      </w:r>
    </w:p>
    <w:p w:rsidR="006F265B" w:rsidRDefault="00655F96" w:rsidP="00655F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Com base nos dados, o uso consciente de medicamentos se torna cada vez mais necessário, o que nos leva a ideia de uma implementação de um web app capaz de monitorar uso de medicações controladas ou pontuais, sintomas, humor e etc.</w:t>
      </w:r>
    </w:p>
    <w:p w:rsidR="00655F96" w:rsidRDefault="00655F96" w:rsidP="00655F96">
      <w:pPr>
        <w:jc w:val="both"/>
        <w:rPr>
          <w:rFonts w:ascii="Arial" w:hAnsi="Arial" w:cs="Arial"/>
          <w:sz w:val="24"/>
          <w:szCs w:val="24"/>
        </w:rPr>
      </w:pPr>
    </w:p>
    <w:p w:rsidR="00655F96" w:rsidRPr="00655F96" w:rsidRDefault="00985478" w:rsidP="00655F96">
      <w:pPr>
        <w:jc w:val="both"/>
        <w:rPr>
          <w:rFonts w:ascii="Arial" w:hAnsi="Arial" w:cs="Arial"/>
          <w:b/>
          <w:sz w:val="24"/>
          <w:szCs w:val="24"/>
        </w:rPr>
      </w:pPr>
      <w:r w:rsidRPr="00655F96">
        <w:rPr>
          <w:rFonts w:ascii="Arial" w:hAnsi="Arial" w:cs="Arial"/>
          <w:b/>
          <w:sz w:val="24"/>
          <w:szCs w:val="24"/>
        </w:rPr>
        <w:t>REQUISITOS</w:t>
      </w:r>
      <w:r>
        <w:rPr>
          <w:rFonts w:ascii="Arial" w:hAnsi="Arial" w:cs="Arial"/>
          <w:b/>
          <w:sz w:val="24"/>
          <w:szCs w:val="24"/>
        </w:rPr>
        <w:t xml:space="preserve"> FUNCIONAIS</w:t>
      </w:r>
    </w:p>
    <w:p w:rsidR="00655F96" w:rsidRDefault="00655F96" w:rsidP="00655F96">
      <w:pPr>
        <w:jc w:val="both"/>
        <w:rPr>
          <w:rFonts w:ascii="Arial" w:hAnsi="Arial" w:cs="Arial"/>
          <w:sz w:val="24"/>
          <w:szCs w:val="24"/>
        </w:rPr>
      </w:pPr>
    </w:p>
    <w:p w:rsidR="00655F96" w:rsidRPr="00EB708C" w:rsidRDefault="00655F96">
      <w:pPr>
        <w:rPr>
          <w:rFonts w:ascii="Arial" w:hAnsi="Arial" w:cs="Arial"/>
          <w:b/>
          <w:sz w:val="24"/>
          <w:szCs w:val="24"/>
        </w:rPr>
      </w:pPr>
      <w:r w:rsidRPr="00EB708C">
        <w:rPr>
          <w:rFonts w:ascii="Arial" w:hAnsi="Arial" w:cs="Arial"/>
          <w:b/>
          <w:sz w:val="24"/>
          <w:szCs w:val="24"/>
        </w:rPr>
        <w:t>R</w:t>
      </w:r>
      <w:r w:rsidR="004416D1" w:rsidRPr="00EB708C">
        <w:rPr>
          <w:rFonts w:ascii="Arial" w:hAnsi="Arial" w:cs="Arial"/>
          <w:b/>
          <w:sz w:val="24"/>
          <w:szCs w:val="24"/>
        </w:rPr>
        <w:t>F</w:t>
      </w:r>
      <w:r w:rsidR="00EB708C" w:rsidRPr="00EB708C">
        <w:rPr>
          <w:rFonts w:ascii="Arial" w:hAnsi="Arial" w:cs="Arial"/>
          <w:b/>
          <w:sz w:val="24"/>
          <w:szCs w:val="24"/>
        </w:rPr>
        <w:t>000</w:t>
      </w:r>
      <w:r w:rsidRPr="00EB708C">
        <w:rPr>
          <w:rFonts w:ascii="Arial" w:hAnsi="Arial" w:cs="Arial"/>
          <w:b/>
          <w:sz w:val="24"/>
          <w:szCs w:val="24"/>
        </w:rPr>
        <w:t xml:space="preserve">1 </w:t>
      </w:r>
      <w:r w:rsidR="00EB708C" w:rsidRPr="00EB708C">
        <w:rPr>
          <w:rFonts w:ascii="Arial" w:hAnsi="Arial" w:cs="Arial"/>
          <w:b/>
          <w:sz w:val="24"/>
          <w:szCs w:val="24"/>
        </w:rPr>
        <w:t>– Criação de conta</w:t>
      </w:r>
    </w:p>
    <w:p w:rsidR="00EB708C" w:rsidRDefault="00EB70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pessoa poderá criar uma conta para armazenar suas informações;</w:t>
      </w:r>
    </w:p>
    <w:p w:rsidR="00EB708C" w:rsidRDefault="00EB708C">
      <w:pPr>
        <w:rPr>
          <w:rFonts w:ascii="Arial" w:hAnsi="Arial" w:cs="Arial"/>
          <w:sz w:val="24"/>
          <w:szCs w:val="24"/>
        </w:rPr>
      </w:pPr>
    </w:p>
    <w:p w:rsidR="00EB708C" w:rsidRPr="0013617F" w:rsidRDefault="0065364F">
      <w:pPr>
        <w:rPr>
          <w:rFonts w:ascii="Arial" w:hAnsi="Arial" w:cs="Arial"/>
          <w:b/>
          <w:sz w:val="24"/>
          <w:szCs w:val="24"/>
        </w:rPr>
      </w:pPr>
      <w:r w:rsidRPr="0013617F">
        <w:rPr>
          <w:rFonts w:ascii="Arial" w:hAnsi="Arial" w:cs="Arial"/>
          <w:b/>
          <w:sz w:val="24"/>
          <w:szCs w:val="24"/>
        </w:rPr>
        <w:t>R</w:t>
      </w:r>
      <w:r w:rsidR="004416D1" w:rsidRPr="0013617F">
        <w:rPr>
          <w:rFonts w:ascii="Arial" w:hAnsi="Arial" w:cs="Arial"/>
          <w:b/>
          <w:sz w:val="24"/>
          <w:szCs w:val="24"/>
        </w:rPr>
        <w:t>F</w:t>
      </w:r>
      <w:r w:rsidR="00EB708C" w:rsidRPr="0013617F">
        <w:rPr>
          <w:rFonts w:ascii="Arial" w:hAnsi="Arial" w:cs="Arial"/>
          <w:b/>
          <w:sz w:val="24"/>
          <w:szCs w:val="24"/>
        </w:rPr>
        <w:t>000</w:t>
      </w:r>
      <w:r w:rsidRPr="0013617F">
        <w:rPr>
          <w:rFonts w:ascii="Arial" w:hAnsi="Arial" w:cs="Arial"/>
          <w:b/>
          <w:sz w:val="24"/>
          <w:szCs w:val="24"/>
        </w:rPr>
        <w:t>2 – Login</w:t>
      </w:r>
      <w:r w:rsidR="00EB708C" w:rsidRPr="0013617F">
        <w:rPr>
          <w:rFonts w:ascii="Arial" w:hAnsi="Arial" w:cs="Arial"/>
          <w:b/>
          <w:sz w:val="24"/>
          <w:szCs w:val="24"/>
        </w:rPr>
        <w:t xml:space="preserve"> </w:t>
      </w:r>
    </w:p>
    <w:p w:rsidR="0065364F" w:rsidRDefault="00EB70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poderá logar na sua conta previamente criada;</w:t>
      </w:r>
    </w:p>
    <w:p w:rsidR="00EB708C" w:rsidRDefault="00EB708C">
      <w:pPr>
        <w:rPr>
          <w:rFonts w:ascii="Arial" w:hAnsi="Arial" w:cs="Arial"/>
          <w:sz w:val="24"/>
          <w:szCs w:val="24"/>
        </w:rPr>
      </w:pPr>
    </w:p>
    <w:p w:rsidR="00EB708C" w:rsidRDefault="00655F96">
      <w:pPr>
        <w:rPr>
          <w:rFonts w:ascii="Arial" w:hAnsi="Arial" w:cs="Arial"/>
          <w:b/>
          <w:sz w:val="24"/>
          <w:szCs w:val="24"/>
        </w:rPr>
      </w:pPr>
      <w:r w:rsidRPr="0013617F">
        <w:rPr>
          <w:rFonts w:ascii="Arial" w:hAnsi="Arial" w:cs="Arial"/>
          <w:b/>
          <w:sz w:val="24"/>
          <w:szCs w:val="24"/>
        </w:rPr>
        <w:t>R</w:t>
      </w:r>
      <w:r w:rsidR="004416D1" w:rsidRPr="0013617F">
        <w:rPr>
          <w:rFonts w:ascii="Arial" w:hAnsi="Arial" w:cs="Arial"/>
          <w:b/>
          <w:sz w:val="24"/>
          <w:szCs w:val="24"/>
        </w:rPr>
        <w:t>F</w:t>
      </w:r>
      <w:r w:rsidR="00EB708C" w:rsidRPr="0013617F">
        <w:rPr>
          <w:rFonts w:ascii="Arial" w:hAnsi="Arial" w:cs="Arial"/>
          <w:b/>
          <w:sz w:val="24"/>
          <w:szCs w:val="24"/>
        </w:rPr>
        <w:t>000</w:t>
      </w:r>
      <w:r w:rsidR="0065364F" w:rsidRPr="0013617F">
        <w:rPr>
          <w:rFonts w:ascii="Arial" w:hAnsi="Arial" w:cs="Arial"/>
          <w:b/>
          <w:sz w:val="24"/>
          <w:szCs w:val="24"/>
        </w:rPr>
        <w:t>3</w:t>
      </w:r>
      <w:r w:rsidRPr="0013617F">
        <w:rPr>
          <w:rFonts w:ascii="Arial" w:hAnsi="Arial" w:cs="Arial"/>
          <w:b/>
          <w:sz w:val="24"/>
          <w:szCs w:val="24"/>
        </w:rPr>
        <w:t xml:space="preserve"> </w:t>
      </w:r>
      <w:r w:rsidR="00EB708C" w:rsidRPr="0013617F">
        <w:rPr>
          <w:rFonts w:ascii="Arial" w:hAnsi="Arial" w:cs="Arial"/>
          <w:b/>
          <w:sz w:val="24"/>
          <w:szCs w:val="24"/>
        </w:rPr>
        <w:t>– C</w:t>
      </w:r>
      <w:r w:rsidR="00F35631">
        <w:rPr>
          <w:rFonts w:ascii="Arial" w:hAnsi="Arial" w:cs="Arial"/>
          <w:b/>
          <w:sz w:val="24"/>
          <w:szCs w:val="24"/>
        </w:rPr>
        <w:t>adastro de medicação</w:t>
      </w:r>
    </w:p>
    <w:p w:rsidR="00F35631" w:rsidRDefault="00F35631" w:rsidP="00F356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poderá cadastrar um medicamento pontual ou contínuo(contínuo permanecerá no banco, já o pontual ficará registrado apenas até o dia posterior)</w:t>
      </w:r>
    </w:p>
    <w:p w:rsidR="00F35631" w:rsidRDefault="00F35631">
      <w:pPr>
        <w:rPr>
          <w:rFonts w:ascii="Arial" w:hAnsi="Arial" w:cs="Arial"/>
          <w:b/>
          <w:sz w:val="24"/>
          <w:szCs w:val="24"/>
        </w:rPr>
      </w:pPr>
    </w:p>
    <w:p w:rsidR="00F35631" w:rsidRDefault="00F35631" w:rsidP="00F35631">
      <w:pPr>
        <w:rPr>
          <w:rFonts w:ascii="Arial" w:hAnsi="Arial" w:cs="Arial"/>
          <w:b/>
          <w:sz w:val="24"/>
          <w:szCs w:val="24"/>
        </w:rPr>
      </w:pPr>
      <w:r w:rsidRPr="0013617F">
        <w:rPr>
          <w:rFonts w:ascii="Arial" w:hAnsi="Arial" w:cs="Arial"/>
          <w:b/>
          <w:sz w:val="24"/>
          <w:szCs w:val="24"/>
        </w:rPr>
        <w:t>RF000</w:t>
      </w:r>
      <w:r>
        <w:rPr>
          <w:rFonts w:ascii="Arial" w:hAnsi="Arial" w:cs="Arial"/>
          <w:b/>
          <w:sz w:val="24"/>
          <w:szCs w:val="24"/>
        </w:rPr>
        <w:t>4</w:t>
      </w:r>
      <w:r w:rsidRPr="0013617F"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b/>
          <w:sz w:val="24"/>
          <w:szCs w:val="24"/>
        </w:rPr>
        <w:t>Editar medicação</w:t>
      </w:r>
    </w:p>
    <w:p w:rsidR="00F35631" w:rsidRDefault="00F35631" w:rsidP="00F356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terá a possibilidade de editar alguma informação das medicações cadastradas;</w:t>
      </w:r>
    </w:p>
    <w:p w:rsidR="00F35631" w:rsidRDefault="00F35631">
      <w:pPr>
        <w:rPr>
          <w:rFonts w:ascii="Arial" w:hAnsi="Arial" w:cs="Arial"/>
          <w:b/>
          <w:sz w:val="24"/>
          <w:szCs w:val="24"/>
        </w:rPr>
      </w:pPr>
    </w:p>
    <w:p w:rsidR="00F35631" w:rsidRDefault="00F35631" w:rsidP="00F35631">
      <w:pPr>
        <w:rPr>
          <w:rFonts w:ascii="Arial" w:hAnsi="Arial" w:cs="Arial"/>
          <w:b/>
          <w:sz w:val="24"/>
          <w:szCs w:val="24"/>
        </w:rPr>
      </w:pPr>
      <w:r w:rsidRPr="0013617F">
        <w:rPr>
          <w:rFonts w:ascii="Arial" w:hAnsi="Arial" w:cs="Arial"/>
          <w:b/>
          <w:sz w:val="24"/>
          <w:szCs w:val="24"/>
        </w:rPr>
        <w:t>RF000</w:t>
      </w:r>
      <w:r>
        <w:rPr>
          <w:rFonts w:ascii="Arial" w:hAnsi="Arial" w:cs="Arial"/>
          <w:b/>
          <w:sz w:val="24"/>
          <w:szCs w:val="24"/>
        </w:rPr>
        <w:t>5</w:t>
      </w:r>
      <w:r w:rsidRPr="0013617F"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b/>
          <w:sz w:val="24"/>
          <w:szCs w:val="24"/>
        </w:rPr>
        <w:t>Deletar medicação</w:t>
      </w:r>
    </w:p>
    <w:p w:rsidR="00F35631" w:rsidRDefault="00F35631" w:rsidP="00F356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poderá excluir permanentemente as medicações cadastradas;</w:t>
      </w:r>
    </w:p>
    <w:p w:rsidR="00F35631" w:rsidRDefault="00F35631">
      <w:pPr>
        <w:rPr>
          <w:rFonts w:ascii="Arial" w:hAnsi="Arial" w:cs="Arial"/>
          <w:b/>
          <w:sz w:val="24"/>
          <w:szCs w:val="24"/>
        </w:rPr>
      </w:pPr>
    </w:p>
    <w:p w:rsidR="00F35631" w:rsidRDefault="00F35631" w:rsidP="00F35631">
      <w:pPr>
        <w:rPr>
          <w:rFonts w:ascii="Arial" w:hAnsi="Arial" w:cs="Arial"/>
          <w:b/>
          <w:sz w:val="24"/>
          <w:szCs w:val="24"/>
        </w:rPr>
      </w:pPr>
      <w:r w:rsidRPr="0013617F">
        <w:rPr>
          <w:rFonts w:ascii="Arial" w:hAnsi="Arial" w:cs="Arial"/>
          <w:b/>
          <w:sz w:val="24"/>
          <w:szCs w:val="24"/>
        </w:rPr>
        <w:t>RF000</w:t>
      </w:r>
      <w:r>
        <w:rPr>
          <w:rFonts w:ascii="Arial" w:hAnsi="Arial" w:cs="Arial"/>
          <w:b/>
          <w:sz w:val="24"/>
          <w:szCs w:val="24"/>
        </w:rPr>
        <w:t>6</w:t>
      </w:r>
      <w:r w:rsidRPr="0013617F"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b/>
          <w:sz w:val="24"/>
          <w:szCs w:val="24"/>
        </w:rPr>
        <w:t xml:space="preserve"> Pesquisar medicação</w:t>
      </w:r>
    </w:p>
    <w:p w:rsidR="00F35631" w:rsidRDefault="00F35631" w:rsidP="00F356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poderá visualizar as medicações cadastradas</w:t>
      </w:r>
    </w:p>
    <w:p w:rsidR="00F35631" w:rsidRPr="0013617F" w:rsidRDefault="00F35631">
      <w:pPr>
        <w:rPr>
          <w:rFonts w:ascii="Arial" w:hAnsi="Arial" w:cs="Arial"/>
          <w:b/>
          <w:sz w:val="24"/>
          <w:szCs w:val="24"/>
        </w:rPr>
      </w:pPr>
    </w:p>
    <w:p w:rsidR="00EB708C" w:rsidRDefault="00EB708C">
      <w:pPr>
        <w:rPr>
          <w:rFonts w:ascii="Arial" w:hAnsi="Arial" w:cs="Arial"/>
          <w:sz w:val="24"/>
          <w:szCs w:val="24"/>
        </w:rPr>
      </w:pPr>
    </w:p>
    <w:p w:rsidR="005100CC" w:rsidRPr="005100CC" w:rsidRDefault="0065364F">
      <w:pPr>
        <w:rPr>
          <w:rFonts w:ascii="Arial" w:hAnsi="Arial" w:cs="Arial"/>
          <w:b/>
          <w:sz w:val="24"/>
          <w:szCs w:val="24"/>
        </w:rPr>
      </w:pPr>
      <w:r w:rsidRPr="005100CC">
        <w:rPr>
          <w:rFonts w:ascii="Arial" w:hAnsi="Arial" w:cs="Arial"/>
          <w:b/>
          <w:sz w:val="24"/>
          <w:szCs w:val="24"/>
        </w:rPr>
        <w:t>R</w:t>
      </w:r>
      <w:r w:rsidR="004416D1" w:rsidRPr="005100CC">
        <w:rPr>
          <w:rFonts w:ascii="Arial" w:hAnsi="Arial" w:cs="Arial"/>
          <w:b/>
          <w:sz w:val="24"/>
          <w:szCs w:val="24"/>
        </w:rPr>
        <w:t>F</w:t>
      </w:r>
      <w:r w:rsidR="00EB708C" w:rsidRPr="005100CC">
        <w:rPr>
          <w:rFonts w:ascii="Arial" w:hAnsi="Arial" w:cs="Arial"/>
          <w:b/>
          <w:sz w:val="24"/>
          <w:szCs w:val="24"/>
        </w:rPr>
        <w:t>000</w:t>
      </w:r>
      <w:r w:rsidR="00F35631">
        <w:rPr>
          <w:rFonts w:ascii="Arial" w:hAnsi="Arial" w:cs="Arial"/>
          <w:b/>
          <w:sz w:val="24"/>
          <w:szCs w:val="24"/>
        </w:rPr>
        <w:t>7</w:t>
      </w:r>
      <w:r w:rsidRPr="005100CC">
        <w:rPr>
          <w:rFonts w:ascii="Arial" w:hAnsi="Arial" w:cs="Arial"/>
          <w:b/>
          <w:sz w:val="24"/>
          <w:szCs w:val="24"/>
        </w:rPr>
        <w:t xml:space="preserve"> – </w:t>
      </w:r>
      <w:r w:rsidR="005100CC" w:rsidRPr="005100CC">
        <w:rPr>
          <w:rFonts w:ascii="Arial" w:hAnsi="Arial" w:cs="Arial"/>
          <w:b/>
          <w:sz w:val="24"/>
          <w:szCs w:val="24"/>
        </w:rPr>
        <w:t>Cadastros extras</w:t>
      </w:r>
    </w:p>
    <w:p w:rsidR="00EB708C" w:rsidRDefault="005100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usuário poderá cadastrar e armazenar </w:t>
      </w:r>
      <w:r w:rsidR="00EB708C">
        <w:rPr>
          <w:rFonts w:ascii="Arial" w:hAnsi="Arial" w:cs="Arial"/>
          <w:sz w:val="24"/>
          <w:szCs w:val="24"/>
        </w:rPr>
        <w:t>emoções</w:t>
      </w:r>
      <w:r>
        <w:rPr>
          <w:rFonts w:ascii="Arial" w:hAnsi="Arial" w:cs="Arial"/>
          <w:sz w:val="24"/>
          <w:szCs w:val="24"/>
        </w:rPr>
        <w:t>(lista pré definida)</w:t>
      </w:r>
      <w:r w:rsidR="00EB708C">
        <w:rPr>
          <w:rFonts w:ascii="Arial" w:hAnsi="Arial" w:cs="Arial"/>
          <w:sz w:val="24"/>
          <w:szCs w:val="24"/>
        </w:rPr>
        <w:t xml:space="preserve"> e sintomas diariamente.</w:t>
      </w:r>
    </w:p>
    <w:p w:rsidR="00F35631" w:rsidRPr="00F35631" w:rsidRDefault="00F35631">
      <w:pPr>
        <w:rPr>
          <w:rFonts w:ascii="Arial" w:hAnsi="Arial" w:cs="Arial"/>
          <w:b/>
          <w:sz w:val="24"/>
          <w:szCs w:val="24"/>
        </w:rPr>
      </w:pPr>
    </w:p>
    <w:p w:rsidR="00F35631" w:rsidRPr="00F35631" w:rsidRDefault="00F35631">
      <w:pPr>
        <w:rPr>
          <w:rFonts w:ascii="Arial" w:hAnsi="Arial" w:cs="Arial"/>
          <w:b/>
          <w:sz w:val="24"/>
          <w:szCs w:val="24"/>
        </w:rPr>
      </w:pPr>
      <w:r w:rsidRPr="00F35631">
        <w:rPr>
          <w:rFonts w:ascii="Arial" w:hAnsi="Arial" w:cs="Arial"/>
          <w:b/>
          <w:sz w:val="24"/>
          <w:szCs w:val="24"/>
        </w:rPr>
        <w:t>RF0008 – Histórico</w:t>
      </w:r>
    </w:p>
    <w:p w:rsidR="00F35631" w:rsidRDefault="00F356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modo fixo o usuário terá a medicação contínua, entretanto, o histórico de medicação pontual deverá estar disponível para geração do “relatório” final.</w:t>
      </w:r>
    </w:p>
    <w:p w:rsidR="004416D1" w:rsidRDefault="004416D1">
      <w:pPr>
        <w:rPr>
          <w:rFonts w:ascii="Arial" w:hAnsi="Arial" w:cs="Arial"/>
          <w:sz w:val="24"/>
          <w:szCs w:val="24"/>
        </w:rPr>
      </w:pPr>
    </w:p>
    <w:p w:rsidR="004416D1" w:rsidRDefault="004416D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REQUISITOS NÃO FUNCIONAIS</w:t>
      </w:r>
    </w:p>
    <w:p w:rsidR="002369B3" w:rsidRDefault="002369B3">
      <w:pPr>
        <w:rPr>
          <w:rFonts w:ascii="Arial" w:hAnsi="Arial" w:cs="Arial"/>
          <w:b/>
          <w:sz w:val="24"/>
          <w:szCs w:val="24"/>
        </w:rPr>
      </w:pPr>
    </w:p>
    <w:p w:rsidR="005100CC" w:rsidRPr="005100CC" w:rsidRDefault="004416D1">
      <w:pPr>
        <w:rPr>
          <w:rFonts w:ascii="Arial" w:hAnsi="Arial" w:cs="Arial"/>
          <w:b/>
          <w:sz w:val="24"/>
          <w:szCs w:val="24"/>
        </w:rPr>
      </w:pPr>
      <w:r w:rsidRPr="005100CC">
        <w:rPr>
          <w:rFonts w:ascii="Arial" w:hAnsi="Arial" w:cs="Arial"/>
          <w:b/>
          <w:sz w:val="24"/>
          <w:szCs w:val="24"/>
        </w:rPr>
        <w:t>RNF</w:t>
      </w:r>
      <w:r w:rsidR="00EB708C" w:rsidRPr="005100CC">
        <w:rPr>
          <w:rFonts w:ascii="Arial" w:hAnsi="Arial" w:cs="Arial"/>
          <w:b/>
          <w:sz w:val="24"/>
          <w:szCs w:val="24"/>
        </w:rPr>
        <w:t>000</w:t>
      </w:r>
      <w:r w:rsidR="002369B3" w:rsidRPr="005100CC">
        <w:rPr>
          <w:rFonts w:ascii="Arial" w:hAnsi="Arial" w:cs="Arial"/>
          <w:b/>
          <w:sz w:val="24"/>
          <w:szCs w:val="24"/>
        </w:rPr>
        <w:t>1</w:t>
      </w:r>
      <w:r w:rsidRPr="005100CC">
        <w:rPr>
          <w:rFonts w:ascii="Arial" w:hAnsi="Arial" w:cs="Arial"/>
          <w:b/>
          <w:sz w:val="24"/>
          <w:szCs w:val="24"/>
        </w:rPr>
        <w:t xml:space="preserve"> </w:t>
      </w:r>
      <w:r w:rsidR="000F4621" w:rsidRPr="005100CC">
        <w:rPr>
          <w:rFonts w:ascii="Arial" w:hAnsi="Arial" w:cs="Arial"/>
          <w:b/>
          <w:sz w:val="24"/>
          <w:szCs w:val="24"/>
        </w:rPr>
        <w:t>–</w:t>
      </w:r>
      <w:r w:rsidRPr="005100CC">
        <w:rPr>
          <w:rFonts w:ascii="Arial" w:hAnsi="Arial" w:cs="Arial"/>
          <w:b/>
          <w:sz w:val="24"/>
          <w:szCs w:val="24"/>
        </w:rPr>
        <w:t xml:space="preserve"> </w:t>
      </w:r>
      <w:r w:rsidR="005100CC" w:rsidRPr="005100CC">
        <w:rPr>
          <w:rFonts w:ascii="Arial" w:hAnsi="Arial" w:cs="Arial"/>
          <w:b/>
          <w:sz w:val="24"/>
          <w:szCs w:val="24"/>
        </w:rPr>
        <w:t xml:space="preserve">Usabilidade </w:t>
      </w:r>
    </w:p>
    <w:p w:rsidR="000F4621" w:rsidRDefault="005100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0F4621">
        <w:rPr>
          <w:rFonts w:ascii="Arial" w:hAnsi="Arial" w:cs="Arial"/>
          <w:sz w:val="24"/>
          <w:szCs w:val="24"/>
        </w:rPr>
        <w:t>nterface amigável e intuitiva;</w:t>
      </w:r>
    </w:p>
    <w:p w:rsidR="005100CC" w:rsidRDefault="005100CC">
      <w:pPr>
        <w:rPr>
          <w:rFonts w:ascii="Arial" w:hAnsi="Arial" w:cs="Arial"/>
          <w:sz w:val="24"/>
          <w:szCs w:val="24"/>
        </w:rPr>
      </w:pPr>
    </w:p>
    <w:p w:rsidR="005100CC" w:rsidRPr="005100CC" w:rsidRDefault="000F4621">
      <w:pPr>
        <w:rPr>
          <w:rFonts w:ascii="Arial" w:hAnsi="Arial" w:cs="Arial"/>
          <w:b/>
          <w:sz w:val="24"/>
          <w:szCs w:val="24"/>
        </w:rPr>
      </w:pPr>
      <w:r w:rsidRPr="005100CC">
        <w:rPr>
          <w:rFonts w:ascii="Arial" w:hAnsi="Arial" w:cs="Arial"/>
          <w:b/>
          <w:sz w:val="24"/>
          <w:szCs w:val="24"/>
        </w:rPr>
        <w:t>RNF</w:t>
      </w:r>
      <w:r w:rsidR="00EB708C" w:rsidRPr="005100CC">
        <w:rPr>
          <w:rFonts w:ascii="Arial" w:hAnsi="Arial" w:cs="Arial"/>
          <w:b/>
          <w:sz w:val="24"/>
          <w:szCs w:val="24"/>
        </w:rPr>
        <w:t>000</w:t>
      </w:r>
      <w:r w:rsidR="002369B3" w:rsidRPr="005100CC">
        <w:rPr>
          <w:rFonts w:ascii="Arial" w:hAnsi="Arial" w:cs="Arial"/>
          <w:b/>
          <w:sz w:val="24"/>
          <w:szCs w:val="24"/>
        </w:rPr>
        <w:t>2</w:t>
      </w:r>
      <w:r w:rsidRPr="005100CC">
        <w:rPr>
          <w:rFonts w:ascii="Arial" w:hAnsi="Arial" w:cs="Arial"/>
          <w:b/>
          <w:sz w:val="24"/>
          <w:szCs w:val="24"/>
        </w:rPr>
        <w:t xml:space="preserve"> </w:t>
      </w:r>
      <w:r w:rsidR="002369B3" w:rsidRPr="005100CC">
        <w:rPr>
          <w:rFonts w:ascii="Arial" w:hAnsi="Arial" w:cs="Arial"/>
          <w:b/>
          <w:sz w:val="24"/>
          <w:szCs w:val="24"/>
        </w:rPr>
        <w:t>–</w:t>
      </w:r>
      <w:r w:rsidRPr="005100CC">
        <w:rPr>
          <w:rFonts w:ascii="Arial" w:hAnsi="Arial" w:cs="Arial"/>
          <w:b/>
          <w:sz w:val="24"/>
          <w:szCs w:val="24"/>
        </w:rPr>
        <w:t xml:space="preserve"> </w:t>
      </w:r>
      <w:r w:rsidR="005100CC" w:rsidRPr="005100CC">
        <w:rPr>
          <w:rFonts w:ascii="Arial" w:hAnsi="Arial" w:cs="Arial"/>
          <w:b/>
          <w:sz w:val="24"/>
          <w:szCs w:val="24"/>
        </w:rPr>
        <w:t>Compatibilidade</w:t>
      </w:r>
    </w:p>
    <w:p w:rsidR="002369B3" w:rsidRDefault="005100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="002369B3">
        <w:rPr>
          <w:rFonts w:ascii="Arial" w:hAnsi="Arial" w:cs="Arial"/>
          <w:sz w:val="24"/>
          <w:szCs w:val="24"/>
        </w:rPr>
        <w:t>odelo via web app (n</w:t>
      </w:r>
      <w:r w:rsidR="00EB708C">
        <w:rPr>
          <w:rFonts w:ascii="Arial" w:hAnsi="Arial" w:cs="Arial"/>
          <w:sz w:val="24"/>
          <w:szCs w:val="24"/>
        </w:rPr>
        <w:t>avegadores);</w:t>
      </w:r>
    </w:p>
    <w:p w:rsidR="00F35631" w:rsidRDefault="00F35631">
      <w:pPr>
        <w:rPr>
          <w:rFonts w:ascii="Arial" w:hAnsi="Arial" w:cs="Arial"/>
          <w:sz w:val="24"/>
          <w:szCs w:val="24"/>
        </w:rPr>
      </w:pPr>
    </w:p>
    <w:p w:rsidR="005100CC" w:rsidRDefault="002369B3">
      <w:pPr>
        <w:rPr>
          <w:rFonts w:ascii="Arial" w:hAnsi="Arial" w:cs="Arial"/>
          <w:sz w:val="24"/>
          <w:szCs w:val="24"/>
        </w:rPr>
      </w:pPr>
      <w:r w:rsidRPr="005100CC">
        <w:rPr>
          <w:rFonts w:ascii="Arial" w:hAnsi="Arial" w:cs="Arial"/>
          <w:b/>
          <w:sz w:val="24"/>
          <w:szCs w:val="24"/>
        </w:rPr>
        <w:t>RNF</w:t>
      </w:r>
      <w:r w:rsidR="00EB708C" w:rsidRPr="005100CC">
        <w:rPr>
          <w:rFonts w:ascii="Arial" w:hAnsi="Arial" w:cs="Arial"/>
          <w:b/>
          <w:sz w:val="24"/>
          <w:szCs w:val="24"/>
        </w:rPr>
        <w:t>000</w:t>
      </w:r>
      <w:r w:rsidRPr="005100CC">
        <w:rPr>
          <w:rFonts w:ascii="Arial" w:hAnsi="Arial" w:cs="Arial"/>
          <w:b/>
          <w:sz w:val="24"/>
          <w:szCs w:val="24"/>
        </w:rPr>
        <w:t xml:space="preserve">3 </w:t>
      </w:r>
      <w:r w:rsidR="00EB708C" w:rsidRPr="005100CC">
        <w:rPr>
          <w:rFonts w:ascii="Arial" w:hAnsi="Arial" w:cs="Arial"/>
          <w:b/>
          <w:sz w:val="24"/>
          <w:szCs w:val="24"/>
        </w:rPr>
        <w:t>–</w:t>
      </w:r>
      <w:r w:rsidRPr="005100CC">
        <w:rPr>
          <w:rFonts w:ascii="Arial" w:hAnsi="Arial" w:cs="Arial"/>
          <w:b/>
          <w:sz w:val="24"/>
          <w:szCs w:val="24"/>
        </w:rPr>
        <w:t xml:space="preserve"> </w:t>
      </w:r>
      <w:r w:rsidR="005100CC">
        <w:rPr>
          <w:rFonts w:ascii="Arial" w:hAnsi="Arial" w:cs="Arial"/>
          <w:b/>
          <w:sz w:val="24"/>
          <w:szCs w:val="24"/>
        </w:rPr>
        <w:t>Acessibilidade</w:t>
      </w:r>
      <w:r w:rsidR="00EB708C">
        <w:rPr>
          <w:rFonts w:ascii="Arial" w:hAnsi="Arial" w:cs="Arial"/>
          <w:sz w:val="24"/>
          <w:szCs w:val="24"/>
        </w:rPr>
        <w:t xml:space="preserve"> </w:t>
      </w:r>
    </w:p>
    <w:p w:rsidR="00EB708C" w:rsidRDefault="005100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EB708C">
        <w:rPr>
          <w:rFonts w:ascii="Arial" w:hAnsi="Arial" w:cs="Arial"/>
          <w:sz w:val="24"/>
          <w:szCs w:val="24"/>
        </w:rPr>
        <w:t>xecutável em qualquer hardware;</w:t>
      </w:r>
    </w:p>
    <w:p w:rsidR="005100CC" w:rsidRDefault="005100CC">
      <w:pPr>
        <w:rPr>
          <w:rFonts w:ascii="Arial" w:hAnsi="Arial" w:cs="Arial"/>
          <w:sz w:val="24"/>
          <w:szCs w:val="24"/>
        </w:rPr>
      </w:pPr>
    </w:p>
    <w:p w:rsidR="005100CC" w:rsidRPr="005100CC" w:rsidRDefault="00EB708C">
      <w:pPr>
        <w:rPr>
          <w:rFonts w:ascii="Arial" w:hAnsi="Arial" w:cs="Arial"/>
          <w:b/>
          <w:sz w:val="24"/>
          <w:szCs w:val="24"/>
        </w:rPr>
      </w:pPr>
      <w:r w:rsidRPr="005100CC">
        <w:rPr>
          <w:rFonts w:ascii="Arial" w:hAnsi="Arial" w:cs="Arial"/>
          <w:b/>
          <w:sz w:val="24"/>
          <w:szCs w:val="24"/>
        </w:rPr>
        <w:t xml:space="preserve">RNF0004 – </w:t>
      </w:r>
      <w:r w:rsidR="005100CC" w:rsidRPr="005100CC">
        <w:rPr>
          <w:rFonts w:ascii="Arial" w:hAnsi="Arial" w:cs="Arial"/>
          <w:b/>
          <w:sz w:val="24"/>
          <w:szCs w:val="24"/>
        </w:rPr>
        <w:t>Segurança</w:t>
      </w:r>
    </w:p>
    <w:p w:rsidR="00F35631" w:rsidRDefault="00EB70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Deverá ser seguro(login e senha para acessar o cadastr</w:t>
      </w:r>
      <w:r w:rsidR="005100CC">
        <w:rPr>
          <w:rFonts w:ascii="Arial" w:hAnsi="Arial" w:cs="Arial"/>
          <w:sz w:val="24"/>
          <w:szCs w:val="24"/>
        </w:rPr>
        <w:t xml:space="preserve">o de medicação e resumo </w:t>
      </w:r>
      <w:r w:rsidR="00F35631">
        <w:rPr>
          <w:rFonts w:ascii="Arial" w:hAnsi="Arial" w:cs="Arial"/>
          <w:sz w:val="24"/>
          <w:szCs w:val="24"/>
        </w:rPr>
        <w:t>diário);</w:t>
      </w:r>
    </w:p>
    <w:p w:rsidR="006F265B" w:rsidRPr="006F265B" w:rsidRDefault="006F265B">
      <w:pPr>
        <w:rPr>
          <w:rFonts w:ascii="Arial" w:hAnsi="Arial" w:cs="Arial"/>
          <w:sz w:val="24"/>
          <w:szCs w:val="24"/>
        </w:rPr>
      </w:pPr>
    </w:p>
    <w:p w:rsidR="00F35631" w:rsidRPr="00F35631" w:rsidRDefault="00F35631">
      <w:pPr>
        <w:rPr>
          <w:rFonts w:ascii="Arial" w:hAnsi="Arial" w:cs="Arial"/>
          <w:b/>
          <w:sz w:val="24"/>
          <w:szCs w:val="24"/>
        </w:rPr>
      </w:pPr>
      <w:r w:rsidRPr="00F35631">
        <w:rPr>
          <w:rFonts w:ascii="Arial" w:hAnsi="Arial" w:cs="Arial"/>
          <w:b/>
          <w:sz w:val="24"/>
          <w:szCs w:val="24"/>
        </w:rPr>
        <w:t>RNF0005 – Notificações</w:t>
      </w:r>
    </w:p>
    <w:p w:rsidR="005100CC" w:rsidRDefault="00F356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aplicativo deverá notificar o usuário do uso de sua medicação.</w:t>
      </w:r>
      <w:r w:rsidR="00655F96">
        <w:rPr>
          <w:rFonts w:ascii="Arial" w:hAnsi="Arial" w:cs="Arial"/>
          <w:sz w:val="24"/>
          <w:szCs w:val="24"/>
        </w:rPr>
        <w:br/>
      </w:r>
    </w:p>
    <w:p w:rsidR="00655F96" w:rsidRDefault="00985478">
      <w:pPr>
        <w:rPr>
          <w:rFonts w:ascii="Arial" w:hAnsi="Arial" w:cs="Arial"/>
          <w:b/>
          <w:sz w:val="24"/>
          <w:szCs w:val="24"/>
        </w:rPr>
      </w:pPr>
      <w:r w:rsidRPr="0065364F">
        <w:rPr>
          <w:rFonts w:ascii="Arial" w:hAnsi="Arial" w:cs="Arial"/>
          <w:b/>
          <w:sz w:val="24"/>
          <w:szCs w:val="24"/>
        </w:rPr>
        <w:t>FERRAMENTAS</w:t>
      </w:r>
    </w:p>
    <w:p w:rsidR="0065364F" w:rsidRPr="0065364F" w:rsidRDefault="0065364F" w:rsidP="0065364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5364F">
        <w:rPr>
          <w:rFonts w:ascii="Arial" w:hAnsi="Arial" w:cs="Arial"/>
          <w:sz w:val="24"/>
          <w:szCs w:val="24"/>
        </w:rPr>
        <w:t>MySql;</w:t>
      </w:r>
    </w:p>
    <w:p w:rsidR="0065364F" w:rsidRPr="0065364F" w:rsidRDefault="0065364F" w:rsidP="0065364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5364F">
        <w:rPr>
          <w:rFonts w:ascii="Arial" w:hAnsi="Arial" w:cs="Arial"/>
          <w:sz w:val="24"/>
          <w:szCs w:val="24"/>
        </w:rPr>
        <w:t>HTML;</w:t>
      </w:r>
    </w:p>
    <w:p w:rsidR="0065364F" w:rsidRPr="0065364F" w:rsidRDefault="0065364F" w:rsidP="0065364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5364F">
        <w:rPr>
          <w:rFonts w:ascii="Arial" w:hAnsi="Arial" w:cs="Arial"/>
          <w:sz w:val="24"/>
          <w:szCs w:val="24"/>
        </w:rPr>
        <w:t>CSS;</w:t>
      </w:r>
    </w:p>
    <w:p w:rsidR="0065364F" w:rsidRPr="0065364F" w:rsidRDefault="0065364F" w:rsidP="0065364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5364F">
        <w:rPr>
          <w:rFonts w:ascii="Arial" w:hAnsi="Arial" w:cs="Arial"/>
          <w:sz w:val="24"/>
          <w:szCs w:val="24"/>
        </w:rPr>
        <w:t>JavaScript;</w:t>
      </w:r>
    </w:p>
    <w:p w:rsidR="00985478" w:rsidRDefault="0065364F" w:rsidP="0065364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5364F">
        <w:rPr>
          <w:rFonts w:ascii="Arial" w:hAnsi="Arial" w:cs="Arial"/>
          <w:sz w:val="24"/>
          <w:szCs w:val="24"/>
        </w:rPr>
        <w:t>PHP.</w:t>
      </w:r>
    </w:p>
    <w:p w:rsidR="006F265B" w:rsidRDefault="006F265B" w:rsidP="006F265B">
      <w:pPr>
        <w:rPr>
          <w:rFonts w:ascii="Arial" w:hAnsi="Arial" w:cs="Arial"/>
          <w:b/>
          <w:sz w:val="24"/>
          <w:szCs w:val="24"/>
        </w:rPr>
      </w:pPr>
      <w:r w:rsidRPr="006F265B">
        <w:rPr>
          <w:rFonts w:ascii="Arial" w:hAnsi="Arial" w:cs="Arial"/>
          <w:b/>
          <w:sz w:val="24"/>
          <w:szCs w:val="24"/>
        </w:rPr>
        <w:lastRenderedPageBreak/>
        <w:t>FUNCIONALIDADES</w:t>
      </w:r>
    </w:p>
    <w:p w:rsidR="00011DC2" w:rsidRDefault="00011DC2" w:rsidP="006F265B">
      <w:pPr>
        <w:rPr>
          <w:rFonts w:ascii="Arial" w:hAnsi="Arial" w:cs="Arial"/>
          <w:b/>
          <w:sz w:val="24"/>
          <w:szCs w:val="24"/>
        </w:rPr>
      </w:pPr>
    </w:p>
    <w:p w:rsidR="00011DC2" w:rsidRPr="00011DC2" w:rsidRDefault="00011DC2" w:rsidP="006F26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Como acessar? </w:t>
      </w:r>
      <w:r>
        <w:rPr>
          <w:rFonts w:ascii="Arial" w:hAnsi="Arial" w:cs="Arial"/>
          <w:sz w:val="24"/>
          <w:szCs w:val="24"/>
        </w:rPr>
        <w:t>O usuário deverá cadastrar-se na aba de “cadastro” e realizar o login com o usuário e senha escolhidos.</w:t>
      </w:r>
    </w:p>
    <w:p w:rsidR="006F265B" w:rsidRDefault="006F265B" w:rsidP="006F265B">
      <w:pPr>
        <w:rPr>
          <w:rFonts w:ascii="Arial" w:hAnsi="Arial" w:cs="Arial"/>
          <w:b/>
          <w:sz w:val="24"/>
          <w:szCs w:val="24"/>
        </w:rPr>
      </w:pPr>
    </w:p>
    <w:p w:rsidR="006F265B" w:rsidRPr="006F265B" w:rsidRDefault="006F265B" w:rsidP="006F265B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Login: </w:t>
      </w:r>
      <w:r>
        <w:rPr>
          <w:rFonts w:ascii="Arial" w:hAnsi="Arial" w:cs="Arial"/>
          <w:sz w:val="24"/>
          <w:szCs w:val="24"/>
        </w:rPr>
        <w:t>Tela inicial ao iniciar o web app, com campos de login e senha;</w:t>
      </w:r>
    </w:p>
    <w:p w:rsidR="006F265B" w:rsidRDefault="006F265B" w:rsidP="006F265B">
      <w:pPr>
        <w:ind w:left="360"/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r w:rsidRPr="006F265B">
        <w:rPr>
          <w:rFonts w:ascii="Arial" w:hAnsi="Arial" w:cs="Arial"/>
          <w:b/>
          <w:sz w:val="24"/>
          <w:szCs w:val="24"/>
        </w:rPr>
        <w:drawing>
          <wp:inline distT="0" distB="0" distL="0" distR="0" wp14:anchorId="09943FD8" wp14:editId="22D8CED0">
            <wp:extent cx="2543175" cy="2782900"/>
            <wp:effectExtent l="19050" t="19050" r="9525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3804" cy="279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bookmarkEnd w:id="0"/>
    </w:p>
    <w:p w:rsidR="006F265B" w:rsidRDefault="006F265B" w:rsidP="006F265B">
      <w:pPr>
        <w:ind w:left="360"/>
        <w:rPr>
          <w:rFonts w:ascii="Arial" w:hAnsi="Arial" w:cs="Arial"/>
          <w:b/>
          <w:sz w:val="24"/>
          <w:szCs w:val="24"/>
        </w:rPr>
      </w:pPr>
    </w:p>
    <w:p w:rsidR="006F265B" w:rsidRPr="006F265B" w:rsidRDefault="006F265B" w:rsidP="006F265B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Cadastrar: </w:t>
      </w:r>
      <w:r>
        <w:rPr>
          <w:rFonts w:ascii="Arial" w:hAnsi="Arial" w:cs="Arial"/>
          <w:sz w:val="24"/>
          <w:szCs w:val="24"/>
        </w:rPr>
        <w:t>Tela com campos para o usuário inserir seus dados e realizar um cadastro, criando uma conta para acessar o app;</w:t>
      </w:r>
    </w:p>
    <w:p w:rsidR="006F265B" w:rsidRDefault="006F265B" w:rsidP="006F265B">
      <w:pPr>
        <w:ind w:left="360"/>
        <w:jc w:val="center"/>
        <w:rPr>
          <w:rFonts w:ascii="Arial" w:hAnsi="Arial" w:cs="Arial"/>
          <w:b/>
          <w:sz w:val="24"/>
          <w:szCs w:val="24"/>
        </w:rPr>
      </w:pPr>
      <w:r w:rsidRPr="006F265B">
        <w:rPr>
          <w:rFonts w:ascii="Arial" w:hAnsi="Arial" w:cs="Arial"/>
          <w:b/>
          <w:sz w:val="24"/>
          <w:szCs w:val="24"/>
        </w:rPr>
        <w:drawing>
          <wp:inline distT="0" distB="0" distL="0" distR="0" wp14:anchorId="6D5B1C39" wp14:editId="03EB2307">
            <wp:extent cx="2221230" cy="3419314"/>
            <wp:effectExtent l="19050" t="19050" r="26670" b="101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3718" cy="3469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6F265B" w:rsidRPr="006F265B" w:rsidRDefault="006F265B" w:rsidP="006F265B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Tela Inicial: </w:t>
      </w:r>
      <w:r>
        <w:rPr>
          <w:rFonts w:ascii="Arial" w:hAnsi="Arial" w:cs="Arial"/>
          <w:sz w:val="24"/>
          <w:szCs w:val="24"/>
        </w:rPr>
        <w:t>possui 2 painéis para registros, um para emoção diária e o outro para registrar algum sintoma físico. Na barra lateral (clicando no ícone de 3 traços) há um offcanvas com algumas funcionalidades do app;</w:t>
      </w:r>
    </w:p>
    <w:p w:rsidR="006F265B" w:rsidRPr="006F265B" w:rsidRDefault="006F265B" w:rsidP="006F265B">
      <w:pPr>
        <w:ind w:left="360"/>
        <w:rPr>
          <w:rFonts w:ascii="Arial" w:hAnsi="Arial" w:cs="Arial"/>
          <w:b/>
          <w:sz w:val="24"/>
          <w:szCs w:val="24"/>
        </w:rPr>
      </w:pPr>
    </w:p>
    <w:p w:rsidR="006F265B" w:rsidRDefault="006F265B" w:rsidP="006F265B">
      <w:pPr>
        <w:jc w:val="center"/>
        <w:rPr>
          <w:rFonts w:ascii="Arial" w:hAnsi="Arial" w:cs="Arial"/>
          <w:sz w:val="24"/>
          <w:szCs w:val="24"/>
        </w:rPr>
      </w:pPr>
      <w:r w:rsidRPr="006F265B">
        <w:rPr>
          <w:rFonts w:ascii="Arial" w:hAnsi="Arial" w:cs="Arial"/>
          <w:sz w:val="24"/>
          <w:szCs w:val="24"/>
        </w:rPr>
        <w:drawing>
          <wp:inline distT="0" distB="0" distL="0" distR="0" wp14:anchorId="635AC34C" wp14:editId="718F662D">
            <wp:extent cx="4962525" cy="2599140"/>
            <wp:effectExtent l="19050" t="19050" r="9525" b="107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3" cy="2602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6F265B" w:rsidRDefault="006F265B" w:rsidP="006F265B">
      <w:pPr>
        <w:jc w:val="center"/>
        <w:rPr>
          <w:rFonts w:ascii="Arial" w:hAnsi="Arial" w:cs="Arial"/>
          <w:sz w:val="24"/>
          <w:szCs w:val="24"/>
        </w:rPr>
      </w:pPr>
    </w:p>
    <w:p w:rsidR="006F265B" w:rsidRDefault="006F265B" w:rsidP="006F265B">
      <w:pPr>
        <w:jc w:val="center"/>
        <w:rPr>
          <w:rFonts w:ascii="Arial" w:hAnsi="Arial" w:cs="Arial"/>
          <w:sz w:val="24"/>
          <w:szCs w:val="24"/>
        </w:rPr>
      </w:pPr>
      <w:r w:rsidRPr="006F265B">
        <w:rPr>
          <w:rFonts w:ascii="Arial" w:hAnsi="Arial" w:cs="Arial"/>
          <w:sz w:val="24"/>
          <w:szCs w:val="24"/>
        </w:rPr>
        <w:drawing>
          <wp:inline distT="0" distB="0" distL="0" distR="0" wp14:anchorId="513C9F2B" wp14:editId="70328750">
            <wp:extent cx="3673841" cy="4013835"/>
            <wp:effectExtent l="19050" t="19050" r="22225" b="2476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7510" cy="4017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:rsidR="006F265B" w:rsidRPr="00B31C4B" w:rsidRDefault="006F265B" w:rsidP="006F265B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6F265B">
        <w:rPr>
          <w:rFonts w:ascii="Arial" w:hAnsi="Arial" w:cs="Arial"/>
          <w:b/>
          <w:sz w:val="24"/>
          <w:szCs w:val="24"/>
        </w:rPr>
        <w:lastRenderedPageBreak/>
        <w:t>Meu perfil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="00B31C4B">
        <w:rPr>
          <w:rFonts w:ascii="Arial" w:hAnsi="Arial" w:cs="Arial"/>
          <w:sz w:val="24"/>
          <w:szCs w:val="24"/>
        </w:rPr>
        <w:t>aba que possui as informações do perfil do usuário, com uma opção de visualizar o resumo pessoal mensal (referenciando sintomas e emoções do mês) e editar informações pessoais;</w:t>
      </w:r>
    </w:p>
    <w:p w:rsidR="00B31C4B" w:rsidRDefault="00B31C4B" w:rsidP="00B31C4B">
      <w:pPr>
        <w:ind w:left="360"/>
        <w:jc w:val="center"/>
        <w:rPr>
          <w:rFonts w:ascii="Arial" w:hAnsi="Arial" w:cs="Arial"/>
          <w:b/>
          <w:sz w:val="24"/>
          <w:szCs w:val="24"/>
        </w:rPr>
      </w:pPr>
      <w:r w:rsidRPr="00B31C4B">
        <w:rPr>
          <w:rFonts w:ascii="Arial" w:hAnsi="Arial" w:cs="Arial"/>
          <w:b/>
          <w:sz w:val="24"/>
          <w:szCs w:val="24"/>
        </w:rPr>
        <w:drawing>
          <wp:inline distT="0" distB="0" distL="0" distR="0" wp14:anchorId="4DA46445" wp14:editId="19A649CC">
            <wp:extent cx="4114800" cy="4011737"/>
            <wp:effectExtent l="19050" t="19050" r="19050" b="273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605" cy="4015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B31C4B" w:rsidRDefault="00B31C4B" w:rsidP="00B31C4B">
      <w:pPr>
        <w:ind w:left="360"/>
        <w:rPr>
          <w:rFonts w:ascii="Arial" w:hAnsi="Arial" w:cs="Arial"/>
          <w:b/>
          <w:sz w:val="24"/>
          <w:szCs w:val="24"/>
        </w:rPr>
      </w:pPr>
    </w:p>
    <w:p w:rsidR="00B31C4B" w:rsidRPr="00B31C4B" w:rsidRDefault="00B31C4B" w:rsidP="00B31C4B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Resumo pessoal: </w:t>
      </w:r>
      <w:r>
        <w:rPr>
          <w:rFonts w:ascii="Arial" w:hAnsi="Arial" w:cs="Arial"/>
          <w:sz w:val="24"/>
          <w:szCs w:val="24"/>
        </w:rPr>
        <w:t>relatório gerado a fim de monitorar mudanças, frequência de sintomas e etc.</w:t>
      </w:r>
    </w:p>
    <w:p w:rsidR="00B31C4B" w:rsidRDefault="00B31C4B" w:rsidP="00B31C4B">
      <w:pPr>
        <w:rPr>
          <w:rFonts w:ascii="Arial" w:hAnsi="Arial" w:cs="Arial"/>
          <w:b/>
          <w:sz w:val="24"/>
          <w:szCs w:val="24"/>
        </w:rPr>
      </w:pPr>
      <w:r w:rsidRPr="00B31C4B">
        <w:rPr>
          <w:rFonts w:ascii="Arial" w:hAnsi="Arial" w:cs="Arial"/>
          <w:b/>
          <w:sz w:val="24"/>
          <w:szCs w:val="24"/>
        </w:rPr>
        <w:drawing>
          <wp:inline distT="0" distB="0" distL="0" distR="0" wp14:anchorId="32042F56" wp14:editId="2A5ADC74">
            <wp:extent cx="5829300" cy="2889971"/>
            <wp:effectExtent l="19050" t="19050" r="19050" b="2476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3279" cy="2896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B31C4B" w:rsidRDefault="00B31C4B" w:rsidP="00B31C4B">
      <w:pPr>
        <w:rPr>
          <w:rFonts w:ascii="Arial" w:hAnsi="Arial" w:cs="Arial"/>
          <w:b/>
          <w:sz w:val="24"/>
          <w:szCs w:val="24"/>
        </w:rPr>
      </w:pPr>
    </w:p>
    <w:p w:rsidR="00B31C4B" w:rsidRPr="00B31C4B" w:rsidRDefault="00B31C4B" w:rsidP="00B31C4B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Resumo medicações: </w:t>
      </w:r>
      <w:r>
        <w:rPr>
          <w:rFonts w:ascii="Arial" w:hAnsi="Arial" w:cs="Arial"/>
          <w:sz w:val="24"/>
          <w:szCs w:val="24"/>
        </w:rPr>
        <w:t>aqui o usuário consegue visualizar as medicações contínuas cadastradas e as pontuais, havendo a possiblidade de editar as mesmas ou até mesmo excluir. A página não realiza o cadastro de medicação contínua, já que essas necessitam de melhores de detalhes;</w:t>
      </w:r>
    </w:p>
    <w:p w:rsidR="00B31C4B" w:rsidRDefault="00B31C4B" w:rsidP="00B31C4B">
      <w:pPr>
        <w:jc w:val="center"/>
        <w:rPr>
          <w:rFonts w:ascii="Arial" w:hAnsi="Arial" w:cs="Arial"/>
          <w:b/>
          <w:sz w:val="24"/>
          <w:szCs w:val="24"/>
        </w:rPr>
      </w:pPr>
      <w:r w:rsidRPr="00B31C4B">
        <w:rPr>
          <w:rFonts w:ascii="Arial" w:hAnsi="Arial" w:cs="Arial"/>
          <w:b/>
          <w:sz w:val="24"/>
          <w:szCs w:val="24"/>
        </w:rPr>
        <w:drawing>
          <wp:inline distT="0" distB="0" distL="0" distR="0" wp14:anchorId="0FB91A0C" wp14:editId="4D1376A4">
            <wp:extent cx="5648325" cy="2800251"/>
            <wp:effectExtent l="19050" t="19050" r="9525" b="196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164" cy="2801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521CA2" w:rsidRDefault="00521CA2" w:rsidP="00B31C4B">
      <w:pPr>
        <w:jc w:val="center"/>
        <w:rPr>
          <w:rFonts w:ascii="Arial" w:hAnsi="Arial" w:cs="Arial"/>
          <w:b/>
          <w:sz w:val="24"/>
          <w:szCs w:val="24"/>
        </w:rPr>
      </w:pPr>
    </w:p>
    <w:p w:rsidR="00B31C4B" w:rsidRPr="00521CA2" w:rsidRDefault="00521CA2" w:rsidP="00521CA2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Cadastrar medicações contínuas: </w:t>
      </w:r>
      <w:r>
        <w:rPr>
          <w:rFonts w:ascii="Arial" w:hAnsi="Arial" w:cs="Arial"/>
          <w:sz w:val="24"/>
          <w:szCs w:val="24"/>
        </w:rPr>
        <w:t>aba com todos os detalhes necessários para o monitoramento das medicações controladas/contínuas;</w:t>
      </w:r>
    </w:p>
    <w:p w:rsidR="00521CA2" w:rsidRDefault="00521CA2" w:rsidP="00521CA2">
      <w:pPr>
        <w:rPr>
          <w:rFonts w:ascii="Arial" w:hAnsi="Arial" w:cs="Arial"/>
          <w:b/>
          <w:sz w:val="24"/>
          <w:szCs w:val="24"/>
        </w:rPr>
      </w:pPr>
      <w:r w:rsidRPr="00521CA2">
        <w:rPr>
          <w:rFonts w:ascii="Arial" w:hAnsi="Arial" w:cs="Arial"/>
          <w:b/>
          <w:sz w:val="24"/>
          <w:szCs w:val="24"/>
        </w:rPr>
        <w:drawing>
          <wp:inline distT="0" distB="0" distL="0" distR="0" wp14:anchorId="24659E97" wp14:editId="19B2B30A">
            <wp:extent cx="5400040" cy="2673350"/>
            <wp:effectExtent l="19050" t="19050" r="10160" b="127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521CA2" w:rsidRDefault="00521CA2" w:rsidP="00521CA2">
      <w:pPr>
        <w:rPr>
          <w:rFonts w:ascii="Arial" w:hAnsi="Arial" w:cs="Arial"/>
          <w:b/>
          <w:sz w:val="24"/>
          <w:szCs w:val="24"/>
        </w:rPr>
      </w:pPr>
    </w:p>
    <w:p w:rsidR="00521CA2" w:rsidRPr="00521CA2" w:rsidRDefault="00521CA2" w:rsidP="00521CA2">
      <w:pPr>
        <w:rPr>
          <w:rFonts w:ascii="Arial" w:hAnsi="Arial" w:cs="Arial"/>
          <w:b/>
          <w:sz w:val="24"/>
          <w:szCs w:val="24"/>
        </w:rPr>
      </w:pPr>
    </w:p>
    <w:p w:rsidR="00521CA2" w:rsidRDefault="00521CA2" w:rsidP="00B31C4B">
      <w:pPr>
        <w:rPr>
          <w:rFonts w:ascii="Arial" w:hAnsi="Arial" w:cs="Arial"/>
          <w:b/>
          <w:sz w:val="24"/>
          <w:szCs w:val="24"/>
        </w:rPr>
      </w:pPr>
    </w:p>
    <w:p w:rsidR="00521CA2" w:rsidRPr="00521CA2" w:rsidRDefault="00B31C4B" w:rsidP="00521CA2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Modais: </w:t>
      </w:r>
      <w:r>
        <w:rPr>
          <w:rFonts w:ascii="Arial" w:hAnsi="Arial" w:cs="Arial"/>
          <w:sz w:val="24"/>
          <w:szCs w:val="24"/>
        </w:rPr>
        <w:t>Diversas modais que sinalizam alterações ou exibem um menu de edição ou exclusão;</w:t>
      </w:r>
    </w:p>
    <w:p w:rsidR="00521CA2" w:rsidRPr="00521CA2" w:rsidRDefault="00521CA2" w:rsidP="00521CA2">
      <w:pPr>
        <w:ind w:left="360"/>
        <w:rPr>
          <w:rFonts w:ascii="Arial" w:hAnsi="Arial" w:cs="Arial"/>
          <w:b/>
          <w:sz w:val="24"/>
          <w:szCs w:val="24"/>
        </w:rPr>
      </w:pPr>
    </w:p>
    <w:p w:rsidR="00B31C4B" w:rsidRPr="00521CA2" w:rsidRDefault="00B31C4B" w:rsidP="00B31C4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521CA2">
        <w:rPr>
          <w:rFonts w:ascii="Arial" w:hAnsi="Arial" w:cs="Arial"/>
          <w:sz w:val="24"/>
          <w:szCs w:val="24"/>
        </w:rPr>
        <w:t>Ao</w:t>
      </w:r>
      <w:r w:rsidR="00011DC2">
        <w:rPr>
          <w:rFonts w:ascii="Arial" w:hAnsi="Arial" w:cs="Arial"/>
          <w:sz w:val="24"/>
          <w:szCs w:val="24"/>
        </w:rPr>
        <w:t xml:space="preserve"> cadastrar pontuais...</w:t>
      </w:r>
      <w:r w:rsidR="00521CA2">
        <w:rPr>
          <w:rFonts w:ascii="Arial" w:hAnsi="Arial" w:cs="Arial"/>
          <w:sz w:val="24"/>
          <w:szCs w:val="24"/>
        </w:rPr>
        <w:t xml:space="preserve"> </w:t>
      </w:r>
    </w:p>
    <w:p w:rsidR="00521CA2" w:rsidRDefault="00B31C4B" w:rsidP="00521CA2">
      <w:pPr>
        <w:jc w:val="center"/>
        <w:rPr>
          <w:rFonts w:ascii="Arial" w:hAnsi="Arial" w:cs="Arial"/>
          <w:b/>
          <w:sz w:val="24"/>
          <w:szCs w:val="24"/>
        </w:rPr>
      </w:pPr>
      <w:r w:rsidRPr="00B31C4B">
        <w:rPr>
          <w:rFonts w:ascii="Arial" w:hAnsi="Arial" w:cs="Arial"/>
          <w:b/>
          <w:sz w:val="24"/>
          <w:szCs w:val="24"/>
        </w:rPr>
        <w:drawing>
          <wp:inline distT="0" distB="0" distL="0" distR="0" wp14:anchorId="45B5D5D0" wp14:editId="70492627">
            <wp:extent cx="5400040" cy="2243455"/>
            <wp:effectExtent l="19050" t="19050" r="10160" b="2349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521CA2" w:rsidRDefault="00521CA2" w:rsidP="00521C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="00011DC2" w:rsidRPr="00011DC2">
        <w:rPr>
          <w:rFonts w:ascii="Arial" w:hAnsi="Arial" w:cs="Arial"/>
          <w:sz w:val="24"/>
          <w:szCs w:val="24"/>
        </w:rPr>
        <w:t>...</w:t>
      </w:r>
      <w:r w:rsidRPr="00521CA2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</w:t>
      </w:r>
      <w:r w:rsidR="00011DC2">
        <w:rPr>
          <w:rFonts w:ascii="Arial" w:hAnsi="Arial" w:cs="Arial"/>
          <w:sz w:val="24"/>
          <w:szCs w:val="24"/>
        </w:rPr>
        <w:t>contínuos</w:t>
      </w:r>
    </w:p>
    <w:p w:rsidR="00521CA2" w:rsidRDefault="00521CA2" w:rsidP="00521CA2">
      <w:pPr>
        <w:jc w:val="center"/>
        <w:rPr>
          <w:rFonts w:ascii="Arial" w:hAnsi="Arial" w:cs="Arial"/>
          <w:sz w:val="24"/>
          <w:szCs w:val="24"/>
        </w:rPr>
      </w:pPr>
      <w:r w:rsidRPr="00521CA2">
        <w:rPr>
          <w:rFonts w:ascii="Arial" w:hAnsi="Arial" w:cs="Arial"/>
          <w:sz w:val="24"/>
          <w:szCs w:val="24"/>
        </w:rPr>
        <w:drawing>
          <wp:inline distT="0" distB="0" distL="0" distR="0" wp14:anchorId="3F257D1A" wp14:editId="57730E8F">
            <wp:extent cx="3390900" cy="3163863"/>
            <wp:effectExtent l="19050" t="19050" r="19050" b="177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866" cy="3166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521CA2" w:rsidRPr="00521CA2" w:rsidRDefault="00521CA2" w:rsidP="00521C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21CA2" w:rsidRPr="00521CA2" w:rsidRDefault="00521CA2" w:rsidP="00521CA2">
      <w:pPr>
        <w:pStyle w:val="PargrafodaLista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Ao clicar em “editar” pontuais:</w:t>
      </w:r>
    </w:p>
    <w:p w:rsidR="00521CA2" w:rsidRPr="00521CA2" w:rsidRDefault="00521CA2" w:rsidP="00521CA2">
      <w:pPr>
        <w:ind w:left="360"/>
        <w:jc w:val="center"/>
        <w:rPr>
          <w:rFonts w:ascii="Arial" w:hAnsi="Arial" w:cs="Arial"/>
          <w:b/>
          <w:sz w:val="24"/>
          <w:szCs w:val="24"/>
        </w:rPr>
      </w:pPr>
      <w:r w:rsidRPr="00521CA2">
        <w:rPr>
          <w:rFonts w:ascii="Arial" w:hAnsi="Arial" w:cs="Arial"/>
          <w:b/>
          <w:sz w:val="24"/>
          <w:szCs w:val="24"/>
        </w:rPr>
        <w:drawing>
          <wp:inline distT="0" distB="0" distL="0" distR="0" wp14:anchorId="57B66A8A" wp14:editId="6CC20A1A">
            <wp:extent cx="4829175" cy="1090312"/>
            <wp:effectExtent l="19050" t="19050" r="9525" b="146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6607" cy="1091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521CA2" w:rsidRDefault="00521CA2" w:rsidP="00011DC2">
      <w:pPr>
        <w:pStyle w:val="PargrafodaLista"/>
        <w:jc w:val="center"/>
        <w:rPr>
          <w:rFonts w:ascii="Arial" w:hAnsi="Arial" w:cs="Arial"/>
          <w:b/>
          <w:sz w:val="24"/>
          <w:szCs w:val="24"/>
        </w:rPr>
      </w:pPr>
      <w:r w:rsidRPr="00521CA2">
        <w:rPr>
          <w:rFonts w:ascii="Arial" w:hAnsi="Arial" w:cs="Arial"/>
          <w:b/>
          <w:sz w:val="24"/>
          <w:szCs w:val="24"/>
        </w:rPr>
        <w:drawing>
          <wp:inline distT="0" distB="0" distL="0" distR="0" wp14:anchorId="6117704A" wp14:editId="525AC764">
            <wp:extent cx="2676525" cy="2160002"/>
            <wp:effectExtent l="19050" t="19050" r="9525" b="120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5443" cy="2167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011DC2" w:rsidRPr="00011DC2" w:rsidRDefault="00011DC2" w:rsidP="00011DC2">
      <w:pPr>
        <w:pStyle w:val="PargrafodaLista"/>
        <w:jc w:val="center"/>
        <w:rPr>
          <w:rFonts w:ascii="Arial" w:hAnsi="Arial" w:cs="Arial"/>
          <w:b/>
          <w:sz w:val="24"/>
          <w:szCs w:val="24"/>
        </w:rPr>
      </w:pPr>
    </w:p>
    <w:p w:rsidR="00521CA2" w:rsidRDefault="00521CA2" w:rsidP="00521CA2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1CA2" w:rsidRDefault="00011DC2" w:rsidP="00521CA2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11DC2">
        <w:rPr>
          <w:rFonts w:ascii="Arial" w:hAnsi="Arial" w:cs="Arial"/>
          <w:sz w:val="24"/>
          <w:szCs w:val="24"/>
        </w:rPr>
        <w:t>Editar contínuo</w:t>
      </w:r>
      <w:r>
        <w:rPr>
          <w:rFonts w:ascii="Arial" w:hAnsi="Arial" w:cs="Arial"/>
          <w:sz w:val="24"/>
          <w:szCs w:val="24"/>
        </w:rPr>
        <w:t>...</w:t>
      </w:r>
    </w:p>
    <w:p w:rsidR="00011DC2" w:rsidRPr="00011DC2" w:rsidRDefault="00011DC2" w:rsidP="00011DC2">
      <w:pPr>
        <w:rPr>
          <w:rFonts w:ascii="Arial" w:hAnsi="Arial" w:cs="Arial"/>
          <w:sz w:val="24"/>
          <w:szCs w:val="24"/>
        </w:rPr>
      </w:pPr>
      <w:r w:rsidRPr="00011DC2">
        <w:rPr>
          <w:rFonts w:ascii="Arial" w:hAnsi="Arial" w:cs="Arial"/>
          <w:sz w:val="24"/>
          <w:szCs w:val="24"/>
        </w:rPr>
        <w:drawing>
          <wp:inline distT="0" distB="0" distL="0" distR="0" wp14:anchorId="304D8767" wp14:editId="7927F26F">
            <wp:extent cx="5591175" cy="1472746"/>
            <wp:effectExtent l="19050" t="19050" r="9525" b="133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1028" cy="149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457AEE" w:rsidRDefault="00011DC2" w:rsidP="00985478">
      <w:pPr>
        <w:rPr>
          <w:rFonts w:ascii="Arial" w:hAnsi="Arial" w:cs="Arial"/>
          <w:sz w:val="24"/>
          <w:szCs w:val="24"/>
        </w:rPr>
      </w:pPr>
      <w:r w:rsidRPr="00011DC2">
        <w:rPr>
          <w:rFonts w:ascii="Arial" w:hAnsi="Arial" w:cs="Arial"/>
          <w:sz w:val="24"/>
          <w:szCs w:val="24"/>
        </w:rPr>
        <w:drawing>
          <wp:inline distT="0" distB="0" distL="0" distR="0" wp14:anchorId="59F1D265" wp14:editId="0B79B17B">
            <wp:extent cx="5607438" cy="2781300"/>
            <wp:effectExtent l="19050" t="19050" r="12700" b="190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627" cy="2787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011DC2" w:rsidRDefault="00011DC2" w:rsidP="009854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...Ou tentar excluí-lo:</w:t>
      </w:r>
    </w:p>
    <w:p w:rsidR="00011DC2" w:rsidRDefault="00011DC2" w:rsidP="00011DC2">
      <w:pPr>
        <w:jc w:val="center"/>
        <w:rPr>
          <w:rFonts w:ascii="Arial" w:hAnsi="Arial" w:cs="Arial"/>
          <w:sz w:val="24"/>
          <w:szCs w:val="24"/>
        </w:rPr>
      </w:pPr>
      <w:r w:rsidRPr="00011DC2">
        <w:rPr>
          <w:rFonts w:ascii="Arial" w:hAnsi="Arial" w:cs="Arial"/>
          <w:sz w:val="24"/>
          <w:szCs w:val="24"/>
        </w:rPr>
        <w:drawing>
          <wp:inline distT="0" distB="0" distL="0" distR="0" wp14:anchorId="40388061" wp14:editId="781F5B9D">
            <wp:extent cx="2514600" cy="3879112"/>
            <wp:effectExtent l="19050" t="19050" r="19050" b="266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7811" cy="3884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011DC2" w:rsidRDefault="00011DC2" w:rsidP="00011DC2">
      <w:pPr>
        <w:rPr>
          <w:rFonts w:ascii="Arial" w:hAnsi="Arial" w:cs="Arial"/>
          <w:sz w:val="24"/>
          <w:szCs w:val="24"/>
        </w:rPr>
      </w:pPr>
    </w:p>
    <w:p w:rsidR="00011DC2" w:rsidRDefault="00011DC2" w:rsidP="00011DC2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11DC2">
        <w:rPr>
          <w:rFonts w:ascii="Arial" w:hAnsi="Arial" w:cs="Arial"/>
          <w:b/>
          <w:sz w:val="24"/>
          <w:szCs w:val="24"/>
        </w:rPr>
        <w:t>Logout:</w:t>
      </w:r>
      <w:r>
        <w:rPr>
          <w:rFonts w:ascii="Arial" w:hAnsi="Arial" w:cs="Arial"/>
          <w:sz w:val="24"/>
          <w:szCs w:val="24"/>
        </w:rPr>
        <w:t xml:space="preserve"> por fim, deslogar de sua conta.</w:t>
      </w:r>
    </w:p>
    <w:p w:rsidR="00011DC2" w:rsidRDefault="00011DC2" w:rsidP="00011DC2">
      <w:pPr>
        <w:rPr>
          <w:rFonts w:ascii="Arial" w:hAnsi="Arial" w:cs="Arial"/>
          <w:sz w:val="24"/>
          <w:szCs w:val="24"/>
        </w:rPr>
      </w:pPr>
    </w:p>
    <w:p w:rsidR="00011DC2" w:rsidRDefault="00011DC2" w:rsidP="00011DC2">
      <w:pPr>
        <w:jc w:val="center"/>
        <w:rPr>
          <w:rFonts w:ascii="Arial" w:hAnsi="Arial" w:cs="Arial"/>
          <w:sz w:val="24"/>
          <w:szCs w:val="24"/>
        </w:rPr>
      </w:pPr>
      <w:r w:rsidRPr="00011DC2">
        <w:rPr>
          <w:rFonts w:ascii="Arial" w:hAnsi="Arial" w:cs="Arial"/>
          <w:sz w:val="24"/>
          <w:szCs w:val="24"/>
        </w:rPr>
        <w:drawing>
          <wp:inline distT="0" distB="0" distL="0" distR="0" wp14:anchorId="310727C2" wp14:editId="0F714ADF">
            <wp:extent cx="3762900" cy="628738"/>
            <wp:effectExtent l="19050" t="19050" r="9525" b="190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28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011DC2" w:rsidRPr="00011DC2" w:rsidRDefault="00011DC2" w:rsidP="00011DC2">
      <w:pPr>
        <w:jc w:val="center"/>
        <w:rPr>
          <w:rFonts w:ascii="Arial" w:hAnsi="Arial" w:cs="Arial"/>
          <w:sz w:val="24"/>
          <w:szCs w:val="24"/>
        </w:rPr>
      </w:pPr>
      <w:r w:rsidRPr="00011DC2">
        <w:rPr>
          <w:rFonts w:ascii="Arial" w:hAnsi="Arial" w:cs="Arial"/>
          <w:sz w:val="24"/>
          <w:szCs w:val="24"/>
        </w:rPr>
        <w:drawing>
          <wp:inline distT="0" distB="0" distL="0" distR="0" wp14:anchorId="51C43D90" wp14:editId="1D70E57C">
            <wp:extent cx="5725374" cy="2838450"/>
            <wp:effectExtent l="19050" t="19050" r="27940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9432" cy="2840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985478" w:rsidRDefault="00457AEE" w:rsidP="00985478">
      <w:pPr>
        <w:jc w:val="center"/>
        <w:rPr>
          <w:rFonts w:ascii="Arial" w:hAnsi="Arial" w:cs="Arial"/>
          <w:b/>
          <w:sz w:val="24"/>
          <w:szCs w:val="24"/>
        </w:rPr>
      </w:pPr>
      <w:r w:rsidRPr="00985478">
        <w:rPr>
          <w:rFonts w:ascii="Arial" w:hAnsi="Arial" w:cs="Arial"/>
          <w:b/>
          <w:sz w:val="24"/>
          <w:szCs w:val="24"/>
        </w:rPr>
        <w:lastRenderedPageBreak/>
        <w:t>REFERÊNCIAS</w:t>
      </w:r>
    </w:p>
    <w:p w:rsidR="00985478" w:rsidRDefault="00457AEE" w:rsidP="0098547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  <w:t>1.</w:t>
      </w:r>
      <w:r w:rsidR="00985478" w:rsidRPr="00985478">
        <w:t xml:space="preserve"> </w:t>
      </w:r>
      <w:r w:rsidR="00985478">
        <w:rPr>
          <w:rFonts w:ascii="Arial" w:hAnsi="Arial" w:cs="Arial"/>
          <w:sz w:val="24"/>
          <w:szCs w:val="24"/>
        </w:rPr>
        <w:t xml:space="preserve">Disponível em: </w:t>
      </w:r>
      <w:r w:rsidR="00985478" w:rsidRPr="00985478">
        <w:rPr>
          <w:rFonts w:ascii="Arial" w:hAnsi="Arial" w:cs="Arial"/>
          <w:sz w:val="24"/>
          <w:szCs w:val="24"/>
        </w:rPr>
        <w:t>https://www.hopechest.org/global-mental-health-statistics/</w:t>
      </w:r>
    </w:p>
    <w:p w:rsidR="00457AEE" w:rsidRPr="00457AEE" w:rsidRDefault="00985478" w:rsidP="00457A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 w:rsidRPr="00985478">
        <w:t xml:space="preserve"> </w:t>
      </w:r>
      <w:r w:rsidRPr="00985478">
        <w:rPr>
          <w:rFonts w:ascii="Arial" w:hAnsi="Arial" w:cs="Arial"/>
          <w:sz w:val="24"/>
          <w:szCs w:val="24"/>
        </w:rPr>
        <w:t>Roseli Boerngen de Lacerda</w:t>
      </w:r>
      <w:r>
        <w:rPr>
          <w:rFonts w:ascii="Arial" w:hAnsi="Arial" w:cs="Arial"/>
          <w:sz w:val="24"/>
          <w:szCs w:val="24"/>
        </w:rPr>
        <w:t>.</w:t>
      </w:r>
      <w:r w:rsidRPr="00985478">
        <w:t xml:space="preserve"> </w:t>
      </w:r>
      <w:r w:rsidRPr="00985478">
        <w:rPr>
          <w:rFonts w:ascii="Arial" w:hAnsi="Arial" w:cs="Arial"/>
          <w:sz w:val="24"/>
          <w:szCs w:val="24"/>
        </w:rPr>
        <w:t>Avaliação da orientação médica sobre os efeitos colaterais de benzodiazepínicos</w:t>
      </w:r>
      <w:r>
        <w:rPr>
          <w:rFonts w:ascii="Arial" w:hAnsi="Arial" w:cs="Arial"/>
          <w:sz w:val="24"/>
          <w:szCs w:val="24"/>
        </w:rPr>
        <w:t xml:space="preserve">. 03/2004. Disponível em: </w:t>
      </w:r>
      <w:r w:rsidRPr="00985478">
        <w:rPr>
          <w:rFonts w:ascii="Arial" w:hAnsi="Arial" w:cs="Arial"/>
          <w:sz w:val="24"/>
          <w:szCs w:val="24"/>
        </w:rPr>
        <w:t>https://www.scielo.br/j/rbp/a/F3QNLqgGfyqsH49hmBQD35J/</w:t>
      </w:r>
    </w:p>
    <w:sectPr w:rsidR="00457AEE" w:rsidRPr="00457A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C47FCF"/>
    <w:multiLevelType w:val="hybridMultilevel"/>
    <w:tmpl w:val="CB088A2E"/>
    <w:lvl w:ilvl="0" w:tplc="A0A440C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826E5"/>
    <w:multiLevelType w:val="hybridMultilevel"/>
    <w:tmpl w:val="CC127F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562723"/>
    <w:multiLevelType w:val="hybridMultilevel"/>
    <w:tmpl w:val="475CFF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4DB"/>
    <w:rsid w:val="00011DC2"/>
    <w:rsid w:val="000F4621"/>
    <w:rsid w:val="001136CB"/>
    <w:rsid w:val="0013617F"/>
    <w:rsid w:val="001B24B0"/>
    <w:rsid w:val="002369B3"/>
    <w:rsid w:val="004416D1"/>
    <w:rsid w:val="00457AEE"/>
    <w:rsid w:val="005100CC"/>
    <w:rsid w:val="00521CA2"/>
    <w:rsid w:val="0065364F"/>
    <w:rsid w:val="00655F96"/>
    <w:rsid w:val="006F265B"/>
    <w:rsid w:val="00873A6F"/>
    <w:rsid w:val="00985478"/>
    <w:rsid w:val="00B31C4B"/>
    <w:rsid w:val="00EB708C"/>
    <w:rsid w:val="00F14984"/>
    <w:rsid w:val="00F35631"/>
    <w:rsid w:val="00FC24DB"/>
    <w:rsid w:val="00FE1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ADC10"/>
  <w15:chartTrackingRefBased/>
  <w15:docId w15:val="{17A61E14-1ED3-4CD7-A0C6-8A9EC5AC0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5364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854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11</Pages>
  <Words>589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FIGUEREDO BERWALD</dc:creator>
  <cp:keywords/>
  <dc:description/>
  <cp:lastModifiedBy>FERNANDA FIGUEREDO BERWALD</cp:lastModifiedBy>
  <cp:revision>15</cp:revision>
  <dcterms:created xsi:type="dcterms:W3CDTF">2024-05-15T18:12:00Z</dcterms:created>
  <dcterms:modified xsi:type="dcterms:W3CDTF">2024-07-11T17:18:00Z</dcterms:modified>
</cp:coreProperties>
</file>