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5B" w:rsidRDefault="004748EE">
      <w:pPr>
        <w:spacing w:after="365" w:line="259" w:lineRule="auto"/>
        <w:ind w:left="0" w:firstLine="0"/>
      </w:pPr>
      <w:r>
        <w:rPr>
          <w:b/>
        </w:rPr>
        <w:t xml:space="preserve">Entrega esperada: Arquivo de </w:t>
      </w:r>
      <w:proofErr w:type="gramStart"/>
      <w:r>
        <w:rPr>
          <w:b/>
        </w:rPr>
        <w:t>extensão .</w:t>
      </w:r>
      <w:proofErr w:type="spellStart"/>
      <w:r>
        <w:rPr>
          <w:b/>
        </w:rPr>
        <w:t>pkt</w:t>
      </w:r>
      <w:proofErr w:type="spellEnd"/>
      <w:proofErr w:type="gramEnd"/>
      <w:r>
        <w:rPr>
          <w:b/>
        </w:rPr>
        <w:t xml:space="preserve"> e resposta no arquivo .</w:t>
      </w:r>
      <w:proofErr w:type="spellStart"/>
      <w:r>
        <w:rPr>
          <w:b/>
        </w:rPr>
        <w:t>doc</w:t>
      </w:r>
      <w:proofErr w:type="spellEnd"/>
    </w:p>
    <w:p w:rsidR="00BE385B" w:rsidRDefault="004748EE">
      <w:pPr>
        <w:numPr>
          <w:ilvl w:val="0"/>
          <w:numId w:val="1"/>
        </w:numPr>
        <w:spacing w:after="0"/>
        <w:ind w:hanging="720"/>
      </w:pPr>
      <w:r>
        <w:t>Crie</w:t>
      </w:r>
      <w:r>
        <w:tab/>
        <w:t>a</w:t>
      </w:r>
      <w:r>
        <w:tab/>
        <w:t>topologia</w:t>
      </w:r>
      <w:r>
        <w:tab/>
        <w:t>conforme</w:t>
      </w:r>
      <w:r>
        <w:tab/>
        <w:t>a</w:t>
      </w:r>
      <w:r>
        <w:tab/>
        <w:t>figura</w:t>
      </w:r>
      <w:r>
        <w:tab/>
        <w:t>(Use</w:t>
      </w:r>
      <w:r>
        <w:tab/>
        <w:t>o</w:t>
      </w:r>
      <w:r>
        <w:tab/>
        <w:t>switch</w:t>
      </w:r>
      <w:r>
        <w:tab/>
        <w:t>2950-24):</w:t>
      </w:r>
    </w:p>
    <w:p w:rsidR="00BE385B" w:rsidRDefault="004748EE">
      <w:pPr>
        <w:spacing w:after="460" w:line="259" w:lineRule="auto"/>
        <w:ind w:left="30" w:right="-39" w:firstLine="0"/>
      </w:pPr>
      <w:r>
        <w:rPr>
          <w:noProof/>
        </w:rPr>
        <w:drawing>
          <wp:inline distT="0" distB="0" distL="0" distR="0">
            <wp:extent cx="5734050" cy="227647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5B" w:rsidRDefault="004748EE">
      <w:pPr>
        <w:numPr>
          <w:ilvl w:val="1"/>
          <w:numId w:val="1"/>
        </w:numPr>
        <w:ind w:hanging="360"/>
      </w:pPr>
      <w:proofErr w:type="spellStart"/>
      <w:r>
        <w:t>Atribuia</w:t>
      </w:r>
      <w:proofErr w:type="spellEnd"/>
      <w:r>
        <w:t xml:space="preserve"> os endereços IP (estático) para todos os computadores, clicando sobre o computador, e em seguida, Aba Desktop - </w:t>
      </w:r>
      <w:proofErr w:type="spellStart"/>
      <w:r>
        <w:t>Ip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:rsidR="00BE385B" w:rsidRDefault="004748EE">
      <w:pPr>
        <w:numPr>
          <w:ilvl w:val="1"/>
          <w:numId w:val="1"/>
        </w:numPr>
        <w:ind w:hanging="360"/>
      </w:pPr>
      <w:r>
        <w:t>Entre no modo simulação, clicando no ícone na borda inferior direita.</w:t>
      </w:r>
    </w:p>
    <w:p w:rsidR="00BE385B" w:rsidRDefault="004748EE">
      <w:pPr>
        <w:numPr>
          <w:ilvl w:val="1"/>
          <w:numId w:val="1"/>
        </w:numPr>
        <w:ind w:hanging="360"/>
      </w:pPr>
      <w:r>
        <w:t xml:space="preserve">Na opção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, deixe apenas o protocolo ICMP marcado. Desmarque as opções de todas as abas.</w:t>
      </w:r>
    </w:p>
    <w:p w:rsidR="00BE385B" w:rsidRDefault="004748EE">
      <w:pPr>
        <w:numPr>
          <w:ilvl w:val="1"/>
          <w:numId w:val="1"/>
        </w:numPr>
        <w:spacing w:after="353"/>
        <w:ind w:hanging="360"/>
      </w:pPr>
      <w:r>
        <w:t xml:space="preserve">No computador A, abra </w:t>
      </w:r>
      <w:proofErr w:type="spellStart"/>
      <w:r>
        <w:t>Commando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e digite: </w:t>
      </w:r>
      <w:proofErr w:type="spellStart"/>
      <w:r>
        <w:t>ping</w:t>
      </w:r>
      <w:proofErr w:type="spellEnd"/>
      <w:r>
        <w:t xml:space="preserve"> - 10.0.0.3 ●</w:t>
      </w:r>
      <w:r>
        <w:tab/>
        <w:t>No</w:t>
      </w:r>
      <w:r>
        <w:t xml:space="preserve"> computador D, abra </w:t>
      </w:r>
      <w:proofErr w:type="spellStart"/>
      <w:r>
        <w:t>Commando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e digite: </w:t>
      </w:r>
      <w:proofErr w:type="spellStart"/>
      <w:r>
        <w:t>ping</w:t>
      </w:r>
      <w:proofErr w:type="spellEnd"/>
      <w:r>
        <w:t xml:space="preserve"> 10.0.0.6 ●</w:t>
      </w:r>
      <w:r>
        <w:tab/>
        <w:t>Clique em Play e verifique o comportamento dos pacotes.</w:t>
      </w:r>
    </w:p>
    <w:p w:rsidR="00BE385B" w:rsidRDefault="004748EE">
      <w:pPr>
        <w:numPr>
          <w:ilvl w:val="0"/>
          <w:numId w:val="1"/>
        </w:numPr>
        <w:ind w:hanging="720"/>
      </w:pPr>
      <w:r>
        <w:t>No switch, indique quais computadores receberam:</w:t>
      </w:r>
    </w:p>
    <w:p w:rsidR="00BE385B" w:rsidRDefault="004748EE">
      <w:pPr>
        <w:numPr>
          <w:ilvl w:val="2"/>
          <w:numId w:val="5"/>
        </w:numPr>
        <w:ind w:hanging="720"/>
      </w:pPr>
      <w:r>
        <w:t>Os pacotes enviados de A para C.</w:t>
      </w:r>
    </w:p>
    <w:p w:rsidR="004748EE" w:rsidRDefault="004748EE" w:rsidP="004748EE">
      <w:pPr>
        <w:ind w:left="1425" w:firstLine="0"/>
      </w:pPr>
      <w:r>
        <w:t>10.0.0.1</w:t>
      </w:r>
    </w:p>
    <w:p w:rsidR="00BE385B" w:rsidRDefault="004748EE">
      <w:pPr>
        <w:numPr>
          <w:ilvl w:val="2"/>
          <w:numId w:val="5"/>
        </w:numPr>
        <w:spacing w:after="677"/>
        <w:ind w:hanging="720"/>
      </w:pPr>
      <w:r>
        <w:t>Os pacotes enviados de C para A.</w:t>
      </w:r>
    </w:p>
    <w:p w:rsidR="004748EE" w:rsidRDefault="004748EE" w:rsidP="004748EE">
      <w:pPr>
        <w:spacing w:after="677"/>
        <w:ind w:left="1425" w:firstLine="0"/>
      </w:pPr>
      <w:r>
        <w:t>10.0.0.3</w:t>
      </w:r>
    </w:p>
    <w:p w:rsidR="004748EE" w:rsidRDefault="004748EE" w:rsidP="004748EE">
      <w:pPr>
        <w:spacing w:after="677"/>
        <w:ind w:left="1425" w:firstLine="0"/>
      </w:pPr>
    </w:p>
    <w:p w:rsidR="00BE385B" w:rsidRDefault="004748EE">
      <w:pPr>
        <w:numPr>
          <w:ilvl w:val="0"/>
          <w:numId w:val="1"/>
        </w:numPr>
        <w:ind w:hanging="720"/>
      </w:pPr>
      <w:r>
        <w:t>No hub, indique quais c</w:t>
      </w:r>
      <w:r>
        <w:t>omputadores receberam:</w:t>
      </w:r>
    </w:p>
    <w:p w:rsidR="004748EE" w:rsidRDefault="004748EE" w:rsidP="004748EE">
      <w:pPr>
        <w:ind w:left="720" w:firstLine="0"/>
      </w:pPr>
    </w:p>
    <w:p w:rsidR="00BE385B" w:rsidRDefault="004748EE">
      <w:pPr>
        <w:numPr>
          <w:ilvl w:val="2"/>
          <w:numId w:val="4"/>
        </w:numPr>
        <w:ind w:hanging="720"/>
      </w:pPr>
      <w:r>
        <w:t>Os pacotes enviados de D para F.</w:t>
      </w:r>
    </w:p>
    <w:p w:rsidR="004748EE" w:rsidRDefault="004748EE" w:rsidP="004748EE">
      <w:pPr>
        <w:ind w:left="1425" w:firstLine="0"/>
      </w:pPr>
      <w:r>
        <w:t>10.0.0.6</w:t>
      </w:r>
    </w:p>
    <w:p w:rsidR="00BE385B" w:rsidRDefault="004748EE">
      <w:pPr>
        <w:numPr>
          <w:ilvl w:val="2"/>
          <w:numId w:val="4"/>
        </w:numPr>
        <w:ind w:hanging="720"/>
      </w:pPr>
      <w:r>
        <w:t>Os pacotes enviados de F para D.</w:t>
      </w:r>
    </w:p>
    <w:p w:rsidR="004748EE" w:rsidRDefault="004748EE" w:rsidP="004748EE">
      <w:pPr>
        <w:ind w:left="1425" w:firstLine="0"/>
      </w:pPr>
      <w:r>
        <w:t>10.0.04</w:t>
      </w:r>
    </w:p>
    <w:p w:rsidR="00BE385B" w:rsidRDefault="004748EE">
      <w:pPr>
        <w:numPr>
          <w:ilvl w:val="0"/>
          <w:numId w:val="1"/>
        </w:numPr>
        <w:spacing w:after="0"/>
        <w:ind w:hanging="720"/>
      </w:pPr>
      <w:r>
        <w:t>Faça</w:t>
      </w:r>
      <w:r>
        <w:tab/>
        <w:t>uma</w:t>
      </w:r>
      <w:r>
        <w:tab/>
        <w:t>ligação</w:t>
      </w:r>
      <w:r>
        <w:tab/>
        <w:t>entre</w:t>
      </w:r>
      <w:r>
        <w:tab/>
        <w:t>o</w:t>
      </w:r>
      <w:r>
        <w:tab/>
        <w:t>Switch</w:t>
      </w:r>
      <w:r>
        <w:tab/>
        <w:t>e</w:t>
      </w:r>
      <w:r>
        <w:tab/>
        <w:t>o</w:t>
      </w:r>
      <w:r>
        <w:tab/>
        <w:t>Hub,</w:t>
      </w:r>
      <w:r>
        <w:tab/>
        <w:t>conforme</w:t>
      </w:r>
      <w:r>
        <w:tab/>
        <w:t>a</w:t>
      </w:r>
      <w:r>
        <w:tab/>
        <w:t>Figura.</w:t>
      </w:r>
    </w:p>
    <w:p w:rsidR="00BE385B" w:rsidRDefault="004748EE">
      <w:pPr>
        <w:spacing w:after="1095" w:line="259" w:lineRule="auto"/>
        <w:ind w:left="30" w:right="-39" w:firstLine="0"/>
      </w:pPr>
      <w:r>
        <w:rPr>
          <w:noProof/>
        </w:rPr>
        <w:drawing>
          <wp:inline distT="0" distB="0" distL="0" distR="0">
            <wp:extent cx="5734050" cy="22098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5B" w:rsidRDefault="004748EE">
      <w:pPr>
        <w:numPr>
          <w:ilvl w:val="1"/>
          <w:numId w:val="1"/>
        </w:numPr>
        <w:spacing w:after="593"/>
        <w:ind w:hanging="360"/>
      </w:pPr>
      <w:r>
        <w:t xml:space="preserve">No computador A, abra um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e digite: </w:t>
      </w:r>
      <w:proofErr w:type="spellStart"/>
      <w:r>
        <w:t>ping</w:t>
      </w:r>
      <w:proofErr w:type="spellEnd"/>
      <w:r>
        <w:t xml:space="preserve"> 10.0.0.6 ●</w:t>
      </w:r>
      <w:r>
        <w:tab/>
        <w:t xml:space="preserve">Clique em Play e verifique o </w:t>
      </w:r>
      <w:r>
        <w:t>comportamento dos pacotes.</w:t>
      </w:r>
    </w:p>
    <w:p w:rsidR="00BE385B" w:rsidRDefault="004748EE">
      <w:pPr>
        <w:numPr>
          <w:ilvl w:val="0"/>
          <w:numId w:val="1"/>
        </w:numPr>
        <w:spacing w:after="282"/>
        <w:ind w:hanging="720"/>
      </w:pPr>
      <w:r>
        <w:t>No switch, indique quais computadores receberam:</w:t>
      </w:r>
    </w:p>
    <w:p w:rsidR="00BE385B" w:rsidRDefault="004748EE">
      <w:pPr>
        <w:numPr>
          <w:ilvl w:val="2"/>
          <w:numId w:val="2"/>
        </w:numPr>
        <w:spacing w:after="282"/>
        <w:ind w:hanging="720"/>
      </w:pPr>
      <w:r>
        <w:t>Os pacotes enviados de A para F.</w:t>
      </w:r>
    </w:p>
    <w:p w:rsidR="004748EE" w:rsidRDefault="004748EE" w:rsidP="004748EE">
      <w:pPr>
        <w:spacing w:after="282"/>
        <w:ind w:left="1425" w:firstLine="0"/>
      </w:pPr>
      <w:r>
        <w:lastRenderedPageBreak/>
        <w:t>10.0.0.1</w:t>
      </w:r>
    </w:p>
    <w:p w:rsidR="004748EE" w:rsidRDefault="004748EE" w:rsidP="004748EE">
      <w:pPr>
        <w:spacing w:after="282"/>
        <w:ind w:left="1425" w:firstLine="0"/>
      </w:pPr>
    </w:p>
    <w:p w:rsidR="00BE385B" w:rsidRDefault="004748EE">
      <w:pPr>
        <w:numPr>
          <w:ilvl w:val="2"/>
          <w:numId w:val="2"/>
        </w:numPr>
        <w:spacing w:after="839"/>
        <w:ind w:hanging="720"/>
      </w:pPr>
      <w:r>
        <w:t xml:space="preserve">Os pacotes enviados de F para </w:t>
      </w:r>
      <w:proofErr w:type="gramStart"/>
      <w:r>
        <w:t>A .</w:t>
      </w:r>
      <w:proofErr w:type="gramEnd"/>
    </w:p>
    <w:p w:rsidR="004748EE" w:rsidRDefault="004748EE" w:rsidP="004748EE">
      <w:pPr>
        <w:spacing w:after="839"/>
        <w:ind w:left="1425" w:firstLine="0"/>
      </w:pPr>
      <w:r>
        <w:t>10.0.0.6</w:t>
      </w:r>
    </w:p>
    <w:p w:rsidR="00BE385B" w:rsidRDefault="004748EE">
      <w:pPr>
        <w:numPr>
          <w:ilvl w:val="0"/>
          <w:numId w:val="1"/>
        </w:numPr>
        <w:spacing w:after="282"/>
        <w:ind w:hanging="720"/>
      </w:pPr>
      <w:r>
        <w:t>No hub, indique quais computadores receberam:</w:t>
      </w:r>
    </w:p>
    <w:p w:rsidR="004748EE" w:rsidRDefault="004748EE" w:rsidP="004748EE">
      <w:pPr>
        <w:spacing w:after="282"/>
        <w:ind w:left="720" w:firstLine="0"/>
      </w:pPr>
    </w:p>
    <w:p w:rsidR="00BE385B" w:rsidRDefault="004748EE">
      <w:pPr>
        <w:numPr>
          <w:ilvl w:val="2"/>
          <w:numId w:val="3"/>
        </w:numPr>
        <w:spacing w:after="282"/>
        <w:ind w:hanging="720"/>
      </w:pPr>
      <w:r>
        <w:t>Os pacotes enviados de A para F.</w:t>
      </w:r>
    </w:p>
    <w:p w:rsidR="004748EE" w:rsidRDefault="004748EE" w:rsidP="004748EE">
      <w:pPr>
        <w:spacing w:after="282"/>
        <w:ind w:left="1425" w:firstLine="0"/>
      </w:pPr>
      <w:r>
        <w:t>10.0.0.6</w:t>
      </w:r>
    </w:p>
    <w:p w:rsidR="00BE385B" w:rsidRDefault="004748EE">
      <w:pPr>
        <w:numPr>
          <w:ilvl w:val="2"/>
          <w:numId w:val="3"/>
        </w:numPr>
        <w:ind w:hanging="720"/>
      </w:pPr>
      <w:r>
        <w:t>Os pacotes enviados de F para A.</w:t>
      </w:r>
    </w:p>
    <w:p w:rsidR="004748EE" w:rsidRDefault="004748EE" w:rsidP="004748EE">
      <w:pPr>
        <w:ind w:left="1425" w:firstLine="0"/>
      </w:pPr>
      <w:r>
        <w:t>10.0.0.1</w:t>
      </w:r>
      <w:bookmarkStart w:id="0" w:name="_GoBack"/>
      <w:bookmarkEnd w:id="0"/>
    </w:p>
    <w:sectPr w:rsidR="004748EE">
      <w:pgSz w:w="11920" w:h="16840"/>
      <w:pgMar w:top="1490" w:right="1459" w:bottom="47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B60CE"/>
    <w:multiLevelType w:val="hybridMultilevel"/>
    <w:tmpl w:val="F314CCBC"/>
    <w:lvl w:ilvl="0" w:tplc="C67E869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A89678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5445E2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70B848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76316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4AB16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440A4A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44E5E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AC20F6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424229"/>
    <w:multiLevelType w:val="hybridMultilevel"/>
    <w:tmpl w:val="E81291AA"/>
    <w:lvl w:ilvl="0" w:tplc="C88E6CF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32D654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B04D06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0E128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FA5DD2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CADD02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F060AC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3E762E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409AB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9F1A4E"/>
    <w:multiLevelType w:val="hybridMultilevel"/>
    <w:tmpl w:val="B1D4C982"/>
    <w:lvl w:ilvl="0" w:tplc="F88A4DD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7066F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CACA9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7CA0C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0421B2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4860C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BA7CA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D46E4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F0DE7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5C7BDB"/>
    <w:multiLevelType w:val="hybridMultilevel"/>
    <w:tmpl w:val="A17C87F0"/>
    <w:lvl w:ilvl="0" w:tplc="6D361A2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CE8D74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3AEDD0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508790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DC649A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50D4BE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A1C3A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E2BCF6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049A14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736739"/>
    <w:multiLevelType w:val="hybridMultilevel"/>
    <w:tmpl w:val="9796BD62"/>
    <w:lvl w:ilvl="0" w:tplc="03BCB99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C87158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F8CA66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7C687A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8B050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16BCEC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385FFC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E39BE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65B62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5B"/>
    <w:rsid w:val="004748EE"/>
    <w:rsid w:val="00BE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6EDA8"/>
  <w15:docId w15:val="{07D72439-D1FB-4A17-A114-D74A6E97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9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209</Words>
  <Characters>1131</Characters>
  <Application>Microsoft Office Word</Application>
  <DocSecurity>0</DocSecurity>
  <Lines>9</Lines>
  <Paragraphs>2</Paragraphs>
  <ScaleCrop>false</ScaleCrop>
  <Company>Anima Holding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Hub vs Switch</dc:title>
  <dc:subject/>
  <dc:creator>teste1</dc:creator>
  <cp:keywords/>
  <cp:lastModifiedBy>teste1</cp:lastModifiedBy>
  <cp:revision>2</cp:revision>
  <dcterms:created xsi:type="dcterms:W3CDTF">2023-09-29T23:37:00Z</dcterms:created>
  <dcterms:modified xsi:type="dcterms:W3CDTF">2023-09-29T23:37:00Z</dcterms:modified>
</cp:coreProperties>
</file>