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man Old Style" w:hAnsi="Bookman Old Style"/>
          <w:b/>
          <w:b/>
          <w:color w:val="00B050"/>
          <w:sz w:val="44"/>
          <w:szCs w:val="44"/>
        </w:rPr>
      </w:pPr>
      <w:r>
        <mc:AlternateContent>
          <mc:Choice Requires="wps">
            <w:drawing>
              <wp:anchor behindDoc="0" distT="0" distB="0" distL="114300" distR="114300" simplePos="0" locked="0" layoutInCell="1" allowOverlap="1" relativeHeight="2">
                <wp:simplePos x="0" y="0"/>
                <wp:positionH relativeFrom="column">
                  <wp:posOffset>-197485</wp:posOffset>
                </wp:positionH>
                <wp:positionV relativeFrom="paragraph">
                  <wp:posOffset>-141605</wp:posOffset>
                </wp:positionV>
                <wp:extent cx="1372870" cy="1334770"/>
                <wp:effectExtent l="38100" t="38100" r="38100" b="38100"/>
                <wp:wrapSquare wrapText="bothSides"/>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rot="21445800">
                          <a:off x="0" y="0"/>
                          <a:ext cx="1372320" cy="1334160"/>
                        </a:xfrm>
                        <a:prstGeom prst="rect">
                          <a:avLst/>
                        </a:prstGeom>
                        <a:ln>
                          <a:noFill/>
                        </a:ln>
                      </pic:spPr>
                    </pic:pic>
                  </a:graphicData>
                </a:graphic>
              </wp:anchor>
            </w:drawing>
          </mc:Choice>
          <mc:Fallback>
            <w:pict>
              <v:rect id="shape_0" ID="Picture 1" stroked="f" style="position:absolute;margin-left:-15.6pt;margin-top:-11.2pt;width:108pt;height:105pt;rotation:357">
                <v:imagedata r:id="rId3" o:detectmouseclick="t"/>
                <w10:wrap type="none"/>
                <v:stroke color="#3465a4" joinstyle="round" endcap="flat"/>
              </v:rect>
            </w:pict>
          </mc:Fallback>
        </mc:AlternateContent>
      </w:r>
      <w:r>
        <w:rPr>
          <w:rFonts w:ascii="Bookman Old Style" w:hAnsi="Bookman Old Style"/>
          <w:b/>
          <w:color w:val="00B050"/>
          <w:sz w:val="44"/>
          <w:szCs w:val="44"/>
        </w:rPr>
        <w:t>MARIAKANI SECONDARY SCHOOL</w:t>
      </w:r>
    </w:p>
    <w:p>
      <w:pPr>
        <w:pStyle w:val="Normal"/>
        <w:jc w:val="center"/>
        <w:rPr>
          <w:rFonts w:ascii="Baskerville Old Face" w:hAnsi="Baskerville Old Face"/>
          <w:b/>
          <w:b/>
          <w:color w:val="00B050"/>
          <w:sz w:val="28"/>
          <w:szCs w:val="28"/>
        </w:rPr>
      </w:pPr>
      <w:r>
        <w:rPr>
          <w:rFonts w:ascii="Baskerville Old Face" w:hAnsi="Baskerville Old Face"/>
          <w:b/>
          <w:color w:val="00B050"/>
          <w:sz w:val="28"/>
          <w:szCs w:val="28"/>
        </w:rPr>
        <w:t xml:space="preserve">P.O BOX 34-80113, MARIAKANI. Cell Phone: </w:t>
      </w:r>
      <w:r>
        <w:rPr>
          <w:rFonts w:ascii="Calibri Light" w:hAnsi="Calibri Light"/>
          <w:b/>
          <w:color w:val="00B050"/>
          <w:sz w:val="28"/>
          <w:szCs w:val="28"/>
        </w:rPr>
        <w:t>0723381437</w:t>
      </w:r>
    </w:p>
    <w:p>
      <w:pPr>
        <w:pStyle w:val="Normal"/>
        <w:jc w:val="center"/>
        <w:rPr/>
      </w:pPr>
      <w:r>
        <mc:AlternateContent>
          <mc:Choice Requires="wps">
            <w:drawing>
              <wp:anchor behindDoc="0" distT="0" distB="0" distL="114300" distR="114300" simplePos="0" locked="0" layoutInCell="1" allowOverlap="1" relativeHeight="3">
                <wp:simplePos x="0" y="0"/>
                <wp:positionH relativeFrom="page">
                  <wp:align>right</wp:align>
                </wp:positionH>
                <wp:positionV relativeFrom="paragraph">
                  <wp:posOffset>461645</wp:posOffset>
                </wp:positionV>
                <wp:extent cx="7687945" cy="48895"/>
                <wp:effectExtent l="0" t="19050" r="47625" b="47625"/>
                <wp:wrapNone/>
                <wp:docPr id="2" name="Straight Connector 3"/>
                <a:graphic xmlns:a="http://schemas.openxmlformats.org/drawingml/2006/main">
                  <a:graphicData uri="http://schemas.microsoft.com/office/word/2010/wordprocessingShape">
                    <wps:wsp>
                      <wps:cNvSpPr/>
                      <wps:spPr>
                        <a:xfrm flipV="1">
                          <a:off x="0" y="0"/>
                          <a:ext cx="7687440" cy="48240"/>
                        </a:xfrm>
                        <a:prstGeom prst="line">
                          <a:avLst/>
                        </a:prstGeom>
                        <a:ln w="57240">
                          <a:solidFill>
                            <a:srgbClr val="92d050"/>
                          </a:solidFill>
                          <a:miter/>
                        </a:ln>
                      </wps:spPr>
                      <wps:style>
                        <a:lnRef idx="0"/>
                        <a:fillRef idx="0"/>
                        <a:effectRef idx="0"/>
                        <a:fontRef idx="minor"/>
                      </wps:style>
                      <wps:bodyPr/>
                    </wps:wsp>
                  </a:graphicData>
                </a:graphic>
              </wp:anchor>
            </w:drawing>
          </mc:Choice>
          <mc:Fallback>
            <w:pict>
              <v:line id="shape_0" from="-15.6pt,34.55pt" to="589.65pt,38.3pt" ID="Straight Connector 3" stroked="t" style="position:absolute;flip:y;mso-position-horizontal-relative:page">
                <v:stroke color="#92d050" weight="57240" joinstyle="miter" endcap="flat"/>
                <v:fill o:detectmouseclick="t" on="false"/>
              </v:line>
            </w:pict>
          </mc:Fallback>
        </mc:AlternateContent>
      </w:r>
      <w:r>
        <w:rPr>
          <w:rFonts w:ascii="Bookman Old Style" w:hAnsi="Bookman Old Style"/>
          <w:b/>
          <w:color w:val="00B050"/>
          <w:sz w:val="26"/>
          <w:szCs w:val="26"/>
        </w:rPr>
        <w:t xml:space="preserve">Email: </w:t>
      </w:r>
      <w:hyperlink r:id="rId4">
        <w:r>
          <w:rPr>
            <w:rStyle w:val="InternetLink"/>
            <w:rFonts w:ascii="Bookman Old Style" w:hAnsi="Bookman Old Style"/>
            <w:b/>
            <w:color w:val="00B050"/>
            <w:sz w:val="26"/>
            <w:szCs w:val="26"/>
          </w:rPr>
          <w:t>mari.seco@yahoo.com</w:t>
        </w:r>
      </w:hyperlink>
    </w:p>
    <w:p>
      <w:pPr>
        <w:pStyle w:val="Normal"/>
        <w:jc w:val="both"/>
        <w:rPr>
          <w:rFonts w:ascii="Bookman Old Style" w:hAnsi="Bookman Old Style"/>
          <w:b/>
          <w:b/>
        </w:rPr>
      </w:pPr>
      <w:r>
        <w:rPr>
          <w:rFonts w:ascii="Bookman Old Style" w:hAnsi="Bookman Old Style"/>
          <w:b/>
        </w:rPr>
      </w:r>
    </w:p>
    <w:p>
      <w:pPr>
        <w:pStyle w:val="Normal"/>
        <w:tabs>
          <w:tab w:val="center" w:pos="5040" w:leader="none"/>
        </w:tabs>
        <w:spacing w:before="0" w:after="0"/>
        <w:jc w:val="both"/>
        <w:rPr>
          <w:rFonts w:ascii="Bookman Old Style" w:hAnsi="Bookman Old Style"/>
          <w:sz w:val="24"/>
          <w:szCs w:val="24"/>
        </w:rPr>
      </w:pPr>
      <w:r>
        <w:rPr>
          <w:rFonts w:ascii="Bookman Old Style" w:hAnsi="Bookman Old Style"/>
          <w:b/>
          <w:sz w:val="24"/>
          <w:szCs w:val="24"/>
        </w:rPr>
        <w:tab/>
        <w:t xml:space="preserve">                                                                             </w:t>
      </w:r>
      <w:r>
        <w:rPr>
          <w:rFonts w:ascii="Bookman Old Style" w:hAnsi="Bookman Old Style"/>
          <w:sz w:val="24"/>
          <w:szCs w:val="24"/>
        </w:rPr>
        <w:t>31/7/2019</w:t>
      </w:r>
    </w:p>
    <w:p>
      <w:pPr>
        <w:pStyle w:val="Normal"/>
        <w:tabs>
          <w:tab w:val="center" w:pos="5040" w:leader="none"/>
        </w:tabs>
        <w:spacing w:before="0" w:after="0"/>
        <w:jc w:val="both"/>
        <w:rPr>
          <w:rFonts w:ascii="Bookman Old Style" w:hAnsi="Bookman Old Style"/>
          <w:b/>
          <w:b/>
          <w:sz w:val="24"/>
          <w:szCs w:val="24"/>
        </w:rPr>
      </w:pPr>
      <w:r>
        <w:rPr>
          <w:rFonts w:ascii="Bookman Old Style" w:hAnsi="Bookman Old Style"/>
          <w:b/>
          <w:sz w:val="24"/>
          <w:szCs w:val="24"/>
        </w:rPr>
        <w:t>CLOSING NEWSLETTER, TERM II 2019</w:t>
      </w:r>
    </w:p>
    <w:p>
      <w:pPr>
        <w:pStyle w:val="Normal"/>
        <w:tabs>
          <w:tab w:val="center" w:pos="5040" w:leader="none"/>
        </w:tabs>
        <w:spacing w:before="0" w:after="0"/>
        <w:jc w:val="both"/>
        <w:rPr>
          <w:rFonts w:ascii="Bookman Old Style" w:hAnsi="Bookman Old Style"/>
          <w:sz w:val="24"/>
          <w:szCs w:val="24"/>
        </w:rPr>
      </w:pPr>
      <w:r>
        <w:rPr>
          <w:rFonts w:ascii="Bookman Old Style" w:hAnsi="Bookman Old Style"/>
          <w:sz w:val="24"/>
          <w:szCs w:val="24"/>
        </w:rPr>
        <w:t>Alhamdulillah, 2nd Term 2019 stands concluded. We officially close today. We were forced to close early due to persistent water shortage occasioned by a faulty underground water tank. We apologize for any inconvenience caused. We thank our parents, guardians and other stakeholders for their continued support and understanding. We inform;-</w:t>
      </w:r>
    </w:p>
    <w:p>
      <w:pPr>
        <w:pStyle w:val="Normal"/>
        <w:tabs>
          <w:tab w:val="center" w:pos="5040" w:leader="none"/>
        </w:tabs>
        <w:spacing w:before="0" w:after="0"/>
        <w:jc w:val="both"/>
        <w:rPr>
          <w:rFonts w:ascii="Bookman Old Style" w:hAnsi="Bookman Old Style"/>
          <w:sz w:val="24"/>
          <w:szCs w:val="24"/>
        </w:rPr>
      </w:pPr>
      <w:r>
        <w:rPr>
          <w:rFonts w:ascii="Bookman Old Style" w:hAnsi="Bookman Old Style"/>
          <w:sz w:val="24"/>
          <w:szCs w:val="24"/>
        </w:rPr>
      </w:r>
    </w:p>
    <w:p>
      <w:pPr>
        <w:pStyle w:val="ListParagraph"/>
        <w:numPr>
          <w:ilvl w:val="0"/>
          <w:numId w:val="1"/>
        </w:numPr>
        <w:tabs>
          <w:tab w:val="center" w:pos="5040" w:leader="none"/>
        </w:tabs>
        <w:spacing w:before="0" w:after="0"/>
        <w:jc w:val="both"/>
        <w:rPr>
          <w:rFonts w:ascii="Bookman Old Style" w:hAnsi="Bookman Old Style"/>
          <w:sz w:val="24"/>
          <w:szCs w:val="24"/>
          <w:u w:val="single"/>
        </w:rPr>
      </w:pPr>
      <w:r>
        <w:rPr>
          <w:rFonts w:ascii="Bookman Old Style" w:hAnsi="Bookman Old Style"/>
          <w:sz w:val="24"/>
          <w:szCs w:val="24"/>
          <w:u w:val="single"/>
        </w:rPr>
        <w:t>Report Cards</w:t>
      </w:r>
    </w:p>
    <w:p>
      <w:pPr>
        <w:pStyle w:val="Normal"/>
        <w:tabs>
          <w:tab w:val="center" w:pos="5040" w:leader="none"/>
        </w:tabs>
        <w:spacing w:before="0" w:after="0"/>
        <w:jc w:val="both"/>
        <w:rPr>
          <w:rFonts w:ascii="Bookman Old Style" w:hAnsi="Bookman Old Style"/>
          <w:sz w:val="24"/>
          <w:szCs w:val="24"/>
        </w:rPr>
      </w:pPr>
      <w:r>
        <w:rPr>
          <w:rFonts w:ascii="Bookman Old Style" w:hAnsi="Bookman Old Style"/>
          <w:sz w:val="24"/>
          <w:szCs w:val="24"/>
        </w:rPr>
        <w:t>Students have been issued with report cards, fee balance slips, and newsletters. Parents to interact with the documents and demand culpability.  The Boys’ performance is wanting.</w:t>
      </w:r>
    </w:p>
    <w:p>
      <w:pPr>
        <w:pStyle w:val="Normal"/>
        <w:tabs>
          <w:tab w:val="center" w:pos="5040" w:leader="none"/>
        </w:tabs>
        <w:spacing w:before="0" w:after="0"/>
        <w:jc w:val="both"/>
        <w:rPr>
          <w:rFonts w:ascii="Bookman Old Style" w:hAnsi="Bookman Old Style"/>
          <w:sz w:val="24"/>
          <w:szCs w:val="24"/>
        </w:rPr>
      </w:pPr>
      <w:r>
        <w:rPr>
          <w:rFonts w:ascii="Bookman Old Style" w:hAnsi="Bookman Old Style"/>
          <w:sz w:val="24"/>
          <w:szCs w:val="24"/>
        </w:rPr>
      </w:r>
    </w:p>
    <w:p>
      <w:pPr>
        <w:pStyle w:val="ListParagraph"/>
        <w:numPr>
          <w:ilvl w:val="0"/>
          <w:numId w:val="1"/>
        </w:numPr>
        <w:tabs>
          <w:tab w:val="center" w:pos="5040" w:leader="none"/>
        </w:tabs>
        <w:spacing w:before="0" w:after="0"/>
        <w:jc w:val="both"/>
        <w:rPr>
          <w:rFonts w:ascii="Bookman Old Style" w:hAnsi="Bookman Old Style"/>
          <w:sz w:val="24"/>
          <w:szCs w:val="24"/>
          <w:u w:val="single"/>
        </w:rPr>
      </w:pPr>
      <w:r>
        <w:rPr>
          <w:rFonts w:ascii="Bookman Old Style" w:hAnsi="Bookman Old Style"/>
          <w:sz w:val="24"/>
          <w:szCs w:val="24"/>
          <w:u w:val="single"/>
        </w:rPr>
        <w:t>School Uniforms</w:t>
      </w:r>
    </w:p>
    <w:p>
      <w:pPr>
        <w:pStyle w:val="Normal"/>
        <w:spacing w:before="0" w:after="0"/>
        <w:jc w:val="both"/>
        <w:rPr>
          <w:rFonts w:ascii="Bookman Old Style" w:hAnsi="Bookman Old Style"/>
          <w:sz w:val="24"/>
          <w:szCs w:val="24"/>
        </w:rPr>
      </w:pPr>
      <w:r>
        <w:rPr>
          <w:rFonts w:ascii="Bookman Old Style" w:hAnsi="Bookman Old Style"/>
          <w:sz w:val="24"/>
          <w:szCs w:val="24"/>
        </w:rPr>
        <w:t>Most students have overgrown their uniforms and others have them torn. Parents are urged to replace the same.</w:t>
      </w:r>
    </w:p>
    <w:p>
      <w:pPr>
        <w:pStyle w:val="Normal"/>
        <w:spacing w:before="0" w:after="0"/>
        <w:jc w:val="both"/>
        <w:rPr>
          <w:rFonts w:ascii="Bookman Old Style" w:hAnsi="Bookman Old Style"/>
          <w:sz w:val="24"/>
          <w:szCs w:val="24"/>
        </w:rPr>
      </w:pPr>
      <w:r>
        <w:rPr>
          <w:rFonts w:ascii="Bookman Old Style" w:hAnsi="Bookman Old Style"/>
          <w:sz w:val="24"/>
          <w:szCs w:val="24"/>
        </w:rPr>
      </w:r>
    </w:p>
    <w:p>
      <w:pPr>
        <w:pStyle w:val="ListParagraph"/>
        <w:numPr>
          <w:ilvl w:val="0"/>
          <w:numId w:val="1"/>
        </w:numPr>
        <w:spacing w:before="0" w:after="0"/>
        <w:jc w:val="both"/>
        <w:rPr>
          <w:rFonts w:ascii="Bookman Old Style" w:hAnsi="Bookman Old Style"/>
          <w:sz w:val="24"/>
          <w:szCs w:val="24"/>
          <w:u w:val="single"/>
        </w:rPr>
      </w:pPr>
      <w:r>
        <w:rPr>
          <w:rFonts w:ascii="Bookman Old Style" w:hAnsi="Bookman Old Style"/>
          <w:sz w:val="24"/>
          <w:szCs w:val="24"/>
          <w:u w:val="single"/>
        </w:rPr>
        <w:t>Mosquito Nets/Blankets and Bedsheets</w:t>
      </w:r>
    </w:p>
    <w:p>
      <w:pPr>
        <w:pStyle w:val="Normal"/>
        <w:spacing w:before="0" w:after="0"/>
        <w:jc w:val="both"/>
        <w:rPr>
          <w:rFonts w:ascii="Bookman Old Style" w:hAnsi="Bookman Old Style"/>
          <w:sz w:val="24"/>
          <w:szCs w:val="24"/>
        </w:rPr>
      </w:pPr>
      <w:r>
        <w:rPr>
          <w:rFonts w:ascii="Bookman Old Style" w:hAnsi="Bookman Old Style"/>
          <w:sz w:val="24"/>
          <w:szCs w:val="24"/>
        </w:rPr>
        <w:t>Majority of students lack mosquito nets, hence are preyed upon by mosquitoes and suffer repeated bouts of malaria. Parents/guardians to ensure boys have all the mentioned items. No child will be allowed in school missing any of the articles.</w:t>
      </w:r>
    </w:p>
    <w:p>
      <w:pPr>
        <w:pStyle w:val="Normal"/>
        <w:spacing w:before="0" w:after="0"/>
        <w:jc w:val="both"/>
        <w:rPr>
          <w:rFonts w:ascii="Bookman Old Style" w:hAnsi="Bookman Old Style"/>
          <w:sz w:val="24"/>
          <w:szCs w:val="24"/>
        </w:rPr>
      </w:pPr>
      <w:r>
        <w:rPr>
          <w:rFonts w:ascii="Bookman Old Style" w:hAnsi="Bookman Old Style"/>
          <w:sz w:val="24"/>
          <w:szCs w:val="24"/>
        </w:rPr>
      </w:r>
    </w:p>
    <w:p>
      <w:pPr>
        <w:pStyle w:val="ListParagraph"/>
        <w:numPr>
          <w:ilvl w:val="0"/>
          <w:numId w:val="1"/>
        </w:numPr>
        <w:spacing w:before="0" w:after="0"/>
        <w:jc w:val="both"/>
        <w:rPr>
          <w:rFonts w:ascii="Bookman Old Style" w:hAnsi="Bookman Old Style"/>
          <w:sz w:val="24"/>
          <w:szCs w:val="24"/>
          <w:u w:val="single"/>
        </w:rPr>
      </w:pPr>
      <w:r>
        <w:rPr>
          <w:rFonts w:ascii="Bookman Old Style" w:hAnsi="Bookman Old Style"/>
          <w:sz w:val="24"/>
          <w:szCs w:val="24"/>
          <w:u w:val="single"/>
        </w:rPr>
        <w:t>Educational Trips</w:t>
      </w:r>
    </w:p>
    <w:p>
      <w:pPr>
        <w:pStyle w:val="Normal"/>
        <w:spacing w:before="0" w:after="0"/>
        <w:jc w:val="both"/>
        <w:rPr>
          <w:rFonts w:ascii="Bookman Old Style" w:hAnsi="Bookman Old Style"/>
          <w:sz w:val="24"/>
          <w:szCs w:val="24"/>
        </w:rPr>
      </w:pPr>
      <w:r>
        <w:rPr>
          <w:rFonts w:ascii="Bookman Old Style" w:hAnsi="Bookman Old Style"/>
          <w:sz w:val="24"/>
          <w:szCs w:val="24"/>
        </w:rPr>
        <w:t>Students are slated to visit diverse historical, geographical and cultural sites. Parents/guardians to facilitate the excursions and sign consent letters.</w:t>
      </w:r>
    </w:p>
    <w:p>
      <w:pPr>
        <w:pStyle w:val="Normal"/>
        <w:spacing w:before="0" w:after="0"/>
        <w:jc w:val="both"/>
        <w:rPr>
          <w:rFonts w:ascii="Bookman Old Style" w:hAnsi="Bookman Old Style"/>
          <w:sz w:val="24"/>
          <w:szCs w:val="24"/>
        </w:rPr>
      </w:pPr>
      <w:r>
        <w:rPr>
          <w:rFonts w:ascii="Bookman Old Style" w:hAnsi="Bookman Old Style"/>
          <w:sz w:val="24"/>
          <w:szCs w:val="24"/>
        </w:rPr>
      </w:r>
    </w:p>
    <w:p>
      <w:pPr>
        <w:pStyle w:val="ListParagraph"/>
        <w:numPr>
          <w:ilvl w:val="0"/>
          <w:numId w:val="1"/>
        </w:numPr>
        <w:spacing w:before="0" w:after="0"/>
        <w:jc w:val="both"/>
        <w:rPr>
          <w:rFonts w:ascii="Bookman Old Style" w:hAnsi="Bookman Old Style"/>
          <w:sz w:val="24"/>
          <w:szCs w:val="24"/>
          <w:u w:val="single"/>
        </w:rPr>
      </w:pPr>
      <w:r>
        <w:rPr>
          <w:rFonts w:ascii="Bookman Old Style" w:hAnsi="Bookman Old Style"/>
          <w:sz w:val="24"/>
          <w:szCs w:val="24"/>
          <w:u w:val="single"/>
        </w:rPr>
        <w:t>National Identification Cards.</w:t>
      </w:r>
    </w:p>
    <w:p>
      <w:pPr>
        <w:pStyle w:val="Normal"/>
        <w:spacing w:before="0" w:after="0"/>
        <w:jc w:val="both"/>
        <w:rPr>
          <w:rFonts w:ascii="Bookman Old Style" w:hAnsi="Bookman Old Style"/>
          <w:sz w:val="24"/>
          <w:szCs w:val="24"/>
        </w:rPr>
      </w:pPr>
      <w:r>
        <w:rPr>
          <w:rFonts w:ascii="Bookman Old Style" w:hAnsi="Bookman Old Style"/>
          <w:sz w:val="24"/>
          <w:szCs w:val="24"/>
        </w:rPr>
        <w:t>The school has made arrangements for boys 18 years and above to procure National Identification cards. Kindly facilitate your child with photocopies of the following documents:</w:t>
      </w:r>
    </w:p>
    <w:p>
      <w:pPr>
        <w:pStyle w:val="ListParagraph"/>
        <w:numPr>
          <w:ilvl w:val="0"/>
          <w:numId w:val="2"/>
        </w:numPr>
        <w:spacing w:before="0" w:after="0"/>
        <w:jc w:val="both"/>
        <w:rPr>
          <w:rFonts w:ascii="Bookman Old Style" w:hAnsi="Bookman Old Style"/>
          <w:sz w:val="24"/>
          <w:szCs w:val="24"/>
        </w:rPr>
      </w:pPr>
      <w:r>
        <w:rPr>
          <w:rFonts w:ascii="Bookman Old Style" w:hAnsi="Bookman Old Style"/>
          <w:sz w:val="24"/>
          <w:szCs w:val="24"/>
        </w:rPr>
        <w:t>Birth/School Leaving Certificates</w:t>
      </w:r>
    </w:p>
    <w:p>
      <w:pPr>
        <w:pStyle w:val="ListParagraph"/>
        <w:numPr>
          <w:ilvl w:val="0"/>
          <w:numId w:val="2"/>
        </w:numPr>
        <w:spacing w:before="0" w:after="0"/>
        <w:jc w:val="both"/>
        <w:rPr>
          <w:rFonts w:ascii="Bookman Old Style" w:hAnsi="Bookman Old Style"/>
          <w:sz w:val="24"/>
          <w:szCs w:val="24"/>
        </w:rPr>
      </w:pPr>
      <w:r>
        <w:rPr>
          <w:rFonts w:ascii="Bookman Old Style" w:hAnsi="Bookman Old Style"/>
          <w:sz w:val="24"/>
          <w:szCs w:val="24"/>
        </w:rPr>
        <w:t>Both Parents I.D Cards</w:t>
      </w:r>
    </w:p>
    <w:p>
      <w:pPr>
        <w:pStyle w:val="ListParagraph"/>
        <w:numPr>
          <w:ilvl w:val="0"/>
          <w:numId w:val="2"/>
        </w:numPr>
        <w:spacing w:before="0" w:after="0"/>
        <w:jc w:val="both"/>
        <w:rPr>
          <w:rFonts w:ascii="Bookman Old Style" w:hAnsi="Bookman Old Style"/>
          <w:sz w:val="24"/>
          <w:szCs w:val="24"/>
        </w:rPr>
      </w:pPr>
      <w:r>
        <w:rPr>
          <w:rFonts w:ascii="Bookman Old Style" w:hAnsi="Bookman Old Style"/>
          <w:sz w:val="24"/>
          <w:szCs w:val="24"/>
        </w:rPr>
        <w:t>KCPE Certificate/Result Slips</w:t>
      </w:r>
    </w:p>
    <w:p>
      <w:pPr>
        <w:pStyle w:val="Normal"/>
        <w:spacing w:before="0" w:after="0"/>
        <w:jc w:val="both"/>
        <w:rPr>
          <w:rFonts w:ascii="Bookman Old Style" w:hAnsi="Bookman Old Style"/>
          <w:sz w:val="24"/>
          <w:szCs w:val="24"/>
        </w:rPr>
      </w:pPr>
      <w:r>
        <w:rPr>
          <w:rFonts w:ascii="Bookman Old Style" w:hAnsi="Bookman Old Style"/>
          <w:sz w:val="24"/>
          <w:szCs w:val="24"/>
        </w:rPr>
      </w:r>
    </w:p>
    <w:p>
      <w:pPr>
        <w:pStyle w:val="Normal"/>
        <w:spacing w:before="0" w:after="0"/>
        <w:jc w:val="both"/>
        <w:rPr>
          <w:rFonts w:ascii="Bookman Old Style" w:hAnsi="Bookman Old Style"/>
          <w:sz w:val="24"/>
          <w:szCs w:val="24"/>
        </w:rPr>
      </w:pPr>
      <w:r>
        <w:rPr>
          <w:rFonts w:ascii="Bookman Old Style" w:hAnsi="Bookman Old Style"/>
          <w:sz w:val="24"/>
          <w:szCs w:val="24"/>
        </w:rPr>
      </w:r>
    </w:p>
    <w:p>
      <w:pPr>
        <w:pStyle w:val="ListParagraph"/>
        <w:numPr>
          <w:ilvl w:val="0"/>
          <w:numId w:val="1"/>
        </w:numPr>
        <w:spacing w:before="0" w:after="0"/>
        <w:jc w:val="both"/>
        <w:rPr>
          <w:rFonts w:ascii="Bookman Old Style" w:hAnsi="Bookman Old Style"/>
          <w:sz w:val="24"/>
          <w:szCs w:val="24"/>
          <w:u w:val="single"/>
        </w:rPr>
      </w:pPr>
      <w:r>
        <w:rPr>
          <w:rFonts w:ascii="Bookman Old Style" w:hAnsi="Bookman Old Style"/>
          <w:sz w:val="24"/>
          <w:szCs w:val="24"/>
          <w:u w:val="single"/>
        </w:rPr>
        <w:t>Form IV KCSE Candidates 2019</w:t>
      </w:r>
    </w:p>
    <w:p>
      <w:pPr>
        <w:pStyle w:val="Normal"/>
        <w:spacing w:before="0" w:after="0"/>
        <w:jc w:val="both"/>
        <w:rPr>
          <w:rFonts w:ascii="Bookman Old Style" w:hAnsi="Bookman Old Style"/>
          <w:sz w:val="24"/>
          <w:szCs w:val="24"/>
        </w:rPr>
      </w:pPr>
      <w:r>
        <w:rPr>
          <w:rFonts w:ascii="Bookman Old Style" w:hAnsi="Bookman Old Style"/>
          <w:sz w:val="24"/>
          <w:szCs w:val="24"/>
        </w:rPr>
        <w:t>All the 2019 KCSE candidates are required to report to school with the following items:</w:t>
      </w:r>
    </w:p>
    <w:p>
      <w:pPr>
        <w:pStyle w:val="ListParagraph"/>
        <w:numPr>
          <w:ilvl w:val="0"/>
          <w:numId w:val="3"/>
        </w:numPr>
        <w:spacing w:before="0" w:after="0"/>
        <w:jc w:val="both"/>
        <w:rPr>
          <w:rFonts w:ascii="Bookman Old Style" w:hAnsi="Bookman Old Style"/>
          <w:sz w:val="24"/>
          <w:szCs w:val="24"/>
        </w:rPr>
      </w:pPr>
      <w:r>
        <w:rPr>
          <w:rFonts w:ascii="Bookman Old Style" w:hAnsi="Bookman Old Style"/>
          <w:sz w:val="24"/>
          <w:szCs w:val="24"/>
        </w:rPr>
        <w:t>K.N.E.C Mathematical Tables (6</w:t>
      </w:r>
      <w:r>
        <w:rPr>
          <w:rFonts w:ascii="Bookman Old Style" w:hAnsi="Bookman Old Style"/>
          <w:sz w:val="24"/>
          <w:szCs w:val="24"/>
          <w:vertAlign w:val="superscript"/>
        </w:rPr>
        <w:t>th</w:t>
      </w:r>
      <w:r>
        <w:rPr>
          <w:rFonts w:ascii="Bookman Old Style" w:hAnsi="Bookman Old Style"/>
          <w:sz w:val="24"/>
          <w:szCs w:val="24"/>
        </w:rPr>
        <w:t xml:space="preserve"> Edition)</w:t>
      </w:r>
    </w:p>
    <w:p>
      <w:pPr>
        <w:pStyle w:val="ListParagraph"/>
        <w:numPr>
          <w:ilvl w:val="0"/>
          <w:numId w:val="3"/>
        </w:numPr>
        <w:spacing w:before="0" w:after="0"/>
        <w:jc w:val="both"/>
        <w:rPr>
          <w:rFonts w:ascii="Bookman Old Style" w:hAnsi="Bookman Old Style"/>
          <w:sz w:val="24"/>
          <w:szCs w:val="24"/>
        </w:rPr>
      </w:pPr>
      <w:r>
        <w:rPr>
          <w:rFonts w:ascii="Bookman Old Style" w:hAnsi="Bookman Old Style"/>
          <w:sz w:val="24"/>
          <w:szCs w:val="24"/>
        </w:rPr>
        <w:t>Casio Calculators fx82MS</w:t>
      </w:r>
    </w:p>
    <w:p>
      <w:pPr>
        <w:pStyle w:val="ListParagraph"/>
        <w:numPr>
          <w:ilvl w:val="0"/>
          <w:numId w:val="3"/>
        </w:numPr>
        <w:spacing w:before="0" w:after="0"/>
        <w:jc w:val="both"/>
        <w:rPr>
          <w:rFonts w:ascii="Bookman Old Style" w:hAnsi="Bookman Old Style"/>
          <w:sz w:val="24"/>
          <w:szCs w:val="24"/>
        </w:rPr>
      </w:pPr>
      <w:r>
        <w:rPr>
          <w:rFonts w:ascii="Bookman Old Style" w:hAnsi="Bookman Old Style"/>
          <w:sz w:val="24"/>
          <w:szCs w:val="24"/>
        </w:rPr>
        <w:t>Original Oxford Geometrical Set</w:t>
      </w:r>
    </w:p>
    <w:p>
      <w:pPr>
        <w:pStyle w:val="ListParagraph"/>
        <w:numPr>
          <w:ilvl w:val="0"/>
          <w:numId w:val="3"/>
        </w:numPr>
        <w:spacing w:before="0" w:after="0"/>
        <w:jc w:val="both"/>
        <w:rPr>
          <w:rFonts w:ascii="Bookman Old Style" w:hAnsi="Bookman Old Style"/>
          <w:sz w:val="24"/>
          <w:szCs w:val="24"/>
        </w:rPr>
      </w:pPr>
      <w:r>
        <w:rPr>
          <w:rFonts w:ascii="Bookman Old Style" w:hAnsi="Bookman Old Style"/>
          <w:sz w:val="24"/>
          <w:szCs w:val="24"/>
        </w:rPr>
        <w:t>Ksh. 500 facilitating Registration on KUCCPS portal.</w:t>
      </w:r>
    </w:p>
    <w:p>
      <w:pPr>
        <w:pStyle w:val="ListParagraph"/>
        <w:spacing w:before="0" w:after="0"/>
        <w:ind w:left="1080" w:hanging="0"/>
        <w:jc w:val="both"/>
        <w:rPr>
          <w:rFonts w:ascii="Bookman Old Style" w:hAnsi="Bookman Old Style"/>
          <w:sz w:val="24"/>
          <w:szCs w:val="24"/>
        </w:rPr>
      </w:pPr>
      <w:r>
        <w:rPr>
          <w:rFonts w:ascii="Bookman Old Style" w:hAnsi="Bookman Old Style"/>
          <w:sz w:val="24"/>
          <w:szCs w:val="24"/>
        </w:rPr>
      </w:r>
    </w:p>
    <w:p>
      <w:pPr>
        <w:pStyle w:val="ListParagraph"/>
        <w:numPr>
          <w:ilvl w:val="0"/>
          <w:numId w:val="1"/>
        </w:numPr>
        <w:tabs>
          <w:tab w:val="center" w:pos="5040" w:leader="none"/>
        </w:tabs>
        <w:spacing w:before="0" w:after="0"/>
        <w:jc w:val="both"/>
        <w:rPr>
          <w:rFonts w:ascii="Bookman Old Style" w:hAnsi="Bookman Old Style"/>
          <w:sz w:val="24"/>
          <w:szCs w:val="24"/>
          <w:u w:val="single"/>
        </w:rPr>
      </w:pPr>
      <w:r>
        <w:rPr>
          <w:rFonts w:ascii="Bookman Old Style" w:hAnsi="Bookman Old Style"/>
          <w:sz w:val="24"/>
          <w:szCs w:val="24"/>
          <w:u w:val="single"/>
        </w:rPr>
        <w:t>Academic Clinics</w:t>
      </w:r>
    </w:p>
    <w:p>
      <w:pPr>
        <w:pStyle w:val="Normal"/>
        <w:tabs>
          <w:tab w:val="center" w:pos="5040" w:leader="none"/>
        </w:tabs>
        <w:spacing w:before="0" w:after="0"/>
        <w:jc w:val="both"/>
        <w:rPr>
          <w:rFonts w:ascii="Bookman Old Style" w:hAnsi="Bookman Old Style"/>
          <w:sz w:val="24"/>
          <w:szCs w:val="24"/>
        </w:rPr>
      </w:pPr>
      <w:r>
        <w:rPr>
          <w:rFonts w:ascii="Bookman Old Style" w:hAnsi="Bookman Old Style"/>
          <w:sz w:val="24"/>
          <w:szCs w:val="24"/>
        </w:rPr>
        <w:t>Parents who never attended the Term II, 2019 Academic Clinics will have their boys sent home in the course of next term. This is to enable them account for their absence. We reaffirm, academic clinics are an important component in the school academic calendar. Parental presence is binding.</w:t>
      </w:r>
    </w:p>
    <w:p>
      <w:pPr>
        <w:pStyle w:val="Normal"/>
        <w:spacing w:before="0" w:after="0"/>
        <w:jc w:val="both"/>
        <w:rPr>
          <w:rFonts w:ascii="Bookman Old Style" w:hAnsi="Bookman Old Style"/>
          <w:sz w:val="24"/>
          <w:szCs w:val="24"/>
        </w:rPr>
      </w:pPr>
      <w:r>
        <w:rPr>
          <w:rFonts w:ascii="Bookman Old Style" w:hAnsi="Bookman Old Style"/>
          <w:sz w:val="24"/>
          <w:szCs w:val="24"/>
        </w:rPr>
      </w:r>
    </w:p>
    <w:p>
      <w:pPr>
        <w:pStyle w:val="ListParagraph"/>
        <w:numPr>
          <w:ilvl w:val="0"/>
          <w:numId w:val="1"/>
        </w:numPr>
        <w:spacing w:before="0" w:after="0"/>
        <w:jc w:val="both"/>
        <w:rPr>
          <w:rFonts w:ascii="Bookman Old Style" w:hAnsi="Bookman Old Style"/>
          <w:sz w:val="24"/>
          <w:szCs w:val="24"/>
          <w:u w:val="single"/>
        </w:rPr>
      </w:pPr>
      <w:r>
        <w:rPr>
          <w:rFonts w:ascii="Bookman Old Style" w:hAnsi="Bookman Old Style"/>
          <w:sz w:val="24"/>
          <w:szCs w:val="24"/>
          <w:u w:val="single"/>
        </w:rPr>
        <w:t>Fees Balances</w:t>
      </w:r>
    </w:p>
    <w:p>
      <w:pPr>
        <w:pStyle w:val="Normal"/>
        <w:spacing w:before="0" w:after="0"/>
        <w:jc w:val="both"/>
        <w:rPr>
          <w:rFonts w:ascii="Bookman Old Style" w:hAnsi="Bookman Old Style"/>
          <w:sz w:val="24"/>
          <w:szCs w:val="24"/>
        </w:rPr>
      </w:pPr>
      <w:r>
        <w:rPr>
          <w:rFonts w:ascii="Bookman Old Style" w:hAnsi="Bookman Old Style"/>
          <w:sz w:val="24"/>
          <w:szCs w:val="24"/>
        </w:rPr>
        <w:t>As at Thursday 13</w:t>
      </w:r>
      <w:r>
        <w:rPr>
          <w:rFonts w:ascii="Bookman Old Style" w:hAnsi="Bookman Old Style"/>
          <w:sz w:val="24"/>
          <w:szCs w:val="24"/>
          <w:vertAlign w:val="superscript"/>
        </w:rPr>
        <w:t>th</w:t>
      </w:r>
      <w:r>
        <w:rPr>
          <w:rFonts w:ascii="Bookman Old Style" w:hAnsi="Bookman Old Style"/>
          <w:sz w:val="24"/>
          <w:szCs w:val="24"/>
        </w:rPr>
        <w:t xml:space="preserve"> June 2019 school’s fees arrears stood at;-</w:t>
      </w:r>
    </w:p>
    <w:p>
      <w:pPr>
        <w:pStyle w:val="ListParagraph"/>
        <w:spacing w:before="0" w:after="0"/>
        <w:jc w:val="both"/>
        <w:rPr>
          <w:rFonts w:ascii="Bookman Old Style" w:hAnsi="Bookman Old Style"/>
          <w:sz w:val="24"/>
          <w:szCs w:val="24"/>
        </w:rPr>
      </w:pPr>
      <w:r>
        <w:rPr>
          <w:rFonts w:ascii="Bookman Old Style" w:hAnsi="Bookman Old Style"/>
          <w:sz w:val="24"/>
          <w:szCs w:val="24"/>
          <w:u w:val="single"/>
        </w:rPr>
        <w:t>Classes</w:t>
      </w:r>
      <w:r>
        <w:rPr>
          <w:rFonts w:ascii="Bookman Old Style" w:hAnsi="Bookman Old Style"/>
          <w:sz w:val="24"/>
          <w:szCs w:val="24"/>
        </w:rPr>
        <w:tab/>
        <w:tab/>
        <w:tab/>
      </w:r>
      <w:r>
        <w:rPr>
          <w:rFonts w:ascii="Bookman Old Style" w:hAnsi="Bookman Old Style"/>
          <w:sz w:val="24"/>
          <w:szCs w:val="24"/>
          <w:u w:val="single"/>
        </w:rPr>
        <w:t>Arrears</w:t>
      </w:r>
      <w:r>
        <w:rPr>
          <w:rFonts w:ascii="Bookman Old Style" w:hAnsi="Bookman Old Style"/>
          <w:sz w:val="24"/>
          <w:szCs w:val="24"/>
        </w:rPr>
        <w:tab/>
        <w:tab/>
      </w:r>
    </w:p>
    <w:p>
      <w:pPr>
        <w:pStyle w:val="ListParagraph"/>
        <w:spacing w:before="0" w:after="0"/>
        <w:jc w:val="both"/>
        <w:rPr>
          <w:rFonts w:ascii="Bookman Old Style" w:hAnsi="Bookman Old Style"/>
          <w:sz w:val="24"/>
          <w:szCs w:val="24"/>
        </w:rPr>
      </w:pPr>
      <w:bookmarkStart w:id="0" w:name="_GoBack"/>
      <w:bookmarkEnd w:id="0"/>
      <w:r>
        <w:rPr>
          <w:rFonts w:ascii="Bookman Old Style" w:hAnsi="Bookman Old Style"/>
          <w:sz w:val="24"/>
          <w:szCs w:val="24"/>
        </w:rPr>
        <w:t>1N/E/W/S/C</w:t>
        <w:tab/>
        <w:t xml:space="preserve">       1,283,891</w:t>
      </w:r>
    </w:p>
    <w:p>
      <w:pPr>
        <w:pStyle w:val="ListParagraph"/>
        <w:spacing w:before="0" w:after="0"/>
        <w:jc w:val="both"/>
        <w:rPr>
          <w:rFonts w:ascii="Bookman Old Style" w:hAnsi="Bookman Old Style"/>
          <w:sz w:val="24"/>
          <w:szCs w:val="24"/>
        </w:rPr>
      </w:pPr>
      <w:r>
        <w:rPr>
          <w:rFonts w:ascii="Bookman Old Style" w:hAnsi="Bookman Old Style"/>
          <w:sz w:val="24"/>
          <w:szCs w:val="24"/>
        </w:rPr>
        <w:t xml:space="preserve">2N/E/W/S/C </w:t>
        <w:tab/>
        <w:t xml:space="preserve">       1,915,978</w:t>
      </w:r>
    </w:p>
    <w:p>
      <w:pPr>
        <w:pStyle w:val="ListParagraph"/>
        <w:spacing w:before="0" w:after="0"/>
        <w:jc w:val="both"/>
        <w:rPr>
          <w:rFonts w:ascii="Bookman Old Style" w:hAnsi="Bookman Old Style"/>
          <w:sz w:val="24"/>
          <w:szCs w:val="24"/>
        </w:rPr>
      </w:pPr>
      <w:r>
        <w:rPr>
          <w:rFonts w:ascii="Bookman Old Style" w:hAnsi="Bookman Old Style"/>
          <w:sz w:val="24"/>
          <w:szCs w:val="24"/>
        </w:rPr>
        <w:t>3N/E/W</w:t>
        <w:tab/>
        <w:tab/>
        <w:t xml:space="preserve">       2,101,748</w:t>
      </w:r>
    </w:p>
    <w:p>
      <w:pPr>
        <w:pStyle w:val="ListParagraph"/>
        <w:spacing w:before="0" w:after="0"/>
        <w:jc w:val="both"/>
        <w:rPr>
          <w:rFonts w:ascii="Bookman Old Style" w:hAnsi="Bookman Old Style"/>
          <w:sz w:val="24"/>
          <w:szCs w:val="24"/>
        </w:rPr>
      </w:pPr>
      <w:r>
        <w:rPr>
          <w:rFonts w:ascii="Bookman Old Style" w:hAnsi="Bookman Old Style"/>
          <w:sz w:val="24"/>
          <w:szCs w:val="24"/>
        </w:rPr>
        <w:t xml:space="preserve">4N/E/W </w:t>
        <w:tab/>
        <w:t xml:space="preserve">                </w:t>
      </w:r>
      <w:r>
        <w:rPr>
          <w:rFonts w:ascii="Bookman Old Style" w:hAnsi="Bookman Old Style"/>
          <w:sz w:val="24"/>
          <w:szCs w:val="24"/>
          <w:u w:val="single"/>
        </w:rPr>
        <w:t>2,214,149</w:t>
      </w:r>
    </w:p>
    <w:p>
      <w:pPr>
        <w:pStyle w:val="ListParagraph"/>
        <w:spacing w:before="0" w:after="0"/>
        <w:jc w:val="both"/>
        <w:rPr>
          <w:rFonts w:ascii="Bookman Old Style" w:hAnsi="Bookman Old Style"/>
          <w:sz w:val="24"/>
          <w:szCs w:val="24"/>
          <w:u w:val="single"/>
        </w:rPr>
      </w:pPr>
      <w:r>
        <w:rPr>
          <w:rFonts w:ascii="Bookman Old Style" w:hAnsi="Bookman Old Style"/>
          <w:sz w:val="24"/>
          <w:szCs w:val="24"/>
        </w:rPr>
        <w:t xml:space="preserve">    </w:t>
      </w:r>
      <w:r>
        <w:rPr>
          <w:rFonts w:ascii="Bookman Old Style" w:hAnsi="Bookman Old Style"/>
          <w:sz w:val="24"/>
          <w:szCs w:val="24"/>
        </w:rPr>
        <w:tab/>
        <w:tab/>
        <w:t xml:space="preserve">                </w:t>
      </w:r>
      <w:r>
        <w:rPr>
          <w:rFonts w:ascii="Bookman Old Style" w:hAnsi="Bookman Old Style"/>
          <w:sz w:val="24"/>
          <w:szCs w:val="24"/>
          <w:u w:val="single"/>
        </w:rPr>
        <w:t>7,515,766</w:t>
      </w:r>
    </w:p>
    <w:p>
      <w:pPr>
        <w:pStyle w:val="Normal"/>
        <w:spacing w:before="0" w:after="0"/>
        <w:jc w:val="both"/>
        <w:rPr>
          <w:rFonts w:ascii="Bookman Old Style" w:hAnsi="Bookman Old Style"/>
          <w:sz w:val="24"/>
          <w:szCs w:val="24"/>
        </w:rPr>
      </w:pPr>
      <w:r>
        <w:rPr>
          <w:rFonts w:ascii="Bookman Old Style" w:hAnsi="Bookman Old Style"/>
          <w:sz w:val="24"/>
          <w:szCs w:val="24"/>
        </w:rPr>
        <w:t>Fees payment is a challenge. Parents/guardians are urged to be alive to their Fees obligations. We remind, all fees arrears be cleared on or before school’s opening. On opening, students to pay at least 50% of the terms fees. That no student with fees arrears will be allowed in school.</w:t>
      </w:r>
    </w:p>
    <w:p>
      <w:pPr>
        <w:pStyle w:val="Normal"/>
        <w:spacing w:before="0" w:after="0"/>
        <w:jc w:val="both"/>
        <w:rPr>
          <w:rFonts w:ascii="Bookman Old Style" w:hAnsi="Bookman Old Style"/>
          <w:sz w:val="24"/>
          <w:szCs w:val="24"/>
        </w:rPr>
      </w:pPr>
      <w:r>
        <w:rPr>
          <w:rFonts w:ascii="Bookman Old Style" w:hAnsi="Bookman Old Style"/>
          <w:sz w:val="24"/>
          <w:szCs w:val="24"/>
        </w:rPr>
      </w:r>
    </w:p>
    <w:p>
      <w:pPr>
        <w:pStyle w:val="ListParagraph"/>
        <w:numPr>
          <w:ilvl w:val="0"/>
          <w:numId w:val="1"/>
        </w:numPr>
        <w:spacing w:before="0" w:after="0"/>
        <w:jc w:val="both"/>
        <w:rPr>
          <w:rFonts w:ascii="Bookman Old Style" w:hAnsi="Bookman Old Style"/>
          <w:sz w:val="24"/>
          <w:szCs w:val="24"/>
          <w:u w:val="single"/>
        </w:rPr>
      </w:pPr>
      <w:r>
        <w:rPr>
          <w:rFonts w:ascii="Bookman Old Style" w:hAnsi="Bookman Old Style"/>
          <w:sz w:val="24"/>
          <w:szCs w:val="24"/>
          <w:u w:val="single"/>
        </w:rPr>
        <w:t>Discipline</w:t>
      </w:r>
    </w:p>
    <w:p>
      <w:pPr>
        <w:pStyle w:val="Normal"/>
        <w:spacing w:before="0" w:after="0"/>
        <w:jc w:val="both"/>
        <w:rPr>
          <w:rFonts w:ascii="Bookman Old Style" w:hAnsi="Bookman Old Style"/>
          <w:sz w:val="24"/>
          <w:szCs w:val="24"/>
        </w:rPr>
      </w:pPr>
      <w:r>
        <w:rPr>
          <w:rFonts w:ascii="Bookman Old Style" w:hAnsi="Bookman Old Style"/>
          <w:sz w:val="24"/>
          <w:szCs w:val="24"/>
        </w:rPr>
        <w:t>Again, we note with deep concern that school discipline is a major challenge. Parents need impress on their sons about the importance of discipline maintenance. Discipline is intimate to academic excellence. Where there is no discipline there will be no performance.</w:t>
      </w:r>
    </w:p>
    <w:p>
      <w:pPr>
        <w:pStyle w:val="Normal"/>
        <w:spacing w:before="0" w:after="0"/>
        <w:jc w:val="both"/>
        <w:rPr>
          <w:rFonts w:ascii="Bookman Old Style" w:hAnsi="Bookman Old Style"/>
          <w:sz w:val="24"/>
          <w:szCs w:val="24"/>
        </w:rPr>
      </w:pPr>
      <w:r>
        <w:rPr>
          <w:rFonts w:ascii="Bookman Old Style" w:hAnsi="Bookman Old Style"/>
          <w:sz w:val="24"/>
          <w:szCs w:val="24"/>
        </w:rPr>
      </w:r>
    </w:p>
    <w:p>
      <w:pPr>
        <w:pStyle w:val="ListParagraph"/>
        <w:numPr>
          <w:ilvl w:val="0"/>
          <w:numId w:val="1"/>
        </w:numPr>
        <w:spacing w:before="0" w:after="0"/>
        <w:jc w:val="both"/>
        <w:rPr>
          <w:rFonts w:ascii="Bookman Old Style" w:hAnsi="Bookman Old Style"/>
          <w:sz w:val="24"/>
          <w:szCs w:val="24"/>
          <w:u w:val="single"/>
        </w:rPr>
      </w:pPr>
      <w:r>
        <w:rPr>
          <w:rFonts w:ascii="Bookman Old Style" w:hAnsi="Bookman Old Style"/>
          <w:sz w:val="24"/>
          <w:szCs w:val="24"/>
          <w:u w:val="single"/>
        </w:rPr>
        <w:t>Reporting &amp; Opening Dates</w:t>
      </w:r>
    </w:p>
    <w:p>
      <w:pPr>
        <w:pStyle w:val="Normal"/>
        <w:spacing w:before="0" w:after="0"/>
        <w:jc w:val="both"/>
        <w:rPr>
          <w:rFonts w:ascii="Bookman Old Style" w:hAnsi="Bookman Old Style"/>
          <w:sz w:val="24"/>
          <w:szCs w:val="24"/>
        </w:rPr>
      </w:pPr>
      <w:r>
        <w:rPr>
          <w:rFonts w:ascii="Bookman Old Style" w:hAnsi="Bookman Old Style"/>
          <w:sz w:val="24"/>
          <w:szCs w:val="24"/>
        </w:rPr>
        <w:t>We remind, boys are reporting in the afternoon of Sunday 25</w:t>
      </w:r>
      <w:r>
        <w:rPr>
          <w:rFonts w:ascii="Bookman Old Style" w:hAnsi="Bookman Old Style"/>
          <w:sz w:val="24"/>
          <w:szCs w:val="24"/>
          <w:vertAlign w:val="superscript"/>
        </w:rPr>
        <w:t>th</w:t>
      </w:r>
      <w:r>
        <w:rPr>
          <w:rFonts w:ascii="Bookman Old Style" w:hAnsi="Bookman Old Style"/>
          <w:sz w:val="24"/>
          <w:szCs w:val="24"/>
        </w:rPr>
        <w:t xml:space="preserve"> August 2019. Lessons will start Monday 26</w:t>
      </w:r>
      <w:r>
        <w:rPr>
          <w:rFonts w:ascii="Bookman Old Style" w:hAnsi="Bookman Old Style"/>
          <w:sz w:val="24"/>
          <w:szCs w:val="24"/>
          <w:vertAlign w:val="superscript"/>
        </w:rPr>
        <w:t>th</w:t>
      </w:r>
      <w:r>
        <w:rPr>
          <w:rFonts w:ascii="Bookman Old Style" w:hAnsi="Bookman Old Style"/>
          <w:sz w:val="24"/>
          <w:szCs w:val="24"/>
        </w:rPr>
        <w:t xml:space="preserve"> August 2019. No Student reporting on Monday 26</w:t>
      </w:r>
      <w:r>
        <w:rPr>
          <w:rFonts w:ascii="Bookman Old Style" w:hAnsi="Bookman Old Style"/>
          <w:sz w:val="24"/>
          <w:szCs w:val="24"/>
          <w:vertAlign w:val="superscript"/>
        </w:rPr>
        <w:t>th</w:t>
      </w:r>
      <w:r>
        <w:rPr>
          <w:rFonts w:ascii="Bookman Old Style" w:hAnsi="Bookman Old Style"/>
          <w:sz w:val="24"/>
          <w:szCs w:val="24"/>
        </w:rPr>
        <w:t xml:space="preserve"> August 2019 will be allowed in school unless accompanied by parent/guardian.</w:t>
      </w:r>
    </w:p>
    <w:p>
      <w:pPr>
        <w:pStyle w:val="Normal"/>
        <w:spacing w:before="0" w:after="0"/>
        <w:jc w:val="both"/>
        <w:rPr>
          <w:rFonts w:ascii="Bookman Old Style" w:hAnsi="Bookman Old Style"/>
          <w:sz w:val="24"/>
          <w:szCs w:val="24"/>
        </w:rPr>
      </w:pPr>
      <w:r>
        <w:rPr>
          <w:rFonts w:ascii="Bookman Old Style" w:hAnsi="Bookman Old Style"/>
          <w:sz w:val="24"/>
          <w:szCs w:val="24"/>
        </w:rPr>
      </w:r>
    </w:p>
    <w:p>
      <w:pPr>
        <w:pStyle w:val="Normal"/>
        <w:spacing w:before="0" w:after="0"/>
        <w:jc w:val="both"/>
        <w:rPr>
          <w:rFonts w:ascii="Bookman Old Style" w:hAnsi="Bookman Old Style"/>
          <w:sz w:val="24"/>
          <w:szCs w:val="24"/>
        </w:rPr>
      </w:pPr>
      <w:r>
        <w:rPr>
          <w:rFonts w:ascii="Bookman Old Style" w:hAnsi="Bookman Old Style"/>
          <w:sz w:val="24"/>
          <w:szCs w:val="24"/>
        </w:rPr>
      </w:r>
    </w:p>
    <w:p>
      <w:pPr>
        <w:pStyle w:val="Normal"/>
        <w:spacing w:before="0" w:after="0"/>
        <w:jc w:val="both"/>
        <w:rPr>
          <w:rFonts w:ascii="Bookman Old Style" w:hAnsi="Bookman Old Style"/>
          <w:b/>
          <w:b/>
          <w:sz w:val="24"/>
          <w:szCs w:val="24"/>
        </w:rPr>
      </w:pPr>
      <w:r>
        <w:rPr>
          <w:rFonts w:ascii="Bookman Old Style" w:hAnsi="Bookman Old Style"/>
          <w:b/>
          <w:sz w:val="24"/>
          <w:szCs w:val="24"/>
        </w:rPr>
        <w:t>AMIN MOHAMMED KARANJA</w:t>
      </w:r>
    </w:p>
    <w:p>
      <w:pPr>
        <w:pStyle w:val="Normal"/>
        <w:spacing w:before="0" w:after="0"/>
        <w:jc w:val="both"/>
        <w:rPr/>
      </w:pPr>
      <w:r>
        <w:rPr>
          <w:rFonts w:ascii="Bookman Old Style" w:hAnsi="Bookman Old Style"/>
          <w:b/>
          <w:sz w:val="24"/>
          <w:szCs w:val="24"/>
          <w:u w:val="single"/>
        </w:rPr>
        <w:t>PRINCIPAL/B.O.M &amp; P.A SECRETARY</w:t>
      </w:r>
    </w:p>
    <w:sectPr>
      <w:footerReference w:type="default" r:id="rId5"/>
      <w:type w:val="nextPage"/>
      <w:pgSz w:w="11906" w:h="16838"/>
      <w:pgMar w:left="1440" w:right="1440" w:header="0" w:top="36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Bookman Old Style">
    <w:charset w:val="01"/>
    <w:family w:val="roman"/>
    <w:pitch w:val="variable"/>
  </w:font>
  <w:font w:name="Baskerville Old Face">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0262600"/>
    </w:sdtPr>
    <w:sdtContent>
      <w:p>
        <w:pPr>
          <w:pStyle w:val="Footer"/>
          <w:jc w:val="right"/>
          <w:rPr/>
        </w:pPr>
        <w:r>
          <w:rPr/>
          <w:fldChar w:fldCharType="begin"/>
        </w:r>
        <w:r>
          <w:instrText> PAGE </w:instrText>
        </w:r>
        <w:r>
          <w:fldChar w:fldCharType="separate"/>
        </w:r>
        <w:r>
          <w:t>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45169"/>
    <w:pPr>
      <w:widowControl/>
      <w:bidi w:val="0"/>
      <w:spacing w:lineRule="auto" w:line="276" w:before="0" w:after="200"/>
      <w:jc w:val="left"/>
    </w:pPr>
    <w:rPr>
      <w:rFonts w:ascii="Calibri" w:hAnsi="Calibri" w:eastAsia="Calibri" w:cs="Times New Roman" w:asciiTheme="minorHAns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c4220a"/>
    <w:rPr>
      <w:color w:val="0563C1"/>
      <w:u w:val="single"/>
    </w:rPr>
  </w:style>
  <w:style w:type="character" w:styleId="HeaderChar" w:customStyle="1">
    <w:name w:val="Header Char"/>
    <w:basedOn w:val="DefaultParagraphFont"/>
    <w:link w:val="Header"/>
    <w:uiPriority w:val="99"/>
    <w:qFormat/>
    <w:rsid w:val="00912313"/>
    <w:rPr>
      <w:rFonts w:ascii="Calibri" w:hAnsi="Calibri" w:eastAsia="Calibri" w:cs="Times New Roman"/>
      <w:lang w:val="en-US"/>
    </w:rPr>
  </w:style>
  <w:style w:type="character" w:styleId="FooterChar" w:customStyle="1">
    <w:name w:val="Footer Char"/>
    <w:basedOn w:val="DefaultParagraphFont"/>
    <w:link w:val="Footer"/>
    <w:uiPriority w:val="99"/>
    <w:qFormat/>
    <w:rsid w:val="00912313"/>
    <w:rPr>
      <w:rFonts w:ascii="Calibri" w:hAnsi="Calibri" w:eastAsia="Calibri" w:cs="Times New Roman"/>
      <w:lang w:val="en-US"/>
    </w:rPr>
  </w:style>
  <w:style w:type="character" w:styleId="BalloonTextChar" w:customStyle="1">
    <w:name w:val="Balloon Text Char"/>
    <w:basedOn w:val="DefaultParagraphFont"/>
    <w:link w:val="BalloonText"/>
    <w:uiPriority w:val="99"/>
    <w:semiHidden/>
    <w:qFormat/>
    <w:rsid w:val="0024178e"/>
    <w:rPr>
      <w:rFonts w:ascii="Segoe UI" w:hAnsi="Segoe UI" w:eastAsia="Calibri" w:cs="Segoe UI"/>
      <w:sz w:val="18"/>
      <w:szCs w:val="18"/>
      <w:lang w:val="en-US"/>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i/>
    </w:rPr>
  </w:style>
  <w:style w:type="character" w:styleId="ListLabel6">
    <w:name w:val="ListLabel 6"/>
    <w:qFormat/>
    <w:rPr>
      <w:i/>
    </w:rPr>
  </w:style>
  <w:style w:type="character" w:styleId="ListLabel7">
    <w:name w:val="ListLabel 7"/>
    <w:qFormat/>
    <w:rPr>
      <w:i/>
    </w:rPr>
  </w:style>
  <w:style w:type="character" w:styleId="ListLabel8">
    <w:name w:val="ListLabel 8"/>
    <w:qFormat/>
    <w:rPr>
      <w:i/>
    </w:rPr>
  </w:style>
  <w:style w:type="character" w:styleId="ListLabel9">
    <w:name w:val="ListLabel 9"/>
    <w:qFormat/>
    <w:rPr>
      <w:i/>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5277a"/>
    <w:pPr>
      <w:spacing w:before="0" w:after="200"/>
      <w:ind w:left="720" w:hanging="0"/>
      <w:contextualSpacing/>
    </w:pPr>
    <w:rPr/>
  </w:style>
  <w:style w:type="paragraph" w:styleId="Header">
    <w:name w:val="Header"/>
    <w:basedOn w:val="Normal"/>
    <w:link w:val="HeaderChar"/>
    <w:uiPriority w:val="99"/>
    <w:unhideWhenUsed/>
    <w:rsid w:val="0091231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12313"/>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4178e"/>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mailto:mari.seco@yahoo.co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937</TotalTime>
  <Application>LibreOffice/5.1.6.2$Linux_X86_64 LibreOffice_project/10m0$Build-2</Application>
  <Pages>2</Pages>
  <Words>491</Words>
  <Characters>2750</Characters>
  <CharactersWithSpaces>3326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2014-02-22T09:29:00Z</dcterms:created>
  <dc:creator>Mohamed Karanja</dc:creator>
  <dc:description/>
  <dc:language>en-US</dc:language>
  <cp:lastModifiedBy/>
  <cp:lastPrinted>2019-07-31T04:38:00Z</cp:lastPrinted>
  <dcterms:modified xsi:type="dcterms:W3CDTF">2019-08-20T14:14:39Z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